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0DE1A" w14:textId="77777777" w:rsidR="00BC016C" w:rsidRPr="007D5CC9" w:rsidRDefault="009419E5" w:rsidP="00A552FF">
      <w:pPr>
        <w:spacing w:line="360" w:lineRule="auto"/>
        <w:ind w:left="-1134" w:right="7364"/>
        <w:jc w:val="center"/>
        <w:rPr>
          <w:rFonts w:ascii="Times New Roman" w:eastAsia="MS Mincho" w:hAnsi="Times New Roman"/>
          <w:smallCaps/>
          <w:color w:val="F6E382" w:themeColor="accent3" w:themeTint="99"/>
          <w:sz w:val="36"/>
          <w:szCs w:val="36"/>
        </w:rPr>
      </w:pPr>
      <w:r w:rsidRPr="007D5CC9">
        <w:rPr>
          <w:rFonts w:ascii="Times New Roman" w:eastAsia="MS Mincho" w:hAnsi="Times New Roman"/>
          <w:noProof/>
          <w:color w:val="F6E382" w:themeColor="accent3" w:themeTint="99"/>
          <w:sz w:val="36"/>
          <w:szCs w:val="36"/>
        </w:rPr>
        <mc:AlternateContent>
          <mc:Choice Requires="wps">
            <w:drawing>
              <wp:anchor distT="0" distB="0" distL="114300" distR="114300" simplePos="0" relativeHeight="251658239" behindDoc="1" locked="0" layoutInCell="1" allowOverlap="1" wp14:anchorId="71665A35" wp14:editId="7E9F92BE">
                <wp:simplePos x="0" y="0"/>
                <wp:positionH relativeFrom="page">
                  <wp:posOffset>-76200</wp:posOffset>
                </wp:positionH>
                <wp:positionV relativeFrom="paragraph">
                  <wp:posOffset>-704850</wp:posOffset>
                </wp:positionV>
                <wp:extent cx="7741920" cy="10706100"/>
                <wp:effectExtent l="38100" t="19050" r="49530" b="95250"/>
                <wp:wrapNone/>
                <wp:docPr id="1" name="Rectangle 1"/>
                <wp:cNvGraphicFramePr/>
                <a:graphic xmlns:a="http://schemas.openxmlformats.org/drawingml/2006/main">
                  <a:graphicData uri="http://schemas.microsoft.com/office/word/2010/wordprocessingShape">
                    <wps:wsp>
                      <wps:cNvSpPr/>
                      <wps:spPr>
                        <a:xfrm>
                          <a:off x="0" y="0"/>
                          <a:ext cx="7741920" cy="10706100"/>
                        </a:xfrm>
                        <a:prstGeom prst="rect">
                          <a:avLst/>
                        </a:prstGeom>
                        <a:gradFill>
                          <a:gsLst>
                            <a:gs pos="0">
                              <a:schemeClr val="bg1"/>
                            </a:gs>
                            <a:gs pos="100000">
                              <a:srgbClr val="A22700"/>
                            </a:gs>
                          </a:gsLst>
                          <a:lin ang="5400000" scaled="1"/>
                        </a:gradFill>
                        <a:ln w="12700" cap="flat">
                          <a:solidFill>
                            <a:schemeClr val="bg1">
                              <a:lumMod val="95000"/>
                            </a:schemeClr>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42D97" id="Rectangle 1" o:spid="_x0000_s1026" style="position:absolute;margin-left:-6pt;margin-top:-55.5pt;width:609.6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" fillcolor="white [3212]" strokecolor="#f2f2f2 [3052]" strokeweight="1pt">
                <v:fill color2="#a22700" focus="100%" type="gradient"/>
                <v:stroke miterlimit="4"/>
                <v:shadow on="t" color="black" opacity=".5" origin=",.5" offset="0"/>
                <v:textbox inset="4pt,4pt,4pt,4pt"/>
                <w10:wrap anchorx="page"/>
              </v:rect>
            </w:pict>
          </mc:Fallback>
        </mc:AlternateContent>
      </w:r>
      <w:r w:rsidR="008E3B8B" w:rsidRPr="007D5CC9">
        <w:rPr>
          <w:rFonts w:ascii="Times New Roman" w:eastAsia="MS Mincho" w:hAnsi="Times New Roman"/>
          <w:noProof/>
          <w:color w:val="F6E382" w:themeColor="accent3" w:themeTint="99"/>
          <w:sz w:val="36"/>
          <w:szCs w:val="36"/>
        </w:rPr>
        <mc:AlternateContent>
          <mc:Choice Requires="wps">
            <w:drawing>
              <wp:anchor distT="0" distB="0" distL="114300" distR="114300" simplePos="0" relativeHeight="251660288" behindDoc="1" locked="0" layoutInCell="1" allowOverlap="1" wp14:anchorId="4ACD8E04" wp14:editId="4ACE0732">
                <wp:simplePos x="0" y="0"/>
                <wp:positionH relativeFrom="column">
                  <wp:posOffset>-567690</wp:posOffset>
                </wp:positionH>
                <wp:positionV relativeFrom="paragraph">
                  <wp:posOffset>-323850</wp:posOffset>
                </wp:positionV>
                <wp:extent cx="1861878" cy="9654540"/>
                <wp:effectExtent l="3581400" t="38100" r="43180" b="99060"/>
                <wp:wrapNone/>
                <wp:docPr id="2" name="Rectangle 2"/>
                <wp:cNvGraphicFramePr/>
                <a:graphic xmlns:a="http://schemas.openxmlformats.org/drawingml/2006/main">
                  <a:graphicData uri="http://schemas.microsoft.com/office/word/2010/wordprocessingShape">
                    <wps:wsp>
                      <wps:cNvSpPr/>
                      <wps:spPr>
                        <a:xfrm>
                          <a:off x="0" y="0"/>
                          <a:ext cx="1861878" cy="9654540"/>
                        </a:xfrm>
                        <a:prstGeom prst="rect">
                          <a:avLst/>
                        </a:prstGeom>
                        <a:solidFill>
                          <a:srgbClr val="BF2309"/>
                        </a:solidFill>
                        <a:ln w="12700" cap="flat">
                          <a:noFill/>
                          <a:miter lim="400000"/>
                        </a:ln>
                        <a:effectLst>
                          <a:outerShdw blurRad="76200" dir="13500000" sy="23000" kx="1200000" algn="br" rotWithShape="0">
                            <a:prstClr val="black">
                              <a:alpha val="20000"/>
                            </a:prstClr>
                          </a:outerShdw>
                          <a:softEdge rad="0"/>
                        </a:effectLst>
                        <a:scene3d>
                          <a:camera prst="orthographicFront"/>
                          <a:lightRig rig="threePt" dir="t"/>
                        </a:scene3d>
                        <a:sp3d prstMaterial="matte">
                          <a:bevelT w="114300" prst="hardEdge"/>
                          <a:bevelB w="114300" prst="artDeco"/>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19E30" id="Rectangle 2" o:spid="_x0000_s1026" style="position:absolute;margin-left:-44.7pt;margin-top:-25.5pt;width:146.6pt;height:76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" fillcolor="#bf2309" stroked="f" strokeweight="1pt">
                <v:stroke miterlimit="4"/>
                <v:shadow on="t" type="perspective" color="black" opacity="13107f" origin=".5,.5" offset="0,0" matrix=",23853f,,15073f"/>
                <v:textbox inset="4pt,4pt,4pt,4pt"/>
              </v:rect>
            </w:pict>
          </mc:Fallback>
        </mc:AlternateContent>
      </w:r>
      <w:r w:rsidR="00EF5388" w:rsidRPr="007D5CC9">
        <w:rPr>
          <w:rFonts w:ascii="Times New Roman" w:eastAsia="MS Mincho" w:hAnsi="Times New Roman"/>
          <w:color w:val="F6E382" w:themeColor="accent3" w:themeTint="99"/>
          <w:sz w:val="36"/>
          <w:szCs w:val="36"/>
        </w:rPr>
        <w:t>Π</w:t>
      </w:r>
      <w:r w:rsidR="00EF5388" w:rsidRPr="007D5CC9">
        <w:rPr>
          <w:rFonts w:ascii="Times New Roman" w:eastAsia="MS Mincho" w:hAnsi="Times New Roman"/>
          <w:smallCaps/>
          <w:color w:val="F6E382" w:themeColor="accent3" w:themeTint="99"/>
          <w:sz w:val="36"/>
          <w:szCs w:val="36"/>
        </w:rPr>
        <w:t>ανεπιστήμιο</w:t>
      </w:r>
    </w:p>
    <w:p w14:paraId="29156656" w14:textId="77777777" w:rsidR="00EF5388" w:rsidRPr="00486F29" w:rsidRDefault="00EF5388" w:rsidP="00A552FF">
      <w:pPr>
        <w:spacing w:line="360" w:lineRule="auto"/>
        <w:ind w:left="-1134" w:right="7364"/>
        <w:jc w:val="center"/>
        <w:rPr>
          <w:rFonts w:ascii="Times New Roman" w:eastAsia="MS Mincho" w:hAnsi="Times New Roman"/>
          <w:smallCaps/>
          <w:color w:val="F6E382" w:themeColor="accent3" w:themeTint="99"/>
          <w:sz w:val="36"/>
        </w:rPr>
      </w:pPr>
      <w:r w:rsidRPr="00486F29">
        <w:rPr>
          <w:rFonts w:ascii="Times New Roman" w:eastAsia="MS Mincho" w:hAnsi="Times New Roman"/>
          <w:smallCaps/>
          <w:color w:val="F6E382" w:themeColor="accent3" w:themeTint="99"/>
          <w:sz w:val="36"/>
        </w:rPr>
        <w:t>Πελοποννήσου</w:t>
      </w:r>
    </w:p>
    <w:p w14:paraId="3503B162" w14:textId="77777777" w:rsidR="008503BC" w:rsidRPr="00C430DB" w:rsidRDefault="008503BC" w:rsidP="000D5D72">
      <w:pPr>
        <w:spacing w:line="480" w:lineRule="auto"/>
        <w:ind w:left="2268" w:right="-574"/>
        <w:rPr>
          <w:rFonts w:ascii="Times New Roman" w:hAnsi="Times New Roman"/>
          <w:b/>
          <w:color w:val="BF2309"/>
          <w:sz w:val="40"/>
          <w:szCs w:val="40"/>
        </w:rPr>
      </w:pPr>
      <w:r w:rsidRPr="00C430DB">
        <w:rPr>
          <w:rFonts w:ascii="Times New Roman" w:hAnsi="Times New Roman"/>
          <w:noProof/>
        </w:rPr>
        <mc:AlternateContent>
          <mc:Choice Requires="wps">
            <w:drawing>
              <wp:anchor distT="0" distB="0" distL="114300" distR="114300" simplePos="0" relativeHeight="251662336" behindDoc="1" locked="0" layoutInCell="1" allowOverlap="1" wp14:anchorId="5CF6D78A" wp14:editId="04B7A2D3">
                <wp:simplePos x="0" y="0"/>
                <wp:positionH relativeFrom="page">
                  <wp:align>right</wp:align>
                </wp:positionH>
                <wp:positionV relativeFrom="paragraph">
                  <wp:posOffset>289041</wp:posOffset>
                </wp:positionV>
                <wp:extent cx="7258396" cy="1620520"/>
                <wp:effectExtent l="647700" t="0" r="57150" b="93980"/>
                <wp:wrapNone/>
                <wp:docPr id="3" name="Rectangle 3"/>
                <wp:cNvGraphicFramePr/>
                <a:graphic xmlns:a="http://schemas.openxmlformats.org/drawingml/2006/main">
                  <a:graphicData uri="http://schemas.microsoft.com/office/word/2010/wordprocessingShape">
                    <wps:wsp>
                      <wps:cNvSpPr/>
                      <wps:spPr>
                        <a:xfrm>
                          <a:off x="0" y="0"/>
                          <a:ext cx="7258396" cy="1620520"/>
                        </a:xfrm>
                        <a:prstGeom prst="rect">
                          <a:avLst/>
                        </a:prstGeom>
                        <a:solidFill>
                          <a:srgbClr val="F7D9A3"/>
                        </a:solidFill>
                        <a:ln w="9525" cap="flat">
                          <a:solidFill>
                            <a:schemeClr val="tx1"/>
                          </a:solidFill>
                          <a:miter lim="400000"/>
                        </a:ln>
                        <a:effectLst>
                          <a:outerShdw blurRad="76200" dir="13500000" sy="23000" kx="1200000" algn="br" rotWithShape="0">
                            <a:prstClr val="black">
                              <a:alpha val="20000"/>
                            </a:prst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52520" id="Rectangle 3" o:spid="_x0000_s1026" style="position:absolute;margin-left:520.35pt;margin-top:22.75pt;width:571.55pt;height:127.6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" fillcolor="#f7d9a3" strokecolor="black [3213]">
                <v:stroke miterlimit="4"/>
                <v:shadow on="t" type="perspective" color="black" opacity="13107f" origin=".5,.5" offset="0,0" matrix=",23853f,,15073f"/>
                <v:textbox inset="4pt,4pt,4pt,4pt"/>
                <w10:wrap anchorx="page"/>
              </v:rect>
            </w:pict>
          </mc:Fallback>
        </mc:AlternateContent>
      </w:r>
      <w:r w:rsidRPr="00C430DB">
        <w:rPr>
          <w:rFonts w:ascii="Times New Roman" w:hAnsi="Times New Roman"/>
          <w:noProof/>
        </w:rPr>
        <w:drawing>
          <wp:anchor distT="152400" distB="152400" distL="152400" distR="152400" simplePos="0" relativeHeight="251663360" behindDoc="1" locked="0" layoutInCell="1" allowOverlap="1" wp14:anchorId="13EE3C64" wp14:editId="358F8399">
            <wp:simplePos x="0" y="0"/>
            <wp:positionH relativeFrom="margin">
              <wp:posOffset>-454025</wp:posOffset>
            </wp:positionH>
            <wp:positionV relativeFrom="line">
              <wp:posOffset>342842</wp:posOffset>
            </wp:positionV>
            <wp:extent cx="1642745" cy="156972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_uop.png"/>
                    <pic:cNvPicPr/>
                  </pic:nvPicPr>
                  <pic:blipFill>
                    <a:blip r:embed="rId8">
                      <a:extLst/>
                    </a:blip>
                    <a:stretch>
                      <a:fillRect/>
                    </a:stretch>
                  </pic:blipFill>
                  <pic:spPr>
                    <a:xfrm>
                      <a:off x="0" y="0"/>
                      <a:ext cx="1642745" cy="15697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9B8C2A8" w14:textId="77777777" w:rsidR="00466D9A" w:rsidRPr="00486F29" w:rsidRDefault="00466D9A" w:rsidP="00486F29">
      <w:pPr>
        <w:spacing w:line="480" w:lineRule="auto"/>
        <w:ind w:left="2268" w:right="-574"/>
        <w:jc w:val="center"/>
        <w:rPr>
          <w:rFonts w:ascii="Times New Roman" w:hAnsi="Times New Roman"/>
          <w:b/>
          <w:color w:val="BF2309"/>
          <w:sz w:val="40"/>
          <w:szCs w:val="40"/>
        </w:rPr>
      </w:pPr>
      <w:r w:rsidRPr="00486F29">
        <w:rPr>
          <w:rFonts w:ascii="Times New Roman" w:hAnsi="Times New Roman"/>
          <w:b/>
          <w:color w:val="BF2309"/>
          <w:sz w:val="40"/>
          <w:szCs w:val="40"/>
        </w:rPr>
        <w:t xml:space="preserve">Τμήμα Πληροφορικής </w:t>
      </w:r>
      <w:r w:rsidR="009308A6" w:rsidRPr="00486F29">
        <w:rPr>
          <w:rFonts w:ascii="Times New Roman" w:hAnsi="Times New Roman"/>
          <w:b/>
          <w:color w:val="BF2309"/>
          <w:sz w:val="40"/>
          <w:szCs w:val="40"/>
        </w:rPr>
        <w:t>&amp;</w:t>
      </w:r>
      <w:r w:rsidRPr="00486F29">
        <w:rPr>
          <w:rFonts w:ascii="Times New Roman" w:hAnsi="Times New Roman"/>
          <w:b/>
          <w:color w:val="BF2309"/>
          <w:sz w:val="40"/>
          <w:szCs w:val="40"/>
        </w:rPr>
        <w:t xml:space="preserve"> Τηλεπικοινωνιών</w:t>
      </w:r>
    </w:p>
    <w:p w14:paraId="7010A0DD" w14:textId="77777777" w:rsidR="00BC016C" w:rsidRPr="00C430DB" w:rsidRDefault="00A552FF" w:rsidP="00486F29">
      <w:pPr>
        <w:spacing w:line="480" w:lineRule="auto"/>
        <w:ind w:left="2268" w:right="-574"/>
        <w:jc w:val="center"/>
        <w:rPr>
          <w:rFonts w:ascii="Times New Roman" w:hAnsi="Times New Roman"/>
          <w:b/>
          <w:color w:val="BF2309"/>
          <w:sz w:val="32"/>
          <w:szCs w:val="36"/>
        </w:rPr>
      </w:pPr>
      <w:r w:rsidRPr="00C430DB">
        <w:rPr>
          <w:rFonts w:ascii="Times New Roman" w:hAnsi="Times New Roman"/>
          <w:color w:val="BF2309"/>
          <w:sz w:val="32"/>
          <w:szCs w:val="36"/>
        </w:rPr>
        <w:t>Σχολή Οι</w:t>
      </w:r>
      <w:r w:rsidR="00466D9A" w:rsidRPr="00C430DB">
        <w:rPr>
          <w:rFonts w:ascii="Times New Roman" w:hAnsi="Times New Roman"/>
          <w:color w:val="BF2309"/>
          <w:sz w:val="32"/>
          <w:szCs w:val="36"/>
        </w:rPr>
        <w:t xml:space="preserve">κονομίας, </w:t>
      </w:r>
      <w:r w:rsidRPr="00C430DB">
        <w:rPr>
          <w:rFonts w:ascii="Times New Roman" w:hAnsi="Times New Roman"/>
          <w:color w:val="BF2309"/>
          <w:sz w:val="32"/>
          <w:szCs w:val="36"/>
        </w:rPr>
        <w:t>Διοίκησης</w:t>
      </w:r>
      <w:r w:rsidR="00466D9A" w:rsidRPr="00C430DB">
        <w:rPr>
          <w:rFonts w:ascii="Times New Roman" w:hAnsi="Times New Roman"/>
          <w:color w:val="BF2309"/>
          <w:sz w:val="32"/>
          <w:szCs w:val="36"/>
        </w:rPr>
        <w:t xml:space="preserve"> </w:t>
      </w:r>
      <w:r w:rsidR="009308A6" w:rsidRPr="00C430DB">
        <w:rPr>
          <w:rFonts w:ascii="Times New Roman" w:hAnsi="Times New Roman"/>
          <w:color w:val="BF2309"/>
          <w:sz w:val="32"/>
          <w:szCs w:val="36"/>
        </w:rPr>
        <w:t>&amp;</w:t>
      </w:r>
      <w:r w:rsidR="00466D9A" w:rsidRPr="00C430DB">
        <w:rPr>
          <w:rFonts w:ascii="Times New Roman" w:hAnsi="Times New Roman"/>
          <w:color w:val="BF2309"/>
          <w:sz w:val="32"/>
          <w:szCs w:val="36"/>
        </w:rPr>
        <w:t xml:space="preserve"> </w:t>
      </w:r>
      <w:r w:rsidRPr="00C430DB">
        <w:rPr>
          <w:rFonts w:ascii="Times New Roman" w:hAnsi="Times New Roman"/>
          <w:color w:val="BF2309"/>
          <w:sz w:val="32"/>
          <w:szCs w:val="36"/>
        </w:rPr>
        <w:t>Πληροφορικής</w:t>
      </w:r>
    </w:p>
    <w:p w14:paraId="48F82576" w14:textId="77777777" w:rsidR="00BC016C" w:rsidRPr="00C430DB" w:rsidRDefault="00BC016C" w:rsidP="0039638C">
      <w:pPr>
        <w:rPr>
          <w:rFonts w:ascii="Times New Roman" w:hAnsi="Times New Roman"/>
        </w:rPr>
      </w:pPr>
    </w:p>
    <w:p w14:paraId="72C1FE59" w14:textId="77777777" w:rsidR="00BC016C" w:rsidRPr="00C430DB" w:rsidRDefault="00BC016C" w:rsidP="0039638C">
      <w:pPr>
        <w:rPr>
          <w:rFonts w:ascii="Times New Roman" w:hAnsi="Times New Roman"/>
        </w:rPr>
      </w:pPr>
    </w:p>
    <w:p w14:paraId="17479E69" w14:textId="77777777" w:rsidR="00BC016C" w:rsidRPr="00C430DB" w:rsidRDefault="00BC016C" w:rsidP="0039638C">
      <w:pPr>
        <w:rPr>
          <w:rFonts w:ascii="Times New Roman" w:hAnsi="Times New Roman"/>
        </w:rPr>
      </w:pPr>
    </w:p>
    <w:p w14:paraId="3194E236" w14:textId="77777777" w:rsidR="00BC016C" w:rsidRPr="00C430DB" w:rsidRDefault="008E2465" w:rsidP="0039638C">
      <w:pPr>
        <w:rPr>
          <w:rFonts w:ascii="Times New Roman" w:hAnsi="Times New Roman"/>
        </w:rPr>
      </w:pPr>
      <w:r w:rsidRPr="00C430DB">
        <w:rPr>
          <w:rFonts w:ascii="Times New Roman" w:hAnsi="Times New Roman"/>
          <w:noProof/>
        </w:rPr>
        <mc:AlternateContent>
          <mc:Choice Requires="wps">
            <w:drawing>
              <wp:anchor distT="0" distB="0" distL="114300" distR="114300" simplePos="0" relativeHeight="251664384" behindDoc="1" locked="0" layoutInCell="1" allowOverlap="1" wp14:anchorId="5DB8520E" wp14:editId="0330DC40">
                <wp:simplePos x="0" y="0"/>
                <wp:positionH relativeFrom="column">
                  <wp:posOffset>1382268</wp:posOffset>
                </wp:positionH>
                <wp:positionV relativeFrom="paragraph">
                  <wp:posOffset>181610</wp:posOffset>
                </wp:positionV>
                <wp:extent cx="5229860" cy="694690"/>
                <wp:effectExtent l="38100" t="19050" r="46990" b="67310"/>
                <wp:wrapNone/>
                <wp:docPr id="5" name="Rectangle 5"/>
                <wp:cNvGraphicFramePr/>
                <a:graphic xmlns:a="http://schemas.openxmlformats.org/drawingml/2006/main">
                  <a:graphicData uri="http://schemas.microsoft.com/office/word/2010/wordprocessingShape">
                    <wps:wsp>
                      <wps:cNvSpPr/>
                      <wps:spPr>
                        <a:xfrm>
                          <a:off x="0" y="0"/>
                          <a:ext cx="5229860" cy="694690"/>
                        </a:xfrm>
                        <a:prstGeom prst="rect">
                          <a:avLst/>
                        </a:prstGeom>
                        <a:gradFill flip="none" rotWithShape="1">
                          <a:gsLst>
                            <a:gs pos="0">
                              <a:srgbClr val="A22700">
                                <a:tint val="66000"/>
                                <a:satMod val="160000"/>
                              </a:srgbClr>
                            </a:gs>
                            <a:gs pos="50000">
                              <a:srgbClr val="A22700">
                                <a:tint val="44500"/>
                                <a:satMod val="160000"/>
                              </a:srgbClr>
                            </a:gs>
                            <a:gs pos="100000">
                              <a:srgbClr val="A22700">
                                <a:tint val="23500"/>
                                <a:satMod val="160000"/>
                              </a:srgbClr>
                            </a:gs>
                          </a:gsLst>
                          <a:lin ang="10800000" scaled="1"/>
                          <a:tileRect/>
                        </a:gra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71B27731" id="Rectangle 5" o:spid="_x0000_s1026" style="position:absolute;margin-left:108.85pt;margin-top:14.3pt;width:411.8pt;height:54.7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" fillcolor="#d59591" stroked="f" strokeweight="1pt">
                <v:fill color2="#f1e0df" rotate="t" angle="270" colors="0 #d59591;.5 #e3c0bd;1 #f1e0df" focus="100%" type="gradient"/>
                <v:stroke miterlimit="4"/>
                <v:shadow on="t" color="black" opacity=".5" origin=",.5" offset="0"/>
                <v:textbox style="mso-fit-shape-to-text:t" inset="4pt,4pt,4pt,4pt"/>
              </v:rect>
            </w:pict>
          </mc:Fallback>
        </mc:AlternateContent>
      </w:r>
    </w:p>
    <w:p w14:paraId="37B6F0B5" w14:textId="77777777" w:rsidR="00BC016C" w:rsidRPr="00C430DB" w:rsidRDefault="00BC016C" w:rsidP="0039638C">
      <w:pPr>
        <w:rPr>
          <w:rFonts w:ascii="Times New Roman" w:hAnsi="Times New Roman"/>
        </w:rPr>
      </w:pPr>
    </w:p>
    <w:p w14:paraId="003D2759" w14:textId="77777777" w:rsidR="009308A6" w:rsidRPr="00C430DB" w:rsidRDefault="00093056" w:rsidP="00F35203">
      <w:pPr>
        <w:ind w:left="2268" w:right="-858"/>
        <w:jc w:val="center"/>
        <w:rPr>
          <w:rFonts w:ascii="Times New Roman" w:hAnsi="Times New Roman"/>
          <w:b/>
          <w:sz w:val="48"/>
          <w:szCs w:val="48"/>
        </w:rPr>
      </w:pPr>
      <w:r w:rsidRPr="00C430DB">
        <w:rPr>
          <w:rFonts w:ascii="Times New Roman" w:hAnsi="Times New Roman"/>
          <w:sz w:val="48"/>
          <w:szCs w:val="48"/>
        </w:rPr>
        <w:t>Έκθεση Εσωτερικής Αξιολόγησης</w:t>
      </w:r>
    </w:p>
    <w:p w14:paraId="451B41C5" w14:textId="77777777" w:rsidR="009308A6" w:rsidRPr="00C430DB" w:rsidRDefault="009308A6" w:rsidP="00EF5388">
      <w:pPr>
        <w:spacing w:line="360" w:lineRule="auto"/>
        <w:ind w:left="1985"/>
        <w:jc w:val="center"/>
        <w:rPr>
          <w:rFonts w:ascii="Times New Roman" w:hAnsi="Times New Roman"/>
          <w:b/>
          <w:sz w:val="40"/>
          <w:szCs w:val="40"/>
        </w:rPr>
      </w:pPr>
    </w:p>
    <w:p w14:paraId="41B70480" w14:textId="77777777" w:rsidR="009308A6" w:rsidRPr="00C430DB" w:rsidRDefault="009308A6" w:rsidP="00EF5388">
      <w:pPr>
        <w:spacing w:line="360" w:lineRule="auto"/>
        <w:ind w:left="1985"/>
        <w:jc w:val="center"/>
        <w:rPr>
          <w:rFonts w:ascii="Times New Roman" w:hAnsi="Times New Roman"/>
          <w:b/>
          <w:sz w:val="40"/>
          <w:szCs w:val="40"/>
        </w:rPr>
      </w:pPr>
    </w:p>
    <w:p w14:paraId="253473E0" w14:textId="77777777" w:rsidR="009308A6" w:rsidRPr="00C430DB" w:rsidRDefault="00093056" w:rsidP="00EF5388">
      <w:pPr>
        <w:spacing w:line="360" w:lineRule="auto"/>
        <w:ind w:left="1985"/>
        <w:jc w:val="center"/>
        <w:rPr>
          <w:rFonts w:ascii="Times New Roman" w:hAnsi="Times New Roman"/>
          <w:b/>
          <w:sz w:val="40"/>
          <w:szCs w:val="40"/>
        </w:rPr>
      </w:pPr>
      <w:r w:rsidRPr="00C430DB">
        <w:rPr>
          <w:rFonts w:ascii="Times New Roman" w:hAnsi="Times New Roman"/>
          <w:sz w:val="40"/>
          <w:szCs w:val="40"/>
        </w:rPr>
        <w:t xml:space="preserve">Ακαδημαϊκού Έτους </w:t>
      </w:r>
    </w:p>
    <w:p w14:paraId="684E15E4" w14:textId="77777777" w:rsidR="00093056" w:rsidRPr="00C430DB" w:rsidRDefault="00F70B73" w:rsidP="00EF5388">
      <w:pPr>
        <w:spacing w:line="360" w:lineRule="auto"/>
        <w:ind w:left="1985"/>
        <w:jc w:val="center"/>
        <w:rPr>
          <w:rFonts w:ascii="Times New Roman" w:hAnsi="Times New Roman"/>
          <w:b/>
          <w:sz w:val="40"/>
          <w:szCs w:val="40"/>
        </w:rPr>
      </w:pPr>
      <w:r>
        <w:rPr>
          <w:rFonts w:ascii="Times New Roman" w:hAnsi="Times New Roman"/>
          <w:sz w:val="40"/>
          <w:szCs w:val="40"/>
        </w:rPr>
        <w:t>2015</w:t>
      </w:r>
      <w:r w:rsidR="00AF4483">
        <w:rPr>
          <w:rFonts w:ascii="Times New Roman" w:hAnsi="Times New Roman"/>
          <w:sz w:val="40"/>
          <w:szCs w:val="40"/>
        </w:rPr>
        <w:t>-201</w:t>
      </w:r>
      <w:r>
        <w:rPr>
          <w:rFonts w:ascii="Times New Roman" w:hAnsi="Times New Roman"/>
          <w:sz w:val="40"/>
          <w:szCs w:val="40"/>
        </w:rPr>
        <w:t>6</w:t>
      </w:r>
    </w:p>
    <w:p w14:paraId="16AAAA8A" w14:textId="77777777" w:rsidR="00BC016C" w:rsidRPr="00C430DB" w:rsidRDefault="00BC016C" w:rsidP="00EF5388">
      <w:pPr>
        <w:ind w:left="1985"/>
        <w:jc w:val="center"/>
        <w:rPr>
          <w:rFonts w:ascii="Times New Roman" w:hAnsi="Times New Roman"/>
          <w:sz w:val="40"/>
          <w:szCs w:val="40"/>
        </w:rPr>
      </w:pPr>
    </w:p>
    <w:p w14:paraId="2C5D3A63" w14:textId="77777777" w:rsidR="00EF5388" w:rsidRPr="00C430DB" w:rsidRDefault="00EF5388" w:rsidP="00EF5388">
      <w:pPr>
        <w:ind w:left="1985"/>
        <w:jc w:val="center"/>
        <w:rPr>
          <w:rFonts w:ascii="Times New Roman" w:hAnsi="Times New Roman"/>
          <w:sz w:val="40"/>
          <w:szCs w:val="40"/>
        </w:rPr>
      </w:pPr>
    </w:p>
    <w:p w14:paraId="0F95C208" w14:textId="77777777" w:rsidR="00EF5388" w:rsidRPr="00C430DB" w:rsidRDefault="00EF5388" w:rsidP="00EF5388">
      <w:pPr>
        <w:ind w:left="1985"/>
        <w:jc w:val="center"/>
        <w:rPr>
          <w:rFonts w:ascii="Times New Roman" w:hAnsi="Times New Roman"/>
          <w:sz w:val="40"/>
          <w:szCs w:val="40"/>
        </w:rPr>
      </w:pPr>
    </w:p>
    <w:p w14:paraId="7F416D1E" w14:textId="77777777" w:rsidR="00EF5388" w:rsidRPr="00C430DB" w:rsidRDefault="00EF5388" w:rsidP="00EF5388">
      <w:pPr>
        <w:ind w:left="1985"/>
        <w:jc w:val="center"/>
        <w:rPr>
          <w:rFonts w:ascii="Times New Roman" w:hAnsi="Times New Roman"/>
          <w:sz w:val="40"/>
          <w:szCs w:val="40"/>
        </w:rPr>
      </w:pPr>
    </w:p>
    <w:p w14:paraId="0C040B4B" w14:textId="77777777" w:rsidR="00EF5388" w:rsidRPr="00C430DB" w:rsidRDefault="00EF5388" w:rsidP="00EF5388">
      <w:pPr>
        <w:ind w:left="1985"/>
        <w:jc w:val="center"/>
        <w:rPr>
          <w:rFonts w:ascii="Times New Roman" w:hAnsi="Times New Roman"/>
          <w:sz w:val="40"/>
          <w:szCs w:val="40"/>
        </w:rPr>
      </w:pPr>
    </w:p>
    <w:p w14:paraId="1231E53C" w14:textId="77777777" w:rsidR="00EF5388" w:rsidRPr="00C430DB" w:rsidRDefault="00EF5388" w:rsidP="00EF5388">
      <w:pPr>
        <w:ind w:left="1985"/>
        <w:jc w:val="center"/>
        <w:rPr>
          <w:rFonts w:ascii="Times New Roman" w:hAnsi="Times New Roman"/>
          <w:sz w:val="40"/>
          <w:szCs w:val="40"/>
        </w:rPr>
      </w:pPr>
    </w:p>
    <w:p w14:paraId="1F33EFFD" w14:textId="77777777" w:rsidR="00EF5388" w:rsidRPr="00C430DB" w:rsidRDefault="00EF5388" w:rsidP="00EF5388">
      <w:pPr>
        <w:ind w:left="1985"/>
        <w:jc w:val="center"/>
        <w:rPr>
          <w:rFonts w:ascii="Times New Roman" w:hAnsi="Times New Roman"/>
          <w:sz w:val="40"/>
          <w:szCs w:val="40"/>
        </w:rPr>
      </w:pPr>
    </w:p>
    <w:p w14:paraId="268A7170" w14:textId="77777777" w:rsidR="00EF5388" w:rsidRPr="00C430DB" w:rsidRDefault="00EF5388" w:rsidP="00EF5388">
      <w:pPr>
        <w:ind w:left="1985"/>
        <w:jc w:val="center"/>
        <w:rPr>
          <w:rFonts w:ascii="Times New Roman" w:hAnsi="Times New Roman"/>
          <w:sz w:val="40"/>
          <w:szCs w:val="40"/>
        </w:rPr>
      </w:pPr>
    </w:p>
    <w:p w14:paraId="282E95D4" w14:textId="77777777" w:rsidR="00EF5388" w:rsidRPr="00C430DB" w:rsidRDefault="00EF5388" w:rsidP="00EF5388">
      <w:pPr>
        <w:ind w:left="1985"/>
        <w:jc w:val="center"/>
        <w:rPr>
          <w:rFonts w:ascii="Times New Roman" w:hAnsi="Times New Roman"/>
          <w:sz w:val="40"/>
          <w:szCs w:val="40"/>
        </w:rPr>
      </w:pPr>
    </w:p>
    <w:p w14:paraId="1E36AC13" w14:textId="77777777" w:rsidR="00EF5388" w:rsidRPr="00C430DB" w:rsidRDefault="00EF5388" w:rsidP="00EF5388">
      <w:pPr>
        <w:ind w:left="1985"/>
        <w:jc w:val="center"/>
        <w:rPr>
          <w:rFonts w:ascii="Times New Roman" w:hAnsi="Times New Roman"/>
          <w:sz w:val="40"/>
          <w:szCs w:val="40"/>
        </w:rPr>
      </w:pPr>
    </w:p>
    <w:p w14:paraId="32742860" w14:textId="77777777" w:rsidR="00E43702" w:rsidRPr="00C430DB" w:rsidRDefault="00E43702" w:rsidP="00EF5388">
      <w:pPr>
        <w:ind w:left="1985"/>
        <w:jc w:val="center"/>
        <w:rPr>
          <w:rFonts w:ascii="Times New Roman" w:hAnsi="Times New Roman"/>
          <w:sz w:val="40"/>
          <w:szCs w:val="40"/>
        </w:rPr>
      </w:pPr>
    </w:p>
    <w:p w14:paraId="2D3DABB0" w14:textId="62D6E7B8" w:rsidR="00BC016C" w:rsidRPr="00C430DB" w:rsidRDefault="00AD3D17" w:rsidP="00EF5388">
      <w:pPr>
        <w:ind w:left="1985"/>
        <w:jc w:val="center"/>
        <w:rPr>
          <w:rFonts w:ascii="Times New Roman" w:hAnsi="Times New Roman"/>
          <w:color w:val="F1D130" w:themeColor="accent3"/>
          <w:sz w:val="28"/>
          <w:szCs w:val="28"/>
        </w:rPr>
        <w:sectPr w:rsidR="00BC016C" w:rsidRPr="00C430DB">
          <w:headerReference w:type="default" r:id="rId9"/>
          <w:footerReference w:type="default" r:id="rId10"/>
          <w:headerReference w:type="first" r:id="rId11"/>
          <w:pgSz w:w="11900" w:h="16840"/>
          <w:pgMar w:top="1134" w:right="1134" w:bottom="1134" w:left="1134" w:header="709" w:footer="850" w:gutter="0"/>
          <w:cols w:space="720"/>
        </w:sectPr>
      </w:pPr>
      <w:r>
        <w:rPr>
          <w:rFonts w:ascii="Times New Roman" w:hAnsi="Times New Roman"/>
          <w:color w:val="F1D130" w:themeColor="accent3"/>
          <w:sz w:val="28"/>
          <w:szCs w:val="28"/>
        </w:rPr>
        <w:t>Τρίπολη,  Μάιος</w:t>
      </w:r>
      <w:r w:rsidR="00AF4483">
        <w:rPr>
          <w:rFonts w:ascii="Times New Roman" w:hAnsi="Times New Roman"/>
          <w:color w:val="F1D130" w:themeColor="accent3"/>
          <w:sz w:val="28"/>
          <w:szCs w:val="28"/>
        </w:rPr>
        <w:t xml:space="preserve"> 201</w:t>
      </w:r>
      <w:r>
        <w:rPr>
          <w:rFonts w:ascii="Times New Roman" w:hAnsi="Times New Roman"/>
          <w:color w:val="F1D130" w:themeColor="accent3"/>
          <w:sz w:val="28"/>
          <w:szCs w:val="28"/>
        </w:rPr>
        <w:t>6</w:t>
      </w:r>
      <w:r w:rsidR="00E43702" w:rsidRPr="00C430DB">
        <w:rPr>
          <w:rFonts w:ascii="Times New Roman" w:hAnsi="Times New Roman"/>
          <w:color w:val="F1D130" w:themeColor="accent3"/>
          <w:sz w:val="28"/>
          <w:szCs w:val="28"/>
        </w:rPr>
        <w:t xml:space="preserve"> </w:t>
      </w:r>
    </w:p>
    <w:p w14:paraId="31F05D59" w14:textId="77777777" w:rsidR="00BC016C" w:rsidRPr="00C430DB" w:rsidRDefault="00BC016C" w:rsidP="00E43702">
      <w:pPr>
        <w:spacing w:line="276" w:lineRule="auto"/>
        <w:rPr>
          <w:rFonts w:ascii="Times New Roman" w:hAnsi="Times New Roman"/>
        </w:rPr>
      </w:pPr>
      <w:bookmarkStart w:id="0" w:name="_TOCRange"/>
    </w:p>
    <w:p w14:paraId="6D39F413" w14:textId="77777777" w:rsidR="00B92B9E" w:rsidRPr="00C430DB" w:rsidRDefault="00B92B9E" w:rsidP="002B624C">
      <w:pPr>
        <w:pStyle w:val="Heading"/>
        <w:rPr>
          <w:rFonts w:ascii="Times New Roman" w:hAnsi="Times New Roman" w:cs="Times New Roman"/>
          <w:lang w:val="el-GR"/>
        </w:rPr>
        <w:sectPr w:rsidR="00B92B9E" w:rsidRPr="00C430DB" w:rsidSect="008873D5">
          <w:headerReference w:type="default" r:id="rId12"/>
          <w:footerReference w:type="default" r:id="rId13"/>
          <w:pgSz w:w="11900" w:h="16840"/>
          <w:pgMar w:top="1301" w:right="1134" w:bottom="1134" w:left="1134" w:header="709" w:footer="616" w:gutter="0"/>
          <w:pgNumType w:fmt="lowerRoman" w:start="1"/>
          <w:cols w:space="720"/>
        </w:sectPr>
      </w:pPr>
    </w:p>
    <w:p w14:paraId="63556773" w14:textId="77777777" w:rsidR="002B624C" w:rsidRPr="00C430DB" w:rsidRDefault="002B624C" w:rsidP="002B624C">
      <w:pPr>
        <w:pStyle w:val="Heading"/>
        <w:rPr>
          <w:rFonts w:ascii="Times New Roman" w:hAnsi="Times New Roman" w:cs="Times New Roman"/>
          <w:lang w:val="el-GR"/>
        </w:rPr>
      </w:pPr>
    </w:p>
    <w:p w14:paraId="5E6E8C01" w14:textId="77777777" w:rsidR="002B624C" w:rsidRPr="00C430DB" w:rsidRDefault="002B624C" w:rsidP="002B624C">
      <w:pPr>
        <w:pStyle w:val="Body"/>
        <w:rPr>
          <w:rFonts w:cs="Times New Roman"/>
        </w:rPr>
      </w:pPr>
    </w:p>
    <w:p w14:paraId="51FDEB69" w14:textId="77777777" w:rsidR="002B624C" w:rsidRPr="00C430DB" w:rsidRDefault="002B624C" w:rsidP="00F35203">
      <w:pPr>
        <w:spacing w:line="480" w:lineRule="auto"/>
        <w:jc w:val="center"/>
        <w:rPr>
          <w:rFonts w:ascii="Times New Roman" w:eastAsia="Microsoft Sans Serif" w:hAnsi="Times New Roman"/>
          <w:sz w:val="40"/>
          <w:szCs w:val="40"/>
        </w:rPr>
      </w:pPr>
      <w:r w:rsidRPr="00C430DB">
        <w:rPr>
          <w:rFonts w:ascii="Times New Roman" w:hAnsi="Times New Roman"/>
          <w:sz w:val="40"/>
          <w:szCs w:val="40"/>
        </w:rPr>
        <w:t>Πρόλογος</w:t>
      </w:r>
    </w:p>
    <w:p w14:paraId="153D0E50" w14:textId="77777777" w:rsidR="002B624C" w:rsidRPr="00805B66" w:rsidRDefault="002B624C" w:rsidP="00805B66">
      <w:pPr>
        <w:pStyle w:val="Body"/>
        <w:rPr>
          <w:rFonts w:cs="Times New Roman"/>
        </w:rPr>
      </w:pPr>
      <w:r w:rsidRPr="00805B66">
        <w:rPr>
          <w:rFonts w:cs="Times New Roman"/>
        </w:rPr>
        <w:t xml:space="preserve">Το παρόν </w:t>
      </w:r>
      <w:r w:rsidR="00AE546A">
        <w:rPr>
          <w:rFonts w:cs="Times New Roman"/>
        </w:rPr>
        <w:t>έγγραφο</w:t>
      </w:r>
      <w:r w:rsidR="00C64364" w:rsidRPr="00805B66">
        <w:rPr>
          <w:rFonts w:cs="Times New Roman"/>
        </w:rPr>
        <w:t xml:space="preserve"> </w:t>
      </w:r>
      <w:r w:rsidRPr="00805B66">
        <w:rPr>
          <w:rFonts w:cs="Times New Roman"/>
        </w:rPr>
        <w:t>αποτελεί την</w:t>
      </w:r>
      <w:r w:rsidR="00AF4483">
        <w:rPr>
          <w:rFonts w:cs="Times New Roman"/>
        </w:rPr>
        <w:t xml:space="preserve"> ενημερωμένη έκδοση της</w:t>
      </w:r>
      <w:r w:rsidRPr="00805B66">
        <w:rPr>
          <w:rFonts w:cs="Times New Roman"/>
        </w:rPr>
        <w:t xml:space="preserve"> πρώτη</w:t>
      </w:r>
      <w:r w:rsidR="00AF4483">
        <w:rPr>
          <w:rFonts w:cs="Times New Roman"/>
        </w:rPr>
        <w:t>ς</w:t>
      </w:r>
      <w:r w:rsidRPr="00805B66">
        <w:rPr>
          <w:rFonts w:cs="Times New Roman"/>
        </w:rPr>
        <w:t xml:space="preserve"> έκθεση</w:t>
      </w:r>
      <w:r w:rsidR="00AF4483">
        <w:rPr>
          <w:rFonts w:cs="Times New Roman"/>
        </w:rPr>
        <w:t>ς</w:t>
      </w:r>
      <w:r w:rsidRPr="00805B66">
        <w:rPr>
          <w:rFonts w:cs="Times New Roman"/>
        </w:rPr>
        <w:t xml:space="preserve"> εσωτερικής αξιολόγησης του τμήματος Πληροφορικής και Τηλεπικοινωνιών του Πανεπιστημίου Πελοποννήσου</w:t>
      </w:r>
      <w:r w:rsidR="00AF4483">
        <w:rPr>
          <w:rFonts w:cs="Times New Roman"/>
        </w:rPr>
        <w:t>. Δ</w:t>
      </w:r>
      <w:r w:rsidRPr="00805B66">
        <w:rPr>
          <w:rFonts w:cs="Times New Roman"/>
        </w:rPr>
        <w:t xml:space="preserve">εδομένου ότι το Τμήμα </w:t>
      </w:r>
      <w:r w:rsidR="00AE546A">
        <w:rPr>
          <w:rFonts w:cs="Times New Roman"/>
        </w:rPr>
        <w:t xml:space="preserve">είναι νέο, αφού </w:t>
      </w:r>
      <w:r w:rsidRPr="00805B66">
        <w:rPr>
          <w:rFonts w:cs="Times New Roman"/>
        </w:rPr>
        <w:t xml:space="preserve">προήλθε από την </w:t>
      </w:r>
      <w:r w:rsidR="00C64364" w:rsidRPr="00805B66">
        <w:rPr>
          <w:rFonts w:cs="Times New Roman"/>
        </w:rPr>
        <w:t>συγχώνευση</w:t>
      </w:r>
      <w:r w:rsidRPr="00805B66">
        <w:rPr>
          <w:rFonts w:cs="Times New Roman"/>
        </w:rPr>
        <w:t xml:space="preserve"> των </w:t>
      </w:r>
      <w:r w:rsidR="00C64364" w:rsidRPr="00805B66">
        <w:rPr>
          <w:rFonts w:cs="Times New Roman"/>
        </w:rPr>
        <w:t xml:space="preserve">πρώην </w:t>
      </w:r>
      <w:r w:rsidRPr="00805B66">
        <w:rPr>
          <w:rFonts w:cs="Times New Roman"/>
        </w:rPr>
        <w:t xml:space="preserve">τμημάτων </w:t>
      </w:r>
      <w:r w:rsidRPr="00AE546A">
        <w:rPr>
          <w:rFonts w:cs="Times New Roman"/>
          <w:i/>
        </w:rPr>
        <w:t>Επιστήμης και Τεχνολογίας Υπολογιστών</w:t>
      </w:r>
      <w:r w:rsidRPr="00805B66">
        <w:rPr>
          <w:rFonts w:cs="Times New Roman"/>
        </w:rPr>
        <w:t xml:space="preserve"> και </w:t>
      </w:r>
      <w:r w:rsidRPr="00AE546A">
        <w:rPr>
          <w:rFonts w:cs="Times New Roman"/>
          <w:i/>
        </w:rPr>
        <w:t>Επιστήμης και Τεχνολογίας Τηλεπικοινωνιών</w:t>
      </w:r>
      <w:r w:rsidRPr="00805B66">
        <w:rPr>
          <w:rFonts w:cs="Times New Roman"/>
        </w:rPr>
        <w:t xml:space="preserve"> </w:t>
      </w:r>
      <w:r w:rsidR="00C64364" w:rsidRPr="00805B66">
        <w:rPr>
          <w:rFonts w:cs="Times New Roman"/>
        </w:rPr>
        <w:t>με το Προεδρικό Διάταγμα με αριθμό 70 της 28ης Μαΐου 2013</w:t>
      </w:r>
      <w:r w:rsidR="00AF4483">
        <w:rPr>
          <w:rFonts w:cs="Times New Roman"/>
        </w:rPr>
        <w:t xml:space="preserve">, η πρώτη </w:t>
      </w:r>
      <w:r w:rsidR="004E18F5">
        <w:rPr>
          <w:rFonts w:cs="Times New Roman"/>
        </w:rPr>
        <w:t xml:space="preserve">αναλυτική </w:t>
      </w:r>
      <w:r w:rsidR="00AF4483">
        <w:rPr>
          <w:rFonts w:cs="Times New Roman"/>
        </w:rPr>
        <w:t>έκθεση εσωτερικής αξιολόγησης συντάχθηκε για το ακαδημαϊκό έτος 2013-</w:t>
      </w:r>
      <w:r w:rsidR="004E18F5">
        <w:rPr>
          <w:rFonts w:cs="Times New Roman"/>
        </w:rPr>
        <w:t>14</w:t>
      </w:r>
      <w:r w:rsidR="00F70B73">
        <w:rPr>
          <w:rFonts w:cs="Times New Roman"/>
        </w:rPr>
        <w:t>,</w:t>
      </w:r>
      <w:r w:rsidR="004E18F5">
        <w:rPr>
          <w:rFonts w:cs="Times New Roman"/>
        </w:rPr>
        <w:t xml:space="preserve"> </w:t>
      </w:r>
      <w:r w:rsidR="00F70B73">
        <w:rPr>
          <w:rFonts w:cs="Times New Roman"/>
        </w:rPr>
        <w:t xml:space="preserve">ακολούθησε η έκθεση για το </w:t>
      </w:r>
      <w:r w:rsidR="004E18F5">
        <w:rPr>
          <w:rFonts w:cs="Times New Roman"/>
        </w:rPr>
        <w:t xml:space="preserve"> 2014-15, </w:t>
      </w:r>
      <w:r w:rsidR="00F70B73">
        <w:rPr>
          <w:rFonts w:cs="Times New Roman"/>
        </w:rPr>
        <w:t xml:space="preserve">και η παρούσα αφορά στο έτος 2015-16 και </w:t>
      </w:r>
      <w:r w:rsidR="004E18F5">
        <w:rPr>
          <w:rFonts w:cs="Times New Roman"/>
        </w:rPr>
        <w:t>περιέχ</w:t>
      </w:r>
      <w:r w:rsidR="00F70B73">
        <w:rPr>
          <w:rFonts w:cs="Times New Roman"/>
        </w:rPr>
        <w:t>ει</w:t>
      </w:r>
      <w:r w:rsidR="004E18F5">
        <w:rPr>
          <w:rFonts w:cs="Times New Roman"/>
        </w:rPr>
        <w:t xml:space="preserve"> κυρίως αλλαγές σε ποσοτικά στοιχεία.</w:t>
      </w:r>
    </w:p>
    <w:p w14:paraId="625ACD81" w14:textId="039AE4ED" w:rsidR="002B624C" w:rsidRPr="00805B66" w:rsidRDefault="002B624C" w:rsidP="00805B66">
      <w:pPr>
        <w:pStyle w:val="Body"/>
        <w:rPr>
          <w:rFonts w:cs="Times New Roman"/>
        </w:rPr>
      </w:pPr>
      <w:r w:rsidRPr="00805B66">
        <w:rPr>
          <w:rFonts w:cs="Times New Roman"/>
        </w:rPr>
        <w:t>Η σύνταξη της έκθεσης ξεκίνησε στα τέλη του ακαδημαϊκού έ</w:t>
      </w:r>
      <w:r w:rsidR="004E18F5">
        <w:rPr>
          <w:rFonts w:cs="Times New Roman"/>
        </w:rPr>
        <w:t>τους 201</w:t>
      </w:r>
      <w:r w:rsidR="00F70B73">
        <w:rPr>
          <w:rFonts w:cs="Times New Roman"/>
        </w:rPr>
        <w:t>5</w:t>
      </w:r>
      <w:r w:rsidR="00AD3D17">
        <w:rPr>
          <w:rFonts w:cs="Times New Roman"/>
        </w:rPr>
        <w:t>-201</w:t>
      </w:r>
      <w:r w:rsidR="00F70B73">
        <w:rPr>
          <w:rFonts w:cs="Times New Roman"/>
        </w:rPr>
        <w:t>6</w:t>
      </w:r>
      <w:r w:rsidR="004F0000">
        <w:rPr>
          <w:rFonts w:cs="Times New Roman"/>
        </w:rPr>
        <w:t xml:space="preserve"> </w:t>
      </w:r>
      <w:r w:rsidRPr="00805B66">
        <w:rPr>
          <w:rFonts w:cs="Times New Roman"/>
        </w:rPr>
        <w:t>και ολοκληρώθηκε μέσ</w:t>
      </w:r>
      <w:r w:rsidR="004E18F5">
        <w:rPr>
          <w:rFonts w:cs="Times New Roman"/>
        </w:rPr>
        <w:t>α στο ακαδημαϊκό έτος 201</w:t>
      </w:r>
      <w:r w:rsidR="00F70B73">
        <w:rPr>
          <w:rFonts w:cs="Times New Roman"/>
        </w:rPr>
        <w:t>6-2017</w:t>
      </w:r>
      <w:r w:rsidR="0064322E">
        <w:rPr>
          <w:rFonts w:cs="Times New Roman"/>
        </w:rPr>
        <w:t>. Η έκθεση</w:t>
      </w:r>
      <w:r w:rsidRPr="00805B66">
        <w:rPr>
          <w:rFonts w:cs="Times New Roman"/>
        </w:rPr>
        <w:t xml:space="preserve"> περιλαμβάνει ποσοτικά και </w:t>
      </w:r>
      <w:r w:rsidR="00C64364" w:rsidRPr="00805B66">
        <w:rPr>
          <w:rFonts w:cs="Times New Roman"/>
        </w:rPr>
        <w:t>ποιοτικά</w:t>
      </w:r>
      <w:r w:rsidRPr="00805B66">
        <w:rPr>
          <w:rFonts w:cs="Times New Roman"/>
        </w:rPr>
        <w:t xml:space="preserve"> στοιχεία του Τμήματος μ</w:t>
      </w:r>
      <w:r w:rsidR="004E18F5">
        <w:rPr>
          <w:rFonts w:cs="Times New Roman"/>
        </w:rPr>
        <w:t>έχρι και το ακαδημαϊκό έτος 201</w:t>
      </w:r>
      <w:r w:rsidR="00F70B73">
        <w:rPr>
          <w:rFonts w:cs="Times New Roman"/>
        </w:rPr>
        <w:t>5-2016</w:t>
      </w:r>
      <w:r w:rsidRPr="00805B66">
        <w:rPr>
          <w:rFonts w:cs="Times New Roman"/>
        </w:rPr>
        <w:t xml:space="preserve"> και στοιχεία για τα</w:t>
      </w:r>
      <w:r w:rsidR="004E18F5">
        <w:rPr>
          <w:rFonts w:cs="Times New Roman"/>
        </w:rPr>
        <w:t xml:space="preserve"> μέλη</w:t>
      </w:r>
      <w:r w:rsidR="00F70B73">
        <w:rPr>
          <w:rFonts w:cs="Times New Roman"/>
        </w:rPr>
        <w:t xml:space="preserve"> ΔΕΠ μέχρι και το έτος 2016</w:t>
      </w:r>
      <w:r w:rsidRPr="00805B66">
        <w:rPr>
          <w:rFonts w:cs="Times New Roman"/>
        </w:rPr>
        <w:t>.</w:t>
      </w:r>
    </w:p>
    <w:p w14:paraId="508AC1C7" w14:textId="77777777" w:rsidR="00B3339A" w:rsidRPr="00805B66" w:rsidRDefault="002B624C" w:rsidP="00805B66">
      <w:pPr>
        <w:pStyle w:val="Body"/>
        <w:rPr>
          <w:rFonts w:cs="Times New Roman"/>
        </w:rPr>
      </w:pPr>
      <w:r w:rsidRPr="00805B66">
        <w:rPr>
          <w:rFonts w:cs="Times New Roman"/>
        </w:rPr>
        <w:t>Η διαδικασία της εσωτερικής αξιολόγησης εξελίχθηκε ομαλά. Το ακαδημαϊκό προσωπικό του Τμήματος και οι φοιτητές, ήταν εξαρχής θετικ</w:t>
      </w:r>
      <w:r w:rsidR="0064322E">
        <w:rPr>
          <w:rFonts w:cs="Times New Roman"/>
        </w:rPr>
        <w:t>ό</w:t>
      </w:r>
      <w:r w:rsidRPr="00805B66">
        <w:rPr>
          <w:rFonts w:cs="Times New Roman"/>
        </w:rPr>
        <w:t xml:space="preserve"> στην όλη διαδικασία και συνεργάστηκαν απολύτως με το διοικητικό προσωπικό του Τμήματος για την εύρεση και καταγραφή των απαραίτητων ποσοτικών στοιχειών. </w:t>
      </w:r>
      <w:r w:rsidR="0064322E">
        <w:rPr>
          <w:rFonts w:cs="Times New Roman"/>
        </w:rPr>
        <w:t>Εκ του αποτελέσματος,</w:t>
      </w:r>
      <w:r w:rsidR="00B3339A" w:rsidRPr="00805B66">
        <w:rPr>
          <w:rFonts w:cs="Times New Roman"/>
        </w:rPr>
        <w:t xml:space="preserve"> είναι κοινή πεποίθηση</w:t>
      </w:r>
      <w:r w:rsidRPr="00805B66">
        <w:rPr>
          <w:rFonts w:cs="Times New Roman"/>
        </w:rPr>
        <w:t xml:space="preserve"> ότι το τμήμα Πληροφορικής και Τηλεπικοινωνιών λειτουργεί με διαφάνεια, συλλογικότητα και σεβασμ</w:t>
      </w:r>
      <w:r w:rsidR="0064322E">
        <w:rPr>
          <w:rFonts w:cs="Times New Roman"/>
        </w:rPr>
        <w:t>ό προς τις θεσμικές διαδικασίες.</w:t>
      </w:r>
    </w:p>
    <w:p w14:paraId="7638C90E" w14:textId="3C46D305" w:rsidR="002B624C" w:rsidRPr="00805B66" w:rsidRDefault="00B3339A" w:rsidP="00805B66">
      <w:pPr>
        <w:pStyle w:val="Body"/>
        <w:rPr>
          <w:rFonts w:cs="Times New Roman"/>
        </w:rPr>
      </w:pPr>
      <w:r w:rsidRPr="00805B66">
        <w:rPr>
          <w:rFonts w:cs="Times New Roman"/>
        </w:rPr>
        <w:t>Το αποτέλεσμα της εσωτερικής αξιολόγησης</w:t>
      </w:r>
      <w:r w:rsidR="00F9754C" w:rsidRPr="00805B66">
        <w:rPr>
          <w:rFonts w:cs="Times New Roman"/>
        </w:rPr>
        <w:t>,</w:t>
      </w:r>
      <w:r w:rsidRPr="00805B66">
        <w:rPr>
          <w:rFonts w:cs="Times New Roman"/>
        </w:rPr>
        <w:t xml:space="preserve"> όπως καταγράφεται στο κείμενο που ακολουθεί</w:t>
      </w:r>
      <w:r w:rsidR="00F9754C" w:rsidRPr="00805B66">
        <w:rPr>
          <w:rFonts w:cs="Times New Roman"/>
        </w:rPr>
        <w:t>,</w:t>
      </w:r>
      <w:r w:rsidRPr="00805B66">
        <w:rPr>
          <w:rFonts w:cs="Times New Roman"/>
        </w:rPr>
        <w:t xml:space="preserve"> αποδεικνύει ότι το Τμήμα, παρά </w:t>
      </w:r>
      <w:r w:rsidR="000E39BB" w:rsidRPr="000E39BB">
        <w:rPr>
          <w:rFonts w:cs="Times New Roman"/>
        </w:rPr>
        <w:t>τον τρίτο</w:t>
      </w:r>
      <w:r w:rsidR="004C6CF5" w:rsidRPr="000E39BB">
        <w:rPr>
          <w:rFonts w:cs="Times New Roman"/>
        </w:rPr>
        <w:t xml:space="preserve"> </w:t>
      </w:r>
      <w:r w:rsidRPr="000E39BB">
        <w:rPr>
          <w:rFonts w:cs="Times New Roman"/>
        </w:rPr>
        <w:t>χρόνο</w:t>
      </w:r>
      <w:r w:rsidRPr="00805B66">
        <w:rPr>
          <w:rFonts w:cs="Times New Roman"/>
        </w:rPr>
        <w:t xml:space="preserve"> λειτουργίας του ως ενιαίο τμήμα</w:t>
      </w:r>
      <w:r w:rsidR="00F9754C" w:rsidRPr="00805B66">
        <w:rPr>
          <w:rFonts w:cs="Times New Roman"/>
        </w:rPr>
        <w:t>,</w:t>
      </w:r>
      <w:r w:rsidRPr="00805B66">
        <w:rPr>
          <w:rFonts w:cs="Times New Roman"/>
        </w:rPr>
        <w:t xml:space="preserve"> επιτυγχάνει </w:t>
      </w:r>
      <w:r w:rsidR="007C5483" w:rsidRPr="00805B66">
        <w:rPr>
          <w:rFonts w:cs="Times New Roman"/>
        </w:rPr>
        <w:t xml:space="preserve">σε μεγάλο βαθμό </w:t>
      </w:r>
      <w:r w:rsidRPr="00805B66">
        <w:rPr>
          <w:rFonts w:cs="Times New Roman"/>
        </w:rPr>
        <w:t xml:space="preserve">τους στόχους για τους οποίους ιδρύθηκε </w:t>
      </w:r>
      <w:r w:rsidR="002A0966" w:rsidRPr="00805B66">
        <w:rPr>
          <w:rFonts w:cs="Times New Roman"/>
        </w:rPr>
        <w:t xml:space="preserve">καλλιεργώντας </w:t>
      </w:r>
      <w:r w:rsidR="002B624C" w:rsidRPr="00805B66">
        <w:rPr>
          <w:rFonts w:cs="Times New Roman"/>
        </w:rPr>
        <w:t xml:space="preserve">και </w:t>
      </w:r>
      <w:r w:rsidR="002A0966" w:rsidRPr="00805B66">
        <w:rPr>
          <w:rFonts w:cs="Times New Roman"/>
        </w:rPr>
        <w:t xml:space="preserve">προάγοντας </w:t>
      </w:r>
      <w:r w:rsidR="002B624C" w:rsidRPr="00805B66">
        <w:rPr>
          <w:rFonts w:cs="Times New Roman"/>
        </w:rPr>
        <w:t xml:space="preserve">τις επιστήμες της </w:t>
      </w:r>
      <w:r w:rsidR="00F70B73">
        <w:rPr>
          <w:rFonts w:cs="Times New Roman"/>
          <w:i/>
        </w:rPr>
        <w:t>Π</w:t>
      </w:r>
      <w:r w:rsidR="002B624C" w:rsidRPr="00AE546A">
        <w:rPr>
          <w:rFonts w:cs="Times New Roman"/>
          <w:i/>
        </w:rPr>
        <w:t>ληροφορικής</w:t>
      </w:r>
      <w:r w:rsidR="002B624C" w:rsidRPr="00805B66">
        <w:rPr>
          <w:rFonts w:cs="Times New Roman"/>
        </w:rPr>
        <w:t xml:space="preserve"> και των </w:t>
      </w:r>
      <w:r w:rsidR="00F70B73">
        <w:rPr>
          <w:rFonts w:cs="Times New Roman"/>
          <w:i/>
        </w:rPr>
        <w:t>Τ</w:t>
      </w:r>
      <w:r w:rsidR="002A0966" w:rsidRPr="00AE546A">
        <w:rPr>
          <w:rFonts w:cs="Times New Roman"/>
          <w:i/>
        </w:rPr>
        <w:t>ηλεπικοινωνιών</w:t>
      </w:r>
      <w:r w:rsidR="002A0966" w:rsidRPr="00805B66">
        <w:rPr>
          <w:rFonts w:cs="Times New Roman"/>
        </w:rPr>
        <w:t xml:space="preserve"> με συνέπεια και </w:t>
      </w:r>
      <w:r w:rsidR="002B624C" w:rsidRPr="00805B66">
        <w:rPr>
          <w:rFonts w:cs="Times New Roman"/>
        </w:rPr>
        <w:t>υψηλά επιστημονικά κριτήρια.</w:t>
      </w:r>
      <w:r w:rsidR="007C5483" w:rsidRPr="00805B66">
        <w:rPr>
          <w:rFonts w:cs="Times New Roman"/>
        </w:rPr>
        <w:t xml:space="preserve"> Α</w:t>
      </w:r>
      <w:r w:rsidR="003E215B" w:rsidRPr="00805B66">
        <w:rPr>
          <w:rFonts w:cs="Times New Roman"/>
        </w:rPr>
        <w:t xml:space="preserve">πό την ποσοτικοποίηση </w:t>
      </w:r>
      <w:r w:rsidR="007C5483" w:rsidRPr="00805B66">
        <w:rPr>
          <w:rFonts w:cs="Times New Roman"/>
        </w:rPr>
        <w:t xml:space="preserve">δε </w:t>
      </w:r>
      <w:r w:rsidR="003E215B" w:rsidRPr="00805B66">
        <w:rPr>
          <w:rFonts w:cs="Times New Roman"/>
        </w:rPr>
        <w:t xml:space="preserve">των στοιχείων, </w:t>
      </w:r>
      <w:r w:rsidR="00F70B73">
        <w:rPr>
          <w:rFonts w:cs="Times New Roman"/>
        </w:rPr>
        <w:t xml:space="preserve">επαληθεύεται η δυναμική του Τμήματος όπως αυτή εμφανίστηκε στα προηγούμενα 2 χρόνια. </w:t>
      </w:r>
      <w:r w:rsidR="002B624C" w:rsidRPr="00805B66">
        <w:rPr>
          <w:rFonts w:cs="Times New Roman"/>
        </w:rPr>
        <w:t>Τα θετικά στοιχεία που καταγράφονται</w:t>
      </w:r>
      <w:r w:rsidR="00F9754C" w:rsidRPr="00805B66">
        <w:rPr>
          <w:rFonts w:cs="Times New Roman"/>
        </w:rPr>
        <w:t xml:space="preserve"> </w:t>
      </w:r>
      <w:r w:rsidR="002B624C" w:rsidRPr="00805B66">
        <w:rPr>
          <w:rFonts w:cs="Times New Roman"/>
        </w:rPr>
        <w:t>θ</w:t>
      </w:r>
      <w:r w:rsidR="003E215B" w:rsidRPr="00805B66">
        <w:rPr>
          <w:rFonts w:cs="Times New Roman"/>
        </w:rPr>
        <w:t>εωρούμε ότι αποτελούν σημαντικό χαρακτηριστικό</w:t>
      </w:r>
      <w:r w:rsidR="00B63BC0" w:rsidRPr="00805B66">
        <w:rPr>
          <w:rFonts w:cs="Times New Roman"/>
        </w:rPr>
        <w:t xml:space="preserve"> της ταυτότητας</w:t>
      </w:r>
      <w:r w:rsidR="003E215B" w:rsidRPr="00805B66">
        <w:rPr>
          <w:rFonts w:cs="Times New Roman"/>
        </w:rPr>
        <w:t xml:space="preserve"> του</w:t>
      </w:r>
      <w:r w:rsidR="002B624C" w:rsidRPr="00805B66">
        <w:rPr>
          <w:rFonts w:cs="Times New Roman"/>
        </w:rPr>
        <w:t xml:space="preserve"> νέο</w:t>
      </w:r>
      <w:r w:rsidR="003E215B" w:rsidRPr="00805B66">
        <w:rPr>
          <w:rFonts w:cs="Times New Roman"/>
        </w:rPr>
        <w:t>υ</w:t>
      </w:r>
      <w:r w:rsidR="002B624C" w:rsidRPr="00805B66">
        <w:rPr>
          <w:rFonts w:cs="Times New Roman"/>
        </w:rPr>
        <w:t xml:space="preserve"> Τμήμα</w:t>
      </w:r>
      <w:r w:rsidR="003E215B" w:rsidRPr="00805B66">
        <w:rPr>
          <w:rFonts w:cs="Times New Roman"/>
        </w:rPr>
        <w:t>τος,</w:t>
      </w:r>
      <w:r w:rsidR="002B624C" w:rsidRPr="00805B66">
        <w:rPr>
          <w:rFonts w:cs="Times New Roman"/>
        </w:rPr>
        <w:t xml:space="preserve"> </w:t>
      </w:r>
      <w:r w:rsidR="007C5483" w:rsidRPr="00805B66">
        <w:rPr>
          <w:rFonts w:cs="Times New Roman"/>
        </w:rPr>
        <w:t>ενώ οι όποιες αδυναμίες αναδείχθηκαν θα βοηθήσουν το Τμήμα να βελτιωθεί σχεδιάζοντας τους κύριους άξονες</w:t>
      </w:r>
      <w:r w:rsidR="00937446" w:rsidRPr="00805B66">
        <w:rPr>
          <w:rFonts w:cs="Times New Roman"/>
        </w:rPr>
        <w:t xml:space="preserve"> δράσης</w:t>
      </w:r>
      <w:r w:rsidR="00F9754C" w:rsidRPr="00805B66">
        <w:rPr>
          <w:rFonts w:cs="Times New Roman"/>
        </w:rPr>
        <w:t xml:space="preserve"> τόσο </w:t>
      </w:r>
      <w:r w:rsidR="00937446" w:rsidRPr="00805B66">
        <w:rPr>
          <w:rFonts w:cs="Times New Roman"/>
        </w:rPr>
        <w:t>ενός</w:t>
      </w:r>
      <w:r w:rsidR="00F9754C" w:rsidRPr="00805B66">
        <w:rPr>
          <w:rFonts w:cs="Times New Roman"/>
        </w:rPr>
        <w:t xml:space="preserve"> βραχυπρόθεσμο</w:t>
      </w:r>
      <w:r w:rsidR="00937446" w:rsidRPr="00805B66">
        <w:rPr>
          <w:rFonts w:cs="Times New Roman"/>
        </w:rPr>
        <w:t>υ, όσο και</w:t>
      </w:r>
      <w:r w:rsidR="00F9754C" w:rsidRPr="00805B66">
        <w:rPr>
          <w:rFonts w:cs="Times New Roman"/>
        </w:rPr>
        <w:t xml:space="preserve"> μεσοπρόθεσμο</w:t>
      </w:r>
      <w:r w:rsidR="00937446" w:rsidRPr="00805B66">
        <w:rPr>
          <w:rFonts w:cs="Times New Roman"/>
        </w:rPr>
        <w:t>υ</w:t>
      </w:r>
      <w:r w:rsidR="00F9754C" w:rsidRPr="00805B66">
        <w:rPr>
          <w:rFonts w:cs="Times New Roman"/>
        </w:rPr>
        <w:t xml:space="preserve"> </w:t>
      </w:r>
      <w:r w:rsidR="00937446" w:rsidRPr="00805B66">
        <w:rPr>
          <w:rFonts w:cs="Times New Roman"/>
        </w:rPr>
        <w:t>σχεδίου</w:t>
      </w:r>
      <w:r w:rsidR="002B624C" w:rsidRPr="00805B66">
        <w:rPr>
          <w:rFonts w:cs="Times New Roman"/>
        </w:rPr>
        <w:t>, με την αναγκαία συνδρομή</w:t>
      </w:r>
      <w:r w:rsidR="003E215B" w:rsidRPr="00805B66">
        <w:rPr>
          <w:rFonts w:cs="Times New Roman"/>
        </w:rPr>
        <w:t xml:space="preserve"> του ακαδημαϊκού προσωπικού,</w:t>
      </w:r>
      <w:r w:rsidR="002B624C" w:rsidRPr="00805B66">
        <w:rPr>
          <w:rFonts w:cs="Times New Roman"/>
        </w:rPr>
        <w:t xml:space="preserve"> της διοίκησης και της πολιτείας, προκει</w:t>
      </w:r>
      <w:r w:rsidR="00F9754C" w:rsidRPr="00805B66">
        <w:rPr>
          <w:rFonts w:cs="Times New Roman"/>
        </w:rPr>
        <w:t xml:space="preserve">μένου το Τμήμα να βελτιώσει την ποιότητα των προσφερόμενων υπηρεσιών του προς την </w:t>
      </w:r>
      <w:r w:rsidR="004B4FCD" w:rsidRPr="00805B66">
        <w:rPr>
          <w:rFonts w:cs="Times New Roman"/>
        </w:rPr>
        <w:t>Ελληνική κοινωνία</w:t>
      </w:r>
      <w:r w:rsidR="002A0966" w:rsidRPr="00805B66">
        <w:rPr>
          <w:rFonts w:cs="Times New Roman"/>
        </w:rPr>
        <w:t xml:space="preserve"> </w:t>
      </w:r>
      <w:r w:rsidR="002B624C" w:rsidRPr="00805B66">
        <w:rPr>
          <w:rFonts w:cs="Times New Roman"/>
        </w:rPr>
        <w:t xml:space="preserve">και να </w:t>
      </w:r>
      <w:r w:rsidR="004B4FCD" w:rsidRPr="00805B66">
        <w:rPr>
          <w:rFonts w:cs="Times New Roman"/>
        </w:rPr>
        <w:t>ενδυναμώσει</w:t>
      </w:r>
      <w:r w:rsidR="002B624C" w:rsidRPr="00805B66">
        <w:rPr>
          <w:rFonts w:cs="Times New Roman"/>
        </w:rPr>
        <w:t xml:space="preserve"> τη θέση του στον Ελληνικό ακαδημαϊκό χάρτη.</w:t>
      </w:r>
    </w:p>
    <w:p w14:paraId="7B860F26" w14:textId="77777777" w:rsidR="00BC016C" w:rsidRPr="00C430DB" w:rsidRDefault="00BC016C" w:rsidP="006D4CAC">
      <w:pPr>
        <w:pStyle w:val="Body"/>
        <w:rPr>
          <w:rFonts w:cs="Times New Roman"/>
        </w:rPr>
      </w:pPr>
    </w:p>
    <w:p w14:paraId="610028C0" w14:textId="77777777" w:rsidR="004838EB" w:rsidRPr="00C430DB" w:rsidRDefault="004838EB" w:rsidP="006D4CAC">
      <w:pPr>
        <w:pStyle w:val="Body"/>
        <w:rPr>
          <w:rFonts w:cs="Times New Roman"/>
        </w:rPr>
        <w:sectPr w:rsidR="004838EB" w:rsidRPr="00C430DB" w:rsidSect="00E93A49">
          <w:footerReference w:type="default" r:id="rId14"/>
          <w:pgSz w:w="11900" w:h="16840"/>
          <w:pgMar w:top="1301" w:right="1134" w:bottom="1134" w:left="1134" w:header="709" w:footer="616" w:gutter="0"/>
          <w:pgNumType w:fmt="upperRoman" w:start="1"/>
          <w:cols w:space="720"/>
        </w:sectPr>
      </w:pPr>
    </w:p>
    <w:p w14:paraId="5E284901" w14:textId="77777777" w:rsidR="00F35203" w:rsidRPr="00C430DB" w:rsidRDefault="00F35203" w:rsidP="006D4CAC">
      <w:pPr>
        <w:pStyle w:val="a4"/>
        <w:spacing w:after="240" w:line="276" w:lineRule="auto"/>
        <w:rPr>
          <w:rFonts w:ascii="Times New Roman" w:hAnsi="Times New Roman" w:cs="Times New Roman"/>
          <w:b/>
        </w:rPr>
      </w:pPr>
      <w:r w:rsidRPr="00C430DB">
        <w:rPr>
          <w:rFonts w:ascii="Times New Roman" w:hAnsi="Times New Roman" w:cs="Times New Roman"/>
        </w:rPr>
        <w:lastRenderedPageBreak/>
        <w:br w:type="page"/>
      </w:r>
    </w:p>
    <w:p w14:paraId="4A85A3D9" w14:textId="77777777" w:rsidR="00EE6269" w:rsidRPr="00A7619D" w:rsidRDefault="00E43702" w:rsidP="00F35203">
      <w:pPr>
        <w:spacing w:line="480" w:lineRule="auto"/>
        <w:rPr>
          <w:rFonts w:ascii="Times New Roman" w:hAnsi="Times New Roman"/>
          <w:b/>
          <w:sz w:val="40"/>
          <w:szCs w:val="40"/>
        </w:rPr>
      </w:pPr>
      <w:r w:rsidRPr="00A7619D">
        <w:rPr>
          <w:rFonts w:ascii="Times New Roman" w:hAnsi="Times New Roman"/>
          <w:b/>
          <w:sz w:val="40"/>
          <w:szCs w:val="40"/>
        </w:rPr>
        <w:lastRenderedPageBreak/>
        <w:t>Περιεχόμενα</w:t>
      </w:r>
    </w:p>
    <w:p w14:paraId="03EB98AC" w14:textId="77777777" w:rsidR="00A54761" w:rsidRDefault="00A7619D">
      <w:pPr>
        <w:pStyle w:val="10"/>
        <w:tabs>
          <w:tab w:val="left" w:pos="480"/>
          <w:tab w:val="right" w:leader="dot" w:pos="9622"/>
        </w:tabs>
        <w:rPr>
          <w:rFonts w:asciiTheme="minorHAnsi" w:eastAsiaTheme="minorEastAsia" w:hAnsiTheme="minorHAnsi" w:cstheme="minorBidi"/>
          <w:b w:val="0"/>
          <w:noProof/>
          <w:color w:val="auto"/>
          <w:szCs w:val="22"/>
          <w:bdr w:val="none" w:sz="0" w:space="0" w:color="auto"/>
        </w:rPr>
      </w:pPr>
      <w:r>
        <w:rPr>
          <w:b w:val="0"/>
          <w:lang w:val="en-US"/>
        </w:rPr>
        <w:fldChar w:fldCharType="begin"/>
      </w:r>
      <w:r>
        <w:rPr>
          <w:b w:val="0"/>
          <w:lang w:val="en-US"/>
        </w:rPr>
        <w:instrText xml:space="preserve"> TOC \o "1-3" \h \z \u </w:instrText>
      </w:r>
      <w:r>
        <w:rPr>
          <w:b w:val="0"/>
          <w:lang w:val="en-US"/>
        </w:rPr>
        <w:fldChar w:fldCharType="separate"/>
      </w:r>
      <w:hyperlink w:anchor="_Toc411193308" w:history="1">
        <w:r w:rsidR="00A54761" w:rsidRPr="002D72B7">
          <w:rPr>
            <w:rStyle w:val="-"/>
            <w:rFonts w:eastAsia="Microsoft Sans Serif"/>
            <w:noProof/>
          </w:rPr>
          <w:t>1</w:t>
        </w:r>
        <w:r w:rsidR="00A54761">
          <w:rPr>
            <w:rFonts w:asciiTheme="minorHAnsi" w:eastAsiaTheme="minorEastAsia" w:hAnsiTheme="minorHAnsi" w:cstheme="minorBidi"/>
            <w:b w:val="0"/>
            <w:noProof/>
            <w:color w:val="auto"/>
            <w:szCs w:val="22"/>
            <w:bdr w:val="none" w:sz="0" w:space="0" w:color="auto"/>
          </w:rPr>
          <w:tab/>
        </w:r>
        <w:r w:rsidR="00A54761" w:rsidRPr="002D72B7">
          <w:rPr>
            <w:rStyle w:val="-"/>
            <w:noProof/>
          </w:rPr>
          <w:t>Διαδικασία Εσωτερικής Αξιολόγησης</w:t>
        </w:r>
        <w:r w:rsidR="00A54761">
          <w:rPr>
            <w:noProof/>
            <w:webHidden/>
          </w:rPr>
          <w:tab/>
        </w:r>
        <w:r w:rsidR="00A54761">
          <w:rPr>
            <w:noProof/>
            <w:webHidden/>
          </w:rPr>
          <w:fldChar w:fldCharType="begin"/>
        </w:r>
        <w:r w:rsidR="00A54761">
          <w:rPr>
            <w:noProof/>
            <w:webHidden/>
          </w:rPr>
          <w:instrText xml:space="preserve"> PAGEREF _Toc411193308 \h </w:instrText>
        </w:r>
        <w:r w:rsidR="00A54761">
          <w:rPr>
            <w:noProof/>
            <w:webHidden/>
          </w:rPr>
        </w:r>
        <w:r w:rsidR="00A54761">
          <w:rPr>
            <w:noProof/>
            <w:webHidden/>
          </w:rPr>
          <w:fldChar w:fldCharType="separate"/>
        </w:r>
        <w:r w:rsidR="00520962">
          <w:rPr>
            <w:noProof/>
            <w:webHidden/>
          </w:rPr>
          <w:t>1</w:t>
        </w:r>
        <w:r w:rsidR="00A54761">
          <w:rPr>
            <w:noProof/>
            <w:webHidden/>
          </w:rPr>
          <w:fldChar w:fldCharType="end"/>
        </w:r>
      </w:hyperlink>
    </w:p>
    <w:p w14:paraId="004CB3FD"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09" w:history="1">
        <w:r w:rsidR="00A54761" w:rsidRPr="002D72B7">
          <w:rPr>
            <w:rStyle w:val="-"/>
            <w:noProof/>
          </w:rPr>
          <w:t>1.1</w:t>
        </w:r>
        <w:r w:rsidR="00A54761">
          <w:rPr>
            <w:rFonts w:asciiTheme="minorHAnsi" w:eastAsiaTheme="minorEastAsia" w:hAnsiTheme="minorHAnsi" w:cstheme="minorBidi"/>
            <w:noProof/>
            <w:szCs w:val="22"/>
            <w:bdr w:val="none" w:sz="0" w:space="0" w:color="auto"/>
          </w:rPr>
          <w:tab/>
        </w:r>
        <w:r w:rsidR="00A54761" w:rsidRPr="002D72B7">
          <w:rPr>
            <w:rStyle w:val="-"/>
            <w:noProof/>
          </w:rPr>
          <w:t>Περιγραφή και ανάλυση της διαδικασίας εσωτερικής αξιολόγησης στο Τμήμα</w:t>
        </w:r>
        <w:r w:rsidR="00A54761">
          <w:rPr>
            <w:noProof/>
            <w:webHidden/>
          </w:rPr>
          <w:tab/>
        </w:r>
        <w:r w:rsidR="00A54761">
          <w:rPr>
            <w:noProof/>
            <w:webHidden/>
          </w:rPr>
          <w:fldChar w:fldCharType="begin"/>
        </w:r>
        <w:r w:rsidR="00A54761">
          <w:rPr>
            <w:noProof/>
            <w:webHidden/>
          </w:rPr>
          <w:instrText xml:space="preserve"> PAGEREF _Toc411193309 \h </w:instrText>
        </w:r>
        <w:r w:rsidR="00A54761">
          <w:rPr>
            <w:noProof/>
            <w:webHidden/>
          </w:rPr>
        </w:r>
        <w:r w:rsidR="00A54761">
          <w:rPr>
            <w:noProof/>
            <w:webHidden/>
          </w:rPr>
          <w:fldChar w:fldCharType="separate"/>
        </w:r>
        <w:r w:rsidR="00520962">
          <w:rPr>
            <w:noProof/>
            <w:webHidden/>
          </w:rPr>
          <w:t>1</w:t>
        </w:r>
        <w:r w:rsidR="00A54761">
          <w:rPr>
            <w:noProof/>
            <w:webHidden/>
          </w:rPr>
          <w:fldChar w:fldCharType="end"/>
        </w:r>
      </w:hyperlink>
    </w:p>
    <w:p w14:paraId="19A1988D"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10" w:history="1">
        <w:r w:rsidR="00A54761" w:rsidRPr="002D72B7">
          <w:rPr>
            <w:rStyle w:val="-"/>
            <w:noProof/>
          </w:rPr>
          <w:t>1.2</w:t>
        </w:r>
        <w:r w:rsidR="00A54761">
          <w:rPr>
            <w:rFonts w:asciiTheme="minorHAnsi" w:eastAsiaTheme="minorEastAsia" w:hAnsiTheme="minorHAnsi" w:cstheme="minorBidi"/>
            <w:noProof/>
            <w:szCs w:val="22"/>
            <w:bdr w:val="none" w:sz="0" w:space="0" w:color="auto"/>
          </w:rPr>
          <w:tab/>
        </w:r>
        <w:r w:rsidR="00A54761" w:rsidRPr="002D72B7">
          <w:rPr>
            <w:rStyle w:val="-"/>
            <w:noProof/>
          </w:rPr>
          <w:t>Ανάλυση των θετικών στοιχείων και των δυσκολιών που παρουσιάσθηκαν κατά τη διαδικασία της εσωτερικής αξιολόγησης</w:t>
        </w:r>
        <w:r w:rsidR="00A54761">
          <w:rPr>
            <w:noProof/>
            <w:webHidden/>
          </w:rPr>
          <w:tab/>
        </w:r>
        <w:r w:rsidR="00A54761">
          <w:rPr>
            <w:noProof/>
            <w:webHidden/>
          </w:rPr>
          <w:fldChar w:fldCharType="begin"/>
        </w:r>
        <w:r w:rsidR="00A54761">
          <w:rPr>
            <w:noProof/>
            <w:webHidden/>
          </w:rPr>
          <w:instrText xml:space="preserve"> PAGEREF _Toc411193310 \h </w:instrText>
        </w:r>
        <w:r w:rsidR="00A54761">
          <w:rPr>
            <w:noProof/>
            <w:webHidden/>
          </w:rPr>
        </w:r>
        <w:r w:rsidR="00A54761">
          <w:rPr>
            <w:noProof/>
            <w:webHidden/>
          </w:rPr>
          <w:fldChar w:fldCharType="separate"/>
        </w:r>
        <w:r w:rsidR="00520962">
          <w:rPr>
            <w:noProof/>
            <w:webHidden/>
          </w:rPr>
          <w:t>2</w:t>
        </w:r>
        <w:r w:rsidR="00A54761">
          <w:rPr>
            <w:noProof/>
            <w:webHidden/>
          </w:rPr>
          <w:fldChar w:fldCharType="end"/>
        </w:r>
      </w:hyperlink>
    </w:p>
    <w:p w14:paraId="67661012"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11" w:history="1">
        <w:r w:rsidR="00A54761" w:rsidRPr="002D72B7">
          <w:rPr>
            <w:rStyle w:val="-"/>
            <w:noProof/>
          </w:rPr>
          <w:t>1.3</w:t>
        </w:r>
        <w:r w:rsidR="00A54761">
          <w:rPr>
            <w:rFonts w:asciiTheme="minorHAnsi" w:eastAsiaTheme="minorEastAsia" w:hAnsiTheme="minorHAnsi" w:cstheme="minorBidi"/>
            <w:noProof/>
            <w:szCs w:val="22"/>
            <w:bdr w:val="none" w:sz="0" w:space="0" w:color="auto"/>
          </w:rPr>
          <w:tab/>
        </w:r>
        <w:r w:rsidR="00A54761" w:rsidRPr="002D72B7">
          <w:rPr>
            <w:rStyle w:val="-"/>
            <w:noProof/>
          </w:rPr>
          <w:t>Προτάσεις του Τμήματος για τη βελτίωση της διαδικασίας</w:t>
        </w:r>
        <w:r w:rsidR="00A54761">
          <w:rPr>
            <w:noProof/>
            <w:webHidden/>
          </w:rPr>
          <w:tab/>
        </w:r>
        <w:r w:rsidR="00A54761">
          <w:rPr>
            <w:noProof/>
            <w:webHidden/>
          </w:rPr>
          <w:fldChar w:fldCharType="begin"/>
        </w:r>
        <w:r w:rsidR="00A54761">
          <w:rPr>
            <w:noProof/>
            <w:webHidden/>
          </w:rPr>
          <w:instrText xml:space="preserve"> PAGEREF _Toc411193311 \h </w:instrText>
        </w:r>
        <w:r w:rsidR="00A54761">
          <w:rPr>
            <w:noProof/>
            <w:webHidden/>
          </w:rPr>
        </w:r>
        <w:r w:rsidR="00A54761">
          <w:rPr>
            <w:noProof/>
            <w:webHidden/>
          </w:rPr>
          <w:fldChar w:fldCharType="separate"/>
        </w:r>
        <w:r w:rsidR="00520962">
          <w:rPr>
            <w:noProof/>
            <w:webHidden/>
          </w:rPr>
          <w:t>2</w:t>
        </w:r>
        <w:r w:rsidR="00A54761">
          <w:rPr>
            <w:noProof/>
            <w:webHidden/>
          </w:rPr>
          <w:fldChar w:fldCharType="end"/>
        </w:r>
      </w:hyperlink>
    </w:p>
    <w:p w14:paraId="5183693F" w14:textId="77777777" w:rsidR="00A54761" w:rsidRDefault="00B64124">
      <w:pPr>
        <w:pStyle w:val="10"/>
        <w:tabs>
          <w:tab w:val="left" w:pos="480"/>
          <w:tab w:val="right" w:leader="dot" w:pos="9622"/>
        </w:tabs>
        <w:rPr>
          <w:rFonts w:asciiTheme="minorHAnsi" w:eastAsiaTheme="minorEastAsia" w:hAnsiTheme="minorHAnsi" w:cstheme="minorBidi"/>
          <w:b w:val="0"/>
          <w:noProof/>
          <w:color w:val="auto"/>
          <w:szCs w:val="22"/>
          <w:bdr w:val="none" w:sz="0" w:space="0" w:color="auto"/>
        </w:rPr>
      </w:pPr>
      <w:hyperlink w:anchor="_Toc411193312" w:history="1">
        <w:r w:rsidR="00A54761" w:rsidRPr="002D72B7">
          <w:rPr>
            <w:rStyle w:val="-"/>
            <w:rFonts w:eastAsia="Microsoft Sans Serif"/>
            <w:noProof/>
          </w:rPr>
          <w:t>2</w:t>
        </w:r>
        <w:r w:rsidR="00A54761">
          <w:rPr>
            <w:rFonts w:asciiTheme="minorHAnsi" w:eastAsiaTheme="minorEastAsia" w:hAnsiTheme="minorHAnsi" w:cstheme="minorBidi"/>
            <w:b w:val="0"/>
            <w:noProof/>
            <w:color w:val="auto"/>
            <w:szCs w:val="22"/>
            <w:bdr w:val="none" w:sz="0" w:space="0" w:color="auto"/>
          </w:rPr>
          <w:tab/>
        </w:r>
        <w:r w:rsidR="00A54761" w:rsidRPr="002D72B7">
          <w:rPr>
            <w:rStyle w:val="-"/>
            <w:noProof/>
          </w:rPr>
          <w:t>Παρουσίαση του Τμήματος</w:t>
        </w:r>
        <w:r w:rsidR="00A54761">
          <w:rPr>
            <w:noProof/>
            <w:webHidden/>
          </w:rPr>
          <w:tab/>
        </w:r>
        <w:r w:rsidR="00A54761">
          <w:rPr>
            <w:noProof/>
            <w:webHidden/>
          </w:rPr>
          <w:fldChar w:fldCharType="begin"/>
        </w:r>
        <w:r w:rsidR="00A54761">
          <w:rPr>
            <w:noProof/>
            <w:webHidden/>
          </w:rPr>
          <w:instrText xml:space="preserve"> PAGEREF _Toc411193312 \h </w:instrText>
        </w:r>
        <w:r w:rsidR="00A54761">
          <w:rPr>
            <w:noProof/>
            <w:webHidden/>
          </w:rPr>
        </w:r>
        <w:r w:rsidR="00A54761">
          <w:rPr>
            <w:noProof/>
            <w:webHidden/>
          </w:rPr>
          <w:fldChar w:fldCharType="separate"/>
        </w:r>
        <w:r w:rsidR="00520962">
          <w:rPr>
            <w:noProof/>
            <w:webHidden/>
          </w:rPr>
          <w:t>3</w:t>
        </w:r>
        <w:r w:rsidR="00A54761">
          <w:rPr>
            <w:noProof/>
            <w:webHidden/>
          </w:rPr>
          <w:fldChar w:fldCharType="end"/>
        </w:r>
      </w:hyperlink>
    </w:p>
    <w:p w14:paraId="396978B8"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13" w:history="1">
        <w:r w:rsidR="00A54761" w:rsidRPr="002D72B7">
          <w:rPr>
            <w:rStyle w:val="-"/>
            <w:noProof/>
          </w:rPr>
          <w:t>2.1</w:t>
        </w:r>
        <w:r w:rsidR="00A54761">
          <w:rPr>
            <w:rFonts w:asciiTheme="minorHAnsi" w:eastAsiaTheme="minorEastAsia" w:hAnsiTheme="minorHAnsi" w:cstheme="minorBidi"/>
            <w:noProof/>
            <w:szCs w:val="22"/>
            <w:bdr w:val="none" w:sz="0" w:space="0" w:color="auto"/>
          </w:rPr>
          <w:tab/>
        </w:r>
        <w:r w:rsidR="00A54761" w:rsidRPr="002D72B7">
          <w:rPr>
            <w:rStyle w:val="-"/>
            <w:noProof/>
          </w:rPr>
          <w:t>Γεωγραφική θέση του Τμήματος</w:t>
        </w:r>
        <w:r w:rsidR="00A54761">
          <w:rPr>
            <w:noProof/>
            <w:webHidden/>
          </w:rPr>
          <w:tab/>
        </w:r>
        <w:r w:rsidR="00A54761">
          <w:rPr>
            <w:noProof/>
            <w:webHidden/>
          </w:rPr>
          <w:fldChar w:fldCharType="begin"/>
        </w:r>
        <w:r w:rsidR="00A54761">
          <w:rPr>
            <w:noProof/>
            <w:webHidden/>
          </w:rPr>
          <w:instrText xml:space="preserve"> PAGEREF _Toc411193313 \h </w:instrText>
        </w:r>
        <w:r w:rsidR="00A54761">
          <w:rPr>
            <w:noProof/>
            <w:webHidden/>
          </w:rPr>
        </w:r>
        <w:r w:rsidR="00A54761">
          <w:rPr>
            <w:noProof/>
            <w:webHidden/>
          </w:rPr>
          <w:fldChar w:fldCharType="separate"/>
        </w:r>
        <w:r w:rsidR="00520962">
          <w:rPr>
            <w:noProof/>
            <w:webHidden/>
          </w:rPr>
          <w:t>3</w:t>
        </w:r>
        <w:r w:rsidR="00A54761">
          <w:rPr>
            <w:noProof/>
            <w:webHidden/>
          </w:rPr>
          <w:fldChar w:fldCharType="end"/>
        </w:r>
      </w:hyperlink>
    </w:p>
    <w:p w14:paraId="1E48F4BA"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14" w:history="1">
        <w:r w:rsidR="00A54761" w:rsidRPr="002D72B7">
          <w:rPr>
            <w:rStyle w:val="-"/>
            <w:noProof/>
          </w:rPr>
          <w:t>2.2</w:t>
        </w:r>
        <w:r w:rsidR="00A54761">
          <w:rPr>
            <w:rFonts w:asciiTheme="minorHAnsi" w:eastAsiaTheme="minorEastAsia" w:hAnsiTheme="minorHAnsi" w:cstheme="minorBidi"/>
            <w:noProof/>
            <w:szCs w:val="22"/>
            <w:bdr w:val="none" w:sz="0" w:space="0" w:color="auto"/>
          </w:rPr>
          <w:tab/>
        </w:r>
        <w:r w:rsidR="00A54761" w:rsidRPr="002D72B7">
          <w:rPr>
            <w:rStyle w:val="-"/>
            <w:noProof/>
          </w:rPr>
          <w:t>Ιστορικό της εξέλιξης του Τμήματος</w:t>
        </w:r>
        <w:r w:rsidR="00A54761">
          <w:rPr>
            <w:noProof/>
            <w:webHidden/>
          </w:rPr>
          <w:tab/>
        </w:r>
        <w:r w:rsidR="00A54761">
          <w:rPr>
            <w:noProof/>
            <w:webHidden/>
          </w:rPr>
          <w:fldChar w:fldCharType="begin"/>
        </w:r>
        <w:r w:rsidR="00A54761">
          <w:rPr>
            <w:noProof/>
            <w:webHidden/>
          </w:rPr>
          <w:instrText xml:space="preserve"> PAGEREF _Toc411193314 \h </w:instrText>
        </w:r>
        <w:r w:rsidR="00A54761">
          <w:rPr>
            <w:noProof/>
            <w:webHidden/>
          </w:rPr>
        </w:r>
        <w:r w:rsidR="00A54761">
          <w:rPr>
            <w:noProof/>
            <w:webHidden/>
          </w:rPr>
          <w:fldChar w:fldCharType="separate"/>
        </w:r>
        <w:r w:rsidR="00520962">
          <w:rPr>
            <w:noProof/>
            <w:webHidden/>
          </w:rPr>
          <w:t>4</w:t>
        </w:r>
        <w:r w:rsidR="00A54761">
          <w:rPr>
            <w:noProof/>
            <w:webHidden/>
          </w:rPr>
          <w:fldChar w:fldCharType="end"/>
        </w:r>
      </w:hyperlink>
    </w:p>
    <w:p w14:paraId="6FE13ACA"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15" w:history="1">
        <w:r w:rsidR="00A54761" w:rsidRPr="002D72B7">
          <w:rPr>
            <w:rStyle w:val="-"/>
            <w:noProof/>
          </w:rPr>
          <w:t>2.2.1</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Στελέχωση του Τμήματος σε διδακτικό, διοικητικό και εργαστηριακό προσωπικό, κατά την τελευταία πενταετία (ποσοτικά στοιχεία).  Σχολιάστε.</w:t>
        </w:r>
        <w:r w:rsidR="00A54761">
          <w:rPr>
            <w:noProof/>
            <w:webHidden/>
          </w:rPr>
          <w:tab/>
        </w:r>
        <w:r w:rsidR="00A54761">
          <w:rPr>
            <w:noProof/>
            <w:webHidden/>
          </w:rPr>
          <w:fldChar w:fldCharType="begin"/>
        </w:r>
        <w:r w:rsidR="00A54761">
          <w:rPr>
            <w:noProof/>
            <w:webHidden/>
          </w:rPr>
          <w:instrText xml:space="preserve"> PAGEREF _Toc411193315 \h </w:instrText>
        </w:r>
        <w:r w:rsidR="00A54761">
          <w:rPr>
            <w:noProof/>
            <w:webHidden/>
          </w:rPr>
        </w:r>
        <w:r w:rsidR="00A54761">
          <w:rPr>
            <w:noProof/>
            <w:webHidden/>
          </w:rPr>
          <w:fldChar w:fldCharType="separate"/>
        </w:r>
        <w:r w:rsidR="00520962">
          <w:rPr>
            <w:noProof/>
            <w:webHidden/>
          </w:rPr>
          <w:t>4</w:t>
        </w:r>
        <w:r w:rsidR="00A54761">
          <w:rPr>
            <w:noProof/>
            <w:webHidden/>
          </w:rPr>
          <w:fldChar w:fldCharType="end"/>
        </w:r>
      </w:hyperlink>
    </w:p>
    <w:p w14:paraId="2E995291"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16" w:history="1">
        <w:r w:rsidR="00A54761" w:rsidRPr="002D72B7">
          <w:rPr>
            <w:rStyle w:val="-"/>
            <w:noProof/>
          </w:rPr>
          <w:t>2.2.2</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Αριθμός και κατανομή των φοιτητών ανά επίπεδο σπουδών (προπτυχιακοί, μεταπτυχιακοί, διδακτορικοί) κατά την τελευταία πενταετία. Σχολιάστε.</w:t>
        </w:r>
        <w:r w:rsidR="00A54761">
          <w:rPr>
            <w:noProof/>
            <w:webHidden/>
          </w:rPr>
          <w:tab/>
        </w:r>
        <w:r w:rsidR="00A54761">
          <w:rPr>
            <w:noProof/>
            <w:webHidden/>
          </w:rPr>
          <w:fldChar w:fldCharType="begin"/>
        </w:r>
        <w:r w:rsidR="00A54761">
          <w:rPr>
            <w:noProof/>
            <w:webHidden/>
          </w:rPr>
          <w:instrText xml:space="preserve"> PAGEREF _Toc411193316 \h </w:instrText>
        </w:r>
        <w:r w:rsidR="00A54761">
          <w:rPr>
            <w:noProof/>
            <w:webHidden/>
          </w:rPr>
        </w:r>
        <w:r w:rsidR="00A54761">
          <w:rPr>
            <w:noProof/>
            <w:webHidden/>
          </w:rPr>
          <w:fldChar w:fldCharType="separate"/>
        </w:r>
        <w:r w:rsidR="00520962">
          <w:rPr>
            <w:noProof/>
            <w:webHidden/>
          </w:rPr>
          <w:t>5</w:t>
        </w:r>
        <w:r w:rsidR="00A54761">
          <w:rPr>
            <w:noProof/>
            <w:webHidden/>
          </w:rPr>
          <w:fldChar w:fldCharType="end"/>
        </w:r>
      </w:hyperlink>
    </w:p>
    <w:p w14:paraId="4B014FD4"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17" w:history="1">
        <w:r w:rsidR="00A54761" w:rsidRPr="002D72B7">
          <w:rPr>
            <w:rStyle w:val="-"/>
            <w:noProof/>
          </w:rPr>
          <w:t>2.3</w:t>
        </w:r>
        <w:r w:rsidR="00A54761">
          <w:rPr>
            <w:rFonts w:asciiTheme="minorHAnsi" w:eastAsiaTheme="minorEastAsia" w:hAnsiTheme="minorHAnsi" w:cstheme="minorBidi"/>
            <w:noProof/>
            <w:szCs w:val="22"/>
            <w:bdr w:val="none" w:sz="0" w:space="0" w:color="auto"/>
          </w:rPr>
          <w:tab/>
        </w:r>
        <w:r w:rsidR="00A54761" w:rsidRPr="002D72B7">
          <w:rPr>
            <w:rStyle w:val="-"/>
            <w:noProof/>
          </w:rPr>
          <w:t>Σκοπός και στόχοι του Τμήματος.</w:t>
        </w:r>
        <w:r w:rsidR="00A54761">
          <w:rPr>
            <w:noProof/>
            <w:webHidden/>
          </w:rPr>
          <w:tab/>
        </w:r>
        <w:r w:rsidR="00A54761">
          <w:rPr>
            <w:noProof/>
            <w:webHidden/>
          </w:rPr>
          <w:fldChar w:fldCharType="begin"/>
        </w:r>
        <w:r w:rsidR="00A54761">
          <w:rPr>
            <w:noProof/>
            <w:webHidden/>
          </w:rPr>
          <w:instrText xml:space="preserve"> PAGEREF _Toc411193317 \h </w:instrText>
        </w:r>
        <w:r w:rsidR="00A54761">
          <w:rPr>
            <w:noProof/>
            <w:webHidden/>
          </w:rPr>
        </w:r>
        <w:r w:rsidR="00A54761">
          <w:rPr>
            <w:noProof/>
            <w:webHidden/>
          </w:rPr>
          <w:fldChar w:fldCharType="separate"/>
        </w:r>
        <w:r w:rsidR="00520962">
          <w:rPr>
            <w:noProof/>
            <w:webHidden/>
          </w:rPr>
          <w:t>5</w:t>
        </w:r>
        <w:r w:rsidR="00A54761">
          <w:rPr>
            <w:noProof/>
            <w:webHidden/>
          </w:rPr>
          <w:fldChar w:fldCharType="end"/>
        </w:r>
      </w:hyperlink>
    </w:p>
    <w:p w14:paraId="0C6058FA"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18" w:history="1">
        <w:r w:rsidR="00A54761" w:rsidRPr="002D72B7">
          <w:rPr>
            <w:rStyle w:val="-"/>
            <w:noProof/>
          </w:rPr>
          <w:t>2.3.1</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Ποιοι είναι οι στόχοι και οι σκοποί του Τμήματος σύμφωνα με το ΦΕΚ ίδρυσής του;</w:t>
        </w:r>
        <w:r w:rsidR="00A54761">
          <w:rPr>
            <w:noProof/>
            <w:webHidden/>
          </w:rPr>
          <w:tab/>
        </w:r>
        <w:r w:rsidR="00A54761">
          <w:rPr>
            <w:noProof/>
            <w:webHidden/>
          </w:rPr>
          <w:fldChar w:fldCharType="begin"/>
        </w:r>
        <w:r w:rsidR="00A54761">
          <w:rPr>
            <w:noProof/>
            <w:webHidden/>
          </w:rPr>
          <w:instrText xml:space="preserve"> PAGEREF _Toc411193318 \h </w:instrText>
        </w:r>
        <w:r w:rsidR="00A54761">
          <w:rPr>
            <w:noProof/>
            <w:webHidden/>
          </w:rPr>
        </w:r>
        <w:r w:rsidR="00A54761">
          <w:rPr>
            <w:noProof/>
            <w:webHidden/>
          </w:rPr>
          <w:fldChar w:fldCharType="separate"/>
        </w:r>
        <w:r w:rsidR="00520962">
          <w:rPr>
            <w:noProof/>
            <w:webHidden/>
          </w:rPr>
          <w:t>5</w:t>
        </w:r>
        <w:r w:rsidR="00A54761">
          <w:rPr>
            <w:noProof/>
            <w:webHidden/>
          </w:rPr>
          <w:fldChar w:fldCharType="end"/>
        </w:r>
      </w:hyperlink>
    </w:p>
    <w:p w14:paraId="674223F1"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19" w:history="1">
        <w:r w:rsidR="00A54761" w:rsidRPr="002D72B7">
          <w:rPr>
            <w:rStyle w:val="-"/>
            <w:noProof/>
          </w:rPr>
          <w:t>2.3.2</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αντιλαμβάνεται σήμερα η ακαδημαϊκή κοινότητα του Τμήματος τους στόχους και τους σκοπούς του Τμήματος;</w:t>
        </w:r>
        <w:r w:rsidR="00A54761">
          <w:rPr>
            <w:noProof/>
            <w:webHidden/>
          </w:rPr>
          <w:tab/>
        </w:r>
        <w:r w:rsidR="00A54761">
          <w:rPr>
            <w:noProof/>
            <w:webHidden/>
          </w:rPr>
          <w:fldChar w:fldCharType="begin"/>
        </w:r>
        <w:r w:rsidR="00A54761">
          <w:rPr>
            <w:noProof/>
            <w:webHidden/>
          </w:rPr>
          <w:instrText xml:space="preserve"> PAGEREF _Toc411193319 \h </w:instrText>
        </w:r>
        <w:r w:rsidR="00A54761">
          <w:rPr>
            <w:noProof/>
            <w:webHidden/>
          </w:rPr>
        </w:r>
        <w:r w:rsidR="00A54761">
          <w:rPr>
            <w:noProof/>
            <w:webHidden/>
          </w:rPr>
          <w:fldChar w:fldCharType="separate"/>
        </w:r>
        <w:r w:rsidR="00520962">
          <w:rPr>
            <w:noProof/>
            <w:webHidden/>
          </w:rPr>
          <w:t>5</w:t>
        </w:r>
        <w:r w:rsidR="00A54761">
          <w:rPr>
            <w:noProof/>
            <w:webHidden/>
          </w:rPr>
          <w:fldChar w:fldCharType="end"/>
        </w:r>
      </w:hyperlink>
    </w:p>
    <w:p w14:paraId="6F69CC6F"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20" w:history="1">
        <w:r w:rsidR="00A54761" w:rsidRPr="002D72B7">
          <w:rPr>
            <w:rStyle w:val="-"/>
            <w:noProof/>
          </w:rPr>
          <w:t>2.3.3</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Υπάρχει απόκλιση των επίσημα διατυπωμένων (στο ΦΕΚ ίδρυσης) στόχων του Τμήματος από εκείνους που σήμερα το Τμήμα θεωρεί ότι πρέπει να επιδιώκει;</w:t>
        </w:r>
        <w:r w:rsidR="00A54761">
          <w:rPr>
            <w:noProof/>
            <w:webHidden/>
          </w:rPr>
          <w:tab/>
        </w:r>
        <w:r w:rsidR="00A54761">
          <w:rPr>
            <w:noProof/>
            <w:webHidden/>
          </w:rPr>
          <w:fldChar w:fldCharType="begin"/>
        </w:r>
        <w:r w:rsidR="00A54761">
          <w:rPr>
            <w:noProof/>
            <w:webHidden/>
          </w:rPr>
          <w:instrText xml:space="preserve"> PAGEREF _Toc411193320 \h </w:instrText>
        </w:r>
        <w:r w:rsidR="00A54761">
          <w:rPr>
            <w:noProof/>
            <w:webHidden/>
          </w:rPr>
        </w:r>
        <w:r w:rsidR="00A54761">
          <w:rPr>
            <w:noProof/>
            <w:webHidden/>
          </w:rPr>
          <w:fldChar w:fldCharType="separate"/>
        </w:r>
        <w:r w:rsidR="00520962">
          <w:rPr>
            <w:noProof/>
            <w:webHidden/>
          </w:rPr>
          <w:t>6</w:t>
        </w:r>
        <w:r w:rsidR="00A54761">
          <w:rPr>
            <w:noProof/>
            <w:webHidden/>
          </w:rPr>
          <w:fldChar w:fldCharType="end"/>
        </w:r>
      </w:hyperlink>
    </w:p>
    <w:p w14:paraId="48D4B024"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21" w:history="1">
        <w:r w:rsidR="00A54761" w:rsidRPr="002D72B7">
          <w:rPr>
            <w:rStyle w:val="-"/>
            <w:noProof/>
          </w:rPr>
          <w:t>2.3.4</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Επιτυγχάνονται οι στόχοι που σήμερα το Τμήμα θεωρεί ότι πρέπει να επιδιώκει; Αν όχι, ποιοι παράγοντες δρουν αποτρεπτικά ή ανασταλτικά στην προσπάθεια αυτή;</w:t>
        </w:r>
        <w:r w:rsidR="00A54761">
          <w:rPr>
            <w:noProof/>
            <w:webHidden/>
          </w:rPr>
          <w:tab/>
        </w:r>
        <w:r w:rsidR="00A54761">
          <w:rPr>
            <w:noProof/>
            <w:webHidden/>
          </w:rPr>
          <w:fldChar w:fldCharType="begin"/>
        </w:r>
        <w:r w:rsidR="00A54761">
          <w:rPr>
            <w:noProof/>
            <w:webHidden/>
          </w:rPr>
          <w:instrText xml:space="preserve"> PAGEREF _Toc411193321 \h </w:instrText>
        </w:r>
        <w:r w:rsidR="00A54761">
          <w:rPr>
            <w:noProof/>
            <w:webHidden/>
          </w:rPr>
        </w:r>
        <w:r w:rsidR="00A54761">
          <w:rPr>
            <w:noProof/>
            <w:webHidden/>
          </w:rPr>
          <w:fldChar w:fldCharType="separate"/>
        </w:r>
        <w:r w:rsidR="00520962">
          <w:rPr>
            <w:noProof/>
            <w:webHidden/>
          </w:rPr>
          <w:t>6</w:t>
        </w:r>
        <w:r w:rsidR="00A54761">
          <w:rPr>
            <w:noProof/>
            <w:webHidden/>
          </w:rPr>
          <w:fldChar w:fldCharType="end"/>
        </w:r>
      </w:hyperlink>
    </w:p>
    <w:p w14:paraId="22762B9F"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22" w:history="1">
        <w:r w:rsidR="00A54761" w:rsidRPr="002D72B7">
          <w:rPr>
            <w:rStyle w:val="-"/>
            <w:noProof/>
          </w:rPr>
          <w:t>2.3.5</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Θεωρείτε ότι συντρέχει λόγος αναθεώρησης των επίσημα διατυπωμένων (στο ΦΕΚ ίδρυσης) στόχων του Τμήματος;</w:t>
        </w:r>
        <w:r w:rsidR="00A54761">
          <w:rPr>
            <w:noProof/>
            <w:webHidden/>
          </w:rPr>
          <w:tab/>
        </w:r>
        <w:r w:rsidR="00A54761">
          <w:rPr>
            <w:noProof/>
            <w:webHidden/>
          </w:rPr>
          <w:fldChar w:fldCharType="begin"/>
        </w:r>
        <w:r w:rsidR="00A54761">
          <w:rPr>
            <w:noProof/>
            <w:webHidden/>
          </w:rPr>
          <w:instrText xml:space="preserve"> PAGEREF _Toc411193322 \h </w:instrText>
        </w:r>
        <w:r w:rsidR="00A54761">
          <w:rPr>
            <w:noProof/>
            <w:webHidden/>
          </w:rPr>
        </w:r>
        <w:r w:rsidR="00A54761">
          <w:rPr>
            <w:noProof/>
            <w:webHidden/>
          </w:rPr>
          <w:fldChar w:fldCharType="separate"/>
        </w:r>
        <w:r w:rsidR="00520962">
          <w:rPr>
            <w:noProof/>
            <w:webHidden/>
          </w:rPr>
          <w:t>6</w:t>
        </w:r>
        <w:r w:rsidR="00A54761">
          <w:rPr>
            <w:noProof/>
            <w:webHidden/>
          </w:rPr>
          <w:fldChar w:fldCharType="end"/>
        </w:r>
      </w:hyperlink>
    </w:p>
    <w:p w14:paraId="2A7444BC"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23" w:history="1">
        <w:r w:rsidR="00A54761" w:rsidRPr="002D72B7">
          <w:rPr>
            <w:rStyle w:val="-"/>
            <w:noProof/>
          </w:rPr>
          <w:t>2.4</w:t>
        </w:r>
        <w:r w:rsidR="00A54761">
          <w:rPr>
            <w:rFonts w:asciiTheme="minorHAnsi" w:eastAsiaTheme="minorEastAsia" w:hAnsiTheme="minorHAnsi" w:cstheme="minorBidi"/>
            <w:noProof/>
            <w:szCs w:val="22"/>
            <w:bdr w:val="none" w:sz="0" w:space="0" w:color="auto"/>
          </w:rPr>
          <w:tab/>
        </w:r>
        <w:r w:rsidR="00A54761" w:rsidRPr="002D72B7">
          <w:rPr>
            <w:rStyle w:val="-"/>
            <w:noProof/>
          </w:rPr>
          <w:t>Διοίκηση του Τμήματος.</w:t>
        </w:r>
        <w:r w:rsidR="00A54761">
          <w:rPr>
            <w:noProof/>
            <w:webHidden/>
          </w:rPr>
          <w:tab/>
        </w:r>
        <w:r w:rsidR="00A54761">
          <w:rPr>
            <w:noProof/>
            <w:webHidden/>
          </w:rPr>
          <w:fldChar w:fldCharType="begin"/>
        </w:r>
        <w:r w:rsidR="00A54761">
          <w:rPr>
            <w:noProof/>
            <w:webHidden/>
          </w:rPr>
          <w:instrText xml:space="preserve"> PAGEREF _Toc411193323 \h </w:instrText>
        </w:r>
        <w:r w:rsidR="00A54761">
          <w:rPr>
            <w:noProof/>
            <w:webHidden/>
          </w:rPr>
        </w:r>
        <w:r w:rsidR="00A54761">
          <w:rPr>
            <w:noProof/>
            <w:webHidden/>
          </w:rPr>
          <w:fldChar w:fldCharType="separate"/>
        </w:r>
        <w:r w:rsidR="00520962">
          <w:rPr>
            <w:noProof/>
            <w:webHidden/>
          </w:rPr>
          <w:t>6</w:t>
        </w:r>
        <w:r w:rsidR="00A54761">
          <w:rPr>
            <w:noProof/>
            <w:webHidden/>
          </w:rPr>
          <w:fldChar w:fldCharType="end"/>
        </w:r>
      </w:hyperlink>
    </w:p>
    <w:p w14:paraId="497DAF32"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24" w:history="1">
        <w:r w:rsidR="00A54761" w:rsidRPr="002D72B7">
          <w:rPr>
            <w:rStyle w:val="-"/>
            <w:noProof/>
          </w:rPr>
          <w:t>2.4.1</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Ποιες επιτροπές είναι θεσμοθετημένες και λειτουργούν στο Τμήμα;</w:t>
        </w:r>
        <w:r w:rsidR="00A54761">
          <w:rPr>
            <w:noProof/>
            <w:webHidden/>
          </w:rPr>
          <w:tab/>
        </w:r>
        <w:r w:rsidR="00A54761">
          <w:rPr>
            <w:noProof/>
            <w:webHidden/>
          </w:rPr>
          <w:fldChar w:fldCharType="begin"/>
        </w:r>
        <w:r w:rsidR="00A54761">
          <w:rPr>
            <w:noProof/>
            <w:webHidden/>
          </w:rPr>
          <w:instrText xml:space="preserve"> PAGEREF _Toc411193324 \h </w:instrText>
        </w:r>
        <w:r w:rsidR="00A54761">
          <w:rPr>
            <w:noProof/>
            <w:webHidden/>
          </w:rPr>
        </w:r>
        <w:r w:rsidR="00A54761">
          <w:rPr>
            <w:noProof/>
            <w:webHidden/>
          </w:rPr>
          <w:fldChar w:fldCharType="separate"/>
        </w:r>
        <w:r w:rsidR="00520962">
          <w:rPr>
            <w:noProof/>
            <w:webHidden/>
          </w:rPr>
          <w:t>7</w:t>
        </w:r>
        <w:r w:rsidR="00A54761">
          <w:rPr>
            <w:noProof/>
            <w:webHidden/>
          </w:rPr>
          <w:fldChar w:fldCharType="end"/>
        </w:r>
      </w:hyperlink>
    </w:p>
    <w:p w14:paraId="75B6F544"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25" w:history="1">
        <w:r w:rsidR="00A54761" w:rsidRPr="002D72B7">
          <w:rPr>
            <w:rStyle w:val="-"/>
            <w:noProof/>
          </w:rPr>
          <w:t>2.4.2</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Ποιοι εσωτερικοί κανονισμοί υπάρχουν στο Τμήμα;</w:t>
        </w:r>
        <w:r w:rsidR="00A54761">
          <w:rPr>
            <w:noProof/>
            <w:webHidden/>
          </w:rPr>
          <w:tab/>
        </w:r>
        <w:r w:rsidR="00A54761">
          <w:rPr>
            <w:noProof/>
            <w:webHidden/>
          </w:rPr>
          <w:fldChar w:fldCharType="begin"/>
        </w:r>
        <w:r w:rsidR="00A54761">
          <w:rPr>
            <w:noProof/>
            <w:webHidden/>
          </w:rPr>
          <w:instrText xml:space="preserve"> PAGEREF _Toc411193325 \h </w:instrText>
        </w:r>
        <w:r w:rsidR="00A54761">
          <w:rPr>
            <w:noProof/>
            <w:webHidden/>
          </w:rPr>
        </w:r>
        <w:r w:rsidR="00A54761">
          <w:rPr>
            <w:noProof/>
            <w:webHidden/>
          </w:rPr>
          <w:fldChar w:fldCharType="separate"/>
        </w:r>
        <w:r w:rsidR="00520962">
          <w:rPr>
            <w:noProof/>
            <w:webHidden/>
          </w:rPr>
          <w:t>7</w:t>
        </w:r>
        <w:r w:rsidR="00A54761">
          <w:rPr>
            <w:noProof/>
            <w:webHidden/>
          </w:rPr>
          <w:fldChar w:fldCharType="end"/>
        </w:r>
      </w:hyperlink>
    </w:p>
    <w:p w14:paraId="06EC2552"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26" w:history="1">
        <w:r w:rsidR="00A54761" w:rsidRPr="002D72B7">
          <w:rPr>
            <w:rStyle w:val="-"/>
            <w:noProof/>
          </w:rPr>
          <w:t>2.4.3</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Είναι διαρθρωμένο το Τμήμα σε Τομείς; Σε ποιους; Ανταποκρίνεται η διάρθρωση αυτή στη σημερινή αντίληψη του Τμήματος για την αποστολή του;</w:t>
        </w:r>
        <w:r w:rsidR="00A54761">
          <w:rPr>
            <w:noProof/>
            <w:webHidden/>
          </w:rPr>
          <w:tab/>
        </w:r>
        <w:r w:rsidR="00A54761">
          <w:rPr>
            <w:noProof/>
            <w:webHidden/>
          </w:rPr>
          <w:fldChar w:fldCharType="begin"/>
        </w:r>
        <w:r w:rsidR="00A54761">
          <w:rPr>
            <w:noProof/>
            <w:webHidden/>
          </w:rPr>
          <w:instrText xml:space="preserve"> PAGEREF _Toc411193326 \h </w:instrText>
        </w:r>
        <w:r w:rsidR="00A54761">
          <w:rPr>
            <w:noProof/>
            <w:webHidden/>
          </w:rPr>
        </w:r>
        <w:r w:rsidR="00A54761">
          <w:rPr>
            <w:noProof/>
            <w:webHidden/>
          </w:rPr>
          <w:fldChar w:fldCharType="separate"/>
        </w:r>
        <w:r w:rsidR="00520962">
          <w:rPr>
            <w:noProof/>
            <w:webHidden/>
          </w:rPr>
          <w:t>8</w:t>
        </w:r>
        <w:r w:rsidR="00A54761">
          <w:rPr>
            <w:noProof/>
            <w:webHidden/>
          </w:rPr>
          <w:fldChar w:fldCharType="end"/>
        </w:r>
      </w:hyperlink>
    </w:p>
    <w:p w14:paraId="2C6078C2" w14:textId="77777777" w:rsidR="00A54761" w:rsidRDefault="00B64124">
      <w:pPr>
        <w:pStyle w:val="10"/>
        <w:tabs>
          <w:tab w:val="left" w:pos="480"/>
          <w:tab w:val="right" w:leader="dot" w:pos="9622"/>
        </w:tabs>
        <w:rPr>
          <w:rFonts w:asciiTheme="minorHAnsi" w:eastAsiaTheme="minorEastAsia" w:hAnsiTheme="minorHAnsi" w:cstheme="minorBidi"/>
          <w:b w:val="0"/>
          <w:noProof/>
          <w:color w:val="auto"/>
          <w:szCs w:val="22"/>
          <w:bdr w:val="none" w:sz="0" w:space="0" w:color="auto"/>
        </w:rPr>
      </w:pPr>
      <w:hyperlink w:anchor="_Toc411193327" w:history="1">
        <w:r w:rsidR="00A54761" w:rsidRPr="002D72B7">
          <w:rPr>
            <w:rStyle w:val="-"/>
            <w:rFonts w:eastAsia="Microsoft Sans Serif"/>
            <w:noProof/>
          </w:rPr>
          <w:t>3</w:t>
        </w:r>
        <w:r w:rsidR="00A54761">
          <w:rPr>
            <w:rFonts w:asciiTheme="minorHAnsi" w:eastAsiaTheme="minorEastAsia" w:hAnsiTheme="minorHAnsi" w:cstheme="minorBidi"/>
            <w:b w:val="0"/>
            <w:noProof/>
            <w:color w:val="auto"/>
            <w:szCs w:val="22"/>
            <w:bdr w:val="none" w:sz="0" w:space="0" w:color="auto"/>
          </w:rPr>
          <w:tab/>
        </w:r>
        <w:r w:rsidR="00A54761" w:rsidRPr="002D72B7">
          <w:rPr>
            <w:rStyle w:val="-"/>
            <w:noProof/>
          </w:rPr>
          <w:t>Προγράμματα Σπουδών</w:t>
        </w:r>
        <w:r w:rsidR="00A54761">
          <w:rPr>
            <w:noProof/>
            <w:webHidden/>
          </w:rPr>
          <w:tab/>
        </w:r>
        <w:r w:rsidR="00A54761">
          <w:rPr>
            <w:noProof/>
            <w:webHidden/>
          </w:rPr>
          <w:fldChar w:fldCharType="begin"/>
        </w:r>
        <w:r w:rsidR="00A54761">
          <w:rPr>
            <w:noProof/>
            <w:webHidden/>
          </w:rPr>
          <w:instrText xml:space="preserve"> PAGEREF _Toc411193327 \h </w:instrText>
        </w:r>
        <w:r w:rsidR="00A54761">
          <w:rPr>
            <w:noProof/>
            <w:webHidden/>
          </w:rPr>
        </w:r>
        <w:r w:rsidR="00A54761">
          <w:rPr>
            <w:noProof/>
            <w:webHidden/>
          </w:rPr>
          <w:fldChar w:fldCharType="separate"/>
        </w:r>
        <w:r w:rsidR="00520962">
          <w:rPr>
            <w:noProof/>
            <w:webHidden/>
          </w:rPr>
          <w:t>9</w:t>
        </w:r>
        <w:r w:rsidR="00A54761">
          <w:rPr>
            <w:noProof/>
            <w:webHidden/>
          </w:rPr>
          <w:fldChar w:fldCharType="end"/>
        </w:r>
      </w:hyperlink>
    </w:p>
    <w:p w14:paraId="0C056646"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28" w:history="1">
        <w:r w:rsidR="00A54761" w:rsidRPr="002D72B7">
          <w:rPr>
            <w:rStyle w:val="-"/>
            <w:noProof/>
          </w:rPr>
          <w:t>3.1</w:t>
        </w:r>
        <w:r w:rsidR="00A54761">
          <w:rPr>
            <w:rFonts w:asciiTheme="minorHAnsi" w:eastAsiaTheme="minorEastAsia" w:hAnsiTheme="minorHAnsi" w:cstheme="minorBidi"/>
            <w:noProof/>
            <w:szCs w:val="22"/>
            <w:bdr w:val="none" w:sz="0" w:space="0" w:color="auto"/>
          </w:rPr>
          <w:tab/>
        </w:r>
        <w:r w:rsidR="00A54761" w:rsidRPr="002D72B7">
          <w:rPr>
            <w:rStyle w:val="-"/>
            <w:noProof/>
          </w:rPr>
          <w:t>Πρόγραμμα Προπτυχιακών Σπουδών</w:t>
        </w:r>
        <w:r w:rsidR="00A54761">
          <w:rPr>
            <w:noProof/>
            <w:webHidden/>
          </w:rPr>
          <w:tab/>
        </w:r>
        <w:r w:rsidR="00A54761">
          <w:rPr>
            <w:noProof/>
            <w:webHidden/>
          </w:rPr>
          <w:fldChar w:fldCharType="begin"/>
        </w:r>
        <w:r w:rsidR="00A54761">
          <w:rPr>
            <w:noProof/>
            <w:webHidden/>
          </w:rPr>
          <w:instrText xml:space="preserve"> PAGEREF _Toc411193328 \h </w:instrText>
        </w:r>
        <w:r w:rsidR="00A54761">
          <w:rPr>
            <w:noProof/>
            <w:webHidden/>
          </w:rPr>
        </w:r>
        <w:r w:rsidR="00A54761">
          <w:rPr>
            <w:noProof/>
            <w:webHidden/>
          </w:rPr>
          <w:fldChar w:fldCharType="separate"/>
        </w:r>
        <w:r w:rsidR="00520962">
          <w:rPr>
            <w:noProof/>
            <w:webHidden/>
          </w:rPr>
          <w:t>9</w:t>
        </w:r>
        <w:r w:rsidR="00A54761">
          <w:rPr>
            <w:noProof/>
            <w:webHidden/>
          </w:rPr>
          <w:fldChar w:fldCharType="end"/>
        </w:r>
      </w:hyperlink>
    </w:p>
    <w:p w14:paraId="46313CF5"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29" w:history="1">
        <w:r w:rsidR="00A54761" w:rsidRPr="002D72B7">
          <w:rPr>
            <w:rStyle w:val="-"/>
            <w:noProof/>
          </w:rPr>
          <w:t>3.1.1</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το βαθμό ανταπόκρισης του Προγράμματος Προπτυχιακών Σπουδών στους στόχους του Τμήματος και στις απαιτήσεις της κοινωνίας;</w:t>
        </w:r>
        <w:r w:rsidR="00A54761">
          <w:rPr>
            <w:noProof/>
            <w:webHidden/>
          </w:rPr>
          <w:tab/>
        </w:r>
        <w:r w:rsidR="00A54761">
          <w:rPr>
            <w:noProof/>
            <w:webHidden/>
          </w:rPr>
          <w:fldChar w:fldCharType="begin"/>
        </w:r>
        <w:r w:rsidR="00A54761">
          <w:rPr>
            <w:noProof/>
            <w:webHidden/>
          </w:rPr>
          <w:instrText xml:space="preserve"> PAGEREF _Toc411193329 \h </w:instrText>
        </w:r>
        <w:r w:rsidR="00A54761">
          <w:rPr>
            <w:noProof/>
            <w:webHidden/>
          </w:rPr>
        </w:r>
        <w:r w:rsidR="00A54761">
          <w:rPr>
            <w:noProof/>
            <w:webHidden/>
          </w:rPr>
          <w:fldChar w:fldCharType="separate"/>
        </w:r>
        <w:r w:rsidR="00520962">
          <w:rPr>
            <w:noProof/>
            <w:webHidden/>
          </w:rPr>
          <w:t>9</w:t>
        </w:r>
        <w:r w:rsidR="00A54761">
          <w:rPr>
            <w:noProof/>
            <w:webHidden/>
          </w:rPr>
          <w:fldChar w:fldCharType="end"/>
        </w:r>
      </w:hyperlink>
    </w:p>
    <w:p w14:paraId="69FC5F50"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30" w:history="1">
        <w:r w:rsidR="00A54761" w:rsidRPr="002D72B7">
          <w:rPr>
            <w:rStyle w:val="-"/>
            <w:noProof/>
          </w:rPr>
          <w:t>3.1.2</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τη δομή, τη συνεκτικότητα και τη λειτουργικότητα του ΠΠΣ;</w:t>
        </w:r>
        <w:r w:rsidR="00A54761">
          <w:rPr>
            <w:noProof/>
            <w:webHidden/>
          </w:rPr>
          <w:tab/>
        </w:r>
        <w:r w:rsidR="00A54761">
          <w:rPr>
            <w:noProof/>
            <w:webHidden/>
          </w:rPr>
          <w:fldChar w:fldCharType="begin"/>
        </w:r>
        <w:r w:rsidR="00A54761">
          <w:rPr>
            <w:noProof/>
            <w:webHidden/>
          </w:rPr>
          <w:instrText xml:space="preserve"> PAGEREF _Toc411193330 \h </w:instrText>
        </w:r>
        <w:r w:rsidR="00A54761">
          <w:rPr>
            <w:noProof/>
            <w:webHidden/>
          </w:rPr>
        </w:r>
        <w:r w:rsidR="00A54761">
          <w:rPr>
            <w:noProof/>
            <w:webHidden/>
          </w:rPr>
          <w:fldChar w:fldCharType="separate"/>
        </w:r>
        <w:r w:rsidR="00520962">
          <w:rPr>
            <w:noProof/>
            <w:webHidden/>
          </w:rPr>
          <w:t>11</w:t>
        </w:r>
        <w:r w:rsidR="00A54761">
          <w:rPr>
            <w:noProof/>
            <w:webHidden/>
          </w:rPr>
          <w:fldChar w:fldCharType="end"/>
        </w:r>
      </w:hyperlink>
    </w:p>
    <w:p w14:paraId="11E177E0"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31" w:history="1">
        <w:r w:rsidR="00A54761" w:rsidRPr="002D72B7">
          <w:rPr>
            <w:rStyle w:val="-"/>
            <w:noProof/>
          </w:rPr>
          <w:t>3.1.3</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το εξεταστικό σύστημα;</w:t>
        </w:r>
        <w:r w:rsidR="00A54761">
          <w:rPr>
            <w:noProof/>
            <w:webHidden/>
          </w:rPr>
          <w:tab/>
        </w:r>
        <w:r w:rsidR="00A54761">
          <w:rPr>
            <w:noProof/>
            <w:webHidden/>
          </w:rPr>
          <w:fldChar w:fldCharType="begin"/>
        </w:r>
        <w:r w:rsidR="00A54761">
          <w:rPr>
            <w:noProof/>
            <w:webHidden/>
          </w:rPr>
          <w:instrText xml:space="preserve"> PAGEREF _Toc411193331 \h </w:instrText>
        </w:r>
        <w:r w:rsidR="00A54761">
          <w:rPr>
            <w:noProof/>
            <w:webHidden/>
          </w:rPr>
        </w:r>
        <w:r w:rsidR="00A54761">
          <w:rPr>
            <w:noProof/>
            <w:webHidden/>
          </w:rPr>
          <w:fldChar w:fldCharType="separate"/>
        </w:r>
        <w:r w:rsidR="00520962">
          <w:rPr>
            <w:noProof/>
            <w:webHidden/>
          </w:rPr>
          <w:t>13</w:t>
        </w:r>
        <w:r w:rsidR="00A54761">
          <w:rPr>
            <w:noProof/>
            <w:webHidden/>
          </w:rPr>
          <w:fldChar w:fldCharType="end"/>
        </w:r>
      </w:hyperlink>
    </w:p>
    <w:p w14:paraId="11C090DD"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32" w:history="1">
        <w:r w:rsidR="00A54761" w:rsidRPr="002D72B7">
          <w:rPr>
            <w:rStyle w:val="-"/>
            <w:noProof/>
          </w:rPr>
          <w:t>3.1.4</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τη διεθνή διάσταση του Προγράμματος Προπτυχιακών Σπουδών;</w:t>
        </w:r>
        <w:r w:rsidR="00A54761">
          <w:rPr>
            <w:noProof/>
            <w:webHidden/>
          </w:rPr>
          <w:tab/>
        </w:r>
        <w:r w:rsidR="00A54761">
          <w:rPr>
            <w:noProof/>
            <w:webHidden/>
          </w:rPr>
          <w:fldChar w:fldCharType="begin"/>
        </w:r>
        <w:r w:rsidR="00A54761">
          <w:rPr>
            <w:noProof/>
            <w:webHidden/>
          </w:rPr>
          <w:instrText xml:space="preserve"> PAGEREF _Toc411193332 \h </w:instrText>
        </w:r>
        <w:r w:rsidR="00A54761">
          <w:rPr>
            <w:noProof/>
            <w:webHidden/>
          </w:rPr>
        </w:r>
        <w:r w:rsidR="00A54761">
          <w:rPr>
            <w:noProof/>
            <w:webHidden/>
          </w:rPr>
          <w:fldChar w:fldCharType="separate"/>
        </w:r>
        <w:r w:rsidR="00520962">
          <w:rPr>
            <w:noProof/>
            <w:webHidden/>
          </w:rPr>
          <w:t>14</w:t>
        </w:r>
        <w:r w:rsidR="00A54761">
          <w:rPr>
            <w:noProof/>
            <w:webHidden/>
          </w:rPr>
          <w:fldChar w:fldCharType="end"/>
        </w:r>
      </w:hyperlink>
    </w:p>
    <w:p w14:paraId="23822283"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33" w:history="1">
        <w:r w:rsidR="00A54761" w:rsidRPr="002D72B7">
          <w:rPr>
            <w:rStyle w:val="-"/>
            <w:noProof/>
          </w:rPr>
          <w:t>3.1.5</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την πρακτική άσκηση των φοιτητών;</w:t>
        </w:r>
        <w:r w:rsidR="00A54761">
          <w:rPr>
            <w:noProof/>
            <w:webHidden/>
          </w:rPr>
          <w:tab/>
        </w:r>
        <w:r w:rsidR="00A54761">
          <w:rPr>
            <w:noProof/>
            <w:webHidden/>
          </w:rPr>
          <w:fldChar w:fldCharType="begin"/>
        </w:r>
        <w:r w:rsidR="00A54761">
          <w:rPr>
            <w:noProof/>
            <w:webHidden/>
          </w:rPr>
          <w:instrText xml:space="preserve"> PAGEREF _Toc411193333 \h </w:instrText>
        </w:r>
        <w:r w:rsidR="00A54761">
          <w:rPr>
            <w:noProof/>
            <w:webHidden/>
          </w:rPr>
        </w:r>
        <w:r w:rsidR="00A54761">
          <w:rPr>
            <w:noProof/>
            <w:webHidden/>
          </w:rPr>
          <w:fldChar w:fldCharType="separate"/>
        </w:r>
        <w:r w:rsidR="00520962">
          <w:rPr>
            <w:noProof/>
            <w:webHidden/>
          </w:rPr>
          <w:t>15</w:t>
        </w:r>
        <w:r w:rsidR="00A54761">
          <w:rPr>
            <w:noProof/>
            <w:webHidden/>
          </w:rPr>
          <w:fldChar w:fldCharType="end"/>
        </w:r>
      </w:hyperlink>
    </w:p>
    <w:p w14:paraId="5272C638"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34" w:history="1">
        <w:r w:rsidR="00A54761" w:rsidRPr="002D72B7">
          <w:rPr>
            <w:rStyle w:val="-"/>
            <w:noProof/>
          </w:rPr>
          <w:t>3.2</w:t>
        </w:r>
        <w:r w:rsidR="00A54761">
          <w:rPr>
            <w:rFonts w:asciiTheme="minorHAnsi" w:eastAsiaTheme="minorEastAsia" w:hAnsiTheme="minorHAnsi" w:cstheme="minorBidi"/>
            <w:noProof/>
            <w:szCs w:val="22"/>
            <w:bdr w:val="none" w:sz="0" w:space="0" w:color="auto"/>
          </w:rPr>
          <w:tab/>
        </w:r>
        <w:r w:rsidR="00A54761" w:rsidRPr="002D72B7">
          <w:rPr>
            <w:rStyle w:val="-"/>
            <w:noProof/>
          </w:rPr>
          <w:t>Πρόγραμμα Μεταπτυχιακών Σπουδών</w:t>
        </w:r>
        <w:r w:rsidR="00A54761">
          <w:rPr>
            <w:noProof/>
            <w:webHidden/>
          </w:rPr>
          <w:tab/>
        </w:r>
        <w:r w:rsidR="00A54761">
          <w:rPr>
            <w:noProof/>
            <w:webHidden/>
          </w:rPr>
          <w:fldChar w:fldCharType="begin"/>
        </w:r>
        <w:r w:rsidR="00A54761">
          <w:rPr>
            <w:noProof/>
            <w:webHidden/>
          </w:rPr>
          <w:instrText xml:space="preserve"> PAGEREF _Toc411193334 \h </w:instrText>
        </w:r>
        <w:r w:rsidR="00A54761">
          <w:rPr>
            <w:noProof/>
            <w:webHidden/>
          </w:rPr>
        </w:r>
        <w:r w:rsidR="00A54761">
          <w:rPr>
            <w:noProof/>
            <w:webHidden/>
          </w:rPr>
          <w:fldChar w:fldCharType="separate"/>
        </w:r>
        <w:r w:rsidR="00520962">
          <w:rPr>
            <w:noProof/>
            <w:webHidden/>
          </w:rPr>
          <w:t>17</w:t>
        </w:r>
        <w:r w:rsidR="00A54761">
          <w:rPr>
            <w:noProof/>
            <w:webHidden/>
          </w:rPr>
          <w:fldChar w:fldCharType="end"/>
        </w:r>
      </w:hyperlink>
    </w:p>
    <w:p w14:paraId="182B28E4"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35" w:history="1">
        <w:r w:rsidR="00A54761" w:rsidRPr="002D72B7">
          <w:rPr>
            <w:rStyle w:val="-"/>
            <w:noProof/>
          </w:rPr>
          <w:t>3.2.1</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Τίτλος του Προγράμματος Μεταπτυχιακών Σπουδών</w:t>
        </w:r>
        <w:r w:rsidR="00A54761">
          <w:rPr>
            <w:noProof/>
            <w:webHidden/>
          </w:rPr>
          <w:tab/>
        </w:r>
        <w:r w:rsidR="00A54761">
          <w:rPr>
            <w:noProof/>
            <w:webHidden/>
          </w:rPr>
          <w:fldChar w:fldCharType="begin"/>
        </w:r>
        <w:r w:rsidR="00A54761">
          <w:rPr>
            <w:noProof/>
            <w:webHidden/>
          </w:rPr>
          <w:instrText xml:space="preserve"> PAGEREF _Toc411193335 \h </w:instrText>
        </w:r>
        <w:r w:rsidR="00A54761">
          <w:rPr>
            <w:noProof/>
            <w:webHidden/>
          </w:rPr>
        </w:r>
        <w:r w:rsidR="00A54761">
          <w:rPr>
            <w:noProof/>
            <w:webHidden/>
          </w:rPr>
          <w:fldChar w:fldCharType="separate"/>
        </w:r>
        <w:r w:rsidR="00520962">
          <w:rPr>
            <w:noProof/>
            <w:webHidden/>
          </w:rPr>
          <w:t>17</w:t>
        </w:r>
        <w:r w:rsidR="00A54761">
          <w:rPr>
            <w:noProof/>
            <w:webHidden/>
          </w:rPr>
          <w:fldChar w:fldCharType="end"/>
        </w:r>
      </w:hyperlink>
    </w:p>
    <w:p w14:paraId="4ACC5E70"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36" w:history="1">
        <w:r w:rsidR="00A54761" w:rsidRPr="002D72B7">
          <w:rPr>
            <w:rStyle w:val="-"/>
            <w:noProof/>
          </w:rPr>
          <w:t>3.2.2</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Τμήματα και Ιδρύματα που συμμετέχουν στο Πρόγραμμα Μεταπτυχιακών Σπουδών.</w:t>
        </w:r>
        <w:r w:rsidR="00A54761">
          <w:rPr>
            <w:noProof/>
            <w:webHidden/>
          </w:rPr>
          <w:tab/>
        </w:r>
        <w:r w:rsidR="00A54761">
          <w:rPr>
            <w:noProof/>
            <w:webHidden/>
          </w:rPr>
          <w:fldChar w:fldCharType="begin"/>
        </w:r>
        <w:r w:rsidR="00A54761">
          <w:rPr>
            <w:noProof/>
            <w:webHidden/>
          </w:rPr>
          <w:instrText xml:space="preserve"> PAGEREF _Toc411193336 \h </w:instrText>
        </w:r>
        <w:r w:rsidR="00A54761">
          <w:rPr>
            <w:noProof/>
            <w:webHidden/>
          </w:rPr>
        </w:r>
        <w:r w:rsidR="00A54761">
          <w:rPr>
            <w:noProof/>
            <w:webHidden/>
          </w:rPr>
          <w:fldChar w:fldCharType="separate"/>
        </w:r>
        <w:r w:rsidR="00520962">
          <w:rPr>
            <w:noProof/>
            <w:webHidden/>
          </w:rPr>
          <w:t>18</w:t>
        </w:r>
        <w:r w:rsidR="00A54761">
          <w:rPr>
            <w:noProof/>
            <w:webHidden/>
          </w:rPr>
          <w:fldChar w:fldCharType="end"/>
        </w:r>
      </w:hyperlink>
    </w:p>
    <w:p w14:paraId="1D4FBD97"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37" w:history="1">
        <w:r w:rsidR="00A54761" w:rsidRPr="002D72B7">
          <w:rPr>
            <w:rStyle w:val="-"/>
            <w:noProof/>
          </w:rPr>
          <w:t>3.2.3</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το βαθμό ανταπόκρισης του Προγράμματος Μεταπτυχιακών Σπουδών στους στόχους του Τμήματος και τις απαιτήσεις της κοινωνίας;</w:t>
        </w:r>
        <w:r w:rsidR="00A54761">
          <w:rPr>
            <w:noProof/>
            <w:webHidden/>
          </w:rPr>
          <w:tab/>
        </w:r>
        <w:r w:rsidR="00A54761">
          <w:rPr>
            <w:noProof/>
            <w:webHidden/>
          </w:rPr>
          <w:fldChar w:fldCharType="begin"/>
        </w:r>
        <w:r w:rsidR="00A54761">
          <w:rPr>
            <w:noProof/>
            <w:webHidden/>
          </w:rPr>
          <w:instrText xml:space="preserve"> PAGEREF _Toc411193337 \h </w:instrText>
        </w:r>
        <w:r w:rsidR="00A54761">
          <w:rPr>
            <w:noProof/>
            <w:webHidden/>
          </w:rPr>
        </w:r>
        <w:r w:rsidR="00A54761">
          <w:rPr>
            <w:noProof/>
            <w:webHidden/>
          </w:rPr>
          <w:fldChar w:fldCharType="separate"/>
        </w:r>
        <w:r w:rsidR="00520962">
          <w:rPr>
            <w:noProof/>
            <w:webHidden/>
          </w:rPr>
          <w:t>18</w:t>
        </w:r>
        <w:r w:rsidR="00A54761">
          <w:rPr>
            <w:noProof/>
            <w:webHidden/>
          </w:rPr>
          <w:fldChar w:fldCharType="end"/>
        </w:r>
      </w:hyperlink>
    </w:p>
    <w:p w14:paraId="17290799"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38" w:history="1">
        <w:r w:rsidR="00A54761" w:rsidRPr="002D72B7">
          <w:rPr>
            <w:rStyle w:val="-"/>
            <w:noProof/>
          </w:rPr>
          <w:t>3.2.4</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τη δομή, τη συνεκτικότητα και τη λειτουργικότητα του ΠΜΣ;</w:t>
        </w:r>
        <w:r w:rsidR="00A54761">
          <w:rPr>
            <w:noProof/>
            <w:webHidden/>
          </w:rPr>
          <w:tab/>
        </w:r>
        <w:r w:rsidR="00A54761">
          <w:rPr>
            <w:noProof/>
            <w:webHidden/>
          </w:rPr>
          <w:fldChar w:fldCharType="begin"/>
        </w:r>
        <w:r w:rsidR="00A54761">
          <w:rPr>
            <w:noProof/>
            <w:webHidden/>
          </w:rPr>
          <w:instrText xml:space="preserve"> PAGEREF _Toc411193338 \h </w:instrText>
        </w:r>
        <w:r w:rsidR="00A54761">
          <w:rPr>
            <w:noProof/>
            <w:webHidden/>
          </w:rPr>
        </w:r>
        <w:r w:rsidR="00A54761">
          <w:rPr>
            <w:noProof/>
            <w:webHidden/>
          </w:rPr>
          <w:fldChar w:fldCharType="separate"/>
        </w:r>
        <w:r w:rsidR="00520962">
          <w:rPr>
            <w:noProof/>
            <w:webHidden/>
          </w:rPr>
          <w:t>19</w:t>
        </w:r>
        <w:r w:rsidR="00A54761">
          <w:rPr>
            <w:noProof/>
            <w:webHidden/>
          </w:rPr>
          <w:fldChar w:fldCharType="end"/>
        </w:r>
      </w:hyperlink>
    </w:p>
    <w:p w14:paraId="1C1545D6"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39" w:history="1">
        <w:r w:rsidR="00A54761" w:rsidRPr="002D72B7">
          <w:rPr>
            <w:rStyle w:val="-"/>
            <w:noProof/>
          </w:rPr>
          <w:t>3.2.5</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το εξεταστικό σύστημα;</w:t>
        </w:r>
        <w:r w:rsidR="00A54761">
          <w:rPr>
            <w:noProof/>
            <w:webHidden/>
          </w:rPr>
          <w:tab/>
        </w:r>
        <w:r w:rsidR="00A54761">
          <w:rPr>
            <w:noProof/>
            <w:webHidden/>
          </w:rPr>
          <w:fldChar w:fldCharType="begin"/>
        </w:r>
        <w:r w:rsidR="00A54761">
          <w:rPr>
            <w:noProof/>
            <w:webHidden/>
          </w:rPr>
          <w:instrText xml:space="preserve"> PAGEREF _Toc411193339 \h </w:instrText>
        </w:r>
        <w:r w:rsidR="00A54761">
          <w:rPr>
            <w:noProof/>
            <w:webHidden/>
          </w:rPr>
        </w:r>
        <w:r w:rsidR="00A54761">
          <w:rPr>
            <w:noProof/>
            <w:webHidden/>
          </w:rPr>
          <w:fldChar w:fldCharType="separate"/>
        </w:r>
        <w:r w:rsidR="00520962">
          <w:rPr>
            <w:noProof/>
            <w:webHidden/>
          </w:rPr>
          <w:t>19</w:t>
        </w:r>
        <w:r w:rsidR="00A54761">
          <w:rPr>
            <w:noProof/>
            <w:webHidden/>
          </w:rPr>
          <w:fldChar w:fldCharType="end"/>
        </w:r>
      </w:hyperlink>
    </w:p>
    <w:p w14:paraId="7724E0A1"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40" w:history="1">
        <w:r w:rsidR="00A54761" w:rsidRPr="002D72B7">
          <w:rPr>
            <w:rStyle w:val="-"/>
            <w:noProof/>
          </w:rPr>
          <w:t>3.2.6</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τη χρηματοδότηση του Προγράμματος Μεταπτυχιακών Σπουδών;</w:t>
        </w:r>
        <w:r w:rsidR="00A54761">
          <w:rPr>
            <w:noProof/>
            <w:webHidden/>
          </w:rPr>
          <w:tab/>
        </w:r>
        <w:r w:rsidR="00A54761">
          <w:rPr>
            <w:noProof/>
            <w:webHidden/>
          </w:rPr>
          <w:fldChar w:fldCharType="begin"/>
        </w:r>
        <w:r w:rsidR="00A54761">
          <w:rPr>
            <w:noProof/>
            <w:webHidden/>
          </w:rPr>
          <w:instrText xml:space="preserve"> PAGEREF _Toc411193340 \h </w:instrText>
        </w:r>
        <w:r w:rsidR="00A54761">
          <w:rPr>
            <w:noProof/>
            <w:webHidden/>
          </w:rPr>
        </w:r>
        <w:r w:rsidR="00A54761">
          <w:rPr>
            <w:noProof/>
            <w:webHidden/>
          </w:rPr>
          <w:fldChar w:fldCharType="separate"/>
        </w:r>
        <w:r w:rsidR="00520962">
          <w:rPr>
            <w:noProof/>
            <w:webHidden/>
          </w:rPr>
          <w:t>21</w:t>
        </w:r>
        <w:r w:rsidR="00A54761">
          <w:rPr>
            <w:noProof/>
            <w:webHidden/>
          </w:rPr>
          <w:fldChar w:fldCharType="end"/>
        </w:r>
      </w:hyperlink>
    </w:p>
    <w:p w14:paraId="5CCA820A"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41" w:history="1">
        <w:r w:rsidR="00A54761" w:rsidRPr="002D72B7">
          <w:rPr>
            <w:rStyle w:val="-"/>
            <w:noProof/>
          </w:rPr>
          <w:t>3.2.7</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τη διαδικασία επιλογής των μεταπτυχιακών φοιτητών;</w:t>
        </w:r>
        <w:r w:rsidR="00A54761">
          <w:rPr>
            <w:noProof/>
            <w:webHidden/>
          </w:rPr>
          <w:tab/>
        </w:r>
        <w:r w:rsidR="00A54761">
          <w:rPr>
            <w:noProof/>
            <w:webHidden/>
          </w:rPr>
          <w:fldChar w:fldCharType="begin"/>
        </w:r>
        <w:r w:rsidR="00A54761">
          <w:rPr>
            <w:noProof/>
            <w:webHidden/>
          </w:rPr>
          <w:instrText xml:space="preserve"> PAGEREF _Toc411193341 \h </w:instrText>
        </w:r>
        <w:r w:rsidR="00A54761">
          <w:rPr>
            <w:noProof/>
            <w:webHidden/>
          </w:rPr>
        </w:r>
        <w:r w:rsidR="00A54761">
          <w:rPr>
            <w:noProof/>
            <w:webHidden/>
          </w:rPr>
          <w:fldChar w:fldCharType="separate"/>
        </w:r>
        <w:r w:rsidR="00520962">
          <w:rPr>
            <w:noProof/>
            <w:webHidden/>
          </w:rPr>
          <w:t>21</w:t>
        </w:r>
        <w:r w:rsidR="00A54761">
          <w:rPr>
            <w:noProof/>
            <w:webHidden/>
          </w:rPr>
          <w:fldChar w:fldCharType="end"/>
        </w:r>
      </w:hyperlink>
    </w:p>
    <w:p w14:paraId="5FEB95B8"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42" w:history="1">
        <w:r w:rsidR="00A54761" w:rsidRPr="002D72B7">
          <w:rPr>
            <w:rStyle w:val="-"/>
            <w:noProof/>
          </w:rPr>
          <w:t>3.2.8</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τη διεθνή διάσταση του Προγράμματος Μεταπτυχιακών Σπουδών;</w:t>
        </w:r>
        <w:r w:rsidR="00A54761">
          <w:rPr>
            <w:noProof/>
            <w:webHidden/>
          </w:rPr>
          <w:tab/>
        </w:r>
        <w:r w:rsidR="00A54761">
          <w:rPr>
            <w:noProof/>
            <w:webHidden/>
          </w:rPr>
          <w:fldChar w:fldCharType="begin"/>
        </w:r>
        <w:r w:rsidR="00A54761">
          <w:rPr>
            <w:noProof/>
            <w:webHidden/>
          </w:rPr>
          <w:instrText xml:space="preserve"> PAGEREF _Toc411193342 \h </w:instrText>
        </w:r>
        <w:r w:rsidR="00A54761">
          <w:rPr>
            <w:noProof/>
            <w:webHidden/>
          </w:rPr>
        </w:r>
        <w:r w:rsidR="00A54761">
          <w:rPr>
            <w:noProof/>
            <w:webHidden/>
          </w:rPr>
          <w:fldChar w:fldCharType="separate"/>
        </w:r>
        <w:r w:rsidR="00520962">
          <w:rPr>
            <w:noProof/>
            <w:webHidden/>
          </w:rPr>
          <w:t>22</w:t>
        </w:r>
        <w:r w:rsidR="00A54761">
          <w:rPr>
            <w:noProof/>
            <w:webHidden/>
          </w:rPr>
          <w:fldChar w:fldCharType="end"/>
        </w:r>
      </w:hyperlink>
    </w:p>
    <w:p w14:paraId="6BDB96BF"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43" w:history="1">
        <w:r w:rsidR="00A54761" w:rsidRPr="002D72B7">
          <w:rPr>
            <w:rStyle w:val="-"/>
            <w:noProof/>
          </w:rPr>
          <w:t>3.3</w:t>
        </w:r>
        <w:r w:rsidR="00A54761">
          <w:rPr>
            <w:rFonts w:asciiTheme="minorHAnsi" w:eastAsiaTheme="minorEastAsia" w:hAnsiTheme="minorHAnsi" w:cstheme="minorBidi"/>
            <w:noProof/>
            <w:szCs w:val="22"/>
            <w:bdr w:val="none" w:sz="0" w:space="0" w:color="auto"/>
          </w:rPr>
          <w:tab/>
        </w:r>
        <w:r w:rsidR="00A54761" w:rsidRPr="002D72B7">
          <w:rPr>
            <w:rStyle w:val="-"/>
            <w:noProof/>
          </w:rPr>
          <w:t>Πρόγραμμα Διδακτορικών Σπουδών</w:t>
        </w:r>
        <w:r w:rsidR="00A54761">
          <w:rPr>
            <w:noProof/>
            <w:webHidden/>
          </w:rPr>
          <w:tab/>
        </w:r>
        <w:r w:rsidR="00A54761">
          <w:rPr>
            <w:noProof/>
            <w:webHidden/>
          </w:rPr>
          <w:fldChar w:fldCharType="begin"/>
        </w:r>
        <w:r w:rsidR="00A54761">
          <w:rPr>
            <w:noProof/>
            <w:webHidden/>
          </w:rPr>
          <w:instrText xml:space="preserve"> PAGEREF _Toc411193343 \h </w:instrText>
        </w:r>
        <w:r w:rsidR="00A54761">
          <w:rPr>
            <w:noProof/>
            <w:webHidden/>
          </w:rPr>
        </w:r>
        <w:r w:rsidR="00A54761">
          <w:rPr>
            <w:noProof/>
            <w:webHidden/>
          </w:rPr>
          <w:fldChar w:fldCharType="separate"/>
        </w:r>
        <w:r w:rsidR="00520962">
          <w:rPr>
            <w:noProof/>
            <w:webHidden/>
          </w:rPr>
          <w:t>23</w:t>
        </w:r>
        <w:r w:rsidR="00A54761">
          <w:rPr>
            <w:noProof/>
            <w:webHidden/>
          </w:rPr>
          <w:fldChar w:fldCharType="end"/>
        </w:r>
      </w:hyperlink>
    </w:p>
    <w:p w14:paraId="62331499"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44" w:history="1">
        <w:r w:rsidR="00A54761" w:rsidRPr="002D72B7">
          <w:rPr>
            <w:rStyle w:val="-"/>
            <w:noProof/>
          </w:rPr>
          <w:t>3.3.1</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τον βαθμό ανταπόκρισης του Προγράμματος Διδακτορικών Σπουδών στους στόχους του Τμήματος και τις απαιτήσεις της κοινωνίας;</w:t>
        </w:r>
        <w:r w:rsidR="00A54761">
          <w:rPr>
            <w:noProof/>
            <w:webHidden/>
          </w:rPr>
          <w:tab/>
        </w:r>
        <w:r w:rsidR="00A54761">
          <w:rPr>
            <w:noProof/>
            <w:webHidden/>
          </w:rPr>
          <w:fldChar w:fldCharType="begin"/>
        </w:r>
        <w:r w:rsidR="00A54761">
          <w:rPr>
            <w:noProof/>
            <w:webHidden/>
          </w:rPr>
          <w:instrText xml:space="preserve"> PAGEREF _Toc411193344 \h </w:instrText>
        </w:r>
        <w:r w:rsidR="00A54761">
          <w:rPr>
            <w:noProof/>
            <w:webHidden/>
          </w:rPr>
        </w:r>
        <w:r w:rsidR="00A54761">
          <w:rPr>
            <w:noProof/>
            <w:webHidden/>
          </w:rPr>
          <w:fldChar w:fldCharType="separate"/>
        </w:r>
        <w:r w:rsidR="00520962">
          <w:rPr>
            <w:noProof/>
            <w:webHidden/>
          </w:rPr>
          <w:t>23</w:t>
        </w:r>
        <w:r w:rsidR="00A54761">
          <w:rPr>
            <w:noProof/>
            <w:webHidden/>
          </w:rPr>
          <w:fldChar w:fldCharType="end"/>
        </w:r>
      </w:hyperlink>
    </w:p>
    <w:p w14:paraId="5CAA0B1F"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45" w:history="1">
        <w:r w:rsidR="00A54761" w:rsidRPr="002D72B7">
          <w:rPr>
            <w:rStyle w:val="-"/>
            <w:noProof/>
          </w:rPr>
          <w:t>3.3.2</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τη δομή του Προγράμματος Διδακτορικών Σπουδών;</w:t>
        </w:r>
        <w:r w:rsidR="00A54761">
          <w:rPr>
            <w:noProof/>
            <w:webHidden/>
          </w:rPr>
          <w:tab/>
        </w:r>
        <w:r w:rsidR="00A54761">
          <w:rPr>
            <w:noProof/>
            <w:webHidden/>
          </w:rPr>
          <w:fldChar w:fldCharType="begin"/>
        </w:r>
        <w:r w:rsidR="00A54761">
          <w:rPr>
            <w:noProof/>
            <w:webHidden/>
          </w:rPr>
          <w:instrText xml:space="preserve"> PAGEREF _Toc411193345 \h </w:instrText>
        </w:r>
        <w:r w:rsidR="00A54761">
          <w:rPr>
            <w:noProof/>
            <w:webHidden/>
          </w:rPr>
        </w:r>
        <w:r w:rsidR="00A54761">
          <w:rPr>
            <w:noProof/>
            <w:webHidden/>
          </w:rPr>
          <w:fldChar w:fldCharType="separate"/>
        </w:r>
        <w:r w:rsidR="00520962">
          <w:rPr>
            <w:noProof/>
            <w:webHidden/>
          </w:rPr>
          <w:t>24</w:t>
        </w:r>
        <w:r w:rsidR="00A54761">
          <w:rPr>
            <w:noProof/>
            <w:webHidden/>
          </w:rPr>
          <w:fldChar w:fldCharType="end"/>
        </w:r>
      </w:hyperlink>
    </w:p>
    <w:p w14:paraId="0279806D"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46" w:history="1">
        <w:r w:rsidR="00A54761" w:rsidRPr="002D72B7">
          <w:rPr>
            <w:rStyle w:val="-"/>
            <w:noProof/>
          </w:rPr>
          <w:t>3.3.3</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το εξεταστικό σύστημα;</w:t>
        </w:r>
        <w:r w:rsidR="00A54761">
          <w:rPr>
            <w:noProof/>
            <w:webHidden/>
          </w:rPr>
          <w:tab/>
        </w:r>
        <w:r w:rsidR="00A54761">
          <w:rPr>
            <w:noProof/>
            <w:webHidden/>
          </w:rPr>
          <w:fldChar w:fldCharType="begin"/>
        </w:r>
        <w:r w:rsidR="00A54761">
          <w:rPr>
            <w:noProof/>
            <w:webHidden/>
          </w:rPr>
          <w:instrText xml:space="preserve"> PAGEREF _Toc411193346 \h </w:instrText>
        </w:r>
        <w:r w:rsidR="00A54761">
          <w:rPr>
            <w:noProof/>
            <w:webHidden/>
          </w:rPr>
        </w:r>
        <w:r w:rsidR="00A54761">
          <w:rPr>
            <w:noProof/>
            <w:webHidden/>
          </w:rPr>
          <w:fldChar w:fldCharType="separate"/>
        </w:r>
        <w:r w:rsidR="00520962">
          <w:rPr>
            <w:noProof/>
            <w:webHidden/>
          </w:rPr>
          <w:t>24</w:t>
        </w:r>
        <w:r w:rsidR="00A54761">
          <w:rPr>
            <w:noProof/>
            <w:webHidden/>
          </w:rPr>
          <w:fldChar w:fldCharType="end"/>
        </w:r>
      </w:hyperlink>
    </w:p>
    <w:p w14:paraId="0A40991D"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47" w:history="1">
        <w:r w:rsidR="00A54761" w:rsidRPr="002D72B7">
          <w:rPr>
            <w:rStyle w:val="-"/>
            <w:noProof/>
          </w:rPr>
          <w:t>3.3.4</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τη διαδικασία επιλογής των υποψηφίων διδακτόρων;</w:t>
        </w:r>
        <w:r w:rsidR="00A54761">
          <w:rPr>
            <w:noProof/>
            <w:webHidden/>
          </w:rPr>
          <w:tab/>
        </w:r>
        <w:r w:rsidR="00A54761">
          <w:rPr>
            <w:noProof/>
            <w:webHidden/>
          </w:rPr>
          <w:fldChar w:fldCharType="begin"/>
        </w:r>
        <w:r w:rsidR="00A54761">
          <w:rPr>
            <w:noProof/>
            <w:webHidden/>
          </w:rPr>
          <w:instrText xml:space="preserve"> PAGEREF _Toc411193347 \h </w:instrText>
        </w:r>
        <w:r w:rsidR="00A54761">
          <w:rPr>
            <w:noProof/>
            <w:webHidden/>
          </w:rPr>
        </w:r>
        <w:r w:rsidR="00A54761">
          <w:rPr>
            <w:noProof/>
            <w:webHidden/>
          </w:rPr>
          <w:fldChar w:fldCharType="separate"/>
        </w:r>
        <w:r w:rsidR="00520962">
          <w:rPr>
            <w:noProof/>
            <w:webHidden/>
          </w:rPr>
          <w:t>25</w:t>
        </w:r>
        <w:r w:rsidR="00A54761">
          <w:rPr>
            <w:noProof/>
            <w:webHidden/>
          </w:rPr>
          <w:fldChar w:fldCharType="end"/>
        </w:r>
      </w:hyperlink>
    </w:p>
    <w:p w14:paraId="6B3E93E6"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48" w:history="1">
        <w:r w:rsidR="00A54761" w:rsidRPr="002D72B7">
          <w:rPr>
            <w:rStyle w:val="-"/>
            <w:noProof/>
          </w:rPr>
          <w:t>3.3.5</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την οργάνωση σεμιναρίων και ομιλιών;</w:t>
        </w:r>
        <w:r w:rsidR="00A54761">
          <w:rPr>
            <w:noProof/>
            <w:webHidden/>
          </w:rPr>
          <w:tab/>
        </w:r>
        <w:r w:rsidR="00A54761">
          <w:rPr>
            <w:noProof/>
            <w:webHidden/>
          </w:rPr>
          <w:fldChar w:fldCharType="begin"/>
        </w:r>
        <w:r w:rsidR="00A54761">
          <w:rPr>
            <w:noProof/>
            <w:webHidden/>
          </w:rPr>
          <w:instrText xml:space="preserve"> PAGEREF _Toc411193348 \h </w:instrText>
        </w:r>
        <w:r w:rsidR="00A54761">
          <w:rPr>
            <w:noProof/>
            <w:webHidden/>
          </w:rPr>
        </w:r>
        <w:r w:rsidR="00A54761">
          <w:rPr>
            <w:noProof/>
            <w:webHidden/>
          </w:rPr>
          <w:fldChar w:fldCharType="separate"/>
        </w:r>
        <w:r w:rsidR="00520962">
          <w:rPr>
            <w:noProof/>
            <w:webHidden/>
          </w:rPr>
          <w:t>26</w:t>
        </w:r>
        <w:r w:rsidR="00A54761">
          <w:rPr>
            <w:noProof/>
            <w:webHidden/>
          </w:rPr>
          <w:fldChar w:fldCharType="end"/>
        </w:r>
      </w:hyperlink>
    </w:p>
    <w:p w14:paraId="5ABCCF63" w14:textId="77777777" w:rsidR="00A54761" w:rsidRDefault="00B64124">
      <w:pPr>
        <w:pStyle w:val="30"/>
        <w:tabs>
          <w:tab w:val="left" w:pos="1320"/>
          <w:tab w:val="right" w:leader="dot" w:pos="9622"/>
        </w:tabs>
        <w:rPr>
          <w:rFonts w:asciiTheme="minorHAnsi" w:eastAsiaTheme="minorEastAsia" w:hAnsiTheme="minorHAnsi" w:cstheme="minorBidi"/>
          <w:noProof/>
          <w:sz w:val="22"/>
          <w:szCs w:val="22"/>
          <w:bdr w:val="none" w:sz="0" w:space="0" w:color="auto"/>
        </w:rPr>
      </w:pPr>
      <w:hyperlink w:anchor="_Toc411193349" w:history="1">
        <w:r w:rsidR="00A54761" w:rsidRPr="002D72B7">
          <w:rPr>
            <w:rStyle w:val="-"/>
            <w:noProof/>
          </w:rPr>
          <w:t>3.3.6</w:t>
        </w:r>
        <w:r w:rsidR="00A54761">
          <w:rPr>
            <w:rFonts w:asciiTheme="minorHAnsi" w:eastAsiaTheme="minorEastAsia" w:hAnsiTheme="minorHAnsi" w:cstheme="minorBidi"/>
            <w:noProof/>
            <w:sz w:val="22"/>
            <w:szCs w:val="22"/>
            <w:bdr w:val="none" w:sz="0" w:space="0" w:color="auto"/>
          </w:rPr>
          <w:tab/>
        </w:r>
        <w:r w:rsidR="00A54761" w:rsidRPr="002D72B7">
          <w:rPr>
            <w:rStyle w:val="-"/>
            <w:noProof/>
          </w:rPr>
          <w:t>Πώς κρίνετε τη διεθνή διάσταση του Προγράμματος Διδακτορικών Σπουδών;</w:t>
        </w:r>
        <w:r w:rsidR="00A54761">
          <w:rPr>
            <w:noProof/>
            <w:webHidden/>
          </w:rPr>
          <w:tab/>
        </w:r>
        <w:r w:rsidR="00A54761">
          <w:rPr>
            <w:noProof/>
            <w:webHidden/>
          </w:rPr>
          <w:fldChar w:fldCharType="begin"/>
        </w:r>
        <w:r w:rsidR="00A54761">
          <w:rPr>
            <w:noProof/>
            <w:webHidden/>
          </w:rPr>
          <w:instrText xml:space="preserve"> PAGEREF _Toc411193349 \h </w:instrText>
        </w:r>
        <w:r w:rsidR="00A54761">
          <w:rPr>
            <w:noProof/>
            <w:webHidden/>
          </w:rPr>
        </w:r>
        <w:r w:rsidR="00A54761">
          <w:rPr>
            <w:noProof/>
            <w:webHidden/>
          </w:rPr>
          <w:fldChar w:fldCharType="separate"/>
        </w:r>
        <w:r w:rsidR="00520962">
          <w:rPr>
            <w:noProof/>
            <w:webHidden/>
          </w:rPr>
          <w:t>26</w:t>
        </w:r>
        <w:r w:rsidR="00A54761">
          <w:rPr>
            <w:noProof/>
            <w:webHidden/>
          </w:rPr>
          <w:fldChar w:fldCharType="end"/>
        </w:r>
      </w:hyperlink>
    </w:p>
    <w:p w14:paraId="186CE8CD" w14:textId="77777777" w:rsidR="00A54761" w:rsidRDefault="00B64124">
      <w:pPr>
        <w:pStyle w:val="10"/>
        <w:tabs>
          <w:tab w:val="left" w:pos="480"/>
          <w:tab w:val="right" w:leader="dot" w:pos="9622"/>
        </w:tabs>
        <w:rPr>
          <w:rFonts w:asciiTheme="minorHAnsi" w:eastAsiaTheme="minorEastAsia" w:hAnsiTheme="minorHAnsi" w:cstheme="minorBidi"/>
          <w:b w:val="0"/>
          <w:noProof/>
          <w:color w:val="auto"/>
          <w:szCs w:val="22"/>
          <w:bdr w:val="none" w:sz="0" w:space="0" w:color="auto"/>
        </w:rPr>
      </w:pPr>
      <w:hyperlink w:anchor="_Toc411193350" w:history="1">
        <w:r w:rsidR="00A54761" w:rsidRPr="002D72B7">
          <w:rPr>
            <w:rStyle w:val="-"/>
            <w:rFonts w:eastAsia="Microsoft Sans Serif"/>
            <w:noProof/>
          </w:rPr>
          <w:t>4</w:t>
        </w:r>
        <w:r w:rsidR="00A54761">
          <w:rPr>
            <w:rFonts w:asciiTheme="minorHAnsi" w:eastAsiaTheme="minorEastAsia" w:hAnsiTheme="minorHAnsi" w:cstheme="minorBidi"/>
            <w:b w:val="0"/>
            <w:noProof/>
            <w:color w:val="auto"/>
            <w:szCs w:val="22"/>
            <w:bdr w:val="none" w:sz="0" w:space="0" w:color="auto"/>
          </w:rPr>
          <w:tab/>
        </w:r>
        <w:r w:rsidR="00A54761" w:rsidRPr="002D72B7">
          <w:rPr>
            <w:rStyle w:val="-"/>
            <w:noProof/>
          </w:rPr>
          <w:t>Διδακτικό Έργο</w:t>
        </w:r>
        <w:r w:rsidR="00A54761">
          <w:rPr>
            <w:noProof/>
            <w:webHidden/>
          </w:rPr>
          <w:tab/>
        </w:r>
        <w:r w:rsidR="00A54761">
          <w:rPr>
            <w:noProof/>
            <w:webHidden/>
          </w:rPr>
          <w:fldChar w:fldCharType="begin"/>
        </w:r>
        <w:r w:rsidR="00A54761">
          <w:rPr>
            <w:noProof/>
            <w:webHidden/>
          </w:rPr>
          <w:instrText xml:space="preserve"> PAGEREF _Toc411193350 \h </w:instrText>
        </w:r>
        <w:r w:rsidR="00A54761">
          <w:rPr>
            <w:noProof/>
            <w:webHidden/>
          </w:rPr>
        </w:r>
        <w:r w:rsidR="00A54761">
          <w:rPr>
            <w:noProof/>
            <w:webHidden/>
          </w:rPr>
          <w:fldChar w:fldCharType="separate"/>
        </w:r>
        <w:r w:rsidR="00520962">
          <w:rPr>
            <w:noProof/>
            <w:webHidden/>
          </w:rPr>
          <w:t>27</w:t>
        </w:r>
        <w:r w:rsidR="00A54761">
          <w:rPr>
            <w:noProof/>
            <w:webHidden/>
          </w:rPr>
          <w:fldChar w:fldCharType="end"/>
        </w:r>
      </w:hyperlink>
    </w:p>
    <w:p w14:paraId="252BC02A"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51" w:history="1">
        <w:r w:rsidR="00A54761" w:rsidRPr="002D72B7">
          <w:rPr>
            <w:rStyle w:val="-"/>
            <w:noProof/>
          </w:rPr>
          <w:t>4.1</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την αποτελεσματικότητα του διδακτικού προσωπικού;</w:t>
        </w:r>
        <w:r w:rsidR="00A54761">
          <w:rPr>
            <w:noProof/>
            <w:webHidden/>
          </w:rPr>
          <w:tab/>
        </w:r>
        <w:r w:rsidR="00A54761">
          <w:rPr>
            <w:noProof/>
            <w:webHidden/>
          </w:rPr>
          <w:fldChar w:fldCharType="begin"/>
        </w:r>
        <w:r w:rsidR="00A54761">
          <w:rPr>
            <w:noProof/>
            <w:webHidden/>
          </w:rPr>
          <w:instrText xml:space="preserve"> PAGEREF _Toc411193351 \h </w:instrText>
        </w:r>
        <w:r w:rsidR="00A54761">
          <w:rPr>
            <w:noProof/>
            <w:webHidden/>
          </w:rPr>
        </w:r>
        <w:r w:rsidR="00A54761">
          <w:rPr>
            <w:noProof/>
            <w:webHidden/>
          </w:rPr>
          <w:fldChar w:fldCharType="separate"/>
        </w:r>
        <w:r w:rsidR="00520962">
          <w:rPr>
            <w:noProof/>
            <w:webHidden/>
          </w:rPr>
          <w:t>27</w:t>
        </w:r>
        <w:r w:rsidR="00A54761">
          <w:rPr>
            <w:noProof/>
            <w:webHidden/>
          </w:rPr>
          <w:fldChar w:fldCharType="end"/>
        </w:r>
      </w:hyperlink>
    </w:p>
    <w:p w14:paraId="1A77CDDF"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52" w:history="1">
        <w:r w:rsidR="00A54761" w:rsidRPr="002D72B7">
          <w:rPr>
            <w:rStyle w:val="-"/>
            <w:noProof/>
          </w:rPr>
          <w:t>4.2</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την ποιότητα και αποτελεσματικότητα της διδακτικής διαδικασίας;</w:t>
        </w:r>
        <w:r w:rsidR="00A54761">
          <w:rPr>
            <w:noProof/>
            <w:webHidden/>
          </w:rPr>
          <w:tab/>
        </w:r>
        <w:r w:rsidR="00A54761">
          <w:rPr>
            <w:noProof/>
            <w:webHidden/>
          </w:rPr>
          <w:fldChar w:fldCharType="begin"/>
        </w:r>
        <w:r w:rsidR="00A54761">
          <w:rPr>
            <w:noProof/>
            <w:webHidden/>
          </w:rPr>
          <w:instrText xml:space="preserve"> PAGEREF _Toc411193352 \h </w:instrText>
        </w:r>
        <w:r w:rsidR="00A54761">
          <w:rPr>
            <w:noProof/>
            <w:webHidden/>
          </w:rPr>
        </w:r>
        <w:r w:rsidR="00A54761">
          <w:rPr>
            <w:noProof/>
            <w:webHidden/>
          </w:rPr>
          <w:fldChar w:fldCharType="separate"/>
        </w:r>
        <w:r w:rsidR="00520962">
          <w:rPr>
            <w:noProof/>
            <w:webHidden/>
          </w:rPr>
          <w:t>28</w:t>
        </w:r>
        <w:r w:rsidR="00A54761">
          <w:rPr>
            <w:noProof/>
            <w:webHidden/>
          </w:rPr>
          <w:fldChar w:fldCharType="end"/>
        </w:r>
      </w:hyperlink>
    </w:p>
    <w:p w14:paraId="0121A9D9"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53" w:history="1">
        <w:r w:rsidR="00A54761" w:rsidRPr="002D72B7">
          <w:rPr>
            <w:rStyle w:val="-"/>
            <w:noProof/>
          </w:rPr>
          <w:t>4.3</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την οργάνωση και την εφαρμογή του διδακτικού έργου;</w:t>
        </w:r>
        <w:r w:rsidR="00A54761">
          <w:rPr>
            <w:noProof/>
            <w:webHidden/>
          </w:rPr>
          <w:tab/>
        </w:r>
        <w:r w:rsidR="00A54761">
          <w:rPr>
            <w:noProof/>
            <w:webHidden/>
          </w:rPr>
          <w:fldChar w:fldCharType="begin"/>
        </w:r>
        <w:r w:rsidR="00A54761">
          <w:rPr>
            <w:noProof/>
            <w:webHidden/>
          </w:rPr>
          <w:instrText xml:space="preserve"> PAGEREF _Toc411193353 \h </w:instrText>
        </w:r>
        <w:r w:rsidR="00A54761">
          <w:rPr>
            <w:noProof/>
            <w:webHidden/>
          </w:rPr>
        </w:r>
        <w:r w:rsidR="00A54761">
          <w:rPr>
            <w:noProof/>
            <w:webHidden/>
          </w:rPr>
          <w:fldChar w:fldCharType="separate"/>
        </w:r>
        <w:r w:rsidR="00520962">
          <w:rPr>
            <w:noProof/>
            <w:webHidden/>
          </w:rPr>
          <w:t>29</w:t>
        </w:r>
        <w:r w:rsidR="00A54761">
          <w:rPr>
            <w:noProof/>
            <w:webHidden/>
          </w:rPr>
          <w:fldChar w:fldCharType="end"/>
        </w:r>
      </w:hyperlink>
    </w:p>
    <w:p w14:paraId="037DA867"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54" w:history="1">
        <w:r w:rsidR="00A54761" w:rsidRPr="002D72B7">
          <w:rPr>
            <w:rStyle w:val="-"/>
            <w:noProof/>
          </w:rPr>
          <w:t>4.4</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τα εκπαιδευτικά βοηθήματα;</w:t>
        </w:r>
        <w:r w:rsidR="00A54761">
          <w:rPr>
            <w:noProof/>
            <w:webHidden/>
          </w:rPr>
          <w:tab/>
        </w:r>
        <w:r w:rsidR="00A54761">
          <w:rPr>
            <w:noProof/>
            <w:webHidden/>
          </w:rPr>
          <w:fldChar w:fldCharType="begin"/>
        </w:r>
        <w:r w:rsidR="00A54761">
          <w:rPr>
            <w:noProof/>
            <w:webHidden/>
          </w:rPr>
          <w:instrText xml:space="preserve"> PAGEREF _Toc411193354 \h </w:instrText>
        </w:r>
        <w:r w:rsidR="00A54761">
          <w:rPr>
            <w:noProof/>
            <w:webHidden/>
          </w:rPr>
        </w:r>
        <w:r w:rsidR="00A54761">
          <w:rPr>
            <w:noProof/>
            <w:webHidden/>
          </w:rPr>
          <w:fldChar w:fldCharType="separate"/>
        </w:r>
        <w:r w:rsidR="00520962">
          <w:rPr>
            <w:noProof/>
            <w:webHidden/>
          </w:rPr>
          <w:t>30</w:t>
        </w:r>
        <w:r w:rsidR="00A54761">
          <w:rPr>
            <w:noProof/>
            <w:webHidden/>
          </w:rPr>
          <w:fldChar w:fldCharType="end"/>
        </w:r>
      </w:hyperlink>
    </w:p>
    <w:p w14:paraId="06B21E3C"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55" w:history="1">
        <w:r w:rsidR="00A54761" w:rsidRPr="002D72B7">
          <w:rPr>
            <w:rStyle w:val="-"/>
            <w:noProof/>
          </w:rPr>
          <w:t>4.5</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τα διαθέσιμα μέσα και υποδομές;</w:t>
        </w:r>
        <w:r w:rsidR="00A54761">
          <w:rPr>
            <w:noProof/>
            <w:webHidden/>
          </w:rPr>
          <w:tab/>
        </w:r>
        <w:r w:rsidR="00A54761">
          <w:rPr>
            <w:noProof/>
            <w:webHidden/>
          </w:rPr>
          <w:fldChar w:fldCharType="begin"/>
        </w:r>
        <w:r w:rsidR="00A54761">
          <w:rPr>
            <w:noProof/>
            <w:webHidden/>
          </w:rPr>
          <w:instrText xml:space="preserve"> PAGEREF _Toc411193355 \h </w:instrText>
        </w:r>
        <w:r w:rsidR="00A54761">
          <w:rPr>
            <w:noProof/>
            <w:webHidden/>
          </w:rPr>
        </w:r>
        <w:r w:rsidR="00A54761">
          <w:rPr>
            <w:noProof/>
            <w:webHidden/>
          </w:rPr>
          <w:fldChar w:fldCharType="separate"/>
        </w:r>
        <w:r w:rsidR="00520962">
          <w:rPr>
            <w:noProof/>
            <w:webHidden/>
          </w:rPr>
          <w:t>31</w:t>
        </w:r>
        <w:r w:rsidR="00A54761">
          <w:rPr>
            <w:noProof/>
            <w:webHidden/>
          </w:rPr>
          <w:fldChar w:fldCharType="end"/>
        </w:r>
      </w:hyperlink>
    </w:p>
    <w:p w14:paraId="7A3EA637"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56" w:history="1">
        <w:r w:rsidR="00A54761" w:rsidRPr="002D72B7">
          <w:rPr>
            <w:rStyle w:val="-"/>
            <w:noProof/>
          </w:rPr>
          <w:t>4.6</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τον βαθμό αξιοποίησης των τεχνολογιών πληροφορικής και επικοινωνιών;</w:t>
        </w:r>
        <w:r w:rsidR="00A54761">
          <w:rPr>
            <w:noProof/>
            <w:webHidden/>
          </w:rPr>
          <w:tab/>
        </w:r>
        <w:r w:rsidR="00A54761">
          <w:rPr>
            <w:noProof/>
            <w:webHidden/>
          </w:rPr>
          <w:fldChar w:fldCharType="begin"/>
        </w:r>
        <w:r w:rsidR="00A54761">
          <w:rPr>
            <w:noProof/>
            <w:webHidden/>
          </w:rPr>
          <w:instrText xml:space="preserve"> PAGEREF _Toc411193356 \h </w:instrText>
        </w:r>
        <w:r w:rsidR="00A54761">
          <w:rPr>
            <w:noProof/>
            <w:webHidden/>
          </w:rPr>
        </w:r>
        <w:r w:rsidR="00A54761">
          <w:rPr>
            <w:noProof/>
            <w:webHidden/>
          </w:rPr>
          <w:fldChar w:fldCharType="separate"/>
        </w:r>
        <w:r w:rsidR="00520962">
          <w:rPr>
            <w:noProof/>
            <w:webHidden/>
          </w:rPr>
          <w:t>35</w:t>
        </w:r>
        <w:r w:rsidR="00A54761">
          <w:rPr>
            <w:noProof/>
            <w:webHidden/>
          </w:rPr>
          <w:fldChar w:fldCharType="end"/>
        </w:r>
      </w:hyperlink>
    </w:p>
    <w:p w14:paraId="507B7250"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57" w:history="1">
        <w:r w:rsidR="00A54761" w:rsidRPr="002D72B7">
          <w:rPr>
            <w:rStyle w:val="-"/>
            <w:noProof/>
          </w:rPr>
          <w:t>4.7</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την αναλογία διδασκόντων/διδασκομένων και τη μεταξύ τους συνεργασία;</w:t>
        </w:r>
        <w:r w:rsidR="00A54761">
          <w:rPr>
            <w:noProof/>
            <w:webHidden/>
          </w:rPr>
          <w:tab/>
        </w:r>
        <w:r w:rsidR="00A54761">
          <w:rPr>
            <w:noProof/>
            <w:webHidden/>
          </w:rPr>
          <w:fldChar w:fldCharType="begin"/>
        </w:r>
        <w:r w:rsidR="00A54761">
          <w:rPr>
            <w:noProof/>
            <w:webHidden/>
          </w:rPr>
          <w:instrText xml:space="preserve"> PAGEREF _Toc411193357 \h </w:instrText>
        </w:r>
        <w:r w:rsidR="00A54761">
          <w:rPr>
            <w:noProof/>
            <w:webHidden/>
          </w:rPr>
        </w:r>
        <w:r w:rsidR="00A54761">
          <w:rPr>
            <w:noProof/>
            <w:webHidden/>
          </w:rPr>
          <w:fldChar w:fldCharType="separate"/>
        </w:r>
        <w:r w:rsidR="00520962">
          <w:rPr>
            <w:noProof/>
            <w:webHidden/>
          </w:rPr>
          <w:t>36</w:t>
        </w:r>
        <w:r w:rsidR="00A54761">
          <w:rPr>
            <w:noProof/>
            <w:webHidden/>
          </w:rPr>
          <w:fldChar w:fldCharType="end"/>
        </w:r>
      </w:hyperlink>
    </w:p>
    <w:p w14:paraId="2ADD4D7E"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58" w:history="1">
        <w:r w:rsidR="00A54761" w:rsidRPr="002D72B7">
          <w:rPr>
            <w:rStyle w:val="-"/>
            <w:noProof/>
          </w:rPr>
          <w:t>4.8</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τον βαθμό σύνδεσης της διδασκαλίας με την έρευνα;</w:t>
        </w:r>
        <w:r w:rsidR="00A54761">
          <w:rPr>
            <w:noProof/>
            <w:webHidden/>
          </w:rPr>
          <w:tab/>
        </w:r>
        <w:r w:rsidR="00A54761">
          <w:rPr>
            <w:noProof/>
            <w:webHidden/>
          </w:rPr>
          <w:fldChar w:fldCharType="begin"/>
        </w:r>
        <w:r w:rsidR="00A54761">
          <w:rPr>
            <w:noProof/>
            <w:webHidden/>
          </w:rPr>
          <w:instrText xml:space="preserve"> PAGEREF _Toc411193358 \h </w:instrText>
        </w:r>
        <w:r w:rsidR="00A54761">
          <w:rPr>
            <w:noProof/>
            <w:webHidden/>
          </w:rPr>
        </w:r>
        <w:r w:rsidR="00A54761">
          <w:rPr>
            <w:noProof/>
            <w:webHidden/>
          </w:rPr>
          <w:fldChar w:fldCharType="separate"/>
        </w:r>
        <w:r w:rsidR="00520962">
          <w:rPr>
            <w:noProof/>
            <w:webHidden/>
          </w:rPr>
          <w:t>37</w:t>
        </w:r>
        <w:r w:rsidR="00A54761">
          <w:rPr>
            <w:noProof/>
            <w:webHidden/>
          </w:rPr>
          <w:fldChar w:fldCharType="end"/>
        </w:r>
      </w:hyperlink>
    </w:p>
    <w:p w14:paraId="06F299DE"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59" w:history="1">
        <w:r w:rsidR="00A54761" w:rsidRPr="002D72B7">
          <w:rPr>
            <w:rStyle w:val="-"/>
            <w:noProof/>
          </w:rPr>
          <w:t>4.9</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τις συνεργασίες με εκπαιδευτικά κέντρα του εσωτερικού και του εξωτερικού και με το κοινωνικό σύνολο;</w:t>
        </w:r>
        <w:r w:rsidR="00A54761">
          <w:rPr>
            <w:noProof/>
            <w:webHidden/>
          </w:rPr>
          <w:tab/>
        </w:r>
        <w:r w:rsidR="00A54761">
          <w:rPr>
            <w:noProof/>
            <w:webHidden/>
          </w:rPr>
          <w:fldChar w:fldCharType="begin"/>
        </w:r>
        <w:r w:rsidR="00A54761">
          <w:rPr>
            <w:noProof/>
            <w:webHidden/>
          </w:rPr>
          <w:instrText xml:space="preserve"> PAGEREF _Toc411193359 \h </w:instrText>
        </w:r>
        <w:r w:rsidR="00A54761">
          <w:rPr>
            <w:noProof/>
            <w:webHidden/>
          </w:rPr>
        </w:r>
        <w:r w:rsidR="00A54761">
          <w:rPr>
            <w:noProof/>
            <w:webHidden/>
          </w:rPr>
          <w:fldChar w:fldCharType="separate"/>
        </w:r>
        <w:r w:rsidR="00520962">
          <w:rPr>
            <w:noProof/>
            <w:webHidden/>
          </w:rPr>
          <w:t>37</w:t>
        </w:r>
        <w:r w:rsidR="00A54761">
          <w:rPr>
            <w:noProof/>
            <w:webHidden/>
          </w:rPr>
          <w:fldChar w:fldCharType="end"/>
        </w:r>
      </w:hyperlink>
    </w:p>
    <w:p w14:paraId="24058AE1"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60" w:history="1">
        <w:r w:rsidR="00A54761" w:rsidRPr="002D72B7">
          <w:rPr>
            <w:rStyle w:val="-"/>
            <w:noProof/>
          </w:rPr>
          <w:t>4.10</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την κινητικότητα του διδακτικού προσωπικού και των φοιτητών;</w:t>
        </w:r>
        <w:r w:rsidR="00A54761">
          <w:rPr>
            <w:noProof/>
            <w:webHidden/>
          </w:rPr>
          <w:tab/>
        </w:r>
        <w:r w:rsidR="00A54761">
          <w:rPr>
            <w:noProof/>
            <w:webHidden/>
          </w:rPr>
          <w:fldChar w:fldCharType="begin"/>
        </w:r>
        <w:r w:rsidR="00A54761">
          <w:rPr>
            <w:noProof/>
            <w:webHidden/>
          </w:rPr>
          <w:instrText xml:space="preserve"> PAGEREF _Toc411193360 \h </w:instrText>
        </w:r>
        <w:r w:rsidR="00A54761">
          <w:rPr>
            <w:noProof/>
            <w:webHidden/>
          </w:rPr>
        </w:r>
        <w:r w:rsidR="00A54761">
          <w:rPr>
            <w:noProof/>
            <w:webHidden/>
          </w:rPr>
          <w:fldChar w:fldCharType="separate"/>
        </w:r>
        <w:r w:rsidR="00520962">
          <w:rPr>
            <w:noProof/>
            <w:webHidden/>
          </w:rPr>
          <w:t>38</w:t>
        </w:r>
        <w:r w:rsidR="00A54761">
          <w:rPr>
            <w:noProof/>
            <w:webHidden/>
          </w:rPr>
          <w:fldChar w:fldCharType="end"/>
        </w:r>
      </w:hyperlink>
    </w:p>
    <w:p w14:paraId="03AD9A2E" w14:textId="77777777" w:rsidR="00A54761" w:rsidRDefault="00B64124">
      <w:pPr>
        <w:pStyle w:val="10"/>
        <w:tabs>
          <w:tab w:val="left" w:pos="480"/>
          <w:tab w:val="right" w:leader="dot" w:pos="9622"/>
        </w:tabs>
        <w:rPr>
          <w:rFonts w:asciiTheme="minorHAnsi" w:eastAsiaTheme="minorEastAsia" w:hAnsiTheme="minorHAnsi" w:cstheme="minorBidi"/>
          <w:b w:val="0"/>
          <w:noProof/>
          <w:color w:val="auto"/>
          <w:szCs w:val="22"/>
          <w:bdr w:val="none" w:sz="0" w:space="0" w:color="auto"/>
        </w:rPr>
      </w:pPr>
      <w:hyperlink w:anchor="_Toc411193361" w:history="1">
        <w:r w:rsidR="00A54761" w:rsidRPr="002D72B7">
          <w:rPr>
            <w:rStyle w:val="-"/>
            <w:noProof/>
          </w:rPr>
          <w:t>5</w:t>
        </w:r>
        <w:r w:rsidR="00A54761">
          <w:rPr>
            <w:rFonts w:asciiTheme="minorHAnsi" w:eastAsiaTheme="minorEastAsia" w:hAnsiTheme="minorHAnsi" w:cstheme="minorBidi"/>
            <w:b w:val="0"/>
            <w:noProof/>
            <w:color w:val="auto"/>
            <w:szCs w:val="22"/>
            <w:bdr w:val="none" w:sz="0" w:space="0" w:color="auto"/>
          </w:rPr>
          <w:tab/>
        </w:r>
        <w:r w:rsidR="00A54761" w:rsidRPr="002D72B7">
          <w:rPr>
            <w:rStyle w:val="-"/>
            <w:noProof/>
          </w:rPr>
          <w:t>Ερευνητικό Έργο</w:t>
        </w:r>
        <w:r w:rsidR="00A54761">
          <w:rPr>
            <w:noProof/>
            <w:webHidden/>
          </w:rPr>
          <w:tab/>
        </w:r>
        <w:r w:rsidR="00A54761">
          <w:rPr>
            <w:noProof/>
            <w:webHidden/>
          </w:rPr>
          <w:fldChar w:fldCharType="begin"/>
        </w:r>
        <w:r w:rsidR="00A54761">
          <w:rPr>
            <w:noProof/>
            <w:webHidden/>
          </w:rPr>
          <w:instrText xml:space="preserve"> PAGEREF _Toc411193361 \h </w:instrText>
        </w:r>
        <w:r w:rsidR="00A54761">
          <w:rPr>
            <w:noProof/>
            <w:webHidden/>
          </w:rPr>
        </w:r>
        <w:r w:rsidR="00A54761">
          <w:rPr>
            <w:noProof/>
            <w:webHidden/>
          </w:rPr>
          <w:fldChar w:fldCharType="separate"/>
        </w:r>
        <w:r w:rsidR="00520962">
          <w:rPr>
            <w:noProof/>
            <w:webHidden/>
          </w:rPr>
          <w:t>41</w:t>
        </w:r>
        <w:r w:rsidR="00A54761">
          <w:rPr>
            <w:noProof/>
            <w:webHidden/>
          </w:rPr>
          <w:fldChar w:fldCharType="end"/>
        </w:r>
      </w:hyperlink>
    </w:p>
    <w:p w14:paraId="36009248"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62" w:history="1">
        <w:r w:rsidR="00A54761" w:rsidRPr="002D72B7">
          <w:rPr>
            <w:rStyle w:val="-"/>
            <w:noProof/>
          </w:rPr>
          <w:t>5.1</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την προαγωγή της έρευνας στο πλαίσιο του Τμήματος;</w:t>
        </w:r>
        <w:r w:rsidR="00A54761">
          <w:rPr>
            <w:noProof/>
            <w:webHidden/>
          </w:rPr>
          <w:tab/>
        </w:r>
        <w:r w:rsidR="00A54761">
          <w:rPr>
            <w:noProof/>
            <w:webHidden/>
          </w:rPr>
          <w:fldChar w:fldCharType="begin"/>
        </w:r>
        <w:r w:rsidR="00A54761">
          <w:rPr>
            <w:noProof/>
            <w:webHidden/>
          </w:rPr>
          <w:instrText xml:space="preserve"> PAGEREF _Toc411193362 \h </w:instrText>
        </w:r>
        <w:r w:rsidR="00A54761">
          <w:rPr>
            <w:noProof/>
            <w:webHidden/>
          </w:rPr>
        </w:r>
        <w:r w:rsidR="00A54761">
          <w:rPr>
            <w:noProof/>
            <w:webHidden/>
          </w:rPr>
          <w:fldChar w:fldCharType="separate"/>
        </w:r>
        <w:r w:rsidR="00520962">
          <w:rPr>
            <w:noProof/>
            <w:webHidden/>
          </w:rPr>
          <w:t>41</w:t>
        </w:r>
        <w:r w:rsidR="00A54761">
          <w:rPr>
            <w:noProof/>
            <w:webHidden/>
          </w:rPr>
          <w:fldChar w:fldCharType="end"/>
        </w:r>
      </w:hyperlink>
    </w:p>
    <w:p w14:paraId="4EF89724"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63" w:history="1">
        <w:r w:rsidR="00A54761" w:rsidRPr="002D72B7">
          <w:rPr>
            <w:rStyle w:val="-"/>
            <w:noProof/>
          </w:rPr>
          <w:t>5.2</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τα ερευνητικά προγράμματα και έργα που εκτελούνται στο Τμήμα;</w:t>
        </w:r>
        <w:r w:rsidR="00A54761">
          <w:rPr>
            <w:noProof/>
            <w:webHidden/>
          </w:rPr>
          <w:tab/>
        </w:r>
        <w:r w:rsidR="00A54761">
          <w:rPr>
            <w:noProof/>
            <w:webHidden/>
          </w:rPr>
          <w:fldChar w:fldCharType="begin"/>
        </w:r>
        <w:r w:rsidR="00A54761">
          <w:rPr>
            <w:noProof/>
            <w:webHidden/>
          </w:rPr>
          <w:instrText xml:space="preserve"> PAGEREF _Toc411193363 \h </w:instrText>
        </w:r>
        <w:r w:rsidR="00A54761">
          <w:rPr>
            <w:noProof/>
            <w:webHidden/>
          </w:rPr>
        </w:r>
        <w:r w:rsidR="00A54761">
          <w:rPr>
            <w:noProof/>
            <w:webHidden/>
          </w:rPr>
          <w:fldChar w:fldCharType="separate"/>
        </w:r>
        <w:r w:rsidR="00520962">
          <w:rPr>
            <w:noProof/>
            <w:webHidden/>
          </w:rPr>
          <w:t>42</w:t>
        </w:r>
        <w:r w:rsidR="00A54761">
          <w:rPr>
            <w:noProof/>
            <w:webHidden/>
          </w:rPr>
          <w:fldChar w:fldCharType="end"/>
        </w:r>
      </w:hyperlink>
    </w:p>
    <w:p w14:paraId="31CB28C1"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64" w:history="1">
        <w:r w:rsidR="00A54761" w:rsidRPr="002D72B7">
          <w:rPr>
            <w:rStyle w:val="-"/>
            <w:noProof/>
          </w:rPr>
          <w:t>5.3</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τις διαθέσιμες ερευνητικές υποδομές;</w:t>
        </w:r>
        <w:r w:rsidR="00A54761">
          <w:rPr>
            <w:noProof/>
            <w:webHidden/>
          </w:rPr>
          <w:tab/>
        </w:r>
        <w:r w:rsidR="00A54761">
          <w:rPr>
            <w:noProof/>
            <w:webHidden/>
          </w:rPr>
          <w:fldChar w:fldCharType="begin"/>
        </w:r>
        <w:r w:rsidR="00A54761">
          <w:rPr>
            <w:noProof/>
            <w:webHidden/>
          </w:rPr>
          <w:instrText xml:space="preserve"> PAGEREF _Toc411193364 \h </w:instrText>
        </w:r>
        <w:r w:rsidR="00A54761">
          <w:rPr>
            <w:noProof/>
            <w:webHidden/>
          </w:rPr>
        </w:r>
        <w:r w:rsidR="00A54761">
          <w:rPr>
            <w:noProof/>
            <w:webHidden/>
          </w:rPr>
          <w:fldChar w:fldCharType="separate"/>
        </w:r>
        <w:r w:rsidR="00520962">
          <w:rPr>
            <w:noProof/>
            <w:webHidden/>
          </w:rPr>
          <w:t>43</w:t>
        </w:r>
        <w:r w:rsidR="00A54761">
          <w:rPr>
            <w:noProof/>
            <w:webHidden/>
          </w:rPr>
          <w:fldChar w:fldCharType="end"/>
        </w:r>
      </w:hyperlink>
    </w:p>
    <w:p w14:paraId="59E7446F"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65" w:history="1">
        <w:r w:rsidR="00A54761" w:rsidRPr="002D72B7">
          <w:rPr>
            <w:rStyle w:val="-"/>
            <w:noProof/>
          </w:rPr>
          <w:t>5.4</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τις επιστημονικές δημοσιεύσεις των μελών του διδακτικού προσωπικού του Τμήματος κατά την τελευταία πενταετία;</w:t>
        </w:r>
        <w:r w:rsidR="00A54761">
          <w:rPr>
            <w:noProof/>
            <w:webHidden/>
          </w:rPr>
          <w:tab/>
        </w:r>
        <w:r w:rsidR="00A54761">
          <w:rPr>
            <w:noProof/>
            <w:webHidden/>
          </w:rPr>
          <w:fldChar w:fldCharType="begin"/>
        </w:r>
        <w:r w:rsidR="00A54761">
          <w:rPr>
            <w:noProof/>
            <w:webHidden/>
          </w:rPr>
          <w:instrText xml:space="preserve"> PAGEREF _Toc411193365 \h </w:instrText>
        </w:r>
        <w:r w:rsidR="00A54761">
          <w:rPr>
            <w:noProof/>
            <w:webHidden/>
          </w:rPr>
        </w:r>
        <w:r w:rsidR="00A54761">
          <w:rPr>
            <w:noProof/>
            <w:webHidden/>
          </w:rPr>
          <w:fldChar w:fldCharType="separate"/>
        </w:r>
        <w:r w:rsidR="00520962">
          <w:rPr>
            <w:noProof/>
            <w:webHidden/>
          </w:rPr>
          <w:t>44</w:t>
        </w:r>
        <w:r w:rsidR="00A54761">
          <w:rPr>
            <w:noProof/>
            <w:webHidden/>
          </w:rPr>
          <w:fldChar w:fldCharType="end"/>
        </w:r>
      </w:hyperlink>
    </w:p>
    <w:p w14:paraId="18394BBD"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66" w:history="1">
        <w:r w:rsidR="00A54761" w:rsidRPr="002D72B7">
          <w:rPr>
            <w:rStyle w:val="-"/>
            <w:noProof/>
          </w:rPr>
          <w:t>5.5</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τον βαθμό αναγνώρισης της έρευνας που γίνεται στο Τμήμα από τρίτους;</w:t>
        </w:r>
        <w:r w:rsidR="00A54761">
          <w:rPr>
            <w:noProof/>
            <w:webHidden/>
          </w:rPr>
          <w:tab/>
        </w:r>
        <w:r w:rsidR="00A54761">
          <w:rPr>
            <w:noProof/>
            <w:webHidden/>
          </w:rPr>
          <w:fldChar w:fldCharType="begin"/>
        </w:r>
        <w:r w:rsidR="00A54761">
          <w:rPr>
            <w:noProof/>
            <w:webHidden/>
          </w:rPr>
          <w:instrText xml:space="preserve"> PAGEREF _Toc411193366 \h </w:instrText>
        </w:r>
        <w:r w:rsidR="00A54761">
          <w:rPr>
            <w:noProof/>
            <w:webHidden/>
          </w:rPr>
        </w:r>
        <w:r w:rsidR="00A54761">
          <w:rPr>
            <w:noProof/>
            <w:webHidden/>
          </w:rPr>
          <w:fldChar w:fldCharType="separate"/>
        </w:r>
        <w:r w:rsidR="00520962">
          <w:rPr>
            <w:noProof/>
            <w:webHidden/>
          </w:rPr>
          <w:t>45</w:t>
        </w:r>
        <w:r w:rsidR="00A54761">
          <w:rPr>
            <w:noProof/>
            <w:webHidden/>
          </w:rPr>
          <w:fldChar w:fldCharType="end"/>
        </w:r>
      </w:hyperlink>
    </w:p>
    <w:p w14:paraId="691B5D56"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67" w:history="1">
        <w:r w:rsidR="00A54761" w:rsidRPr="002D72B7">
          <w:rPr>
            <w:rStyle w:val="-"/>
            <w:noProof/>
          </w:rPr>
          <w:t>5.6</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τις ερευνητικές συνεργασίες του Τμήματος;</w:t>
        </w:r>
        <w:r w:rsidR="00A54761">
          <w:rPr>
            <w:noProof/>
            <w:webHidden/>
          </w:rPr>
          <w:tab/>
        </w:r>
        <w:r w:rsidR="00A54761">
          <w:rPr>
            <w:noProof/>
            <w:webHidden/>
          </w:rPr>
          <w:fldChar w:fldCharType="begin"/>
        </w:r>
        <w:r w:rsidR="00A54761">
          <w:rPr>
            <w:noProof/>
            <w:webHidden/>
          </w:rPr>
          <w:instrText xml:space="preserve"> PAGEREF _Toc411193367 \h </w:instrText>
        </w:r>
        <w:r w:rsidR="00A54761">
          <w:rPr>
            <w:noProof/>
            <w:webHidden/>
          </w:rPr>
        </w:r>
        <w:r w:rsidR="00A54761">
          <w:rPr>
            <w:noProof/>
            <w:webHidden/>
          </w:rPr>
          <w:fldChar w:fldCharType="separate"/>
        </w:r>
        <w:r w:rsidR="00520962">
          <w:rPr>
            <w:noProof/>
            <w:webHidden/>
          </w:rPr>
          <w:t>46</w:t>
        </w:r>
        <w:r w:rsidR="00A54761">
          <w:rPr>
            <w:noProof/>
            <w:webHidden/>
          </w:rPr>
          <w:fldChar w:fldCharType="end"/>
        </w:r>
      </w:hyperlink>
    </w:p>
    <w:p w14:paraId="59D8979D"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68" w:history="1">
        <w:r w:rsidR="00A54761" w:rsidRPr="002D72B7">
          <w:rPr>
            <w:rStyle w:val="-"/>
            <w:noProof/>
          </w:rPr>
          <w:t>5.7</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τις διακρίσεις και τα βραβεία ερευνητικού έργου που έχουν απονεμηθεί σε μέλη του Τμήματος;</w:t>
        </w:r>
        <w:r w:rsidR="00A54761">
          <w:rPr>
            <w:noProof/>
            <w:webHidden/>
          </w:rPr>
          <w:tab/>
        </w:r>
        <w:r w:rsidR="00A54761">
          <w:rPr>
            <w:noProof/>
            <w:webHidden/>
          </w:rPr>
          <w:fldChar w:fldCharType="begin"/>
        </w:r>
        <w:r w:rsidR="00A54761">
          <w:rPr>
            <w:noProof/>
            <w:webHidden/>
          </w:rPr>
          <w:instrText xml:space="preserve"> PAGEREF _Toc411193368 \h </w:instrText>
        </w:r>
        <w:r w:rsidR="00A54761">
          <w:rPr>
            <w:noProof/>
            <w:webHidden/>
          </w:rPr>
        </w:r>
        <w:r w:rsidR="00A54761">
          <w:rPr>
            <w:noProof/>
            <w:webHidden/>
          </w:rPr>
          <w:fldChar w:fldCharType="separate"/>
        </w:r>
        <w:r w:rsidR="00520962">
          <w:rPr>
            <w:noProof/>
            <w:webHidden/>
          </w:rPr>
          <w:t>47</w:t>
        </w:r>
        <w:r w:rsidR="00A54761">
          <w:rPr>
            <w:noProof/>
            <w:webHidden/>
          </w:rPr>
          <w:fldChar w:fldCharType="end"/>
        </w:r>
      </w:hyperlink>
    </w:p>
    <w:p w14:paraId="653D4709"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69" w:history="1">
        <w:r w:rsidR="00A54761" w:rsidRPr="002D72B7">
          <w:rPr>
            <w:rStyle w:val="-"/>
            <w:noProof/>
          </w:rPr>
          <w:t>5.8</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τον βαθμό συμμετοχής των φοιτητών/σπουδαστών στην έρευνα;</w:t>
        </w:r>
        <w:r w:rsidR="00A54761">
          <w:rPr>
            <w:noProof/>
            <w:webHidden/>
          </w:rPr>
          <w:tab/>
        </w:r>
        <w:r w:rsidR="00A54761">
          <w:rPr>
            <w:noProof/>
            <w:webHidden/>
          </w:rPr>
          <w:fldChar w:fldCharType="begin"/>
        </w:r>
        <w:r w:rsidR="00A54761">
          <w:rPr>
            <w:noProof/>
            <w:webHidden/>
          </w:rPr>
          <w:instrText xml:space="preserve"> PAGEREF _Toc411193369 \h </w:instrText>
        </w:r>
        <w:r w:rsidR="00A54761">
          <w:rPr>
            <w:noProof/>
            <w:webHidden/>
          </w:rPr>
        </w:r>
        <w:r w:rsidR="00A54761">
          <w:rPr>
            <w:noProof/>
            <w:webHidden/>
          </w:rPr>
          <w:fldChar w:fldCharType="separate"/>
        </w:r>
        <w:r w:rsidR="00520962">
          <w:rPr>
            <w:noProof/>
            <w:webHidden/>
          </w:rPr>
          <w:t>47</w:t>
        </w:r>
        <w:r w:rsidR="00A54761">
          <w:rPr>
            <w:noProof/>
            <w:webHidden/>
          </w:rPr>
          <w:fldChar w:fldCharType="end"/>
        </w:r>
      </w:hyperlink>
    </w:p>
    <w:p w14:paraId="7ADB1EC6" w14:textId="77777777" w:rsidR="00A54761" w:rsidRDefault="00B64124">
      <w:pPr>
        <w:pStyle w:val="10"/>
        <w:tabs>
          <w:tab w:val="left" w:pos="480"/>
          <w:tab w:val="right" w:leader="dot" w:pos="9622"/>
        </w:tabs>
        <w:rPr>
          <w:rFonts w:asciiTheme="minorHAnsi" w:eastAsiaTheme="minorEastAsia" w:hAnsiTheme="minorHAnsi" w:cstheme="minorBidi"/>
          <w:b w:val="0"/>
          <w:noProof/>
          <w:color w:val="auto"/>
          <w:szCs w:val="22"/>
          <w:bdr w:val="none" w:sz="0" w:space="0" w:color="auto"/>
        </w:rPr>
      </w:pPr>
      <w:hyperlink w:anchor="_Toc411193370" w:history="1">
        <w:r w:rsidR="00A54761" w:rsidRPr="002D72B7">
          <w:rPr>
            <w:rStyle w:val="-"/>
            <w:noProof/>
          </w:rPr>
          <w:t>6</w:t>
        </w:r>
        <w:r w:rsidR="00A54761">
          <w:rPr>
            <w:rFonts w:asciiTheme="minorHAnsi" w:eastAsiaTheme="minorEastAsia" w:hAnsiTheme="minorHAnsi" w:cstheme="minorBidi"/>
            <w:b w:val="0"/>
            <w:noProof/>
            <w:color w:val="auto"/>
            <w:szCs w:val="22"/>
            <w:bdr w:val="none" w:sz="0" w:space="0" w:color="auto"/>
          </w:rPr>
          <w:tab/>
        </w:r>
        <w:r w:rsidR="00A54761" w:rsidRPr="002D72B7">
          <w:rPr>
            <w:rStyle w:val="-"/>
            <w:noProof/>
          </w:rPr>
          <w:t>Σχέσεις με Κοινωνικούς, Πολιτιστικούς και Παραγωγικούς (ΚΠΠ) Φορείς</w:t>
        </w:r>
        <w:r w:rsidR="00A54761">
          <w:rPr>
            <w:noProof/>
            <w:webHidden/>
          </w:rPr>
          <w:tab/>
        </w:r>
        <w:r w:rsidR="00A54761">
          <w:rPr>
            <w:noProof/>
            <w:webHidden/>
          </w:rPr>
          <w:fldChar w:fldCharType="begin"/>
        </w:r>
        <w:r w:rsidR="00A54761">
          <w:rPr>
            <w:noProof/>
            <w:webHidden/>
          </w:rPr>
          <w:instrText xml:space="preserve"> PAGEREF _Toc411193370 \h </w:instrText>
        </w:r>
        <w:r w:rsidR="00A54761">
          <w:rPr>
            <w:noProof/>
            <w:webHidden/>
          </w:rPr>
        </w:r>
        <w:r w:rsidR="00A54761">
          <w:rPr>
            <w:noProof/>
            <w:webHidden/>
          </w:rPr>
          <w:fldChar w:fldCharType="separate"/>
        </w:r>
        <w:r w:rsidR="00520962">
          <w:rPr>
            <w:noProof/>
            <w:webHidden/>
          </w:rPr>
          <w:t>49</w:t>
        </w:r>
        <w:r w:rsidR="00A54761">
          <w:rPr>
            <w:noProof/>
            <w:webHidden/>
          </w:rPr>
          <w:fldChar w:fldCharType="end"/>
        </w:r>
      </w:hyperlink>
    </w:p>
    <w:p w14:paraId="43389175"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71" w:history="1">
        <w:r w:rsidR="00A54761" w:rsidRPr="002D72B7">
          <w:rPr>
            <w:rStyle w:val="-"/>
            <w:noProof/>
          </w:rPr>
          <w:t>6.1</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τις συνεργασίες του Τμήματος με ΚΠΠ φορείς;</w:t>
        </w:r>
        <w:r w:rsidR="00A54761">
          <w:rPr>
            <w:noProof/>
            <w:webHidden/>
          </w:rPr>
          <w:tab/>
        </w:r>
        <w:r w:rsidR="00A54761">
          <w:rPr>
            <w:noProof/>
            <w:webHidden/>
          </w:rPr>
          <w:fldChar w:fldCharType="begin"/>
        </w:r>
        <w:r w:rsidR="00A54761">
          <w:rPr>
            <w:noProof/>
            <w:webHidden/>
          </w:rPr>
          <w:instrText xml:space="preserve"> PAGEREF _Toc411193371 \h </w:instrText>
        </w:r>
        <w:r w:rsidR="00A54761">
          <w:rPr>
            <w:noProof/>
            <w:webHidden/>
          </w:rPr>
        </w:r>
        <w:r w:rsidR="00A54761">
          <w:rPr>
            <w:noProof/>
            <w:webHidden/>
          </w:rPr>
          <w:fldChar w:fldCharType="separate"/>
        </w:r>
        <w:r w:rsidR="00520962">
          <w:rPr>
            <w:noProof/>
            <w:webHidden/>
          </w:rPr>
          <w:t>49</w:t>
        </w:r>
        <w:r w:rsidR="00A54761">
          <w:rPr>
            <w:noProof/>
            <w:webHidden/>
          </w:rPr>
          <w:fldChar w:fldCharType="end"/>
        </w:r>
      </w:hyperlink>
    </w:p>
    <w:p w14:paraId="6C311556"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72" w:history="1">
        <w:r w:rsidR="00A54761" w:rsidRPr="002D72B7">
          <w:rPr>
            <w:rStyle w:val="-"/>
            <w:noProof/>
          </w:rPr>
          <w:t>6.2</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 δυναμική του Τμήματος για ανάπτυξη συνεργασιών με ΚΠΠ φορείς;</w:t>
        </w:r>
        <w:r w:rsidR="00A54761">
          <w:rPr>
            <w:noProof/>
            <w:webHidden/>
          </w:rPr>
          <w:tab/>
        </w:r>
        <w:r w:rsidR="00A54761">
          <w:rPr>
            <w:noProof/>
            <w:webHidden/>
          </w:rPr>
          <w:fldChar w:fldCharType="begin"/>
        </w:r>
        <w:r w:rsidR="00A54761">
          <w:rPr>
            <w:noProof/>
            <w:webHidden/>
          </w:rPr>
          <w:instrText xml:space="preserve"> PAGEREF _Toc411193372 \h </w:instrText>
        </w:r>
        <w:r w:rsidR="00A54761">
          <w:rPr>
            <w:noProof/>
            <w:webHidden/>
          </w:rPr>
        </w:r>
        <w:r w:rsidR="00A54761">
          <w:rPr>
            <w:noProof/>
            <w:webHidden/>
          </w:rPr>
          <w:fldChar w:fldCharType="separate"/>
        </w:r>
        <w:r w:rsidR="00520962">
          <w:rPr>
            <w:noProof/>
            <w:webHidden/>
          </w:rPr>
          <w:t>49</w:t>
        </w:r>
        <w:r w:rsidR="00A54761">
          <w:rPr>
            <w:noProof/>
            <w:webHidden/>
          </w:rPr>
          <w:fldChar w:fldCharType="end"/>
        </w:r>
      </w:hyperlink>
    </w:p>
    <w:p w14:paraId="320C6A4C"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73" w:history="1">
        <w:r w:rsidR="00A54761" w:rsidRPr="002D72B7">
          <w:rPr>
            <w:rStyle w:val="-"/>
            <w:noProof/>
          </w:rPr>
          <w:t>6.3</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τις δραστηριότητες του Τμήματος προς την κατεύθυνση της ανάπτυξης και ενίσχυσης συνεργασιών με ΚΠΠ φορείς;</w:t>
        </w:r>
        <w:r w:rsidR="00A54761">
          <w:rPr>
            <w:noProof/>
            <w:webHidden/>
          </w:rPr>
          <w:tab/>
        </w:r>
        <w:r w:rsidR="00A54761">
          <w:rPr>
            <w:noProof/>
            <w:webHidden/>
          </w:rPr>
          <w:fldChar w:fldCharType="begin"/>
        </w:r>
        <w:r w:rsidR="00A54761">
          <w:rPr>
            <w:noProof/>
            <w:webHidden/>
          </w:rPr>
          <w:instrText xml:space="preserve"> PAGEREF _Toc411193373 \h </w:instrText>
        </w:r>
        <w:r w:rsidR="00A54761">
          <w:rPr>
            <w:noProof/>
            <w:webHidden/>
          </w:rPr>
        </w:r>
        <w:r w:rsidR="00A54761">
          <w:rPr>
            <w:noProof/>
            <w:webHidden/>
          </w:rPr>
          <w:fldChar w:fldCharType="separate"/>
        </w:r>
        <w:r w:rsidR="00520962">
          <w:rPr>
            <w:noProof/>
            <w:webHidden/>
          </w:rPr>
          <w:t>50</w:t>
        </w:r>
        <w:r w:rsidR="00A54761">
          <w:rPr>
            <w:noProof/>
            <w:webHidden/>
          </w:rPr>
          <w:fldChar w:fldCharType="end"/>
        </w:r>
      </w:hyperlink>
    </w:p>
    <w:p w14:paraId="2156A85F"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74" w:history="1">
        <w:r w:rsidR="00A54761" w:rsidRPr="002D72B7">
          <w:rPr>
            <w:rStyle w:val="-"/>
            <w:noProof/>
          </w:rPr>
          <w:t>6.4</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τον βαθμό σύνδεσης της συνεργασίας με ΚΠΠ φορείς με την εκπαιδευτική διαδικασία;</w:t>
        </w:r>
        <w:r w:rsidR="00A54761">
          <w:rPr>
            <w:noProof/>
            <w:webHidden/>
          </w:rPr>
          <w:tab/>
        </w:r>
        <w:r w:rsidR="00A54761">
          <w:rPr>
            <w:noProof/>
            <w:webHidden/>
          </w:rPr>
          <w:fldChar w:fldCharType="begin"/>
        </w:r>
        <w:r w:rsidR="00A54761">
          <w:rPr>
            <w:noProof/>
            <w:webHidden/>
          </w:rPr>
          <w:instrText xml:space="preserve"> PAGEREF _Toc411193374 \h </w:instrText>
        </w:r>
        <w:r w:rsidR="00A54761">
          <w:rPr>
            <w:noProof/>
            <w:webHidden/>
          </w:rPr>
        </w:r>
        <w:r w:rsidR="00A54761">
          <w:rPr>
            <w:noProof/>
            <w:webHidden/>
          </w:rPr>
          <w:fldChar w:fldCharType="separate"/>
        </w:r>
        <w:r w:rsidR="00520962">
          <w:rPr>
            <w:noProof/>
            <w:webHidden/>
          </w:rPr>
          <w:t>50</w:t>
        </w:r>
        <w:r w:rsidR="00A54761">
          <w:rPr>
            <w:noProof/>
            <w:webHidden/>
          </w:rPr>
          <w:fldChar w:fldCharType="end"/>
        </w:r>
      </w:hyperlink>
    </w:p>
    <w:p w14:paraId="14861849"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75" w:history="1">
        <w:r w:rsidR="00A54761" w:rsidRPr="002D72B7">
          <w:rPr>
            <w:rStyle w:val="-"/>
            <w:noProof/>
          </w:rPr>
          <w:t>6.5</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 συμβολή του Τμήματος στην τοπική, περιφερειακή και εθνική ανάπτυξη;</w:t>
        </w:r>
        <w:r w:rsidR="00A54761">
          <w:rPr>
            <w:noProof/>
            <w:webHidden/>
          </w:rPr>
          <w:tab/>
        </w:r>
        <w:r w:rsidR="00A54761">
          <w:rPr>
            <w:noProof/>
            <w:webHidden/>
          </w:rPr>
          <w:fldChar w:fldCharType="begin"/>
        </w:r>
        <w:r w:rsidR="00A54761">
          <w:rPr>
            <w:noProof/>
            <w:webHidden/>
          </w:rPr>
          <w:instrText xml:space="preserve"> PAGEREF _Toc411193375 \h </w:instrText>
        </w:r>
        <w:r w:rsidR="00A54761">
          <w:rPr>
            <w:noProof/>
            <w:webHidden/>
          </w:rPr>
        </w:r>
        <w:r w:rsidR="00A54761">
          <w:rPr>
            <w:noProof/>
            <w:webHidden/>
          </w:rPr>
          <w:fldChar w:fldCharType="separate"/>
        </w:r>
        <w:r w:rsidR="00520962">
          <w:rPr>
            <w:noProof/>
            <w:webHidden/>
          </w:rPr>
          <w:t>51</w:t>
        </w:r>
        <w:r w:rsidR="00A54761">
          <w:rPr>
            <w:noProof/>
            <w:webHidden/>
          </w:rPr>
          <w:fldChar w:fldCharType="end"/>
        </w:r>
      </w:hyperlink>
    </w:p>
    <w:p w14:paraId="775E5ED7" w14:textId="77777777" w:rsidR="00A54761" w:rsidRDefault="00B64124">
      <w:pPr>
        <w:pStyle w:val="10"/>
        <w:tabs>
          <w:tab w:val="left" w:pos="480"/>
          <w:tab w:val="right" w:leader="dot" w:pos="9622"/>
        </w:tabs>
        <w:rPr>
          <w:rFonts w:asciiTheme="minorHAnsi" w:eastAsiaTheme="minorEastAsia" w:hAnsiTheme="minorHAnsi" w:cstheme="minorBidi"/>
          <w:b w:val="0"/>
          <w:noProof/>
          <w:color w:val="auto"/>
          <w:szCs w:val="22"/>
          <w:bdr w:val="none" w:sz="0" w:space="0" w:color="auto"/>
        </w:rPr>
      </w:pPr>
      <w:hyperlink w:anchor="_Toc411193376" w:history="1">
        <w:r w:rsidR="00A54761" w:rsidRPr="002D72B7">
          <w:rPr>
            <w:rStyle w:val="-"/>
            <w:noProof/>
          </w:rPr>
          <w:t>7</w:t>
        </w:r>
        <w:r w:rsidR="00A54761">
          <w:rPr>
            <w:rFonts w:asciiTheme="minorHAnsi" w:eastAsiaTheme="minorEastAsia" w:hAnsiTheme="minorHAnsi" w:cstheme="minorBidi"/>
            <w:b w:val="0"/>
            <w:noProof/>
            <w:color w:val="auto"/>
            <w:szCs w:val="22"/>
            <w:bdr w:val="none" w:sz="0" w:space="0" w:color="auto"/>
          </w:rPr>
          <w:tab/>
        </w:r>
        <w:r w:rsidR="00A54761" w:rsidRPr="002D72B7">
          <w:rPr>
            <w:rStyle w:val="-"/>
            <w:noProof/>
          </w:rPr>
          <w:t>Στρατηγική Ακαδημαϊκής Ανάπτυξης</w:t>
        </w:r>
        <w:r w:rsidR="00A54761">
          <w:rPr>
            <w:noProof/>
            <w:webHidden/>
          </w:rPr>
          <w:tab/>
        </w:r>
        <w:r w:rsidR="00A54761">
          <w:rPr>
            <w:noProof/>
            <w:webHidden/>
          </w:rPr>
          <w:fldChar w:fldCharType="begin"/>
        </w:r>
        <w:r w:rsidR="00A54761">
          <w:rPr>
            <w:noProof/>
            <w:webHidden/>
          </w:rPr>
          <w:instrText xml:space="preserve"> PAGEREF _Toc411193376 \h </w:instrText>
        </w:r>
        <w:r w:rsidR="00A54761">
          <w:rPr>
            <w:noProof/>
            <w:webHidden/>
          </w:rPr>
        </w:r>
        <w:r w:rsidR="00A54761">
          <w:rPr>
            <w:noProof/>
            <w:webHidden/>
          </w:rPr>
          <w:fldChar w:fldCharType="separate"/>
        </w:r>
        <w:r w:rsidR="00520962">
          <w:rPr>
            <w:noProof/>
            <w:webHidden/>
          </w:rPr>
          <w:t>53</w:t>
        </w:r>
        <w:r w:rsidR="00A54761">
          <w:rPr>
            <w:noProof/>
            <w:webHidden/>
          </w:rPr>
          <w:fldChar w:fldCharType="end"/>
        </w:r>
      </w:hyperlink>
    </w:p>
    <w:p w14:paraId="7A695264"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77" w:history="1">
        <w:r w:rsidR="00A54761" w:rsidRPr="002D72B7">
          <w:rPr>
            <w:rStyle w:val="-"/>
            <w:noProof/>
          </w:rPr>
          <w:t>7.1</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 στρατηγική ακαδημαϊκής ανάπτυξης του Τμήματος;</w:t>
        </w:r>
        <w:r w:rsidR="00A54761">
          <w:rPr>
            <w:noProof/>
            <w:webHidden/>
          </w:rPr>
          <w:tab/>
        </w:r>
        <w:r w:rsidR="00A54761">
          <w:rPr>
            <w:noProof/>
            <w:webHidden/>
          </w:rPr>
          <w:fldChar w:fldCharType="begin"/>
        </w:r>
        <w:r w:rsidR="00A54761">
          <w:rPr>
            <w:noProof/>
            <w:webHidden/>
          </w:rPr>
          <w:instrText xml:space="preserve"> PAGEREF _Toc411193377 \h </w:instrText>
        </w:r>
        <w:r w:rsidR="00A54761">
          <w:rPr>
            <w:noProof/>
            <w:webHidden/>
          </w:rPr>
        </w:r>
        <w:r w:rsidR="00A54761">
          <w:rPr>
            <w:noProof/>
            <w:webHidden/>
          </w:rPr>
          <w:fldChar w:fldCharType="separate"/>
        </w:r>
        <w:r w:rsidR="00520962">
          <w:rPr>
            <w:noProof/>
            <w:webHidden/>
          </w:rPr>
          <w:t>53</w:t>
        </w:r>
        <w:r w:rsidR="00A54761">
          <w:rPr>
            <w:noProof/>
            <w:webHidden/>
          </w:rPr>
          <w:fldChar w:fldCharType="end"/>
        </w:r>
      </w:hyperlink>
    </w:p>
    <w:p w14:paraId="358AC2EF"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78" w:history="1">
        <w:r w:rsidR="00A54761" w:rsidRPr="002D72B7">
          <w:rPr>
            <w:rStyle w:val="-"/>
            <w:noProof/>
          </w:rPr>
          <w:t>7.2</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 διαδικασία διαμόρφωσης στρατηγικής ακαδημαϊκής ανάπτυξης του Τμήματος;</w:t>
        </w:r>
        <w:r w:rsidR="00A54761">
          <w:rPr>
            <w:noProof/>
            <w:webHidden/>
          </w:rPr>
          <w:tab/>
        </w:r>
        <w:r w:rsidR="00A54761">
          <w:rPr>
            <w:noProof/>
            <w:webHidden/>
          </w:rPr>
          <w:fldChar w:fldCharType="begin"/>
        </w:r>
        <w:r w:rsidR="00A54761">
          <w:rPr>
            <w:noProof/>
            <w:webHidden/>
          </w:rPr>
          <w:instrText xml:space="preserve"> PAGEREF _Toc411193378 \h </w:instrText>
        </w:r>
        <w:r w:rsidR="00A54761">
          <w:rPr>
            <w:noProof/>
            <w:webHidden/>
          </w:rPr>
        </w:r>
        <w:r w:rsidR="00A54761">
          <w:rPr>
            <w:noProof/>
            <w:webHidden/>
          </w:rPr>
          <w:fldChar w:fldCharType="separate"/>
        </w:r>
        <w:r w:rsidR="00520962">
          <w:rPr>
            <w:noProof/>
            <w:webHidden/>
          </w:rPr>
          <w:t>55</w:t>
        </w:r>
        <w:r w:rsidR="00A54761">
          <w:rPr>
            <w:noProof/>
            <w:webHidden/>
          </w:rPr>
          <w:fldChar w:fldCharType="end"/>
        </w:r>
      </w:hyperlink>
    </w:p>
    <w:p w14:paraId="2765275D" w14:textId="77777777" w:rsidR="00A54761" w:rsidRDefault="00B64124">
      <w:pPr>
        <w:pStyle w:val="10"/>
        <w:tabs>
          <w:tab w:val="left" w:pos="480"/>
          <w:tab w:val="right" w:leader="dot" w:pos="9622"/>
        </w:tabs>
        <w:rPr>
          <w:rFonts w:asciiTheme="minorHAnsi" w:eastAsiaTheme="minorEastAsia" w:hAnsiTheme="minorHAnsi" w:cstheme="minorBidi"/>
          <w:b w:val="0"/>
          <w:noProof/>
          <w:color w:val="auto"/>
          <w:szCs w:val="22"/>
          <w:bdr w:val="none" w:sz="0" w:space="0" w:color="auto"/>
        </w:rPr>
      </w:pPr>
      <w:hyperlink w:anchor="_Toc411193379" w:history="1">
        <w:r w:rsidR="00A54761" w:rsidRPr="002D72B7">
          <w:rPr>
            <w:rStyle w:val="-"/>
            <w:rFonts w:eastAsia="Microsoft Sans Serif"/>
            <w:noProof/>
          </w:rPr>
          <w:t>8</w:t>
        </w:r>
        <w:r w:rsidR="00A54761">
          <w:rPr>
            <w:rFonts w:asciiTheme="minorHAnsi" w:eastAsiaTheme="minorEastAsia" w:hAnsiTheme="minorHAnsi" w:cstheme="minorBidi"/>
            <w:b w:val="0"/>
            <w:noProof/>
            <w:color w:val="auto"/>
            <w:szCs w:val="22"/>
            <w:bdr w:val="none" w:sz="0" w:space="0" w:color="auto"/>
          </w:rPr>
          <w:tab/>
        </w:r>
        <w:r w:rsidR="00A54761" w:rsidRPr="002D72B7">
          <w:rPr>
            <w:rStyle w:val="-"/>
            <w:noProof/>
          </w:rPr>
          <w:t>Διοικητικές Υπηρεσίες και Υποδομές</w:t>
        </w:r>
        <w:r w:rsidR="00A54761">
          <w:rPr>
            <w:noProof/>
            <w:webHidden/>
          </w:rPr>
          <w:tab/>
        </w:r>
        <w:r w:rsidR="00A54761">
          <w:rPr>
            <w:noProof/>
            <w:webHidden/>
          </w:rPr>
          <w:fldChar w:fldCharType="begin"/>
        </w:r>
        <w:r w:rsidR="00A54761">
          <w:rPr>
            <w:noProof/>
            <w:webHidden/>
          </w:rPr>
          <w:instrText xml:space="preserve"> PAGEREF _Toc411193379 \h </w:instrText>
        </w:r>
        <w:r w:rsidR="00A54761">
          <w:rPr>
            <w:noProof/>
            <w:webHidden/>
          </w:rPr>
        </w:r>
        <w:r w:rsidR="00A54761">
          <w:rPr>
            <w:noProof/>
            <w:webHidden/>
          </w:rPr>
          <w:fldChar w:fldCharType="separate"/>
        </w:r>
        <w:r w:rsidR="00520962">
          <w:rPr>
            <w:noProof/>
            <w:webHidden/>
          </w:rPr>
          <w:t>57</w:t>
        </w:r>
        <w:r w:rsidR="00A54761">
          <w:rPr>
            <w:noProof/>
            <w:webHidden/>
          </w:rPr>
          <w:fldChar w:fldCharType="end"/>
        </w:r>
      </w:hyperlink>
    </w:p>
    <w:p w14:paraId="6EA3DAC5"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80" w:history="1">
        <w:r w:rsidR="00A54761" w:rsidRPr="002D72B7">
          <w:rPr>
            <w:rStyle w:val="-"/>
            <w:noProof/>
          </w:rPr>
          <w:t>8.1</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την αποτελεσματικότητα των διοικητικών και τεχνικών υπηρεσιών;</w:t>
        </w:r>
        <w:r w:rsidR="00A54761">
          <w:rPr>
            <w:noProof/>
            <w:webHidden/>
          </w:rPr>
          <w:tab/>
        </w:r>
        <w:r w:rsidR="00A54761">
          <w:rPr>
            <w:noProof/>
            <w:webHidden/>
          </w:rPr>
          <w:fldChar w:fldCharType="begin"/>
        </w:r>
        <w:r w:rsidR="00A54761">
          <w:rPr>
            <w:noProof/>
            <w:webHidden/>
          </w:rPr>
          <w:instrText xml:space="preserve"> PAGEREF _Toc411193380 \h </w:instrText>
        </w:r>
        <w:r w:rsidR="00A54761">
          <w:rPr>
            <w:noProof/>
            <w:webHidden/>
          </w:rPr>
        </w:r>
        <w:r w:rsidR="00A54761">
          <w:rPr>
            <w:noProof/>
            <w:webHidden/>
          </w:rPr>
          <w:fldChar w:fldCharType="separate"/>
        </w:r>
        <w:r w:rsidR="00520962">
          <w:rPr>
            <w:noProof/>
            <w:webHidden/>
          </w:rPr>
          <w:t>57</w:t>
        </w:r>
        <w:r w:rsidR="00A54761">
          <w:rPr>
            <w:noProof/>
            <w:webHidden/>
          </w:rPr>
          <w:fldChar w:fldCharType="end"/>
        </w:r>
      </w:hyperlink>
    </w:p>
    <w:p w14:paraId="1F0CBC6B"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81" w:history="1">
        <w:r w:rsidR="00A54761" w:rsidRPr="002D72B7">
          <w:rPr>
            <w:rStyle w:val="-"/>
            <w:noProof/>
          </w:rPr>
          <w:t>8.2</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τις υπηρεσίες φοιτητικής μέριμνας;</w:t>
        </w:r>
        <w:r w:rsidR="00A54761">
          <w:rPr>
            <w:noProof/>
            <w:webHidden/>
          </w:rPr>
          <w:tab/>
        </w:r>
        <w:r w:rsidR="00A54761">
          <w:rPr>
            <w:noProof/>
            <w:webHidden/>
          </w:rPr>
          <w:fldChar w:fldCharType="begin"/>
        </w:r>
        <w:r w:rsidR="00A54761">
          <w:rPr>
            <w:noProof/>
            <w:webHidden/>
          </w:rPr>
          <w:instrText xml:space="preserve"> PAGEREF _Toc411193381 \h </w:instrText>
        </w:r>
        <w:r w:rsidR="00A54761">
          <w:rPr>
            <w:noProof/>
            <w:webHidden/>
          </w:rPr>
        </w:r>
        <w:r w:rsidR="00A54761">
          <w:rPr>
            <w:noProof/>
            <w:webHidden/>
          </w:rPr>
          <w:fldChar w:fldCharType="separate"/>
        </w:r>
        <w:r w:rsidR="00520962">
          <w:rPr>
            <w:noProof/>
            <w:webHidden/>
          </w:rPr>
          <w:t>59</w:t>
        </w:r>
        <w:r w:rsidR="00A54761">
          <w:rPr>
            <w:noProof/>
            <w:webHidden/>
          </w:rPr>
          <w:fldChar w:fldCharType="end"/>
        </w:r>
      </w:hyperlink>
    </w:p>
    <w:p w14:paraId="46A50A4B"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82" w:history="1">
        <w:r w:rsidR="00A54761" w:rsidRPr="002D72B7">
          <w:rPr>
            <w:rStyle w:val="-"/>
            <w:noProof/>
          </w:rPr>
          <w:t>8.3</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τις υποδομές πάσης φύσεως που χρησιμοποιεί το Τμήμα;</w:t>
        </w:r>
        <w:r w:rsidR="00A54761">
          <w:rPr>
            <w:noProof/>
            <w:webHidden/>
          </w:rPr>
          <w:tab/>
        </w:r>
        <w:r w:rsidR="00A54761">
          <w:rPr>
            <w:noProof/>
            <w:webHidden/>
          </w:rPr>
          <w:fldChar w:fldCharType="begin"/>
        </w:r>
        <w:r w:rsidR="00A54761">
          <w:rPr>
            <w:noProof/>
            <w:webHidden/>
          </w:rPr>
          <w:instrText xml:space="preserve"> PAGEREF _Toc411193382 \h </w:instrText>
        </w:r>
        <w:r w:rsidR="00A54761">
          <w:rPr>
            <w:noProof/>
            <w:webHidden/>
          </w:rPr>
        </w:r>
        <w:r w:rsidR="00A54761">
          <w:rPr>
            <w:noProof/>
            <w:webHidden/>
          </w:rPr>
          <w:fldChar w:fldCharType="separate"/>
        </w:r>
        <w:r w:rsidR="00520962">
          <w:rPr>
            <w:noProof/>
            <w:webHidden/>
          </w:rPr>
          <w:t>61</w:t>
        </w:r>
        <w:r w:rsidR="00A54761">
          <w:rPr>
            <w:noProof/>
            <w:webHidden/>
          </w:rPr>
          <w:fldChar w:fldCharType="end"/>
        </w:r>
      </w:hyperlink>
    </w:p>
    <w:p w14:paraId="4488CCA4"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83" w:history="1">
        <w:r w:rsidR="00A54761" w:rsidRPr="002D72B7">
          <w:rPr>
            <w:rStyle w:val="-"/>
            <w:noProof/>
          </w:rPr>
          <w:t>8.4</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τον βαθμό αξιοποίησης νέων τεχνολογιών από τις διάφορες υπηρεσίες του Τμήματος (πλην εκπαιδευτικού και ερευνητικού έργου);</w:t>
        </w:r>
        <w:r w:rsidR="00A54761">
          <w:rPr>
            <w:noProof/>
            <w:webHidden/>
          </w:rPr>
          <w:tab/>
        </w:r>
        <w:r w:rsidR="00A54761">
          <w:rPr>
            <w:noProof/>
            <w:webHidden/>
          </w:rPr>
          <w:fldChar w:fldCharType="begin"/>
        </w:r>
        <w:r w:rsidR="00A54761">
          <w:rPr>
            <w:noProof/>
            <w:webHidden/>
          </w:rPr>
          <w:instrText xml:space="preserve"> PAGEREF _Toc411193383 \h </w:instrText>
        </w:r>
        <w:r w:rsidR="00A54761">
          <w:rPr>
            <w:noProof/>
            <w:webHidden/>
          </w:rPr>
        </w:r>
        <w:r w:rsidR="00A54761">
          <w:rPr>
            <w:noProof/>
            <w:webHidden/>
          </w:rPr>
          <w:fldChar w:fldCharType="separate"/>
        </w:r>
        <w:r w:rsidR="00520962">
          <w:rPr>
            <w:noProof/>
            <w:webHidden/>
          </w:rPr>
          <w:t>62</w:t>
        </w:r>
        <w:r w:rsidR="00A54761">
          <w:rPr>
            <w:noProof/>
            <w:webHidden/>
          </w:rPr>
          <w:fldChar w:fldCharType="end"/>
        </w:r>
      </w:hyperlink>
    </w:p>
    <w:p w14:paraId="4F1F90E9"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84" w:history="1">
        <w:r w:rsidR="00A54761" w:rsidRPr="002D72B7">
          <w:rPr>
            <w:rStyle w:val="-"/>
            <w:noProof/>
          </w:rPr>
          <w:t>8.5</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τον βαθμό διαφάνειας και την αποτελεσματικότητα στη χρήση υποδομών και εξοπλισμού;</w:t>
        </w:r>
        <w:r w:rsidR="00A54761">
          <w:rPr>
            <w:noProof/>
            <w:webHidden/>
          </w:rPr>
          <w:tab/>
        </w:r>
        <w:r w:rsidR="00A54761">
          <w:rPr>
            <w:noProof/>
            <w:webHidden/>
          </w:rPr>
          <w:fldChar w:fldCharType="begin"/>
        </w:r>
        <w:r w:rsidR="00A54761">
          <w:rPr>
            <w:noProof/>
            <w:webHidden/>
          </w:rPr>
          <w:instrText xml:space="preserve"> PAGEREF _Toc411193384 \h </w:instrText>
        </w:r>
        <w:r w:rsidR="00A54761">
          <w:rPr>
            <w:noProof/>
            <w:webHidden/>
          </w:rPr>
        </w:r>
        <w:r w:rsidR="00A54761">
          <w:rPr>
            <w:noProof/>
            <w:webHidden/>
          </w:rPr>
          <w:fldChar w:fldCharType="separate"/>
        </w:r>
        <w:r w:rsidR="00520962">
          <w:rPr>
            <w:noProof/>
            <w:webHidden/>
          </w:rPr>
          <w:t>63</w:t>
        </w:r>
        <w:r w:rsidR="00A54761">
          <w:rPr>
            <w:noProof/>
            <w:webHidden/>
          </w:rPr>
          <w:fldChar w:fldCharType="end"/>
        </w:r>
      </w:hyperlink>
    </w:p>
    <w:p w14:paraId="0907129D"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85" w:history="1">
        <w:r w:rsidR="00A54761" w:rsidRPr="002D72B7">
          <w:rPr>
            <w:rStyle w:val="-"/>
            <w:noProof/>
          </w:rPr>
          <w:t>8.6</w:t>
        </w:r>
        <w:r w:rsidR="00A54761">
          <w:rPr>
            <w:rFonts w:asciiTheme="minorHAnsi" w:eastAsiaTheme="minorEastAsia" w:hAnsiTheme="minorHAnsi" w:cstheme="minorBidi"/>
            <w:noProof/>
            <w:szCs w:val="22"/>
            <w:bdr w:val="none" w:sz="0" w:space="0" w:color="auto"/>
          </w:rPr>
          <w:tab/>
        </w:r>
        <w:r w:rsidR="00A54761" w:rsidRPr="002D72B7">
          <w:rPr>
            <w:rStyle w:val="-"/>
            <w:noProof/>
          </w:rPr>
          <w:t>Πώς κρίνετε τη διαφάνεια και την αποτελεσματικότητα διαχείρισης των οικονομικών πόρων;</w:t>
        </w:r>
        <w:r w:rsidR="00A54761">
          <w:rPr>
            <w:noProof/>
            <w:webHidden/>
          </w:rPr>
          <w:tab/>
        </w:r>
        <w:r w:rsidR="00A54761">
          <w:rPr>
            <w:noProof/>
            <w:webHidden/>
          </w:rPr>
          <w:fldChar w:fldCharType="begin"/>
        </w:r>
        <w:r w:rsidR="00A54761">
          <w:rPr>
            <w:noProof/>
            <w:webHidden/>
          </w:rPr>
          <w:instrText xml:space="preserve"> PAGEREF _Toc411193385 \h </w:instrText>
        </w:r>
        <w:r w:rsidR="00A54761">
          <w:rPr>
            <w:noProof/>
            <w:webHidden/>
          </w:rPr>
        </w:r>
        <w:r w:rsidR="00A54761">
          <w:rPr>
            <w:noProof/>
            <w:webHidden/>
          </w:rPr>
          <w:fldChar w:fldCharType="separate"/>
        </w:r>
        <w:r w:rsidR="00520962">
          <w:rPr>
            <w:noProof/>
            <w:webHidden/>
          </w:rPr>
          <w:t>64</w:t>
        </w:r>
        <w:r w:rsidR="00A54761">
          <w:rPr>
            <w:noProof/>
            <w:webHidden/>
          </w:rPr>
          <w:fldChar w:fldCharType="end"/>
        </w:r>
      </w:hyperlink>
    </w:p>
    <w:p w14:paraId="6F61CDF3" w14:textId="77777777" w:rsidR="00A54761" w:rsidRDefault="00B64124">
      <w:pPr>
        <w:pStyle w:val="10"/>
        <w:tabs>
          <w:tab w:val="left" w:pos="480"/>
          <w:tab w:val="right" w:leader="dot" w:pos="9622"/>
        </w:tabs>
        <w:rPr>
          <w:rFonts w:asciiTheme="minorHAnsi" w:eastAsiaTheme="minorEastAsia" w:hAnsiTheme="minorHAnsi" w:cstheme="minorBidi"/>
          <w:b w:val="0"/>
          <w:noProof/>
          <w:color w:val="auto"/>
          <w:szCs w:val="22"/>
          <w:bdr w:val="none" w:sz="0" w:space="0" w:color="auto"/>
        </w:rPr>
      </w:pPr>
      <w:hyperlink w:anchor="_Toc411193386" w:history="1">
        <w:r w:rsidR="00A54761" w:rsidRPr="002D72B7">
          <w:rPr>
            <w:rStyle w:val="-"/>
            <w:rFonts w:eastAsia="Microsoft Sans Serif"/>
            <w:noProof/>
          </w:rPr>
          <w:t>9</w:t>
        </w:r>
        <w:r w:rsidR="00A54761">
          <w:rPr>
            <w:rFonts w:asciiTheme="minorHAnsi" w:eastAsiaTheme="minorEastAsia" w:hAnsiTheme="minorHAnsi" w:cstheme="minorBidi"/>
            <w:b w:val="0"/>
            <w:noProof/>
            <w:color w:val="auto"/>
            <w:szCs w:val="22"/>
            <w:bdr w:val="none" w:sz="0" w:space="0" w:color="auto"/>
          </w:rPr>
          <w:tab/>
        </w:r>
        <w:r w:rsidR="00A54761" w:rsidRPr="002D72B7">
          <w:rPr>
            <w:rStyle w:val="-"/>
            <w:noProof/>
          </w:rPr>
          <w:t>Συμπεράσματα</w:t>
        </w:r>
        <w:r w:rsidR="00A54761">
          <w:rPr>
            <w:noProof/>
            <w:webHidden/>
          </w:rPr>
          <w:tab/>
        </w:r>
        <w:r w:rsidR="00A54761">
          <w:rPr>
            <w:noProof/>
            <w:webHidden/>
          </w:rPr>
          <w:fldChar w:fldCharType="begin"/>
        </w:r>
        <w:r w:rsidR="00A54761">
          <w:rPr>
            <w:noProof/>
            <w:webHidden/>
          </w:rPr>
          <w:instrText xml:space="preserve"> PAGEREF _Toc411193386 \h </w:instrText>
        </w:r>
        <w:r w:rsidR="00A54761">
          <w:rPr>
            <w:noProof/>
            <w:webHidden/>
          </w:rPr>
        </w:r>
        <w:r w:rsidR="00A54761">
          <w:rPr>
            <w:noProof/>
            <w:webHidden/>
          </w:rPr>
          <w:fldChar w:fldCharType="separate"/>
        </w:r>
        <w:r w:rsidR="00520962">
          <w:rPr>
            <w:noProof/>
            <w:webHidden/>
          </w:rPr>
          <w:t>65</w:t>
        </w:r>
        <w:r w:rsidR="00A54761">
          <w:rPr>
            <w:noProof/>
            <w:webHidden/>
          </w:rPr>
          <w:fldChar w:fldCharType="end"/>
        </w:r>
      </w:hyperlink>
    </w:p>
    <w:p w14:paraId="1626D6F8"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87" w:history="1">
        <w:r w:rsidR="00A54761" w:rsidRPr="002D72B7">
          <w:rPr>
            <w:rStyle w:val="-"/>
            <w:noProof/>
          </w:rPr>
          <w:t>9.1</w:t>
        </w:r>
        <w:r w:rsidR="00A54761">
          <w:rPr>
            <w:rFonts w:asciiTheme="minorHAnsi" w:eastAsiaTheme="minorEastAsia" w:hAnsiTheme="minorHAnsi" w:cstheme="minorBidi"/>
            <w:noProof/>
            <w:szCs w:val="22"/>
            <w:bdr w:val="none" w:sz="0" w:space="0" w:color="auto"/>
          </w:rPr>
          <w:tab/>
        </w:r>
        <w:r w:rsidR="00A54761" w:rsidRPr="002D72B7">
          <w:rPr>
            <w:rStyle w:val="-"/>
            <w:noProof/>
          </w:rPr>
          <w:t>Ποια, κατά την γνώμη σας, είναι τα κυριότερα θετικά και αρνητικά σημεία του Τμήματος, όπως αυτά προκύπτουν μέσα από την έκθεση Εσωτερικής Αξιολόγησης;</w:t>
        </w:r>
        <w:r w:rsidR="00A54761">
          <w:rPr>
            <w:noProof/>
            <w:webHidden/>
          </w:rPr>
          <w:tab/>
        </w:r>
        <w:r w:rsidR="00A54761">
          <w:rPr>
            <w:noProof/>
            <w:webHidden/>
          </w:rPr>
          <w:fldChar w:fldCharType="begin"/>
        </w:r>
        <w:r w:rsidR="00A54761">
          <w:rPr>
            <w:noProof/>
            <w:webHidden/>
          </w:rPr>
          <w:instrText xml:space="preserve"> PAGEREF _Toc411193387 \h </w:instrText>
        </w:r>
        <w:r w:rsidR="00A54761">
          <w:rPr>
            <w:noProof/>
            <w:webHidden/>
          </w:rPr>
        </w:r>
        <w:r w:rsidR="00A54761">
          <w:rPr>
            <w:noProof/>
            <w:webHidden/>
          </w:rPr>
          <w:fldChar w:fldCharType="separate"/>
        </w:r>
        <w:r w:rsidR="00520962">
          <w:rPr>
            <w:noProof/>
            <w:webHidden/>
          </w:rPr>
          <w:t>65</w:t>
        </w:r>
        <w:r w:rsidR="00A54761">
          <w:rPr>
            <w:noProof/>
            <w:webHidden/>
          </w:rPr>
          <w:fldChar w:fldCharType="end"/>
        </w:r>
      </w:hyperlink>
    </w:p>
    <w:p w14:paraId="6B11ACF3"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88" w:history="1">
        <w:r w:rsidR="00A54761" w:rsidRPr="002D72B7">
          <w:rPr>
            <w:rStyle w:val="-"/>
            <w:noProof/>
          </w:rPr>
          <w:t>9.2</w:t>
        </w:r>
        <w:r w:rsidR="00A54761">
          <w:rPr>
            <w:rFonts w:asciiTheme="minorHAnsi" w:eastAsiaTheme="minorEastAsia" w:hAnsiTheme="minorHAnsi" w:cstheme="minorBidi"/>
            <w:noProof/>
            <w:szCs w:val="22"/>
            <w:bdr w:val="none" w:sz="0" w:space="0" w:color="auto"/>
          </w:rPr>
          <w:tab/>
        </w:r>
        <w:r w:rsidR="00A54761" w:rsidRPr="002D72B7">
          <w:rPr>
            <w:rStyle w:val="-"/>
            <w:noProof/>
          </w:rPr>
          <w:t>Διακρίνετε ευκαιρίες αξιοποίησης των θετικών σημείων και ενδεχόμενους κινδύνους από τα αρνητικά σημεία;</w:t>
        </w:r>
        <w:r w:rsidR="00A54761">
          <w:rPr>
            <w:noProof/>
            <w:webHidden/>
          </w:rPr>
          <w:tab/>
        </w:r>
        <w:r w:rsidR="00A54761">
          <w:rPr>
            <w:noProof/>
            <w:webHidden/>
          </w:rPr>
          <w:fldChar w:fldCharType="begin"/>
        </w:r>
        <w:r w:rsidR="00A54761">
          <w:rPr>
            <w:noProof/>
            <w:webHidden/>
          </w:rPr>
          <w:instrText xml:space="preserve"> PAGEREF _Toc411193388 \h </w:instrText>
        </w:r>
        <w:r w:rsidR="00A54761">
          <w:rPr>
            <w:noProof/>
            <w:webHidden/>
          </w:rPr>
        </w:r>
        <w:r w:rsidR="00A54761">
          <w:rPr>
            <w:noProof/>
            <w:webHidden/>
          </w:rPr>
          <w:fldChar w:fldCharType="separate"/>
        </w:r>
        <w:r w:rsidR="00520962">
          <w:rPr>
            <w:noProof/>
            <w:webHidden/>
          </w:rPr>
          <w:t>66</w:t>
        </w:r>
        <w:r w:rsidR="00A54761">
          <w:rPr>
            <w:noProof/>
            <w:webHidden/>
          </w:rPr>
          <w:fldChar w:fldCharType="end"/>
        </w:r>
      </w:hyperlink>
    </w:p>
    <w:p w14:paraId="2024E3B6" w14:textId="77777777" w:rsidR="00A54761" w:rsidRDefault="00B64124">
      <w:pPr>
        <w:pStyle w:val="10"/>
        <w:tabs>
          <w:tab w:val="left" w:pos="480"/>
          <w:tab w:val="right" w:leader="dot" w:pos="9622"/>
        </w:tabs>
        <w:rPr>
          <w:rFonts w:asciiTheme="minorHAnsi" w:eastAsiaTheme="minorEastAsia" w:hAnsiTheme="minorHAnsi" w:cstheme="minorBidi"/>
          <w:b w:val="0"/>
          <w:noProof/>
          <w:color w:val="auto"/>
          <w:szCs w:val="22"/>
          <w:bdr w:val="none" w:sz="0" w:space="0" w:color="auto"/>
        </w:rPr>
      </w:pPr>
      <w:hyperlink w:anchor="_Toc411193389" w:history="1">
        <w:r w:rsidR="00A54761" w:rsidRPr="002D72B7">
          <w:rPr>
            <w:rStyle w:val="-"/>
            <w:rFonts w:eastAsia="Microsoft Sans Serif"/>
            <w:noProof/>
          </w:rPr>
          <w:t>10</w:t>
        </w:r>
        <w:r w:rsidR="00A54761">
          <w:rPr>
            <w:rFonts w:asciiTheme="minorHAnsi" w:eastAsiaTheme="minorEastAsia" w:hAnsiTheme="minorHAnsi" w:cstheme="minorBidi"/>
            <w:b w:val="0"/>
            <w:noProof/>
            <w:color w:val="auto"/>
            <w:szCs w:val="22"/>
            <w:bdr w:val="none" w:sz="0" w:space="0" w:color="auto"/>
          </w:rPr>
          <w:tab/>
        </w:r>
        <w:r w:rsidR="00A54761" w:rsidRPr="002D72B7">
          <w:rPr>
            <w:rStyle w:val="-"/>
            <w:noProof/>
          </w:rPr>
          <w:t>Σχέδια Βελτίωσης</w:t>
        </w:r>
        <w:r w:rsidR="00A54761">
          <w:rPr>
            <w:noProof/>
            <w:webHidden/>
          </w:rPr>
          <w:tab/>
        </w:r>
        <w:r w:rsidR="00A54761">
          <w:rPr>
            <w:noProof/>
            <w:webHidden/>
          </w:rPr>
          <w:fldChar w:fldCharType="begin"/>
        </w:r>
        <w:r w:rsidR="00A54761">
          <w:rPr>
            <w:noProof/>
            <w:webHidden/>
          </w:rPr>
          <w:instrText xml:space="preserve"> PAGEREF _Toc411193389 \h </w:instrText>
        </w:r>
        <w:r w:rsidR="00A54761">
          <w:rPr>
            <w:noProof/>
            <w:webHidden/>
          </w:rPr>
        </w:r>
        <w:r w:rsidR="00A54761">
          <w:rPr>
            <w:noProof/>
            <w:webHidden/>
          </w:rPr>
          <w:fldChar w:fldCharType="separate"/>
        </w:r>
        <w:r w:rsidR="00520962">
          <w:rPr>
            <w:noProof/>
            <w:webHidden/>
          </w:rPr>
          <w:t>67</w:t>
        </w:r>
        <w:r w:rsidR="00A54761">
          <w:rPr>
            <w:noProof/>
            <w:webHidden/>
          </w:rPr>
          <w:fldChar w:fldCharType="end"/>
        </w:r>
      </w:hyperlink>
    </w:p>
    <w:p w14:paraId="4240734A"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90" w:history="1">
        <w:r w:rsidR="00A54761" w:rsidRPr="002D72B7">
          <w:rPr>
            <w:rStyle w:val="-"/>
            <w:noProof/>
          </w:rPr>
          <w:t>10.1</w:t>
        </w:r>
        <w:r w:rsidR="00A54761">
          <w:rPr>
            <w:rFonts w:asciiTheme="minorHAnsi" w:eastAsiaTheme="minorEastAsia" w:hAnsiTheme="minorHAnsi" w:cstheme="minorBidi"/>
            <w:noProof/>
            <w:szCs w:val="22"/>
            <w:bdr w:val="none" w:sz="0" w:space="0" w:color="auto"/>
          </w:rPr>
          <w:tab/>
        </w:r>
        <w:r w:rsidR="00A54761" w:rsidRPr="002D72B7">
          <w:rPr>
            <w:rStyle w:val="-"/>
            <w:noProof/>
          </w:rPr>
          <w:t>Περιγράψτε το βραχυπρόθεσμο σχέδιο δράσης από το Τμήμα για την άρση των αρνητικών και την ενίσχυση των θετικών σημείων.</w:t>
        </w:r>
        <w:r w:rsidR="00A54761">
          <w:rPr>
            <w:noProof/>
            <w:webHidden/>
          </w:rPr>
          <w:tab/>
        </w:r>
        <w:r w:rsidR="00A54761">
          <w:rPr>
            <w:noProof/>
            <w:webHidden/>
          </w:rPr>
          <w:fldChar w:fldCharType="begin"/>
        </w:r>
        <w:r w:rsidR="00A54761">
          <w:rPr>
            <w:noProof/>
            <w:webHidden/>
          </w:rPr>
          <w:instrText xml:space="preserve"> PAGEREF _Toc411193390 \h </w:instrText>
        </w:r>
        <w:r w:rsidR="00A54761">
          <w:rPr>
            <w:noProof/>
            <w:webHidden/>
          </w:rPr>
        </w:r>
        <w:r w:rsidR="00A54761">
          <w:rPr>
            <w:noProof/>
            <w:webHidden/>
          </w:rPr>
          <w:fldChar w:fldCharType="separate"/>
        </w:r>
        <w:r w:rsidR="00520962">
          <w:rPr>
            <w:noProof/>
            <w:webHidden/>
          </w:rPr>
          <w:t>67</w:t>
        </w:r>
        <w:r w:rsidR="00A54761">
          <w:rPr>
            <w:noProof/>
            <w:webHidden/>
          </w:rPr>
          <w:fldChar w:fldCharType="end"/>
        </w:r>
      </w:hyperlink>
    </w:p>
    <w:p w14:paraId="3D93C43C"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91" w:history="1">
        <w:r w:rsidR="00A54761" w:rsidRPr="002D72B7">
          <w:rPr>
            <w:rStyle w:val="-"/>
            <w:noProof/>
          </w:rPr>
          <w:t>10.2</w:t>
        </w:r>
        <w:r w:rsidR="00A54761">
          <w:rPr>
            <w:rFonts w:asciiTheme="minorHAnsi" w:eastAsiaTheme="minorEastAsia" w:hAnsiTheme="minorHAnsi" w:cstheme="minorBidi"/>
            <w:noProof/>
            <w:szCs w:val="22"/>
            <w:bdr w:val="none" w:sz="0" w:space="0" w:color="auto"/>
          </w:rPr>
          <w:tab/>
        </w:r>
        <w:r w:rsidR="00A54761" w:rsidRPr="002D72B7">
          <w:rPr>
            <w:rStyle w:val="-"/>
            <w:noProof/>
          </w:rPr>
          <w:t>Περιγράψτε το μεσοπρόθεσμο σχέδιο δράσης από το Τμήμα για την άρση των αρνητικών και την ενίσχυση των θετικών σημείων.</w:t>
        </w:r>
        <w:r w:rsidR="00A54761">
          <w:rPr>
            <w:noProof/>
            <w:webHidden/>
          </w:rPr>
          <w:tab/>
        </w:r>
        <w:r w:rsidR="00A54761">
          <w:rPr>
            <w:noProof/>
            <w:webHidden/>
          </w:rPr>
          <w:fldChar w:fldCharType="begin"/>
        </w:r>
        <w:r w:rsidR="00A54761">
          <w:rPr>
            <w:noProof/>
            <w:webHidden/>
          </w:rPr>
          <w:instrText xml:space="preserve"> PAGEREF _Toc411193391 \h </w:instrText>
        </w:r>
        <w:r w:rsidR="00A54761">
          <w:rPr>
            <w:noProof/>
            <w:webHidden/>
          </w:rPr>
        </w:r>
        <w:r w:rsidR="00A54761">
          <w:rPr>
            <w:noProof/>
            <w:webHidden/>
          </w:rPr>
          <w:fldChar w:fldCharType="separate"/>
        </w:r>
        <w:r w:rsidR="00520962">
          <w:rPr>
            <w:noProof/>
            <w:webHidden/>
          </w:rPr>
          <w:t>68</w:t>
        </w:r>
        <w:r w:rsidR="00A54761">
          <w:rPr>
            <w:noProof/>
            <w:webHidden/>
          </w:rPr>
          <w:fldChar w:fldCharType="end"/>
        </w:r>
      </w:hyperlink>
    </w:p>
    <w:p w14:paraId="68DC1047"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92" w:history="1">
        <w:r w:rsidR="00A54761" w:rsidRPr="002D72B7">
          <w:rPr>
            <w:rStyle w:val="-"/>
            <w:noProof/>
          </w:rPr>
          <w:t>10.3</w:t>
        </w:r>
        <w:r w:rsidR="00A54761">
          <w:rPr>
            <w:rFonts w:asciiTheme="minorHAnsi" w:eastAsiaTheme="minorEastAsia" w:hAnsiTheme="minorHAnsi" w:cstheme="minorBidi"/>
            <w:noProof/>
            <w:szCs w:val="22"/>
            <w:bdr w:val="none" w:sz="0" w:space="0" w:color="auto"/>
          </w:rPr>
          <w:tab/>
        </w:r>
        <w:r w:rsidR="00A54761" w:rsidRPr="002D72B7">
          <w:rPr>
            <w:rStyle w:val="-"/>
            <w:noProof/>
          </w:rPr>
          <w:t>Διατυπώστε προτάσεις προς δράση από τη διοίκηση του Ιδρύματος.</w:t>
        </w:r>
        <w:r w:rsidR="00A54761">
          <w:rPr>
            <w:noProof/>
            <w:webHidden/>
          </w:rPr>
          <w:tab/>
        </w:r>
        <w:r w:rsidR="00A54761">
          <w:rPr>
            <w:noProof/>
            <w:webHidden/>
          </w:rPr>
          <w:fldChar w:fldCharType="begin"/>
        </w:r>
        <w:r w:rsidR="00A54761">
          <w:rPr>
            <w:noProof/>
            <w:webHidden/>
          </w:rPr>
          <w:instrText xml:space="preserve"> PAGEREF _Toc411193392 \h </w:instrText>
        </w:r>
        <w:r w:rsidR="00A54761">
          <w:rPr>
            <w:noProof/>
            <w:webHidden/>
          </w:rPr>
        </w:r>
        <w:r w:rsidR="00A54761">
          <w:rPr>
            <w:noProof/>
            <w:webHidden/>
          </w:rPr>
          <w:fldChar w:fldCharType="separate"/>
        </w:r>
        <w:r w:rsidR="00520962">
          <w:rPr>
            <w:noProof/>
            <w:webHidden/>
          </w:rPr>
          <w:t>69</w:t>
        </w:r>
        <w:r w:rsidR="00A54761">
          <w:rPr>
            <w:noProof/>
            <w:webHidden/>
          </w:rPr>
          <w:fldChar w:fldCharType="end"/>
        </w:r>
      </w:hyperlink>
    </w:p>
    <w:p w14:paraId="5D6975DE" w14:textId="77777777" w:rsidR="00A54761" w:rsidRDefault="00B64124">
      <w:pPr>
        <w:pStyle w:val="20"/>
        <w:tabs>
          <w:tab w:val="left" w:pos="880"/>
          <w:tab w:val="right" w:leader="dot" w:pos="9622"/>
        </w:tabs>
        <w:rPr>
          <w:rFonts w:asciiTheme="minorHAnsi" w:eastAsiaTheme="minorEastAsia" w:hAnsiTheme="minorHAnsi" w:cstheme="minorBidi"/>
          <w:noProof/>
          <w:szCs w:val="22"/>
          <w:bdr w:val="none" w:sz="0" w:space="0" w:color="auto"/>
        </w:rPr>
      </w:pPr>
      <w:hyperlink w:anchor="_Toc411193393" w:history="1">
        <w:r w:rsidR="00A54761" w:rsidRPr="002D72B7">
          <w:rPr>
            <w:rStyle w:val="-"/>
            <w:noProof/>
          </w:rPr>
          <w:t>10.4</w:t>
        </w:r>
        <w:r w:rsidR="00A54761">
          <w:rPr>
            <w:rFonts w:asciiTheme="minorHAnsi" w:eastAsiaTheme="minorEastAsia" w:hAnsiTheme="minorHAnsi" w:cstheme="minorBidi"/>
            <w:noProof/>
            <w:szCs w:val="22"/>
            <w:bdr w:val="none" w:sz="0" w:space="0" w:color="auto"/>
          </w:rPr>
          <w:tab/>
        </w:r>
        <w:r w:rsidR="00A54761" w:rsidRPr="002D72B7">
          <w:rPr>
            <w:rStyle w:val="-"/>
            <w:noProof/>
          </w:rPr>
          <w:t>Διατυπώστε προτάσεις προς δράση από την Πολιτεία.</w:t>
        </w:r>
        <w:r w:rsidR="00A54761">
          <w:rPr>
            <w:noProof/>
            <w:webHidden/>
          </w:rPr>
          <w:tab/>
        </w:r>
        <w:r w:rsidR="00A54761">
          <w:rPr>
            <w:noProof/>
            <w:webHidden/>
          </w:rPr>
          <w:fldChar w:fldCharType="begin"/>
        </w:r>
        <w:r w:rsidR="00A54761">
          <w:rPr>
            <w:noProof/>
            <w:webHidden/>
          </w:rPr>
          <w:instrText xml:space="preserve"> PAGEREF _Toc411193393 \h </w:instrText>
        </w:r>
        <w:r w:rsidR="00A54761">
          <w:rPr>
            <w:noProof/>
            <w:webHidden/>
          </w:rPr>
        </w:r>
        <w:r w:rsidR="00A54761">
          <w:rPr>
            <w:noProof/>
            <w:webHidden/>
          </w:rPr>
          <w:fldChar w:fldCharType="separate"/>
        </w:r>
        <w:r w:rsidR="00520962">
          <w:rPr>
            <w:noProof/>
            <w:webHidden/>
          </w:rPr>
          <w:t>70</w:t>
        </w:r>
        <w:r w:rsidR="00A54761">
          <w:rPr>
            <w:noProof/>
            <w:webHidden/>
          </w:rPr>
          <w:fldChar w:fldCharType="end"/>
        </w:r>
      </w:hyperlink>
    </w:p>
    <w:p w14:paraId="31DBAC14" w14:textId="77777777" w:rsidR="00A54761" w:rsidRDefault="00B64124">
      <w:pPr>
        <w:pStyle w:val="10"/>
        <w:tabs>
          <w:tab w:val="left" w:pos="480"/>
          <w:tab w:val="right" w:leader="dot" w:pos="9622"/>
        </w:tabs>
        <w:rPr>
          <w:rFonts w:asciiTheme="minorHAnsi" w:eastAsiaTheme="minorEastAsia" w:hAnsiTheme="minorHAnsi" w:cstheme="minorBidi"/>
          <w:b w:val="0"/>
          <w:noProof/>
          <w:color w:val="auto"/>
          <w:szCs w:val="22"/>
          <w:bdr w:val="none" w:sz="0" w:space="0" w:color="auto"/>
        </w:rPr>
      </w:pPr>
      <w:hyperlink w:anchor="_Toc411193394" w:history="1">
        <w:r w:rsidR="00A54761" w:rsidRPr="002D72B7">
          <w:rPr>
            <w:rStyle w:val="-"/>
            <w:noProof/>
          </w:rPr>
          <w:t>11</w:t>
        </w:r>
        <w:r w:rsidR="00A54761">
          <w:rPr>
            <w:rFonts w:asciiTheme="minorHAnsi" w:eastAsiaTheme="minorEastAsia" w:hAnsiTheme="minorHAnsi" w:cstheme="minorBidi"/>
            <w:b w:val="0"/>
            <w:noProof/>
            <w:color w:val="auto"/>
            <w:szCs w:val="22"/>
            <w:bdr w:val="none" w:sz="0" w:space="0" w:color="auto"/>
          </w:rPr>
          <w:tab/>
        </w:r>
        <w:r w:rsidR="00A54761" w:rsidRPr="002D72B7">
          <w:rPr>
            <w:rStyle w:val="-"/>
            <w:noProof/>
          </w:rPr>
          <w:t>Σχετικοί Πίνακες</w:t>
        </w:r>
        <w:r w:rsidR="00A54761">
          <w:rPr>
            <w:noProof/>
            <w:webHidden/>
          </w:rPr>
          <w:tab/>
        </w:r>
        <w:r w:rsidR="00A54761">
          <w:rPr>
            <w:noProof/>
            <w:webHidden/>
          </w:rPr>
          <w:fldChar w:fldCharType="begin"/>
        </w:r>
        <w:r w:rsidR="00A54761">
          <w:rPr>
            <w:noProof/>
            <w:webHidden/>
          </w:rPr>
          <w:instrText xml:space="preserve"> PAGEREF _Toc411193394 \h </w:instrText>
        </w:r>
        <w:r w:rsidR="00A54761">
          <w:rPr>
            <w:noProof/>
            <w:webHidden/>
          </w:rPr>
        </w:r>
        <w:r w:rsidR="00A54761">
          <w:rPr>
            <w:noProof/>
            <w:webHidden/>
          </w:rPr>
          <w:fldChar w:fldCharType="separate"/>
        </w:r>
        <w:r w:rsidR="00520962">
          <w:rPr>
            <w:noProof/>
            <w:webHidden/>
          </w:rPr>
          <w:t>71</w:t>
        </w:r>
        <w:r w:rsidR="00A54761">
          <w:rPr>
            <w:noProof/>
            <w:webHidden/>
          </w:rPr>
          <w:fldChar w:fldCharType="end"/>
        </w:r>
      </w:hyperlink>
    </w:p>
    <w:p w14:paraId="5E2CA31B" w14:textId="51F25AA5" w:rsidR="00A54761" w:rsidRPr="00AD3D17" w:rsidRDefault="00A7619D" w:rsidP="00AD3D17">
      <w:pPr>
        <w:pStyle w:val="a4"/>
        <w:spacing w:line="360" w:lineRule="auto"/>
        <w:rPr>
          <w:rFonts w:ascii="Times New Roman" w:eastAsia="Times New Roman" w:hAnsi="Times New Roman" w:cs="Times New Roman"/>
          <w:b/>
          <w:sz w:val="22"/>
          <w:szCs w:val="20"/>
        </w:rPr>
      </w:pPr>
      <w:r>
        <w:rPr>
          <w:rFonts w:ascii="Times New Roman" w:eastAsia="Times New Roman" w:hAnsi="Times New Roman" w:cs="Times New Roman"/>
          <w:b/>
          <w:sz w:val="22"/>
          <w:szCs w:val="20"/>
          <w:lang w:val="en-US"/>
        </w:rPr>
        <w:fldChar w:fldCharType="end"/>
      </w:r>
      <w:r w:rsidR="00A54761" w:rsidRPr="00A54761">
        <w:rPr>
          <w:rFonts w:ascii="Times New Roman" w:eastAsia="Times New Roman" w:hAnsi="Times New Roman" w:cs="Times New Roman" w:hint="eastAsia"/>
          <w:b/>
          <w:sz w:val="22"/>
          <w:szCs w:val="20"/>
        </w:rPr>
        <w:t>Παράρτημα Ι – Δημοσιευμένο Έργο</w:t>
      </w:r>
    </w:p>
    <w:p w14:paraId="717A24BD" w14:textId="77777777" w:rsidR="00A54761" w:rsidRPr="00A54761" w:rsidRDefault="00A54761" w:rsidP="00A54761">
      <w:pPr>
        <w:pStyle w:val="a4"/>
        <w:spacing w:line="360" w:lineRule="auto"/>
        <w:rPr>
          <w:rFonts w:ascii="Times New Roman" w:eastAsia="Times New Roman" w:hAnsi="Times New Roman" w:cs="Times New Roman"/>
          <w:b/>
          <w:sz w:val="22"/>
          <w:szCs w:val="20"/>
        </w:rPr>
      </w:pPr>
      <w:r w:rsidRPr="00A54761">
        <w:rPr>
          <w:rFonts w:ascii="Times New Roman" w:eastAsia="Times New Roman" w:hAnsi="Times New Roman" w:cs="Times New Roman" w:hint="eastAsia"/>
          <w:b/>
          <w:sz w:val="22"/>
          <w:szCs w:val="20"/>
        </w:rPr>
        <w:t>Παράρτημα ΙΙ – Συμμετοχή σε Έργα Έρευνας &amp; Ανάπτυξης</w:t>
      </w:r>
    </w:p>
    <w:p w14:paraId="75E05002" w14:textId="77777777" w:rsidR="00EB0E3E" w:rsidRPr="00923794" w:rsidRDefault="00EB0E3E" w:rsidP="00675E19">
      <w:pPr>
        <w:pStyle w:val="a4"/>
        <w:spacing w:line="360" w:lineRule="auto"/>
        <w:rPr>
          <w:rFonts w:ascii="Times New Roman" w:hAnsi="Times New Roman" w:cs="Times New Roman"/>
          <w:b/>
          <w:sz w:val="22"/>
          <w:szCs w:val="22"/>
        </w:rPr>
      </w:pPr>
      <w:r w:rsidRPr="00923794">
        <w:rPr>
          <w:rFonts w:ascii="Times New Roman" w:hAnsi="Times New Roman" w:cs="Times New Roman"/>
          <w:b/>
          <w:sz w:val="22"/>
          <w:szCs w:val="22"/>
        </w:rPr>
        <w:t xml:space="preserve">Παράρτημα ΙΙΙ – Οδηγός Σπουδών </w:t>
      </w:r>
    </w:p>
    <w:p w14:paraId="396A458D" w14:textId="77777777" w:rsidR="00EB0E3E" w:rsidRPr="00923794" w:rsidRDefault="00EB0E3E" w:rsidP="00675E19">
      <w:pPr>
        <w:pStyle w:val="a4"/>
        <w:spacing w:line="360" w:lineRule="auto"/>
        <w:rPr>
          <w:rFonts w:ascii="Times New Roman" w:hAnsi="Times New Roman" w:cs="Times New Roman"/>
          <w:b/>
          <w:sz w:val="22"/>
          <w:szCs w:val="22"/>
        </w:rPr>
      </w:pPr>
      <w:r w:rsidRPr="00923794">
        <w:rPr>
          <w:rFonts w:ascii="Times New Roman" w:hAnsi="Times New Roman" w:cs="Times New Roman"/>
          <w:b/>
          <w:sz w:val="22"/>
          <w:szCs w:val="22"/>
        </w:rPr>
        <w:t xml:space="preserve">Παράρτημα </w:t>
      </w:r>
      <w:r w:rsidRPr="00923794">
        <w:rPr>
          <w:rFonts w:ascii="Times New Roman" w:hAnsi="Times New Roman" w:cs="Times New Roman"/>
          <w:b/>
          <w:sz w:val="22"/>
          <w:szCs w:val="22"/>
          <w:lang w:val="en-US"/>
        </w:rPr>
        <w:t>IV</w:t>
      </w:r>
      <w:r w:rsidRPr="00923794">
        <w:rPr>
          <w:rFonts w:ascii="Times New Roman" w:hAnsi="Times New Roman" w:cs="Times New Roman"/>
          <w:b/>
          <w:sz w:val="22"/>
          <w:szCs w:val="22"/>
        </w:rPr>
        <w:t xml:space="preserve"> – Οδηγός Μεταβατικών Διατάξεων</w:t>
      </w:r>
    </w:p>
    <w:p w14:paraId="3CFB108F" w14:textId="77777777" w:rsidR="000355BC" w:rsidRDefault="00EB0E3E" w:rsidP="000355BC">
      <w:pPr>
        <w:pStyle w:val="Body"/>
        <w:spacing w:before="0" w:after="0" w:line="360" w:lineRule="auto"/>
        <w:ind w:firstLine="0"/>
        <w:jc w:val="left"/>
        <w:rPr>
          <w:rFonts w:cs="Times New Roman"/>
          <w:b/>
        </w:rPr>
      </w:pPr>
      <w:r w:rsidRPr="00805B66">
        <w:rPr>
          <w:rFonts w:cs="Times New Roman"/>
          <w:b/>
        </w:rPr>
        <w:t xml:space="preserve">Παράρτημα </w:t>
      </w:r>
      <w:r w:rsidRPr="00805B66">
        <w:rPr>
          <w:rFonts w:cs="Times New Roman"/>
          <w:b/>
          <w:lang w:val="en-US"/>
        </w:rPr>
        <w:t>V</w:t>
      </w:r>
      <w:r w:rsidRPr="00805B66">
        <w:rPr>
          <w:rFonts w:cs="Times New Roman"/>
          <w:b/>
        </w:rPr>
        <w:t xml:space="preserve"> – </w:t>
      </w:r>
      <w:r w:rsidR="00675E19" w:rsidRPr="00805B66">
        <w:rPr>
          <w:rFonts w:cs="Times New Roman"/>
          <w:b/>
        </w:rPr>
        <w:t>Οδηγός Διαδικασιών</w:t>
      </w:r>
    </w:p>
    <w:p w14:paraId="06B70BBB" w14:textId="77777777" w:rsidR="000355BC" w:rsidRPr="000355BC" w:rsidRDefault="000355BC" w:rsidP="000355BC">
      <w:pPr>
        <w:pStyle w:val="Body"/>
        <w:spacing w:before="0" w:after="0" w:line="360" w:lineRule="auto"/>
        <w:ind w:firstLine="0"/>
        <w:jc w:val="left"/>
        <w:rPr>
          <w:rFonts w:cs="Times New Roman"/>
          <w:b/>
        </w:rPr>
      </w:pPr>
      <w:r w:rsidRPr="000355BC">
        <w:rPr>
          <w:rFonts w:cs="Times New Roman"/>
          <w:b/>
        </w:rPr>
        <w:t>Παράρτημα VI - Κανονισμός Λειτουργίας ΠΜΣ “Επιστήμη και την Τεχνολογία Υπολογιστών”</w:t>
      </w:r>
    </w:p>
    <w:p w14:paraId="3749A6E1" w14:textId="77777777" w:rsidR="000355BC" w:rsidRPr="000355BC" w:rsidRDefault="000355BC" w:rsidP="000355BC">
      <w:pPr>
        <w:pStyle w:val="Body"/>
        <w:spacing w:before="0" w:after="0" w:line="360" w:lineRule="auto"/>
        <w:ind w:firstLine="0"/>
        <w:jc w:val="left"/>
        <w:rPr>
          <w:rFonts w:cs="Times New Roman"/>
          <w:b/>
        </w:rPr>
      </w:pPr>
      <w:r w:rsidRPr="000355BC">
        <w:rPr>
          <w:rFonts w:cs="Times New Roman"/>
          <w:b/>
        </w:rPr>
        <w:t>Παράρτημα VII - Κανονισμός Λειτουργίας ΠΜΣ “Προηγμένα Τηλεπικοινωνιακά Συστήματα και Δίκτυα”</w:t>
      </w:r>
    </w:p>
    <w:p w14:paraId="1F93C415" w14:textId="77777777" w:rsidR="00BC016C" w:rsidRPr="00C430DB" w:rsidRDefault="00E43702" w:rsidP="006D4CAC">
      <w:pPr>
        <w:pStyle w:val="Body"/>
        <w:rPr>
          <w:rFonts w:cs="Times New Roman"/>
        </w:rPr>
      </w:pPr>
      <w:r w:rsidRPr="00C430DB">
        <w:rPr>
          <w:rFonts w:cs="Times New Roman"/>
        </w:rPr>
        <w:br w:type="page"/>
      </w:r>
    </w:p>
    <w:p w14:paraId="02D611E7" w14:textId="77777777" w:rsidR="00BC016C" w:rsidRPr="00C430DB" w:rsidRDefault="00BC016C" w:rsidP="006D4CAC">
      <w:pPr>
        <w:pStyle w:val="Body"/>
        <w:rPr>
          <w:rFonts w:cs="Times New Roman"/>
        </w:rPr>
      </w:pPr>
    </w:p>
    <w:p w14:paraId="69798E34" w14:textId="77777777" w:rsidR="008873D5" w:rsidRPr="00C430DB" w:rsidRDefault="008873D5" w:rsidP="00EE1288">
      <w:pPr>
        <w:pStyle w:val="1"/>
        <w:rPr>
          <w:rFonts w:ascii="Times New Roman" w:hAnsi="Times New Roman" w:cs="Times New Roman"/>
        </w:rPr>
        <w:sectPr w:rsidR="008873D5" w:rsidRPr="00C430DB" w:rsidSect="00E93A49">
          <w:pgSz w:w="11900" w:h="16840"/>
          <w:pgMar w:top="1301" w:right="1134" w:bottom="1134" w:left="1134" w:header="709" w:footer="616" w:gutter="0"/>
          <w:pgNumType w:fmt="upperRoman"/>
          <w:cols w:space="720"/>
        </w:sectPr>
      </w:pPr>
    </w:p>
    <w:p w14:paraId="77513F13" w14:textId="77777777" w:rsidR="00BC016C" w:rsidRPr="00C430DB" w:rsidRDefault="00B940F9" w:rsidP="00EE1288">
      <w:pPr>
        <w:pStyle w:val="1"/>
        <w:rPr>
          <w:rFonts w:ascii="Times New Roman" w:eastAsia="Microsoft Sans Serif" w:hAnsi="Times New Roman" w:cs="Times New Roman"/>
        </w:rPr>
      </w:pPr>
      <w:bookmarkStart w:id="1" w:name="_Toc411193308"/>
      <w:r w:rsidRPr="00C430DB">
        <w:rPr>
          <w:rFonts w:ascii="Times New Roman" w:hAnsi="Times New Roman" w:cs="Times New Roman"/>
        </w:rPr>
        <w:t>Διαδικασία Εσωτερικής Α</w:t>
      </w:r>
      <w:r w:rsidR="00E43702" w:rsidRPr="00C430DB">
        <w:rPr>
          <w:rFonts w:ascii="Times New Roman" w:hAnsi="Times New Roman" w:cs="Times New Roman"/>
        </w:rPr>
        <w:t>ξιολόγησης</w:t>
      </w:r>
      <w:bookmarkEnd w:id="1"/>
    </w:p>
    <w:p w14:paraId="02EDB91D" w14:textId="15881432" w:rsidR="00AE546A" w:rsidRPr="00AE546A" w:rsidRDefault="00AE546A" w:rsidP="00AE546A">
      <w:pPr>
        <w:pStyle w:val="Body"/>
        <w:rPr>
          <w:rFonts w:cs="Times New Roman"/>
        </w:rPr>
      </w:pPr>
      <w:r w:rsidRPr="00805B66">
        <w:rPr>
          <w:rFonts w:cs="Times New Roman"/>
        </w:rPr>
        <w:t xml:space="preserve">Το παρόν κείμενο αποτελεί </w:t>
      </w:r>
      <w:r w:rsidR="008B75F8" w:rsidRPr="000E39BB">
        <w:rPr>
          <w:rFonts w:cs="Times New Roman"/>
        </w:rPr>
        <w:t>τη</w:t>
      </w:r>
      <w:r w:rsidR="000E39BB" w:rsidRPr="000E39BB">
        <w:rPr>
          <w:rFonts w:cs="Times New Roman"/>
        </w:rPr>
        <w:t>ν</w:t>
      </w:r>
      <w:r w:rsidR="008B75F8" w:rsidRPr="000E39BB">
        <w:rPr>
          <w:rFonts w:cs="Times New Roman"/>
        </w:rPr>
        <w:t xml:space="preserve"> </w:t>
      </w:r>
      <w:r w:rsidR="00D775D9" w:rsidRPr="000E39BB">
        <w:rPr>
          <w:rFonts w:cs="Times New Roman"/>
        </w:rPr>
        <w:t xml:space="preserve">τρίτη </w:t>
      </w:r>
      <w:r w:rsidRPr="000E39BB">
        <w:rPr>
          <w:rFonts w:cs="Times New Roman"/>
        </w:rPr>
        <w:t>έκθεση</w:t>
      </w:r>
      <w:r w:rsidRPr="00805B66">
        <w:rPr>
          <w:rFonts w:cs="Times New Roman"/>
        </w:rPr>
        <w:t xml:space="preserve"> εσωτερικής αξιολόγησης του τμήματος Πληροφορικής και Τηλεπικοινωνιών</w:t>
      </w:r>
      <w:r w:rsidR="0064322E">
        <w:rPr>
          <w:rFonts w:cs="Times New Roman"/>
        </w:rPr>
        <w:t xml:space="preserve"> (ΤΠ&amp;Τ)</w:t>
      </w:r>
      <w:r w:rsidRPr="00805B66">
        <w:rPr>
          <w:rFonts w:cs="Times New Roman"/>
        </w:rPr>
        <w:t xml:space="preserve"> του Πανεπιστημίου Πελοποννήσου, δεδομένου ότι το </w:t>
      </w:r>
      <w:r w:rsidR="001D1956" w:rsidRPr="00805B66">
        <w:rPr>
          <w:rFonts w:cs="Times New Roman"/>
        </w:rPr>
        <w:t xml:space="preserve">Τμήμα </w:t>
      </w:r>
      <w:r w:rsidR="001D1956">
        <w:rPr>
          <w:rFonts w:cs="Times New Roman"/>
        </w:rPr>
        <w:t xml:space="preserve">είναι νέο, αφού </w:t>
      </w:r>
      <w:r w:rsidRPr="00805B66">
        <w:rPr>
          <w:rFonts w:cs="Times New Roman"/>
        </w:rPr>
        <w:t xml:space="preserve">προήλθε από την συγχώνευση των πρώην τμημάτων </w:t>
      </w:r>
      <w:r w:rsidRPr="00AE546A">
        <w:rPr>
          <w:rFonts w:cs="Times New Roman"/>
          <w:i/>
        </w:rPr>
        <w:t>Επιστήμης και Τεχνολογίας Υπολογιστών</w:t>
      </w:r>
      <w:r w:rsidRPr="00805B66">
        <w:rPr>
          <w:rFonts w:cs="Times New Roman"/>
        </w:rPr>
        <w:t xml:space="preserve"> και </w:t>
      </w:r>
      <w:r w:rsidRPr="00AE546A">
        <w:rPr>
          <w:rFonts w:cs="Times New Roman"/>
          <w:i/>
        </w:rPr>
        <w:t>Επιστήμης και Τεχνολογίας Τηλεπικοινωνιών</w:t>
      </w:r>
      <w:r w:rsidRPr="00805B66">
        <w:rPr>
          <w:rFonts w:cs="Times New Roman"/>
        </w:rPr>
        <w:t xml:space="preserve"> με το Προεδρικό Διάταγμα με αριθμό 70 της 28ης Μαΐου 2013</w:t>
      </w:r>
      <w:r>
        <w:rPr>
          <w:rFonts w:cs="Times New Roman"/>
        </w:rPr>
        <w:t>.</w:t>
      </w:r>
    </w:p>
    <w:p w14:paraId="74E32EBA" w14:textId="77777777" w:rsidR="00BC016C" w:rsidRPr="00C430DB" w:rsidRDefault="00E43702" w:rsidP="00EB326B">
      <w:pPr>
        <w:pStyle w:val="2"/>
        <w:rPr>
          <w:rFonts w:cs="Times New Roman"/>
        </w:rPr>
      </w:pPr>
      <w:bookmarkStart w:id="2" w:name="_Toc411193309"/>
      <w:r w:rsidRPr="00C430DB">
        <w:rPr>
          <w:rFonts w:cs="Times New Roman"/>
        </w:rPr>
        <w:t>Περιγραφή και ανάλυση της διαδικασίας εσωτερικής αξιολόγησης στο Τμήμα</w:t>
      </w:r>
      <w:bookmarkEnd w:id="2"/>
    </w:p>
    <w:p w14:paraId="4A848152" w14:textId="77777777" w:rsidR="00BC016C" w:rsidRPr="00C430DB" w:rsidRDefault="009D4C4B" w:rsidP="00923C67">
      <w:pPr>
        <w:pStyle w:val="aa"/>
        <w:rPr>
          <w:rFonts w:ascii="Times New Roman" w:hAnsi="Times New Roman" w:cs="Times New Roman"/>
        </w:rPr>
      </w:pPr>
      <w:r w:rsidRPr="00C430DB">
        <w:rPr>
          <w:rFonts w:ascii="Times New Roman" w:hAnsi="Times New Roman" w:cs="Times New Roman"/>
        </w:rPr>
        <w:t>Ποια</w:t>
      </w:r>
      <w:r w:rsidR="00E43702" w:rsidRPr="00C430DB">
        <w:rPr>
          <w:rFonts w:ascii="Times New Roman" w:hAnsi="Times New Roman" w:cs="Times New Roman"/>
        </w:rPr>
        <w:t xml:space="preserve"> ήταν η σύνθεση της ΟΜΕΑ;</w:t>
      </w:r>
    </w:p>
    <w:p w14:paraId="5861F8FC" w14:textId="77777777" w:rsidR="008C7835" w:rsidRPr="00C430DB" w:rsidRDefault="00E43702" w:rsidP="00C430DB">
      <w:pPr>
        <w:pStyle w:val="Body"/>
        <w:rPr>
          <w:rFonts w:cs="Times New Roman"/>
        </w:rPr>
      </w:pPr>
      <w:r w:rsidRPr="00C430DB">
        <w:rPr>
          <w:rFonts w:cs="Times New Roman"/>
        </w:rPr>
        <w:t>Η Ομάδα Εσωτερικής Αξιολόγησης (ΟΜΕΑ) ορίστηκε από την Συνέλευση</w:t>
      </w:r>
      <w:r w:rsidR="004E18F5">
        <w:rPr>
          <w:rFonts w:cs="Times New Roman"/>
        </w:rPr>
        <w:t xml:space="preserve"> </w:t>
      </w:r>
      <w:r w:rsidRPr="00C430DB">
        <w:rPr>
          <w:rFonts w:cs="Times New Roman"/>
        </w:rPr>
        <w:t xml:space="preserve">του Τμήματος και η τελική της σύνθεση, η οποία είχε την ευθύνη σύνταξης της παρούσας έκθεσης, αποτελείται από τα </w:t>
      </w:r>
      <w:r w:rsidR="009E3D41" w:rsidRPr="00C430DB">
        <w:rPr>
          <w:rFonts w:cs="Times New Roman"/>
        </w:rPr>
        <w:t xml:space="preserve">εξής </w:t>
      </w:r>
      <w:r w:rsidRPr="00C430DB">
        <w:rPr>
          <w:rFonts w:cs="Times New Roman"/>
        </w:rPr>
        <w:t xml:space="preserve">μέλη </w:t>
      </w:r>
      <w:r w:rsidR="000811BA" w:rsidRPr="00C430DB">
        <w:rPr>
          <w:rFonts w:cs="Times New Roman"/>
        </w:rPr>
        <w:t>του διδακτικού και ερευνητικού προσωπικού (</w:t>
      </w:r>
      <w:r w:rsidRPr="00C430DB">
        <w:rPr>
          <w:rFonts w:cs="Times New Roman"/>
        </w:rPr>
        <w:t>ΔΕΠ</w:t>
      </w:r>
      <w:r w:rsidR="000811BA" w:rsidRPr="00C430DB">
        <w:rPr>
          <w:rFonts w:cs="Times New Roman"/>
        </w:rPr>
        <w:t>)</w:t>
      </w:r>
      <w:r w:rsidRPr="00C430DB">
        <w:rPr>
          <w:rFonts w:cs="Times New Roman"/>
        </w:rPr>
        <w:t xml:space="preserve"> του Τμήματος </w:t>
      </w:r>
    </w:p>
    <w:p w14:paraId="4199BF5A" w14:textId="77777777" w:rsidR="008C7835" w:rsidRPr="00C430DB" w:rsidRDefault="004E18F5" w:rsidP="00A041F2">
      <w:pPr>
        <w:pStyle w:val="Body"/>
        <w:numPr>
          <w:ilvl w:val="0"/>
          <w:numId w:val="92"/>
        </w:numPr>
        <w:ind w:left="851" w:hanging="284"/>
        <w:rPr>
          <w:rFonts w:cs="Times New Roman"/>
        </w:rPr>
      </w:pPr>
      <w:r>
        <w:rPr>
          <w:rFonts w:cs="Times New Roman"/>
        </w:rPr>
        <w:t>Κωσταντίνος Κούτρας</w:t>
      </w:r>
      <w:r w:rsidR="008C7835" w:rsidRPr="00C430DB">
        <w:rPr>
          <w:rFonts w:cs="Times New Roman"/>
        </w:rPr>
        <w:t xml:space="preserve">, </w:t>
      </w:r>
      <w:r w:rsidR="008C7835" w:rsidRPr="00C430DB">
        <w:rPr>
          <w:rFonts w:cs="Times New Roman"/>
          <w:i/>
        </w:rPr>
        <w:t>Αναπληρωτή</w:t>
      </w:r>
      <w:r w:rsidR="009E3D41" w:rsidRPr="00C430DB">
        <w:rPr>
          <w:rFonts w:cs="Times New Roman"/>
          <w:i/>
        </w:rPr>
        <w:t>ς</w:t>
      </w:r>
      <w:r w:rsidR="008C7835" w:rsidRPr="00C430DB">
        <w:rPr>
          <w:rFonts w:cs="Times New Roman"/>
          <w:i/>
        </w:rPr>
        <w:t xml:space="preserve"> Καθηγητή</w:t>
      </w:r>
      <w:r w:rsidR="009E3D41" w:rsidRPr="00C430DB">
        <w:rPr>
          <w:rFonts w:cs="Times New Roman"/>
          <w:i/>
        </w:rPr>
        <w:t>ς</w:t>
      </w:r>
      <w:r w:rsidR="00AF69A3" w:rsidRPr="00C430DB">
        <w:rPr>
          <w:rFonts w:cs="Times New Roman"/>
        </w:rPr>
        <w:t>,</w:t>
      </w:r>
    </w:p>
    <w:p w14:paraId="424EB770" w14:textId="77777777" w:rsidR="008C7835" w:rsidRPr="00C430DB" w:rsidRDefault="00E43702" w:rsidP="00A041F2">
      <w:pPr>
        <w:pStyle w:val="Body"/>
        <w:numPr>
          <w:ilvl w:val="0"/>
          <w:numId w:val="92"/>
        </w:numPr>
        <w:ind w:left="851" w:hanging="284"/>
        <w:rPr>
          <w:rFonts w:cs="Times New Roman"/>
        </w:rPr>
      </w:pPr>
      <w:r w:rsidRPr="00C430DB">
        <w:rPr>
          <w:rFonts w:cs="Times New Roman"/>
        </w:rPr>
        <w:t>Γεώργιο</w:t>
      </w:r>
      <w:r w:rsidR="009E3D41" w:rsidRPr="00C430DB">
        <w:rPr>
          <w:rFonts w:cs="Times New Roman"/>
        </w:rPr>
        <w:t>ς</w:t>
      </w:r>
      <w:r w:rsidR="008C7835" w:rsidRPr="00C430DB">
        <w:rPr>
          <w:rFonts w:cs="Times New Roman"/>
        </w:rPr>
        <w:t>-Όθωνα</w:t>
      </w:r>
      <w:r w:rsidR="00441FE2" w:rsidRPr="00C430DB">
        <w:rPr>
          <w:rFonts w:cs="Times New Roman"/>
        </w:rPr>
        <w:t>ς</w:t>
      </w:r>
      <w:r w:rsidRPr="00C430DB">
        <w:rPr>
          <w:rFonts w:cs="Times New Roman"/>
        </w:rPr>
        <w:t xml:space="preserve"> Γλεντή</w:t>
      </w:r>
      <w:r w:rsidR="009E3D41" w:rsidRPr="00C430DB">
        <w:rPr>
          <w:rFonts w:cs="Times New Roman"/>
        </w:rPr>
        <w:t>ς</w:t>
      </w:r>
      <w:r w:rsidR="008C7835" w:rsidRPr="00C430DB">
        <w:rPr>
          <w:rFonts w:cs="Times New Roman"/>
        </w:rPr>
        <w:t xml:space="preserve">, </w:t>
      </w:r>
      <w:r w:rsidR="008C7835" w:rsidRPr="00C430DB">
        <w:rPr>
          <w:rFonts w:cs="Times New Roman"/>
          <w:i/>
        </w:rPr>
        <w:t xml:space="preserve">Αναπληρωτή </w:t>
      </w:r>
      <w:r w:rsidR="00AF69A3" w:rsidRPr="00C430DB">
        <w:rPr>
          <w:rFonts w:cs="Times New Roman"/>
          <w:i/>
        </w:rPr>
        <w:t>Καθηγητή</w:t>
      </w:r>
      <w:r w:rsidR="009E3D41" w:rsidRPr="00C430DB">
        <w:rPr>
          <w:rFonts w:cs="Times New Roman"/>
          <w:i/>
        </w:rPr>
        <w:t>ς</w:t>
      </w:r>
      <w:r w:rsidRPr="00C430DB">
        <w:rPr>
          <w:rFonts w:cs="Times New Roman"/>
        </w:rPr>
        <w:t xml:space="preserve"> </w:t>
      </w:r>
      <w:r w:rsidR="00AF69A3" w:rsidRPr="00C430DB">
        <w:rPr>
          <w:rFonts w:cs="Times New Roman"/>
        </w:rPr>
        <w:t>και</w:t>
      </w:r>
    </w:p>
    <w:p w14:paraId="60E01210" w14:textId="5C30A154" w:rsidR="00AF69A3" w:rsidRPr="00C430DB" w:rsidRDefault="008B75F8" w:rsidP="00A041F2">
      <w:pPr>
        <w:pStyle w:val="Body"/>
        <w:numPr>
          <w:ilvl w:val="0"/>
          <w:numId w:val="92"/>
        </w:numPr>
        <w:ind w:left="851" w:hanging="284"/>
        <w:rPr>
          <w:rFonts w:cs="Times New Roman"/>
        </w:rPr>
      </w:pPr>
      <w:r>
        <w:rPr>
          <w:rFonts w:cs="Times New Roman"/>
        </w:rPr>
        <w:t>Δημήτριος Βλάχος</w:t>
      </w:r>
      <w:r w:rsidR="00AF69A3" w:rsidRPr="00C430DB">
        <w:rPr>
          <w:rFonts w:cs="Times New Roman"/>
        </w:rPr>
        <w:t xml:space="preserve">, </w:t>
      </w:r>
      <w:r w:rsidR="00AF69A3" w:rsidRPr="00C430DB">
        <w:rPr>
          <w:rFonts w:cs="Times New Roman"/>
          <w:i/>
        </w:rPr>
        <w:t>Αναπληρωτή</w:t>
      </w:r>
      <w:r w:rsidR="009E3D41" w:rsidRPr="00C430DB">
        <w:rPr>
          <w:rFonts w:cs="Times New Roman"/>
          <w:i/>
        </w:rPr>
        <w:t>ς</w:t>
      </w:r>
      <w:r w:rsidR="00AF69A3" w:rsidRPr="00C430DB">
        <w:rPr>
          <w:rFonts w:cs="Times New Roman"/>
          <w:i/>
        </w:rPr>
        <w:t xml:space="preserve"> Καθηγητή</w:t>
      </w:r>
      <w:r w:rsidR="009E3D41" w:rsidRPr="00C430DB">
        <w:rPr>
          <w:rFonts w:cs="Times New Roman"/>
          <w:i/>
        </w:rPr>
        <w:t>ς</w:t>
      </w:r>
      <w:r w:rsidR="00AF69A3" w:rsidRPr="00C430DB">
        <w:rPr>
          <w:rFonts w:cs="Times New Roman"/>
        </w:rPr>
        <w:t>.</w:t>
      </w:r>
    </w:p>
    <w:p w14:paraId="0F21C981" w14:textId="77777777" w:rsidR="00BC016C" w:rsidRPr="00C430DB" w:rsidRDefault="00E43702" w:rsidP="006D4CAC">
      <w:pPr>
        <w:pStyle w:val="Body"/>
        <w:rPr>
          <w:rFonts w:cs="Times New Roman"/>
        </w:rPr>
      </w:pPr>
      <w:r w:rsidRPr="00C430DB">
        <w:rPr>
          <w:rFonts w:cs="Times New Roman"/>
        </w:rPr>
        <w:t>Στην ΟΜΕΑ δε συμμ</w:t>
      </w:r>
      <w:r w:rsidR="00485F73" w:rsidRPr="00C430DB">
        <w:rPr>
          <w:rFonts w:cs="Times New Roman"/>
        </w:rPr>
        <w:t>ετείχε εκ</w:t>
      </w:r>
      <w:r w:rsidR="004E18F5">
        <w:rPr>
          <w:rFonts w:cs="Times New Roman"/>
        </w:rPr>
        <w:t xml:space="preserve">πρόσωπος των φοιτητών, λόγω μη γνωστοποίησης εκπροσώπου εκ’ μέρους του </w:t>
      </w:r>
      <w:r w:rsidR="00485F73" w:rsidRPr="00C430DB">
        <w:rPr>
          <w:rFonts w:cs="Times New Roman"/>
        </w:rPr>
        <w:t>φοιτητικού συλλόγου</w:t>
      </w:r>
      <w:r w:rsidRPr="00C430DB">
        <w:rPr>
          <w:rFonts w:cs="Times New Roman"/>
        </w:rPr>
        <w:t>.</w:t>
      </w:r>
    </w:p>
    <w:p w14:paraId="1E3C1D9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Με </w:t>
      </w:r>
      <w:r w:rsidR="009D4C4B" w:rsidRPr="00C430DB">
        <w:rPr>
          <w:rFonts w:ascii="Times New Roman" w:hAnsi="Times New Roman" w:cs="Times New Roman"/>
        </w:rPr>
        <w:t>ποιους</w:t>
      </w:r>
      <w:r w:rsidRPr="00C430DB">
        <w:rPr>
          <w:rFonts w:ascii="Times New Roman" w:hAnsi="Times New Roman" w:cs="Times New Roman"/>
        </w:rPr>
        <w:t xml:space="preserve"> και πώς συνεργάσθηκε η ΟΜΕΑ για τη διαμόρφωση της έκθεσης;</w:t>
      </w:r>
    </w:p>
    <w:p w14:paraId="03485838" w14:textId="77777777" w:rsidR="00BC016C" w:rsidRPr="00C430DB" w:rsidRDefault="00E43702" w:rsidP="006D4CAC">
      <w:pPr>
        <w:pStyle w:val="Body"/>
        <w:rPr>
          <w:rFonts w:cs="Times New Roman"/>
        </w:rPr>
      </w:pPr>
      <w:r w:rsidRPr="00C430DB">
        <w:rPr>
          <w:rFonts w:cs="Times New Roman"/>
        </w:rPr>
        <w:t>Τα μέλη τη</w:t>
      </w:r>
      <w:r w:rsidR="00AF69A3" w:rsidRPr="00C430DB">
        <w:rPr>
          <w:rFonts w:cs="Times New Roman"/>
        </w:rPr>
        <w:t xml:space="preserve">ς ΟΜΕΑ συνεργάστηκαν με όλα τα </w:t>
      </w:r>
      <w:r w:rsidRPr="00C430DB">
        <w:rPr>
          <w:rFonts w:cs="Times New Roman"/>
        </w:rPr>
        <w:t xml:space="preserve">μέλη ΔΕΠ του Τμήματος, το ερευνητικό και διοικητικό προσωπικό του Τμήματος, </w:t>
      </w:r>
      <w:r w:rsidR="00CC087E" w:rsidRPr="00C430DB">
        <w:rPr>
          <w:rFonts w:cs="Times New Roman"/>
        </w:rPr>
        <w:t xml:space="preserve">καθώς και μέρος από </w:t>
      </w:r>
      <w:r w:rsidRPr="00C430DB">
        <w:rPr>
          <w:rFonts w:cs="Times New Roman"/>
        </w:rPr>
        <w:t>το διοικητικό και τεχνικό προσωπικό του Πανεπιστημίου.</w:t>
      </w:r>
    </w:p>
    <w:p w14:paraId="096D0376" w14:textId="77777777" w:rsidR="00BC016C" w:rsidRPr="00C430DB" w:rsidRDefault="009D4C4B" w:rsidP="00A94A99">
      <w:pPr>
        <w:pStyle w:val="aa"/>
        <w:rPr>
          <w:rFonts w:ascii="Times New Roman" w:hAnsi="Times New Roman" w:cs="Times New Roman"/>
        </w:rPr>
      </w:pPr>
      <w:r w:rsidRPr="00C430DB">
        <w:rPr>
          <w:rFonts w:ascii="Times New Roman" w:hAnsi="Times New Roman" w:cs="Times New Roman"/>
        </w:rPr>
        <w:t>Ποιες</w:t>
      </w:r>
      <w:r w:rsidR="00E43702" w:rsidRPr="00C430DB">
        <w:rPr>
          <w:rFonts w:ascii="Times New Roman" w:hAnsi="Times New Roman" w:cs="Times New Roman"/>
        </w:rPr>
        <w:t xml:space="preserve"> πηγές και διαδικασίες χρησιμοποιήθηκαν για την άντληση πληροφοριών;</w:t>
      </w:r>
    </w:p>
    <w:p w14:paraId="362A724E" w14:textId="77777777" w:rsidR="00C931BC" w:rsidRPr="00C430DB" w:rsidRDefault="00C931BC" w:rsidP="00C931BC">
      <w:pPr>
        <w:pStyle w:val="Body"/>
        <w:rPr>
          <w:rFonts w:cs="Times New Roman"/>
        </w:rPr>
      </w:pPr>
      <w:r w:rsidRPr="00C430DB">
        <w:rPr>
          <w:rFonts w:cs="Times New Roman"/>
        </w:rPr>
        <w:t>Η διαδικασία της αυτό-αξιολόγησης διευκολύνθηκε από τη μεγάλη προθυμία που επέδειξαν τα μέλη ΔΕΠ, το ερευνητικό και διοικητικό προσωπικό του Τμήματος. Επιπλέον, η συγκέντρωση των ποσοτικών στοιχείων, κυρίως των σχετικών με τους φοιτητές και τις σπουδές, ήταν εφικτή χάρη στην ύπαρξη μηχανογράφησης στο Τμήμα.</w:t>
      </w:r>
    </w:p>
    <w:p w14:paraId="156FD9CB" w14:textId="77777777" w:rsidR="00BC016C" w:rsidRPr="00C430DB" w:rsidRDefault="00C931BC" w:rsidP="006D4CAC">
      <w:pPr>
        <w:pStyle w:val="Body"/>
        <w:rPr>
          <w:rFonts w:cs="Times New Roman"/>
        </w:rPr>
      </w:pPr>
      <w:r w:rsidRPr="00C430DB">
        <w:rPr>
          <w:rFonts w:cs="Times New Roman"/>
        </w:rPr>
        <w:t>Συγκεκριμένα, τ</w:t>
      </w:r>
      <w:r w:rsidR="00E43702" w:rsidRPr="00C430DB">
        <w:rPr>
          <w:rFonts w:cs="Times New Roman"/>
        </w:rPr>
        <w:t>α διάφορα στοιχεία συλλέχθηκαν από την ΟΜΕΑ απευθείας από τις κατάλληλες πηγές:</w:t>
      </w:r>
    </w:p>
    <w:p w14:paraId="7F030587" w14:textId="77777777" w:rsidR="00C931BC" w:rsidRPr="00C430DB" w:rsidRDefault="00C931BC" w:rsidP="00C931BC">
      <w:pPr>
        <w:pStyle w:val="Body"/>
        <w:numPr>
          <w:ilvl w:val="0"/>
          <w:numId w:val="81"/>
        </w:numPr>
        <w:rPr>
          <w:rFonts w:cs="Times New Roman"/>
        </w:rPr>
      </w:pPr>
      <w:r w:rsidRPr="00C430DB">
        <w:rPr>
          <w:rFonts w:cs="Times New Roman"/>
        </w:rPr>
        <w:t>Τα στοιχεία των δημοσιεύσεων και των προγραμμάτων αναζητήθηκαν από τα μέλη ΔΕΠ.</w:t>
      </w:r>
    </w:p>
    <w:p w14:paraId="31F80281" w14:textId="22F502DF" w:rsidR="00C931BC" w:rsidRPr="00C430DB" w:rsidRDefault="00C931BC" w:rsidP="00C931BC">
      <w:pPr>
        <w:pStyle w:val="Body"/>
        <w:numPr>
          <w:ilvl w:val="0"/>
          <w:numId w:val="81"/>
        </w:numPr>
        <w:rPr>
          <w:rFonts w:cs="Times New Roman"/>
        </w:rPr>
      </w:pPr>
      <w:r w:rsidRPr="00C430DB">
        <w:rPr>
          <w:rFonts w:cs="Times New Roman"/>
        </w:rPr>
        <w:t>Για την αντικειμενική αποτίμηση της ερευνητικής δραστηριότητας του Τμήματος έγινε χρήση κατάλληλων βάσεων δεδομένων (</w:t>
      </w:r>
      <w:r w:rsidR="008B75F8">
        <w:rPr>
          <w:rFonts w:cs="Times New Roman"/>
          <w:i/>
        </w:rPr>
        <w:t>GoogleScholar</w:t>
      </w:r>
      <w:r w:rsidRPr="00C430DB">
        <w:rPr>
          <w:rFonts w:cs="Times New Roman"/>
        </w:rPr>
        <w:t>) και ηλεκτρονικών τεχνικών περιοδικών (</w:t>
      </w:r>
      <w:r w:rsidRPr="00C430DB">
        <w:rPr>
          <w:rFonts w:cs="Times New Roman"/>
          <w:i/>
        </w:rPr>
        <w:t>ACM, ACS, Emerald, IEEE, IOP, InformaWorld, InterScience, IOS, JSTOR, OvidSP, Oxford Journals, ScienceDirect, SpringerLink</w:t>
      </w:r>
      <w:r w:rsidRPr="00C430DB">
        <w:rPr>
          <w:rFonts w:cs="Times New Roman"/>
        </w:rPr>
        <w:t>).</w:t>
      </w:r>
    </w:p>
    <w:p w14:paraId="1284EF73" w14:textId="77777777" w:rsidR="00BC016C" w:rsidRPr="00C430DB" w:rsidRDefault="00E43702" w:rsidP="00A041F2">
      <w:pPr>
        <w:pStyle w:val="Body"/>
        <w:numPr>
          <w:ilvl w:val="0"/>
          <w:numId w:val="81"/>
        </w:numPr>
        <w:rPr>
          <w:rFonts w:cs="Times New Roman"/>
        </w:rPr>
      </w:pPr>
      <w:r w:rsidRPr="00C430DB">
        <w:rPr>
          <w:rFonts w:cs="Times New Roman"/>
        </w:rPr>
        <w:t xml:space="preserve">Τα αριθμητικά και στατιστικά στοιχεία σχετικά με </w:t>
      </w:r>
      <w:r w:rsidR="00CC087E" w:rsidRPr="00C430DB">
        <w:rPr>
          <w:rFonts w:cs="Times New Roman"/>
        </w:rPr>
        <w:t>το προσωπικό</w:t>
      </w:r>
      <w:r w:rsidRPr="00C430DB">
        <w:rPr>
          <w:rFonts w:cs="Times New Roman"/>
        </w:rPr>
        <w:t xml:space="preserve"> και τους φοιτητές αναζητήθηκαν από τη </w:t>
      </w:r>
      <w:r w:rsidR="00A50CE1" w:rsidRPr="00C430DB">
        <w:rPr>
          <w:rFonts w:cs="Times New Roman"/>
        </w:rPr>
        <w:t>γ</w:t>
      </w:r>
      <w:r w:rsidRPr="00C430DB">
        <w:rPr>
          <w:rFonts w:cs="Times New Roman"/>
        </w:rPr>
        <w:t>ραμματεία του Τμήματος.</w:t>
      </w:r>
    </w:p>
    <w:p w14:paraId="10E2C76D" w14:textId="77777777" w:rsidR="00BC016C" w:rsidRDefault="00E43702" w:rsidP="00A041F2">
      <w:pPr>
        <w:pStyle w:val="Body"/>
        <w:numPr>
          <w:ilvl w:val="0"/>
          <w:numId w:val="81"/>
        </w:numPr>
        <w:rPr>
          <w:rFonts w:cs="Times New Roman"/>
        </w:rPr>
      </w:pPr>
      <w:r w:rsidRPr="00C430DB">
        <w:rPr>
          <w:rFonts w:cs="Times New Roman"/>
        </w:rPr>
        <w:t xml:space="preserve">Τα στοιχεία σχετικά με τα μαθήματα αναζητήθηκαν από τη </w:t>
      </w:r>
      <w:r w:rsidR="0064322E">
        <w:rPr>
          <w:rFonts w:cs="Times New Roman"/>
        </w:rPr>
        <w:t>γ</w:t>
      </w:r>
      <w:r w:rsidRPr="00C430DB">
        <w:rPr>
          <w:rFonts w:cs="Times New Roman"/>
        </w:rPr>
        <w:t xml:space="preserve">ραμματεία και </w:t>
      </w:r>
      <w:r w:rsidR="00CC087E" w:rsidRPr="00C430DB">
        <w:rPr>
          <w:rFonts w:cs="Times New Roman"/>
        </w:rPr>
        <w:t>το διδακτικό προσωπικό του Τμήματος</w:t>
      </w:r>
      <w:r w:rsidRPr="00C430DB">
        <w:rPr>
          <w:rFonts w:cs="Times New Roman"/>
        </w:rPr>
        <w:t>.</w:t>
      </w:r>
    </w:p>
    <w:p w14:paraId="6709605C" w14:textId="77777777" w:rsidR="0064322E" w:rsidRPr="00C430DB" w:rsidRDefault="0064322E" w:rsidP="00A041F2">
      <w:pPr>
        <w:pStyle w:val="Body"/>
        <w:numPr>
          <w:ilvl w:val="0"/>
          <w:numId w:val="81"/>
        </w:numPr>
        <w:rPr>
          <w:rFonts w:cs="Times New Roman"/>
        </w:rPr>
      </w:pPr>
      <w:r>
        <w:rPr>
          <w:rFonts w:cs="Times New Roman"/>
        </w:rPr>
        <w:t>Διάφορα ποσοτικά στοιχεία προηγούμενων ετών αντλήθηκαν από τις εκθέσεις εσωτερικής αξιολόγησης των δύο τμημάτων που συγχωνεύθηκαν.</w:t>
      </w:r>
    </w:p>
    <w:p w14:paraId="6DC2995D" w14:textId="77777777" w:rsidR="004E18F5" w:rsidRDefault="004E18F5" w:rsidP="00A94A99">
      <w:pPr>
        <w:pStyle w:val="aa"/>
        <w:rPr>
          <w:rFonts w:ascii="Times New Roman" w:hAnsi="Times New Roman" w:cs="Times New Roman"/>
        </w:rPr>
      </w:pPr>
    </w:p>
    <w:p w14:paraId="5D826CDC"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και σε </w:t>
      </w:r>
      <w:r w:rsidR="00697E8D" w:rsidRPr="00C430DB">
        <w:rPr>
          <w:rFonts w:ascii="Times New Roman" w:hAnsi="Times New Roman" w:cs="Times New Roman"/>
        </w:rPr>
        <w:t>ποια</w:t>
      </w:r>
      <w:r w:rsidRPr="00C430DB">
        <w:rPr>
          <w:rFonts w:ascii="Times New Roman" w:hAnsi="Times New Roman" w:cs="Times New Roman"/>
        </w:rPr>
        <w:t xml:space="preserve"> έκταση συζητήθηκε η έκθεση στο εσωτερικό του Τμήματος;</w:t>
      </w:r>
    </w:p>
    <w:p w14:paraId="6F97194C" w14:textId="77777777" w:rsidR="00BC016C" w:rsidRPr="00C430DB" w:rsidRDefault="007318D7" w:rsidP="006D4CAC">
      <w:pPr>
        <w:pStyle w:val="Body"/>
        <w:rPr>
          <w:rFonts w:cs="Times New Roman"/>
          <w:sz w:val="24"/>
        </w:rPr>
      </w:pPr>
      <w:r w:rsidRPr="00C430DB">
        <w:rPr>
          <w:rFonts w:cs="Times New Roman"/>
        </w:rPr>
        <w:t>Τα μέλη της ΟΜΕΑ συνεδρίασαν</w:t>
      </w:r>
      <w:r w:rsidR="00E43702" w:rsidRPr="00C430DB">
        <w:rPr>
          <w:rFonts w:cs="Times New Roman"/>
        </w:rPr>
        <w:t xml:space="preserve"> τουλάχιστον δέκα </w:t>
      </w:r>
      <w:r w:rsidR="009E3D41" w:rsidRPr="00C430DB">
        <w:rPr>
          <w:rFonts w:cs="Times New Roman"/>
        </w:rPr>
        <w:t xml:space="preserve">(10) </w:t>
      </w:r>
      <w:r w:rsidR="00E43702" w:rsidRPr="00C430DB">
        <w:rPr>
          <w:rFonts w:cs="Times New Roman"/>
        </w:rPr>
        <w:t>φορές και συζήτησ</w:t>
      </w:r>
      <w:r w:rsidRPr="00C430DB">
        <w:rPr>
          <w:rFonts w:cs="Times New Roman"/>
        </w:rPr>
        <w:t>αν</w:t>
      </w:r>
      <w:r w:rsidR="00E43702" w:rsidRPr="00C430DB">
        <w:rPr>
          <w:rFonts w:cs="Times New Roman"/>
        </w:rPr>
        <w:t xml:space="preserve"> τα επί μέρους στοιχεία της έκθεσης, τον τρόπο προσέγγισης και τη μεθοδολογία </w:t>
      </w:r>
      <w:r w:rsidR="00700C0E" w:rsidRPr="00C430DB">
        <w:rPr>
          <w:rFonts w:cs="Times New Roman"/>
        </w:rPr>
        <w:t>άντλησης των στοιχείων</w:t>
      </w:r>
      <w:r w:rsidR="00E43702" w:rsidRPr="00C430DB">
        <w:rPr>
          <w:rFonts w:cs="Times New Roman"/>
        </w:rPr>
        <w:t xml:space="preserve">, με στόχο πάντα την άρτια </w:t>
      </w:r>
      <w:r w:rsidR="00C931BC" w:rsidRPr="00C430DB">
        <w:rPr>
          <w:rFonts w:cs="Times New Roman"/>
        </w:rPr>
        <w:t xml:space="preserve">καταγραφή και </w:t>
      </w:r>
      <w:r w:rsidR="00700C0E" w:rsidRPr="00C430DB">
        <w:rPr>
          <w:rFonts w:cs="Times New Roman"/>
        </w:rPr>
        <w:t>παρουσίαση των στοιχείων</w:t>
      </w:r>
      <w:r w:rsidR="00E43702" w:rsidRPr="00C430DB">
        <w:rPr>
          <w:rFonts w:cs="Times New Roman"/>
        </w:rPr>
        <w:t xml:space="preserve"> της έκθεσης. Κατά τη διάρκεια συγγραφής, τμήματ</w:t>
      </w:r>
      <w:r w:rsidR="00C931BC" w:rsidRPr="00C430DB">
        <w:rPr>
          <w:rFonts w:cs="Times New Roman"/>
        </w:rPr>
        <w:t>α</w:t>
      </w:r>
      <w:r w:rsidR="00E43702" w:rsidRPr="00C430DB">
        <w:rPr>
          <w:rFonts w:cs="Times New Roman"/>
        </w:rPr>
        <w:t xml:space="preserve"> </w:t>
      </w:r>
      <w:r w:rsidR="00C931BC" w:rsidRPr="00C430DB">
        <w:rPr>
          <w:rFonts w:cs="Times New Roman"/>
        </w:rPr>
        <w:t xml:space="preserve">της έκθεσης </w:t>
      </w:r>
      <w:r w:rsidR="00E43702" w:rsidRPr="00C430DB">
        <w:rPr>
          <w:rFonts w:cs="Times New Roman"/>
        </w:rPr>
        <w:t xml:space="preserve">συζητήθηκαν σε </w:t>
      </w:r>
      <w:r w:rsidR="00F35203" w:rsidRPr="00C430DB">
        <w:rPr>
          <w:rFonts w:cs="Times New Roman"/>
        </w:rPr>
        <w:t>συνελεύσεις</w:t>
      </w:r>
      <w:r w:rsidR="00E43702" w:rsidRPr="00C430DB">
        <w:rPr>
          <w:rFonts w:cs="Times New Roman"/>
        </w:rPr>
        <w:t xml:space="preserve"> του Τμήματος, ώστε να υπάρχει </w:t>
      </w:r>
      <w:r w:rsidR="00C931BC" w:rsidRPr="00C430DB">
        <w:rPr>
          <w:rFonts w:cs="Times New Roman"/>
        </w:rPr>
        <w:t xml:space="preserve">σε μεγάλο βαθμό </w:t>
      </w:r>
      <w:r w:rsidR="00E43702" w:rsidRPr="00C430DB">
        <w:rPr>
          <w:rFonts w:cs="Times New Roman"/>
        </w:rPr>
        <w:t xml:space="preserve">ομοφωνία για </w:t>
      </w:r>
      <w:r w:rsidR="00955988">
        <w:rPr>
          <w:rFonts w:cs="Times New Roman"/>
        </w:rPr>
        <w:t>τα αναγραφόμενα</w:t>
      </w:r>
      <w:r w:rsidR="00E43702" w:rsidRPr="00C430DB">
        <w:rPr>
          <w:rFonts w:cs="Times New Roman"/>
        </w:rPr>
        <w:t xml:space="preserve">, ενώ </w:t>
      </w:r>
      <w:r w:rsidR="004E18F5">
        <w:rPr>
          <w:rFonts w:cs="Times New Roman"/>
        </w:rPr>
        <w:t>συνεχίζεται η</w:t>
      </w:r>
      <w:r w:rsidR="00E43702" w:rsidRPr="00C430DB">
        <w:rPr>
          <w:rFonts w:cs="Times New Roman"/>
        </w:rPr>
        <w:t xml:space="preserve"> συζήτηση για τη χάραξη στρατηγικ</w:t>
      </w:r>
      <w:r w:rsidR="00C931BC" w:rsidRPr="00C430DB">
        <w:rPr>
          <w:rFonts w:cs="Times New Roman"/>
        </w:rPr>
        <w:t>ών</w:t>
      </w:r>
      <w:r w:rsidR="00E43702" w:rsidRPr="00C430DB">
        <w:rPr>
          <w:rFonts w:cs="Times New Roman"/>
        </w:rPr>
        <w:t xml:space="preserve"> </w:t>
      </w:r>
      <w:r w:rsidR="004E18F5">
        <w:rPr>
          <w:rFonts w:cs="Times New Roman"/>
        </w:rPr>
        <w:t>από την επιτροπή στρατηγικών</w:t>
      </w:r>
      <w:r w:rsidR="00955988">
        <w:rPr>
          <w:rFonts w:cs="Times New Roman"/>
        </w:rPr>
        <w:t xml:space="preserve"> και ακαδημαϊκής ανάπτυξης</w:t>
      </w:r>
      <w:r w:rsidR="004E18F5" w:rsidRPr="004E18F5">
        <w:rPr>
          <w:rFonts w:cs="Times New Roman"/>
        </w:rPr>
        <w:t xml:space="preserve"> </w:t>
      </w:r>
      <w:r w:rsidR="004E18F5" w:rsidRPr="00C430DB">
        <w:rPr>
          <w:rFonts w:cs="Times New Roman"/>
        </w:rPr>
        <w:t>του Τμήματος</w:t>
      </w:r>
      <w:r w:rsidR="00E43702" w:rsidRPr="00C430DB">
        <w:rPr>
          <w:rFonts w:cs="Times New Roman"/>
        </w:rPr>
        <w:t xml:space="preserve">. </w:t>
      </w:r>
    </w:p>
    <w:p w14:paraId="12B26F99" w14:textId="77777777" w:rsidR="00BC016C" w:rsidRPr="00C430DB" w:rsidRDefault="00E43702" w:rsidP="00EB326B">
      <w:pPr>
        <w:pStyle w:val="2"/>
        <w:rPr>
          <w:rFonts w:cs="Times New Roman"/>
        </w:rPr>
      </w:pPr>
      <w:bookmarkStart w:id="3" w:name="_Toc411193310"/>
      <w:r w:rsidRPr="00C430DB">
        <w:rPr>
          <w:rFonts w:cs="Times New Roman"/>
        </w:rPr>
        <w:t>Ανάλυση των θετικών στοιχείων και των δυσκολιών που παρουσιάσθηκαν κατά τη διαδικασία της εσωτερικής αξιολόγησης</w:t>
      </w:r>
      <w:bookmarkEnd w:id="3"/>
    </w:p>
    <w:p w14:paraId="62700524" w14:textId="05637A65" w:rsidR="000811BA" w:rsidRPr="00C430DB" w:rsidRDefault="00E43702" w:rsidP="000811BA">
      <w:pPr>
        <w:pStyle w:val="Body"/>
        <w:rPr>
          <w:rFonts w:cs="Times New Roman"/>
        </w:rPr>
      </w:pPr>
      <w:r w:rsidRPr="00C430DB">
        <w:rPr>
          <w:rFonts w:cs="Times New Roman"/>
        </w:rPr>
        <w:t xml:space="preserve">Η σύνταξη της παρούσας έκθεσης έδωσε τη δυνατότητα στα μέλη ΔΕΠ και στο προσωπικό που υπηρετεί στο </w:t>
      </w:r>
      <w:r w:rsidR="002F1615" w:rsidRPr="00C430DB">
        <w:rPr>
          <w:rFonts w:cs="Times New Roman"/>
        </w:rPr>
        <w:t>τ</w:t>
      </w:r>
      <w:r w:rsidRPr="00C430DB">
        <w:rPr>
          <w:rFonts w:cs="Times New Roman"/>
        </w:rPr>
        <w:t>μήμα Πληροφορικής και Τηλεπικοινωνιών</w:t>
      </w:r>
      <w:r w:rsidR="009E3D41" w:rsidRPr="00C430DB">
        <w:rPr>
          <w:rFonts w:cs="Times New Roman"/>
        </w:rPr>
        <w:t xml:space="preserve"> (ΤΠ&amp;Τ)</w:t>
      </w:r>
      <w:r w:rsidRPr="00C430DB">
        <w:rPr>
          <w:rFonts w:cs="Times New Roman"/>
        </w:rPr>
        <w:t xml:space="preserve"> να αναλύσουν, συζητήσουν και επιχειρηματολογήσουν σχετικά με τις δυνατότητες και αδυναμίες του Τμήματος, την αποτελεσματικότητά του σε σχέση με την παρεχόμενη εκπαίδευση</w:t>
      </w:r>
      <w:r w:rsidR="000811BA" w:rsidRPr="00C430DB">
        <w:rPr>
          <w:rFonts w:cs="Times New Roman"/>
        </w:rPr>
        <w:t>,</w:t>
      </w:r>
      <w:r w:rsidRPr="00C430DB">
        <w:rPr>
          <w:rFonts w:cs="Times New Roman"/>
        </w:rPr>
        <w:t xml:space="preserve"> καθώς και τη</w:t>
      </w:r>
      <w:r w:rsidR="000811BA" w:rsidRPr="00C430DB">
        <w:rPr>
          <w:rFonts w:cs="Times New Roman"/>
        </w:rPr>
        <w:t>ν ακολουθούμενη</w:t>
      </w:r>
      <w:r w:rsidRPr="00C430DB">
        <w:rPr>
          <w:rFonts w:cs="Times New Roman"/>
        </w:rPr>
        <w:t xml:space="preserve"> στρατηγική για τα επόμενα χρόνια. </w:t>
      </w:r>
      <w:r w:rsidR="000811BA" w:rsidRPr="00C430DB">
        <w:rPr>
          <w:rFonts w:cs="Times New Roman"/>
        </w:rPr>
        <w:t xml:space="preserve">Από την ποσοτικοποίηση των στοιχείων, </w:t>
      </w:r>
      <w:r w:rsidR="00583C69">
        <w:rPr>
          <w:rFonts w:cs="Times New Roman"/>
        </w:rPr>
        <w:t xml:space="preserve">όπως αυτή συνοψίζεται στον πρώτο πίνακα της Ενότητας </w:t>
      </w:r>
      <w:r w:rsidR="00583C69">
        <w:rPr>
          <w:rFonts w:cs="Times New Roman"/>
        </w:rPr>
        <w:fldChar w:fldCharType="begin"/>
      </w:r>
      <w:r w:rsidR="00583C69">
        <w:rPr>
          <w:rFonts w:cs="Times New Roman"/>
        </w:rPr>
        <w:instrText xml:space="preserve"> REF _Ref411079632 \r \h </w:instrText>
      </w:r>
      <w:r w:rsidR="00583C69">
        <w:rPr>
          <w:rFonts w:cs="Times New Roman"/>
        </w:rPr>
      </w:r>
      <w:r w:rsidR="00583C69">
        <w:rPr>
          <w:rFonts w:cs="Times New Roman"/>
        </w:rPr>
        <w:fldChar w:fldCharType="separate"/>
      </w:r>
      <w:r w:rsidR="00520962">
        <w:rPr>
          <w:rFonts w:cs="Times New Roman"/>
        </w:rPr>
        <w:t>11</w:t>
      </w:r>
      <w:r w:rsidR="00583C69">
        <w:rPr>
          <w:rFonts w:cs="Times New Roman"/>
        </w:rPr>
        <w:fldChar w:fldCharType="end"/>
      </w:r>
      <w:r w:rsidR="00583C69" w:rsidRPr="00583C69">
        <w:rPr>
          <w:rFonts w:cs="Times New Roman"/>
        </w:rPr>
        <w:t xml:space="preserve">, </w:t>
      </w:r>
      <w:r w:rsidR="000811BA" w:rsidRPr="00C430DB">
        <w:rPr>
          <w:rFonts w:cs="Times New Roman"/>
        </w:rPr>
        <w:t xml:space="preserve">φαίνονται για πρώτη φορά με σαφήνεια οι κύριες αρετές και τα πλεονεκτήματα του νέου Τμήματος, καθώς επίσης προσδιορίζονται τα σημεία στα οποία υπάρχουν περιθώρια βελτίωσης. Το αποτέλεσμα της αυτό-αξιολόγησης, όπως καταγράφεται στο κείμενο που ακολουθεί, αποδεικνύει ότι το Τμήμα, παρά </w:t>
      </w:r>
      <w:r w:rsidR="008B75F8">
        <w:rPr>
          <w:rFonts w:cs="Times New Roman"/>
        </w:rPr>
        <w:t>το δεύτερο</w:t>
      </w:r>
      <w:r w:rsidR="000811BA" w:rsidRPr="00C430DB">
        <w:rPr>
          <w:rFonts w:cs="Times New Roman"/>
        </w:rPr>
        <w:t xml:space="preserve"> χρόνο λειτουργίας του ως ενιαίο τμήμα, επιτυγχάνει σε μεγάλο βαθμό τους στόχους για τους οποίους ιδρύθηκε</w:t>
      </w:r>
      <w:r w:rsidR="005018B2" w:rsidRPr="00C430DB">
        <w:rPr>
          <w:rFonts w:cs="Times New Roman"/>
        </w:rPr>
        <w:t>,</w:t>
      </w:r>
      <w:r w:rsidR="000811BA" w:rsidRPr="00C430DB">
        <w:rPr>
          <w:rFonts w:cs="Times New Roman"/>
        </w:rPr>
        <w:t xml:space="preserve"> καλλιεργώντας και προάγοντας τις επιστήμες της </w:t>
      </w:r>
      <w:r w:rsidR="000811BA" w:rsidRPr="00C430DB">
        <w:rPr>
          <w:rFonts w:cs="Times New Roman"/>
          <w:i/>
        </w:rPr>
        <w:t>πληροφορικής</w:t>
      </w:r>
      <w:r w:rsidR="000811BA" w:rsidRPr="00C430DB">
        <w:rPr>
          <w:rFonts w:cs="Times New Roman"/>
        </w:rPr>
        <w:t xml:space="preserve"> και των </w:t>
      </w:r>
      <w:r w:rsidR="000811BA" w:rsidRPr="00C430DB">
        <w:rPr>
          <w:rFonts w:cs="Times New Roman"/>
          <w:i/>
        </w:rPr>
        <w:t>τηλεπικοινωνιών</w:t>
      </w:r>
      <w:r w:rsidR="000811BA" w:rsidRPr="00C430DB">
        <w:rPr>
          <w:rFonts w:cs="Times New Roman"/>
        </w:rPr>
        <w:t xml:space="preserve"> με συνέπεια και υψηλά επιστημονικά </w:t>
      </w:r>
      <w:r w:rsidR="005018B2" w:rsidRPr="00C430DB">
        <w:rPr>
          <w:rFonts w:cs="Times New Roman"/>
        </w:rPr>
        <w:t>στάνταρ</w:t>
      </w:r>
      <w:r w:rsidR="000811BA" w:rsidRPr="00C430DB">
        <w:rPr>
          <w:rFonts w:cs="Times New Roman"/>
        </w:rPr>
        <w:t xml:space="preserve">. </w:t>
      </w:r>
    </w:p>
    <w:p w14:paraId="7E8217A2" w14:textId="77777777" w:rsidR="00BC016C" w:rsidRPr="00C430DB" w:rsidRDefault="000811BA" w:rsidP="006D4CAC">
      <w:pPr>
        <w:pStyle w:val="Body"/>
        <w:rPr>
          <w:rFonts w:cs="Times New Roman"/>
        </w:rPr>
      </w:pPr>
      <w:r w:rsidRPr="00C430DB">
        <w:rPr>
          <w:rFonts w:cs="Times New Roman"/>
        </w:rPr>
        <w:t>Ιδιαίτερα π</w:t>
      </w:r>
      <w:r w:rsidR="00E43702" w:rsidRPr="00C430DB">
        <w:rPr>
          <w:rFonts w:cs="Times New Roman"/>
        </w:rPr>
        <w:t>ροβλήματα και δυσκολίες δεν παρουσιάστηκαν</w:t>
      </w:r>
      <w:r w:rsidRPr="00C430DB">
        <w:rPr>
          <w:rFonts w:cs="Times New Roman"/>
        </w:rPr>
        <w:t>, αναφορικά με την παρούσα έκθεση</w:t>
      </w:r>
      <w:r w:rsidR="00E43702" w:rsidRPr="00C430DB">
        <w:rPr>
          <w:rFonts w:cs="Times New Roman"/>
        </w:rPr>
        <w:t>, αφού τα μέλη ΔΕΠ του Τμήματος επέδειξαν προθυμία στο σύνολό τους.</w:t>
      </w:r>
      <w:r w:rsidRPr="00C430DB">
        <w:rPr>
          <w:rFonts w:cs="Times New Roman"/>
        </w:rPr>
        <w:t xml:space="preserve"> ενώ οι όποιες αδυναμίες αναδείχθηκαν θα βοηθήσουν το Τμήμα να βελτιωθεί σχεδιάζοντας τους κύριους άξονες, με την αναγκαία συνδρομή των μελών του, της διοίκησης και της πολιτείας, προκειμένου το Τμήμα να βελτιώσει την ποιότητα των προσφερόμενων υπηρεσιών του προς την Ελληνική κοινωνία και να ενδυναμώσει τη θέση του στον ακαδημαϊκό χάρτη.</w:t>
      </w:r>
    </w:p>
    <w:p w14:paraId="5FD18EB9" w14:textId="77777777" w:rsidR="00BC016C" w:rsidRPr="00C430DB" w:rsidRDefault="00E43702" w:rsidP="00EB326B">
      <w:pPr>
        <w:pStyle w:val="2"/>
        <w:rPr>
          <w:rFonts w:cs="Times New Roman"/>
        </w:rPr>
      </w:pPr>
      <w:bookmarkStart w:id="4" w:name="_Toc411193311"/>
      <w:r w:rsidRPr="00C430DB">
        <w:rPr>
          <w:rFonts w:cs="Times New Roman"/>
        </w:rPr>
        <w:t>Προτάσεις του Τμήματος για τη βελτίωση της διαδικασίας</w:t>
      </w:r>
      <w:bookmarkEnd w:id="4"/>
    </w:p>
    <w:p w14:paraId="055D2634" w14:textId="77777777" w:rsidR="00BC016C" w:rsidRPr="00C430DB" w:rsidRDefault="00E43702" w:rsidP="006D4CAC">
      <w:pPr>
        <w:pStyle w:val="Body"/>
        <w:rPr>
          <w:rFonts w:cs="Times New Roman"/>
        </w:rPr>
      </w:pPr>
      <w:r w:rsidRPr="00C430DB">
        <w:rPr>
          <w:rFonts w:cs="Times New Roman"/>
        </w:rPr>
        <w:t>Πιστεύουμε ότι</w:t>
      </w:r>
      <w:r w:rsidR="005018B2" w:rsidRPr="00C430DB">
        <w:rPr>
          <w:rFonts w:cs="Times New Roman"/>
        </w:rPr>
        <w:t>, εν γένει,</w:t>
      </w:r>
      <w:r w:rsidRPr="00C430DB">
        <w:rPr>
          <w:rFonts w:cs="Times New Roman"/>
        </w:rPr>
        <w:t xml:space="preserve"> η διαδικασία </w:t>
      </w:r>
      <w:r w:rsidR="005018B2" w:rsidRPr="00C430DB">
        <w:rPr>
          <w:rFonts w:cs="Times New Roman"/>
        </w:rPr>
        <w:t>μπορεί να</w:t>
      </w:r>
      <w:r w:rsidRPr="00C430DB">
        <w:rPr>
          <w:rFonts w:cs="Times New Roman"/>
        </w:rPr>
        <w:t xml:space="preserve"> βελτιωθεί </w:t>
      </w:r>
      <w:r w:rsidR="005018B2" w:rsidRPr="00C430DB">
        <w:rPr>
          <w:rFonts w:cs="Times New Roman"/>
        </w:rPr>
        <w:t>περιορίζοντας</w:t>
      </w:r>
      <w:r w:rsidRPr="00C430DB">
        <w:rPr>
          <w:rFonts w:cs="Times New Roman"/>
        </w:rPr>
        <w:t xml:space="preserve"> τη γραφειοκρατική της διάσταση</w:t>
      </w:r>
      <w:r w:rsidR="005018B2" w:rsidRPr="00C430DB">
        <w:rPr>
          <w:rFonts w:cs="Times New Roman"/>
        </w:rPr>
        <w:t>,</w:t>
      </w:r>
      <w:r w:rsidRPr="00C430DB">
        <w:rPr>
          <w:rFonts w:cs="Times New Roman"/>
        </w:rPr>
        <w:t xml:space="preserve"> καθώς και αναδιαμορφώνοντας το είδος, την πολυπλοκότητα και το πλήθος των στοιχείων που ζητούνται, πολλά από τα οποία είναι ήσσονος σημασίας και επισκιάζουν σε χώρο</w:t>
      </w:r>
      <w:r w:rsidR="005018B2" w:rsidRPr="00C430DB">
        <w:rPr>
          <w:rFonts w:cs="Times New Roman"/>
        </w:rPr>
        <w:t>,</w:t>
      </w:r>
      <w:r w:rsidRPr="00C430DB">
        <w:rPr>
          <w:rFonts w:cs="Times New Roman"/>
        </w:rPr>
        <w:t xml:space="preserve"> αλλά και σε απαιτούμενο χρόνο</w:t>
      </w:r>
      <w:r w:rsidR="005018B2" w:rsidRPr="00C430DB">
        <w:rPr>
          <w:rFonts w:cs="Times New Roman"/>
        </w:rPr>
        <w:t>,</w:t>
      </w:r>
      <w:r w:rsidRPr="00C430DB">
        <w:rPr>
          <w:rFonts w:cs="Times New Roman"/>
        </w:rPr>
        <w:t xml:space="preserve"> αυτά που είναι </w:t>
      </w:r>
      <w:r w:rsidR="005018B2" w:rsidRPr="00C430DB">
        <w:rPr>
          <w:rFonts w:cs="Times New Roman"/>
        </w:rPr>
        <w:t>υψηλότερης αξίας</w:t>
      </w:r>
      <w:r w:rsidRPr="00C430DB">
        <w:rPr>
          <w:rFonts w:cs="Times New Roman"/>
        </w:rPr>
        <w:t>.</w:t>
      </w:r>
    </w:p>
    <w:p w14:paraId="618F47F2" w14:textId="77777777" w:rsidR="001E63F1" w:rsidRPr="00C430DB" w:rsidRDefault="005018B2" w:rsidP="006D4CAC">
      <w:pPr>
        <w:pStyle w:val="Body"/>
        <w:rPr>
          <w:rFonts w:cs="Times New Roman"/>
        </w:rPr>
      </w:pPr>
      <w:r w:rsidRPr="00C430DB">
        <w:rPr>
          <w:rFonts w:cs="Times New Roman"/>
        </w:rPr>
        <w:t>Ένα ακόμη πρόβλημα που εντοπίζεται είναι ότι οι απαιτήσεις της παρούσας έκθεσης σε πολυπλοκότητα και πλήθος ερωτημάτων είναι ίδιες ανεξάρτητα με το αν το αξιολογούμενο τμήμα είναι παλιό με μεγάλο αριθμό μελών του ακαδημαϊκού προσωπικού ή νέο με σχετικά μικρό αριθμό. Στη δεύτερη περίπτωση, ο όγκος της γραφειοκρατικής διάστασης που προκύπτει, για τις ανάγκες συγγραφής της έκθεσης εσωτερικής αξιολόγησης, είναι δυσανάλογα μεγάλος σε σχέση με τις δυνατότητες του Τμήματος, δημιουργώντας δυσλειτουργίες σε άλλες δραστηριότητες που πιθανόν είναι σε εξέλιξη, όπως ερευνητικές εργασίες ή/και προγράμματα.</w:t>
      </w:r>
      <w:r w:rsidR="001E63F1" w:rsidRPr="00C430DB">
        <w:rPr>
          <w:rFonts w:cs="Times New Roman"/>
        </w:rPr>
        <w:t xml:space="preserve"> </w:t>
      </w:r>
    </w:p>
    <w:p w14:paraId="50C7EB73" w14:textId="77777777" w:rsidR="00955CC3" w:rsidRPr="00C430DB" w:rsidRDefault="001E63F1" w:rsidP="001D1956">
      <w:pPr>
        <w:pStyle w:val="Body"/>
        <w:rPr>
          <w:sz w:val="36"/>
          <w:szCs w:val="36"/>
        </w:rPr>
      </w:pPr>
      <w:r w:rsidRPr="00C430DB">
        <w:rPr>
          <w:rFonts w:cs="Times New Roman"/>
        </w:rPr>
        <w:t xml:space="preserve">Με βάση όλα τα παραπάνω και έχοντας την πεποίθηση ότι η διαδικασία της αυτό-αξιολόγησης είναι προς όφελος </w:t>
      </w:r>
      <w:r w:rsidR="00583C69">
        <w:rPr>
          <w:rFonts w:cs="Times New Roman"/>
        </w:rPr>
        <w:t>του αξιολογούμενου</w:t>
      </w:r>
      <w:r w:rsidRPr="00C430DB">
        <w:rPr>
          <w:rFonts w:cs="Times New Roman"/>
        </w:rPr>
        <w:t>, άποψη του Τμήματος είναι ότι ένα πρότυπο έκθεσης εσωτερικής αξιολόγησης, το οποίο θα ήταν μικρότερης έκτασης και καταλληλότερα εστιασμένο στα ζητήματα που αφορούν στα νέα τμήματα, θα μπορούσε να βελτιώσει περαιτέρω τη διαδικασία, μειώνοντας παράλληλα σε κάποιο βαθμό και τη γραφειοκρατική της διάσταση.</w:t>
      </w:r>
      <w:r w:rsidR="00955CC3" w:rsidRPr="00C430DB">
        <w:br w:type="page"/>
      </w:r>
    </w:p>
    <w:p w14:paraId="20A08122" w14:textId="77777777" w:rsidR="00BC016C" w:rsidRPr="00C430DB" w:rsidRDefault="00E43702" w:rsidP="00EE1288">
      <w:pPr>
        <w:pStyle w:val="1"/>
        <w:rPr>
          <w:rFonts w:ascii="Times New Roman" w:eastAsia="Microsoft Sans Serif" w:hAnsi="Times New Roman" w:cs="Times New Roman"/>
        </w:rPr>
      </w:pPr>
      <w:bookmarkStart w:id="5" w:name="_Toc411193312"/>
      <w:r w:rsidRPr="00C430DB">
        <w:rPr>
          <w:rFonts w:ascii="Times New Roman" w:hAnsi="Times New Roman" w:cs="Times New Roman"/>
        </w:rPr>
        <w:t>Παρουσίαση του Τμήματος</w:t>
      </w:r>
      <w:bookmarkEnd w:id="5"/>
      <w:r w:rsidRPr="00C430DB">
        <w:rPr>
          <w:rFonts w:ascii="Times New Roman" w:hAnsi="Times New Roman" w:cs="Times New Roman"/>
        </w:rPr>
        <w:t xml:space="preserve"> </w:t>
      </w:r>
    </w:p>
    <w:p w14:paraId="4886AD79" w14:textId="77777777" w:rsidR="00986FBD" w:rsidRPr="00C430DB" w:rsidRDefault="006906A5" w:rsidP="00986FBD">
      <w:pPr>
        <w:pStyle w:val="Body"/>
        <w:rPr>
          <w:rFonts w:cs="Times New Roman"/>
        </w:rPr>
      </w:pPr>
      <w:r w:rsidRPr="00C430DB">
        <w:rPr>
          <w:rFonts w:cs="Times New Roman"/>
        </w:rPr>
        <w:t>Το τμήμα Πληροφορικής και Τηλεπικοινωνιών της Σχολής Οικονομίας, Διοίκησης και Πληροφορικής του Πανεπιστημίου Πελοποννήσου</w:t>
      </w:r>
      <w:r w:rsidR="00142977" w:rsidRPr="00C430DB">
        <w:rPr>
          <w:rFonts w:cs="Times New Roman"/>
        </w:rPr>
        <w:t>, με έδρα την Τρίπολη,</w:t>
      </w:r>
      <w:r w:rsidRPr="00C430DB">
        <w:rPr>
          <w:rFonts w:cs="Times New Roman"/>
        </w:rPr>
        <w:t xml:space="preserve"> υποδέχθηκε για πρώτη φορά φοιτητές το ακαδημαϊκό έτος 2013–2014</w:t>
      </w:r>
      <w:r w:rsidR="00142977" w:rsidRPr="00C430DB">
        <w:rPr>
          <w:rFonts w:cs="Times New Roman"/>
        </w:rPr>
        <w:t>,</w:t>
      </w:r>
      <w:r w:rsidRPr="00C430DB">
        <w:rPr>
          <w:rFonts w:cs="Times New Roman"/>
        </w:rPr>
        <w:t xml:space="preserve"> οι οποίοι ακολουθούν ένα σύγχρονο πρόγραμμα σπουδών</w:t>
      </w:r>
      <w:r w:rsidR="00E86FE7" w:rsidRPr="00C430DB">
        <w:rPr>
          <w:rFonts w:cs="Times New Roman"/>
        </w:rPr>
        <w:t xml:space="preserve"> στην επιστήμη της </w:t>
      </w:r>
      <w:r w:rsidR="00E86FE7" w:rsidRPr="00C430DB">
        <w:rPr>
          <w:rFonts w:cs="Times New Roman"/>
          <w:i/>
        </w:rPr>
        <w:t>πληροφορικής</w:t>
      </w:r>
      <w:r w:rsidR="00E86FE7" w:rsidRPr="00C430DB">
        <w:rPr>
          <w:rFonts w:cs="Times New Roman"/>
        </w:rPr>
        <w:t xml:space="preserve"> και των </w:t>
      </w:r>
      <w:r w:rsidR="00E86FE7" w:rsidRPr="00C430DB">
        <w:rPr>
          <w:rFonts w:cs="Times New Roman"/>
          <w:i/>
        </w:rPr>
        <w:t>τηλεπικοινωνιών</w:t>
      </w:r>
      <w:r w:rsidRPr="00C430DB">
        <w:rPr>
          <w:rFonts w:cs="Times New Roman"/>
        </w:rPr>
        <w:t xml:space="preserve">. </w:t>
      </w:r>
      <w:r w:rsidR="00E86FE7" w:rsidRPr="00C430DB">
        <w:rPr>
          <w:rFonts w:cs="Times New Roman"/>
        </w:rPr>
        <w:t>Το ΤΠ&amp;Τ καλύπτει τις στεγαστικές του ανάγκες σε δύο (2) κτίρια, ενώ σε αυτά περιλαμβάνονται οκτώ (8) ιδιόκτητες αίθουσες διδασκαλίες, δεκατέσσερα (14) άρτια</w:t>
      </w:r>
      <w:r w:rsidR="00986FBD" w:rsidRPr="00C430DB">
        <w:rPr>
          <w:rFonts w:cs="Times New Roman"/>
        </w:rPr>
        <w:t xml:space="preserve"> εξοπλισμέν</w:t>
      </w:r>
      <w:r w:rsidR="00E86FE7" w:rsidRPr="00C430DB">
        <w:rPr>
          <w:rFonts w:cs="Times New Roman"/>
        </w:rPr>
        <w:t>α</w:t>
      </w:r>
      <w:r w:rsidR="00986FBD" w:rsidRPr="00C430DB">
        <w:rPr>
          <w:rFonts w:cs="Times New Roman"/>
        </w:rPr>
        <w:t xml:space="preserve"> και τεχνολογικά σύγχρον</w:t>
      </w:r>
      <w:r w:rsidR="00E86FE7" w:rsidRPr="00C430DB">
        <w:rPr>
          <w:rFonts w:cs="Times New Roman"/>
        </w:rPr>
        <w:t>α</w:t>
      </w:r>
      <w:r w:rsidR="00986FBD" w:rsidRPr="00C430DB">
        <w:rPr>
          <w:rFonts w:cs="Times New Roman"/>
        </w:rPr>
        <w:t xml:space="preserve"> </w:t>
      </w:r>
      <w:r w:rsidR="00E86FE7" w:rsidRPr="00C430DB">
        <w:rPr>
          <w:rFonts w:cs="Times New Roman"/>
        </w:rPr>
        <w:t xml:space="preserve">εργαστήρια και γραφεία </w:t>
      </w:r>
      <w:r w:rsidR="00BF5DFF" w:rsidRPr="00C430DB">
        <w:rPr>
          <w:rFonts w:cs="Times New Roman"/>
        </w:rPr>
        <w:t>για όλο το διδακτικό και ερευνητικό προσωπικό</w:t>
      </w:r>
      <w:r w:rsidR="00236772" w:rsidRPr="00C430DB">
        <w:rPr>
          <w:rFonts w:cs="Times New Roman"/>
        </w:rPr>
        <w:t>.</w:t>
      </w:r>
    </w:p>
    <w:p w14:paraId="71B9D6AB" w14:textId="77777777" w:rsidR="006906A5" w:rsidRPr="00C430DB" w:rsidRDefault="006906A5" w:rsidP="006906A5">
      <w:pPr>
        <w:pStyle w:val="Body"/>
        <w:rPr>
          <w:rFonts w:cs="Times New Roman"/>
        </w:rPr>
      </w:pPr>
      <w:r w:rsidRPr="00C430DB">
        <w:rPr>
          <w:rFonts w:cs="Times New Roman"/>
        </w:rPr>
        <w:t>Στο Τμήμα ενθαρρύνεται η ενεργός συμμετοχή τω</w:t>
      </w:r>
      <w:r w:rsidR="004161EE" w:rsidRPr="00C430DB">
        <w:rPr>
          <w:rFonts w:cs="Times New Roman"/>
        </w:rPr>
        <w:t>ν φοιτητών σ</w:t>
      </w:r>
      <w:r w:rsidR="00516EED" w:rsidRPr="00C430DB">
        <w:rPr>
          <w:rFonts w:cs="Times New Roman"/>
        </w:rPr>
        <w:t xml:space="preserve">ε πολλές </w:t>
      </w:r>
      <w:r w:rsidR="004161EE" w:rsidRPr="00C430DB">
        <w:rPr>
          <w:rFonts w:cs="Times New Roman"/>
        </w:rPr>
        <w:t>δραστηριότητες,</w:t>
      </w:r>
      <w:r w:rsidRPr="00C430DB">
        <w:rPr>
          <w:rFonts w:cs="Times New Roman"/>
        </w:rPr>
        <w:t xml:space="preserve"> ώστε να αποκτούν στέρεα επιστημονική βάση και ουσιαστική ερευνητική</w:t>
      </w:r>
      <w:r w:rsidR="00236772" w:rsidRPr="00C430DB">
        <w:rPr>
          <w:rFonts w:cs="Times New Roman"/>
        </w:rPr>
        <w:t>,</w:t>
      </w:r>
      <w:r w:rsidRPr="00C430DB">
        <w:rPr>
          <w:rFonts w:cs="Times New Roman"/>
        </w:rPr>
        <w:t xml:space="preserve"> αλλά και πρακτική εμπειρία</w:t>
      </w:r>
      <w:r w:rsidR="00236772" w:rsidRPr="00C430DB">
        <w:rPr>
          <w:rFonts w:cs="Times New Roman"/>
        </w:rPr>
        <w:t>,</w:t>
      </w:r>
      <w:r w:rsidRPr="00C430DB">
        <w:rPr>
          <w:rFonts w:cs="Times New Roman"/>
        </w:rPr>
        <w:t xml:space="preserve"> σε επιμέρους περιοχές  της πληροφορικής και των τηλεπικοινωνιών. Τα επαγγελματικά δικαιώματα των πτυχιούχων του Τμήματος κατοχυρώθηκαν με το </w:t>
      </w:r>
      <w:r w:rsidR="00236772" w:rsidRPr="00C430DB">
        <w:rPr>
          <w:rFonts w:cs="Times New Roman"/>
        </w:rPr>
        <w:t>προεδρικό διάταγμα (</w:t>
      </w:r>
      <w:r w:rsidRPr="00C430DB">
        <w:rPr>
          <w:rFonts w:cs="Times New Roman"/>
        </w:rPr>
        <w:t>ΠΔ</w:t>
      </w:r>
      <w:r w:rsidR="00236772" w:rsidRPr="00C430DB">
        <w:rPr>
          <w:rFonts w:cs="Times New Roman"/>
        </w:rPr>
        <w:t>)</w:t>
      </w:r>
      <w:r w:rsidRPr="00C430DB">
        <w:rPr>
          <w:rFonts w:cs="Times New Roman"/>
        </w:rPr>
        <w:t xml:space="preserve"> 44/08-04-2009  και είναι ισότιμα με αυτά των αποφοίτων συναφών τμημάτων ελληνικών Πανεπιστημίων.</w:t>
      </w:r>
    </w:p>
    <w:p w14:paraId="016D448D" w14:textId="77777777" w:rsidR="00BF5DFF" w:rsidRPr="00C430DB" w:rsidRDefault="005D0C33" w:rsidP="00BF5DFF">
      <w:pPr>
        <w:pStyle w:val="Body"/>
        <w:rPr>
          <w:rFonts w:cs="Times New Roman"/>
        </w:rPr>
      </w:pPr>
      <w:r>
        <w:rPr>
          <w:rFonts w:cs="Times New Roman"/>
        </w:rPr>
        <w:t>Η ηλεκτρονική διεύθυνση (ιστοσελίδα) του Τμήματος είνα</w:t>
      </w:r>
      <w:r w:rsidR="004A2C0F" w:rsidRPr="00C430DB">
        <w:rPr>
          <w:rFonts w:cs="Times New Roman"/>
        </w:rPr>
        <w:t>ι</w:t>
      </w:r>
      <w:r w:rsidRPr="005D0C33">
        <w:rPr>
          <w:rFonts w:cs="Times New Roman"/>
        </w:rPr>
        <w:t xml:space="preserve"> </w:t>
      </w:r>
      <w:r>
        <w:rPr>
          <w:rFonts w:cs="Times New Roman"/>
        </w:rPr>
        <w:t>η</w:t>
      </w:r>
      <w:r w:rsidR="004A2C0F" w:rsidRPr="00C430DB">
        <w:rPr>
          <w:rFonts w:cs="Times New Roman"/>
        </w:rPr>
        <w:t xml:space="preserve"> </w:t>
      </w:r>
      <w:hyperlink r:id="rId15" w:history="1">
        <w:r w:rsidRPr="009E6639">
          <w:rPr>
            <w:rStyle w:val="-"/>
            <w:rFonts w:cs="Times New Roman"/>
            <w:lang w:val="en-US"/>
          </w:rPr>
          <w:t>http</w:t>
        </w:r>
        <w:r w:rsidRPr="009E6639">
          <w:rPr>
            <w:rStyle w:val="-"/>
            <w:rFonts w:cs="Times New Roman"/>
          </w:rPr>
          <w:t>://</w:t>
        </w:r>
        <w:r w:rsidRPr="009E6639">
          <w:rPr>
            <w:rStyle w:val="-"/>
            <w:rFonts w:cs="Times New Roman"/>
            <w:lang w:val="en-US"/>
          </w:rPr>
          <w:t>dit</w:t>
        </w:r>
        <w:r w:rsidRPr="009E6639">
          <w:rPr>
            <w:rStyle w:val="-"/>
            <w:rFonts w:cs="Times New Roman"/>
          </w:rPr>
          <w:t>.</w:t>
        </w:r>
        <w:r w:rsidRPr="009E6639">
          <w:rPr>
            <w:rStyle w:val="-"/>
            <w:rFonts w:cs="Times New Roman"/>
            <w:lang w:val="en-US"/>
          </w:rPr>
          <w:t>uop</w:t>
        </w:r>
        <w:r w:rsidRPr="009E6639">
          <w:rPr>
            <w:rStyle w:val="-"/>
            <w:rFonts w:cs="Times New Roman"/>
          </w:rPr>
          <w:t>.</w:t>
        </w:r>
        <w:r w:rsidRPr="009E6639">
          <w:rPr>
            <w:rStyle w:val="-"/>
            <w:rFonts w:cs="Times New Roman"/>
            <w:lang w:val="en-US"/>
          </w:rPr>
          <w:t>gr</w:t>
        </w:r>
      </w:hyperlink>
      <w:r>
        <w:rPr>
          <w:rFonts w:cs="Times New Roman"/>
        </w:rPr>
        <w:t xml:space="preserve">, ενώ οι </w:t>
      </w:r>
      <w:r w:rsidR="004A2C0F" w:rsidRPr="00C430DB">
        <w:rPr>
          <w:rFonts w:cs="Times New Roman"/>
        </w:rPr>
        <w:t>μέρες και ώρες λειτουργίας της γραμματείας του Τμήματος για το κοινό είναι Τ</w:t>
      </w:r>
      <w:r>
        <w:rPr>
          <w:rFonts w:cs="Times New Roman"/>
        </w:rPr>
        <w:t>ρίτη και Πέμπτη 10:00 έως 13:00.</w:t>
      </w:r>
      <w:r w:rsidRPr="005D0C33">
        <w:rPr>
          <w:rFonts w:cs="Times New Roman"/>
        </w:rPr>
        <w:t xml:space="preserve"> </w:t>
      </w:r>
      <w:r>
        <w:rPr>
          <w:rFonts w:cs="Times New Roman"/>
        </w:rPr>
        <w:t>Η</w:t>
      </w:r>
      <w:r w:rsidR="00BF5DFF" w:rsidRPr="00C430DB">
        <w:rPr>
          <w:rFonts w:cs="Times New Roman"/>
        </w:rPr>
        <w:t xml:space="preserve"> διεύθυνση και τα στοιχεία επικοινωνίας </w:t>
      </w:r>
      <w:r>
        <w:rPr>
          <w:rFonts w:cs="Times New Roman"/>
        </w:rPr>
        <w:t xml:space="preserve">με το Τμήμα </w:t>
      </w:r>
      <w:r w:rsidR="00BF5DFF" w:rsidRPr="00C430DB">
        <w:rPr>
          <w:rFonts w:cs="Times New Roman"/>
        </w:rPr>
        <w:t>είναι τα ακόλουθα:</w:t>
      </w:r>
    </w:p>
    <w:tbl>
      <w:tblPr>
        <w:tblStyle w:val="ac"/>
        <w:tblW w:w="0" w:type="auto"/>
        <w:jc w:val="center"/>
        <w:tblLook w:val="04A0" w:firstRow="1" w:lastRow="0" w:firstColumn="1" w:lastColumn="0" w:noHBand="0" w:noVBand="1"/>
      </w:tblPr>
      <w:tblGrid>
        <w:gridCol w:w="4138"/>
        <w:gridCol w:w="4072"/>
      </w:tblGrid>
      <w:tr w:rsidR="00BF5DFF" w:rsidRPr="00C430DB" w14:paraId="79FED4D9" w14:textId="77777777" w:rsidTr="004A2C0F">
        <w:trPr>
          <w:jc w:val="center"/>
        </w:trPr>
        <w:tc>
          <w:tcPr>
            <w:tcW w:w="4811" w:type="dxa"/>
          </w:tcPr>
          <w:p w14:paraId="57EB9463" w14:textId="77777777" w:rsidR="00BF5DFF" w:rsidRPr="00C430DB" w:rsidRDefault="00BF5DF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rPr>
            </w:pPr>
            <w:r w:rsidRPr="00C430DB">
              <w:rPr>
                <w:rFonts w:cs="Times New Roman"/>
              </w:rPr>
              <w:t>Τμήμα Πληροφορικής και Τηλεπικοινωνιών</w:t>
            </w:r>
          </w:p>
          <w:p w14:paraId="03A87888" w14:textId="77777777" w:rsidR="00BF5DFF" w:rsidRPr="00C430DB" w:rsidRDefault="00BF5DF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rPr>
            </w:pPr>
            <w:r w:rsidRPr="00C430DB">
              <w:rPr>
                <w:rFonts w:cs="Times New Roman"/>
              </w:rPr>
              <w:t xml:space="preserve">Σχολής Οικονομίας, Διοίκησης και Πληροφορικής                             </w:t>
            </w:r>
          </w:p>
          <w:p w14:paraId="71249AD2" w14:textId="77777777" w:rsidR="00BF5DFF" w:rsidRPr="00C430DB" w:rsidRDefault="00BF5DF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rPr>
            </w:pPr>
            <w:r w:rsidRPr="00C430DB">
              <w:rPr>
                <w:rFonts w:cs="Times New Roman"/>
              </w:rPr>
              <w:t>Πανεπιστήμιο Πελοποννήσου</w:t>
            </w:r>
          </w:p>
          <w:p w14:paraId="24546AF1" w14:textId="77777777" w:rsidR="00BF5DFF" w:rsidRPr="00C430DB" w:rsidRDefault="004A2C0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rPr>
            </w:pPr>
            <w:r w:rsidRPr="00C430DB">
              <w:rPr>
                <w:rFonts w:cs="Times New Roman"/>
              </w:rPr>
              <w:t>Οδός Ακαδημαϊκού Γ. Κ. Βλάχου</w:t>
            </w:r>
            <w:r w:rsidRPr="00C430DB">
              <w:rPr>
                <w:rStyle w:val="ae"/>
                <w:rFonts w:cs="Times New Roman"/>
              </w:rPr>
              <w:footnoteReference w:id="1"/>
            </w:r>
          </w:p>
          <w:p w14:paraId="559774BE" w14:textId="77777777" w:rsidR="00BF5DFF" w:rsidRPr="00C430DB" w:rsidRDefault="00BF5DF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rPr>
            </w:pPr>
            <w:r w:rsidRPr="00C430DB">
              <w:rPr>
                <w:rFonts w:cs="Times New Roman"/>
              </w:rPr>
              <w:t>22100 Τρίπολη, Αρκαδία</w:t>
            </w:r>
          </w:p>
          <w:p w14:paraId="2E668B05" w14:textId="77777777" w:rsidR="00BF5DFF" w:rsidRPr="00C430DB" w:rsidRDefault="00BF5DF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rPr>
            </w:pPr>
            <w:r w:rsidRPr="00C430DB">
              <w:rPr>
                <w:rFonts w:cs="Times New Roman"/>
              </w:rPr>
              <w:t>Ελλάδα</w:t>
            </w:r>
          </w:p>
        </w:tc>
        <w:tc>
          <w:tcPr>
            <w:tcW w:w="4811" w:type="dxa"/>
          </w:tcPr>
          <w:p w14:paraId="2EF00B2B" w14:textId="77777777" w:rsidR="00BF5DFF" w:rsidRPr="00C430DB" w:rsidRDefault="00BF5DF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lang w:val="en-US"/>
              </w:rPr>
            </w:pPr>
            <w:r w:rsidRPr="00C430DB">
              <w:rPr>
                <w:rFonts w:cs="Times New Roman"/>
                <w:lang w:val="en-US"/>
              </w:rPr>
              <w:t>Department of Informatics and Telecommunications</w:t>
            </w:r>
          </w:p>
          <w:p w14:paraId="49E94DFB" w14:textId="77777777" w:rsidR="00BF5DFF" w:rsidRPr="00C430DB" w:rsidRDefault="00BF5DF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lang w:val="en-US"/>
              </w:rPr>
            </w:pPr>
            <w:r w:rsidRPr="00C430DB">
              <w:rPr>
                <w:rFonts w:cs="Times New Roman"/>
                <w:lang w:val="en-US"/>
              </w:rPr>
              <w:t>School of Economy, Management and Informatics</w:t>
            </w:r>
          </w:p>
          <w:p w14:paraId="16617C77" w14:textId="77777777" w:rsidR="00BF5DFF" w:rsidRPr="00C430DB" w:rsidRDefault="00BF5DF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lang w:val="en-US"/>
              </w:rPr>
            </w:pPr>
            <w:r w:rsidRPr="00C430DB">
              <w:rPr>
                <w:rFonts w:cs="Times New Roman"/>
                <w:lang w:val="en-US"/>
              </w:rPr>
              <w:t>University of Peloponnese</w:t>
            </w:r>
          </w:p>
          <w:p w14:paraId="34F09262" w14:textId="77777777" w:rsidR="00BF5DFF" w:rsidRPr="00C430DB" w:rsidRDefault="00BF5DF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lang w:val="en-US"/>
              </w:rPr>
            </w:pPr>
            <w:r w:rsidRPr="00C430DB">
              <w:rPr>
                <w:rFonts w:cs="Times New Roman"/>
                <w:lang w:val="en-US"/>
              </w:rPr>
              <w:t>Academician G. K. Vlahou road</w:t>
            </w:r>
          </w:p>
          <w:p w14:paraId="0C2C9970" w14:textId="77777777" w:rsidR="00BF5DFF" w:rsidRPr="00C430DB" w:rsidRDefault="00BF5DF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lang w:val="en-US"/>
              </w:rPr>
            </w:pPr>
            <w:r w:rsidRPr="00C430DB">
              <w:rPr>
                <w:rFonts w:cs="Times New Roman"/>
                <w:lang w:val="en-US"/>
              </w:rPr>
              <w:t>22100 Tripoli</w:t>
            </w:r>
            <w:r w:rsidR="001E79FB" w:rsidRPr="00C430DB">
              <w:rPr>
                <w:rFonts w:cs="Times New Roman"/>
                <w:lang w:val="en-US"/>
              </w:rPr>
              <w:t>, Arcadia</w:t>
            </w:r>
          </w:p>
          <w:p w14:paraId="26071D61" w14:textId="77777777" w:rsidR="00BF5DFF" w:rsidRPr="00C430DB" w:rsidRDefault="00BF5DFF" w:rsidP="00BF5DFF">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rPr>
                <w:rFonts w:cs="Times New Roman"/>
                <w:lang w:val="en-US"/>
              </w:rPr>
            </w:pPr>
            <w:r w:rsidRPr="00C430DB">
              <w:rPr>
                <w:rFonts w:cs="Times New Roman"/>
                <w:lang w:val="en-US"/>
              </w:rPr>
              <w:t>Greece</w:t>
            </w:r>
          </w:p>
        </w:tc>
      </w:tr>
      <w:tr w:rsidR="00BF5DFF" w:rsidRPr="00C430DB" w14:paraId="66AA5922" w14:textId="77777777" w:rsidTr="004A2C0F">
        <w:trPr>
          <w:jc w:val="center"/>
        </w:trPr>
        <w:tc>
          <w:tcPr>
            <w:tcW w:w="9622" w:type="dxa"/>
            <w:gridSpan w:val="2"/>
          </w:tcPr>
          <w:p w14:paraId="40387507" w14:textId="77777777" w:rsidR="001E79FB" w:rsidRPr="00805B66" w:rsidRDefault="00F417AA" w:rsidP="00F417A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014" w:firstLine="0"/>
              <w:jc w:val="left"/>
              <w:rPr>
                <w:rFonts w:cs="Times New Roman"/>
              </w:rPr>
            </w:pPr>
            <w:r w:rsidRPr="00C430DB">
              <w:rPr>
                <w:rFonts w:cs="Times New Roman"/>
                <w:noProof/>
              </w:rPr>
              <w:drawing>
                <wp:anchor distT="0" distB="0" distL="114300" distR="114300" simplePos="0" relativeHeight="251665408" behindDoc="1" locked="0" layoutInCell="1" allowOverlap="1" wp14:anchorId="047E2BB7" wp14:editId="775FC241">
                  <wp:simplePos x="0" y="0"/>
                  <wp:positionH relativeFrom="column">
                    <wp:posOffset>3185795</wp:posOffset>
                  </wp:positionH>
                  <wp:positionV relativeFrom="paragraph">
                    <wp:posOffset>361950</wp:posOffset>
                  </wp:positionV>
                  <wp:extent cx="252000" cy="241200"/>
                  <wp:effectExtent l="0" t="0" r="0" b="6985"/>
                  <wp:wrapTight wrapText="bothSides">
                    <wp:wrapPolygon edited="0">
                      <wp:start x="0" y="0"/>
                      <wp:lineTo x="0" y="20517"/>
                      <wp:lineTo x="19636" y="20517"/>
                      <wp:lineTo x="196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quare-email-icon-e130947953246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 cy="241200"/>
                          </a:xfrm>
                          <a:prstGeom prst="rect">
                            <a:avLst/>
                          </a:prstGeom>
                        </pic:spPr>
                      </pic:pic>
                    </a:graphicData>
                  </a:graphic>
                  <wp14:sizeRelH relativeFrom="margin">
                    <wp14:pctWidth>0</wp14:pctWidth>
                  </wp14:sizeRelH>
                  <wp14:sizeRelV relativeFrom="margin">
                    <wp14:pctHeight>0</wp14:pctHeight>
                  </wp14:sizeRelV>
                </wp:anchor>
              </w:drawing>
            </w:r>
            <w:r w:rsidRPr="00C430DB">
              <w:rPr>
                <w:rFonts w:cs="Times New Roman"/>
                <w:noProof/>
              </w:rPr>
              <w:drawing>
                <wp:anchor distT="0" distB="0" distL="114300" distR="114300" simplePos="0" relativeHeight="251667456" behindDoc="1" locked="0" layoutInCell="1" allowOverlap="1" wp14:anchorId="2FAC1FFB" wp14:editId="7953ABC8">
                  <wp:simplePos x="0" y="0"/>
                  <wp:positionH relativeFrom="column">
                    <wp:posOffset>3170555</wp:posOffset>
                  </wp:positionH>
                  <wp:positionV relativeFrom="paragraph">
                    <wp:posOffset>36195</wp:posOffset>
                  </wp:positionV>
                  <wp:extent cx="240665" cy="236220"/>
                  <wp:effectExtent l="0" t="0" r="6985" b="0"/>
                  <wp:wrapTight wrapText="bothSides">
                    <wp:wrapPolygon edited="0">
                      <wp:start x="0" y="0"/>
                      <wp:lineTo x="0" y="19161"/>
                      <wp:lineTo x="20517" y="19161"/>
                      <wp:lineTo x="20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xgratis-615x290[1].jpg"/>
                          <pic:cNvPicPr/>
                        </pic:nvPicPr>
                        <pic:blipFill rotWithShape="1">
                          <a:blip r:embed="rId17" cstate="print">
                            <a:extLst>
                              <a:ext uri="{28A0092B-C50C-407E-A947-70E740481C1C}">
                                <a14:useLocalDpi xmlns:a14="http://schemas.microsoft.com/office/drawing/2010/main" val="0"/>
                              </a:ext>
                            </a:extLst>
                          </a:blip>
                          <a:srcRect l="26396" r="25474"/>
                          <a:stretch/>
                        </pic:blipFill>
                        <pic:spPr bwMode="auto">
                          <a:xfrm>
                            <a:off x="0" y="0"/>
                            <a:ext cx="240665" cy="23622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C430DB">
              <w:rPr>
                <w:rFonts w:cs="Times New Roman"/>
                <w:noProof/>
              </w:rPr>
              <w:drawing>
                <wp:anchor distT="0" distB="0" distL="114300" distR="114300" simplePos="0" relativeHeight="251666432" behindDoc="1" locked="0" layoutInCell="1" allowOverlap="1" wp14:anchorId="19F2226D" wp14:editId="791F725B">
                  <wp:simplePos x="0" y="0"/>
                  <wp:positionH relativeFrom="column">
                    <wp:posOffset>968375</wp:posOffset>
                  </wp:positionH>
                  <wp:positionV relativeFrom="paragraph">
                    <wp:posOffset>38735</wp:posOffset>
                  </wp:positionV>
                  <wp:extent cx="220980" cy="220980"/>
                  <wp:effectExtent l="0" t="0" r="7620" b="7620"/>
                  <wp:wrapTight wrapText="bothSides">
                    <wp:wrapPolygon edited="0">
                      <wp:start x="0" y="0"/>
                      <wp:lineTo x="0" y="20483"/>
                      <wp:lineTo x="20483" y="20483"/>
                      <wp:lineTo x="204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ne-icon[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page">
                    <wp14:pctWidth>0</wp14:pctWidth>
                  </wp14:sizeRelH>
                  <wp14:sizeRelV relativeFrom="page">
                    <wp14:pctHeight>0</wp14:pctHeight>
                  </wp14:sizeRelV>
                </wp:anchor>
              </w:drawing>
            </w:r>
            <w:r w:rsidRPr="00C430DB">
              <w:rPr>
                <w:rFonts w:cs="Times New Roman"/>
                <w:noProof/>
              </w:rPr>
              <w:drawing>
                <wp:anchor distT="0" distB="0" distL="114300" distR="114300" simplePos="0" relativeHeight="251668480" behindDoc="1" locked="0" layoutInCell="1" allowOverlap="1" wp14:anchorId="46730731" wp14:editId="45E7BFA3">
                  <wp:simplePos x="0" y="0"/>
                  <wp:positionH relativeFrom="column">
                    <wp:posOffset>930275</wp:posOffset>
                  </wp:positionH>
                  <wp:positionV relativeFrom="paragraph">
                    <wp:posOffset>355600</wp:posOffset>
                  </wp:positionV>
                  <wp:extent cx="267602" cy="259080"/>
                  <wp:effectExtent l="0" t="0" r="0" b="7620"/>
                  <wp:wrapTight wrapText="bothSides">
                    <wp:wrapPolygon edited="0">
                      <wp:start x="0" y="0"/>
                      <wp:lineTo x="0" y="20647"/>
                      <wp:lineTo x="20010" y="20647"/>
                      <wp:lineTo x="200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ld-Wide-Web-completa-25-anos-300x300[1].jpg"/>
                          <pic:cNvPicPr/>
                        </pic:nvPicPr>
                        <pic:blipFill rotWithShape="1">
                          <a:blip r:embed="rId19" cstate="print">
                            <a:extLst>
                              <a:ext uri="{28A0092B-C50C-407E-A947-70E740481C1C}">
                                <a14:useLocalDpi xmlns:a14="http://schemas.microsoft.com/office/drawing/2010/main" val="0"/>
                              </a:ext>
                            </a:extLst>
                          </a:blip>
                          <a:srcRect l="9867" t="9600" r="6400" b="9333"/>
                          <a:stretch/>
                        </pic:blipFill>
                        <pic:spPr bwMode="auto">
                          <a:xfrm>
                            <a:off x="0" y="0"/>
                            <a:ext cx="267602" cy="25908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1E79FB" w:rsidRPr="00805B66">
              <w:rPr>
                <w:rFonts w:cs="Times New Roman"/>
              </w:rPr>
              <w:t>+30 2710 372162</w:t>
            </w:r>
            <w:r w:rsidRPr="00805B66">
              <w:rPr>
                <w:rFonts w:cs="Times New Roman"/>
              </w:rPr>
              <w:t>–</w:t>
            </w:r>
            <w:r w:rsidR="001E79FB" w:rsidRPr="00805B66">
              <w:rPr>
                <w:rFonts w:cs="Times New Roman"/>
              </w:rPr>
              <w:t>64</w:t>
            </w:r>
            <w:r w:rsidRPr="00805B66">
              <w:rPr>
                <w:rFonts w:cs="Times New Roman"/>
              </w:rPr>
              <w:t xml:space="preserve">                      </w:t>
            </w:r>
            <w:r w:rsidR="001E79FB" w:rsidRPr="00805B66">
              <w:rPr>
                <w:rFonts w:cs="Times New Roman"/>
              </w:rPr>
              <w:t>+30 2710 372160</w:t>
            </w:r>
          </w:p>
          <w:p w14:paraId="50EE7278" w14:textId="77777777" w:rsidR="00F417AA" w:rsidRPr="00805B66" w:rsidRDefault="00B64124" w:rsidP="00F417A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305" w:firstLine="0"/>
              <w:jc w:val="left"/>
              <w:rPr>
                <w:rFonts w:cs="Times New Roman"/>
              </w:rPr>
            </w:pPr>
            <w:hyperlink r:id="rId20" w:history="1">
              <w:r w:rsidR="00F417AA" w:rsidRPr="00C430DB">
                <w:rPr>
                  <w:rStyle w:val="-"/>
                  <w:rFonts w:cs="Times New Roman"/>
                  <w:lang w:val="en-US"/>
                </w:rPr>
                <w:t>http</w:t>
              </w:r>
              <w:r w:rsidR="00F417AA" w:rsidRPr="00805B66">
                <w:rPr>
                  <w:rStyle w:val="-"/>
                  <w:rFonts w:cs="Times New Roman"/>
                </w:rPr>
                <w:t>://</w:t>
              </w:r>
              <w:r w:rsidR="00F417AA" w:rsidRPr="00C430DB">
                <w:rPr>
                  <w:rStyle w:val="-"/>
                  <w:rFonts w:cs="Times New Roman"/>
                  <w:lang w:val="en-US"/>
                </w:rPr>
                <w:t>dit</w:t>
              </w:r>
              <w:r w:rsidR="00F417AA" w:rsidRPr="00805B66">
                <w:rPr>
                  <w:rStyle w:val="-"/>
                  <w:rFonts w:cs="Times New Roman"/>
                </w:rPr>
                <w:t>.</w:t>
              </w:r>
              <w:r w:rsidR="00F417AA" w:rsidRPr="00C430DB">
                <w:rPr>
                  <w:rStyle w:val="-"/>
                  <w:rFonts w:cs="Times New Roman"/>
                  <w:lang w:val="en-US"/>
                </w:rPr>
                <w:t>uop</w:t>
              </w:r>
              <w:r w:rsidR="00F417AA" w:rsidRPr="00805B66">
                <w:rPr>
                  <w:rStyle w:val="-"/>
                  <w:rFonts w:cs="Times New Roman"/>
                </w:rPr>
                <w:t>.</w:t>
              </w:r>
              <w:r w:rsidR="00F417AA" w:rsidRPr="00C430DB">
                <w:rPr>
                  <w:rStyle w:val="-"/>
                  <w:rFonts w:cs="Times New Roman"/>
                  <w:lang w:val="en-US"/>
                </w:rPr>
                <w:t>gr</w:t>
              </w:r>
            </w:hyperlink>
            <w:r w:rsidR="00F417AA" w:rsidRPr="00805B66">
              <w:rPr>
                <w:rFonts w:cs="Times New Roman"/>
              </w:rPr>
              <w:t xml:space="preserve">                                          </w:t>
            </w:r>
            <w:hyperlink r:id="rId21" w:history="1">
              <w:r w:rsidR="00F417AA" w:rsidRPr="00C430DB">
                <w:rPr>
                  <w:rStyle w:val="-"/>
                  <w:rFonts w:cs="Times New Roman"/>
                  <w:lang w:val="en-US"/>
                </w:rPr>
                <w:t>dit</w:t>
              </w:r>
              <w:r w:rsidR="00F417AA" w:rsidRPr="00805B66">
                <w:rPr>
                  <w:rStyle w:val="-"/>
                  <w:rFonts w:cs="Times New Roman"/>
                </w:rPr>
                <w:t>-</w:t>
              </w:r>
              <w:r w:rsidR="00F417AA" w:rsidRPr="00C430DB">
                <w:rPr>
                  <w:rStyle w:val="-"/>
                  <w:rFonts w:cs="Times New Roman"/>
                  <w:lang w:val="en-US"/>
                </w:rPr>
                <w:t>secr</w:t>
              </w:r>
              <w:r w:rsidR="00F417AA" w:rsidRPr="00805B66">
                <w:rPr>
                  <w:rStyle w:val="-"/>
                  <w:rFonts w:cs="Times New Roman"/>
                </w:rPr>
                <w:t>@</w:t>
              </w:r>
              <w:r w:rsidR="00F417AA" w:rsidRPr="00C430DB">
                <w:rPr>
                  <w:rStyle w:val="-"/>
                  <w:rFonts w:cs="Times New Roman"/>
                  <w:lang w:val="en-US"/>
                </w:rPr>
                <w:t>uop</w:t>
              </w:r>
              <w:r w:rsidR="00F417AA" w:rsidRPr="00805B66">
                <w:rPr>
                  <w:rStyle w:val="-"/>
                  <w:rFonts w:cs="Times New Roman"/>
                </w:rPr>
                <w:t>.</w:t>
              </w:r>
              <w:r w:rsidR="00F417AA" w:rsidRPr="00C430DB">
                <w:rPr>
                  <w:rStyle w:val="-"/>
                  <w:rFonts w:cs="Times New Roman"/>
                  <w:lang w:val="en-US"/>
                </w:rPr>
                <w:t>gr</w:t>
              </w:r>
            </w:hyperlink>
          </w:p>
        </w:tc>
      </w:tr>
    </w:tbl>
    <w:p w14:paraId="302A4AA3" w14:textId="77777777" w:rsidR="00BC016C" w:rsidRPr="00C430DB" w:rsidRDefault="00E43702" w:rsidP="00EB326B">
      <w:pPr>
        <w:pStyle w:val="2"/>
        <w:rPr>
          <w:rFonts w:cs="Times New Roman"/>
          <w:szCs w:val="24"/>
        </w:rPr>
      </w:pPr>
      <w:bookmarkStart w:id="6" w:name="_Toc411193313"/>
      <w:r w:rsidRPr="00C430DB">
        <w:rPr>
          <w:rFonts w:cs="Times New Roman"/>
        </w:rPr>
        <w:t>Γεωγραφική θέση του Τμήματος</w:t>
      </w:r>
      <w:bookmarkEnd w:id="6"/>
    </w:p>
    <w:p w14:paraId="617E2E86" w14:textId="77777777" w:rsidR="00BC016C" w:rsidRPr="00C430DB" w:rsidRDefault="00E43702" w:rsidP="006D4CAC">
      <w:pPr>
        <w:pStyle w:val="Body"/>
        <w:rPr>
          <w:rFonts w:cs="Times New Roman"/>
        </w:rPr>
      </w:pPr>
      <w:r w:rsidRPr="00C430DB">
        <w:rPr>
          <w:rFonts w:cs="Times New Roman"/>
        </w:rPr>
        <w:t xml:space="preserve">Το </w:t>
      </w:r>
      <w:r w:rsidR="006906A5" w:rsidRPr="00C430DB">
        <w:rPr>
          <w:rFonts w:cs="Times New Roman"/>
        </w:rPr>
        <w:t>ΤΠ&amp;Τ</w:t>
      </w:r>
      <w:r w:rsidRPr="00C430DB">
        <w:rPr>
          <w:rFonts w:cs="Times New Roman"/>
        </w:rPr>
        <w:t xml:space="preserve"> έχει ως έδρα του την Τρίπολη, πρωτεύουσα του νομού Αρκαδίας και διοικητικό κέντρο της Περιφέρειας Πελοποννήσου. Το Τμήμα στεγάζεται στο κτίριο της πρώην </w:t>
      </w:r>
      <w:r w:rsidR="00583C69" w:rsidRPr="00C430DB">
        <w:rPr>
          <w:rFonts w:cs="Times New Roman"/>
        </w:rPr>
        <w:t xml:space="preserve">Σχολής Θετικών Επιστημών και Τεχνολογίας (ΣΘΕΤ) </w:t>
      </w:r>
      <w:r w:rsidR="00214F09" w:rsidRPr="00C430DB">
        <w:rPr>
          <w:rFonts w:cs="Times New Roman"/>
        </w:rPr>
        <w:t>(</w:t>
      </w:r>
      <w:r w:rsidR="00B64829" w:rsidRPr="00C430DB">
        <w:rPr>
          <w:rFonts w:cs="Times New Roman"/>
        </w:rPr>
        <w:t>ίχνος</w:t>
      </w:r>
      <w:r w:rsidR="00214F09" w:rsidRPr="00C430DB">
        <w:rPr>
          <w:rFonts w:cs="Times New Roman"/>
        </w:rPr>
        <w:t xml:space="preserve"> Α στον παρακάτω χάρτη)</w:t>
      </w:r>
      <w:r w:rsidR="004459D0" w:rsidRPr="00C430DB">
        <w:rPr>
          <w:rFonts w:cs="Times New Roman"/>
        </w:rPr>
        <w:t>,</w:t>
      </w:r>
      <w:r w:rsidR="00214F09" w:rsidRPr="00C430DB">
        <w:rPr>
          <w:rFonts w:cs="Times New Roman"/>
        </w:rPr>
        <w:t xml:space="preserve"> </w:t>
      </w:r>
      <w:r w:rsidRPr="00C430DB">
        <w:rPr>
          <w:rFonts w:cs="Times New Roman"/>
        </w:rPr>
        <w:t xml:space="preserve">καθώς και στο κτίριο </w:t>
      </w:r>
      <w:r w:rsidR="00583C69">
        <w:rPr>
          <w:rFonts w:cs="Times New Roman"/>
        </w:rPr>
        <w:t xml:space="preserve">της Σχολής </w:t>
      </w:r>
      <w:r w:rsidRPr="00C430DB">
        <w:rPr>
          <w:rFonts w:cs="Times New Roman"/>
        </w:rPr>
        <w:t>Οικονομίας, Διοίκησης και Πληροφορικής</w:t>
      </w:r>
      <w:r w:rsidR="00214F09" w:rsidRPr="00C430DB">
        <w:rPr>
          <w:rFonts w:cs="Times New Roman"/>
        </w:rPr>
        <w:t xml:space="preserve"> (</w:t>
      </w:r>
      <w:r w:rsidR="00B64829" w:rsidRPr="00C430DB">
        <w:rPr>
          <w:rFonts w:cs="Times New Roman"/>
        </w:rPr>
        <w:t>ίχνος</w:t>
      </w:r>
      <w:r w:rsidR="00214F09" w:rsidRPr="00C430DB">
        <w:rPr>
          <w:rFonts w:cs="Times New Roman"/>
        </w:rPr>
        <w:t xml:space="preserve"> Β στον παρακάτω χάρτη)</w:t>
      </w:r>
      <w:r w:rsidR="00583C69">
        <w:rPr>
          <w:rFonts w:cs="Times New Roman"/>
        </w:rPr>
        <w:t>, συστεγαζόμενο με το τμήμα Οικονομικών Επιστημών</w:t>
      </w:r>
      <w:r w:rsidRPr="00C430DB">
        <w:rPr>
          <w:rFonts w:cs="Times New Roman"/>
        </w:rPr>
        <w:t>, σε απόστ</w:t>
      </w:r>
      <w:r w:rsidR="00583C69">
        <w:rPr>
          <w:rFonts w:cs="Times New Roman"/>
        </w:rPr>
        <w:t>αση 2 χιλιομέτρων</w:t>
      </w:r>
      <w:r w:rsidRPr="00C430DB">
        <w:rPr>
          <w:rFonts w:cs="Times New Roman"/>
        </w:rPr>
        <w:t xml:space="preserve"> περίπου από το κέντρο τη</w:t>
      </w:r>
      <w:r w:rsidR="004459D0" w:rsidRPr="00C430DB">
        <w:rPr>
          <w:rFonts w:cs="Times New Roman"/>
        </w:rPr>
        <w:t>ς πόλης, κοντά στο άλσος του Αγίου</w:t>
      </w:r>
      <w:r w:rsidRPr="00C430DB">
        <w:rPr>
          <w:rFonts w:cs="Times New Roman"/>
        </w:rPr>
        <w:t xml:space="preserve"> Γεωργίου. Τακτικά δρομολόγια λεωφορείων συνδέουν το Τμήμα με το κέντρο της πόλης και το σταθμό των υπεραστικών λεωφορείων.</w:t>
      </w:r>
    </w:p>
    <w:p w14:paraId="40CBA651" w14:textId="0556E866" w:rsidR="00214F09" w:rsidRPr="00C430DB" w:rsidRDefault="000170D4" w:rsidP="00214F09">
      <w:pPr>
        <w:pStyle w:val="Body"/>
        <w:ind w:firstLine="0"/>
        <w:jc w:val="center"/>
        <w:rPr>
          <w:rFonts w:cs="Times New Roman"/>
        </w:rPr>
      </w:pPr>
      <w:r>
        <w:rPr>
          <w:rFonts w:cs="Times New Roman"/>
          <w:noProof/>
        </w:rPr>
        <w:drawing>
          <wp:inline distT="0" distB="0" distL="0" distR="0" wp14:anchorId="66AFAC13" wp14:editId="3164DBF4">
            <wp:extent cx="6105525" cy="3724275"/>
            <wp:effectExtent l="0" t="0" r="9525" b="9525"/>
            <wp:docPr id="18" name="Εικόνα 1" descr="Tri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pol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3724275"/>
                    </a:xfrm>
                    <a:prstGeom prst="rect">
                      <a:avLst/>
                    </a:prstGeom>
                    <a:noFill/>
                    <a:ln>
                      <a:noFill/>
                    </a:ln>
                  </pic:spPr>
                </pic:pic>
              </a:graphicData>
            </a:graphic>
          </wp:inline>
        </w:drawing>
      </w:r>
    </w:p>
    <w:p w14:paraId="5FB850E2" w14:textId="77777777" w:rsidR="00BC016C" w:rsidRPr="00C430DB" w:rsidRDefault="00E43702" w:rsidP="00EB326B">
      <w:pPr>
        <w:pStyle w:val="2"/>
        <w:rPr>
          <w:rFonts w:cs="Times New Roman"/>
        </w:rPr>
      </w:pPr>
      <w:bookmarkStart w:id="7" w:name="_Toc411193314"/>
      <w:r w:rsidRPr="00C430DB">
        <w:rPr>
          <w:rFonts w:cs="Times New Roman"/>
        </w:rPr>
        <w:t>Ιστορικό της εξέλιξης του Τμήματος</w:t>
      </w:r>
      <w:bookmarkEnd w:id="7"/>
    </w:p>
    <w:p w14:paraId="3D03D7AD" w14:textId="77777777" w:rsidR="0093526B" w:rsidRPr="00C430DB" w:rsidRDefault="00E43702" w:rsidP="006D4CAC">
      <w:pPr>
        <w:pStyle w:val="Body"/>
        <w:rPr>
          <w:rFonts w:cs="Times New Roman"/>
        </w:rPr>
      </w:pPr>
      <w:r w:rsidRPr="00C430DB">
        <w:rPr>
          <w:rFonts w:cs="Times New Roman"/>
        </w:rPr>
        <w:t xml:space="preserve">Το </w:t>
      </w:r>
      <w:r w:rsidR="00A50CE1" w:rsidRPr="00C430DB">
        <w:rPr>
          <w:rFonts w:cs="Times New Roman"/>
        </w:rPr>
        <w:t>τ</w:t>
      </w:r>
      <w:r w:rsidRPr="00C430DB">
        <w:rPr>
          <w:rFonts w:cs="Times New Roman"/>
        </w:rPr>
        <w:t>μήμα Πληροφορικής και Τηλεπικοινωνιών της Σχολής Οικονομίας, Διοίκησης και Πληροφορικής του Πανεπιστημίου Πελοπ</w:t>
      </w:r>
      <w:r w:rsidR="00337D15" w:rsidRPr="00C430DB">
        <w:rPr>
          <w:rFonts w:cs="Times New Roman"/>
        </w:rPr>
        <w:t>οννήσου δημιουργήθηκε με το ΠΔ</w:t>
      </w:r>
      <w:r w:rsidRPr="00C430DB">
        <w:rPr>
          <w:rFonts w:cs="Times New Roman"/>
        </w:rPr>
        <w:t xml:space="preserve"> 70/27-06-2013, με τη συγχώνευση του </w:t>
      </w:r>
      <w:r w:rsidR="009E3D41" w:rsidRPr="00C430DB">
        <w:rPr>
          <w:rFonts w:cs="Times New Roman"/>
        </w:rPr>
        <w:t>τ</w:t>
      </w:r>
      <w:r w:rsidRPr="00C430DB">
        <w:rPr>
          <w:rFonts w:cs="Times New Roman"/>
        </w:rPr>
        <w:t xml:space="preserve">μήματος </w:t>
      </w:r>
      <w:r w:rsidRPr="00C430DB">
        <w:rPr>
          <w:rFonts w:cs="Times New Roman"/>
          <w:i/>
        </w:rPr>
        <w:t>Επιστήμης και Τεχνολογίας Υπολογιστών</w:t>
      </w:r>
      <w:r w:rsidRPr="00C430DB">
        <w:rPr>
          <w:rFonts w:cs="Times New Roman"/>
        </w:rPr>
        <w:t xml:space="preserve"> (ΤΕΤΥ) και του </w:t>
      </w:r>
      <w:r w:rsidR="009E3D41" w:rsidRPr="00C430DB">
        <w:rPr>
          <w:rFonts w:cs="Times New Roman"/>
        </w:rPr>
        <w:t>τ</w:t>
      </w:r>
      <w:r w:rsidRPr="00C430DB">
        <w:rPr>
          <w:rFonts w:cs="Times New Roman"/>
        </w:rPr>
        <w:t xml:space="preserve">μήματος </w:t>
      </w:r>
      <w:r w:rsidRPr="00C430DB">
        <w:rPr>
          <w:rFonts w:cs="Times New Roman"/>
          <w:i/>
        </w:rPr>
        <w:t>Επιστήμης και Τεχνολογίας Τηλεπικοινωνιών</w:t>
      </w:r>
      <w:r w:rsidRPr="00C430DB">
        <w:rPr>
          <w:rFonts w:cs="Times New Roman"/>
        </w:rPr>
        <w:t xml:space="preserve"> (ΤΕΤΤ)</w:t>
      </w:r>
      <w:r w:rsidR="00337D15" w:rsidRPr="00C430DB">
        <w:rPr>
          <w:rFonts w:cs="Times New Roman"/>
        </w:rPr>
        <w:t>. Τα πρώην ΤΕΤΤ και ΤΕΤΥ</w:t>
      </w:r>
      <w:r w:rsidR="001C012A" w:rsidRPr="00C430DB">
        <w:rPr>
          <w:rFonts w:cs="Times New Roman"/>
        </w:rPr>
        <w:t xml:space="preserve"> </w:t>
      </w:r>
      <w:r w:rsidR="00337D15" w:rsidRPr="00C430DB">
        <w:rPr>
          <w:rFonts w:cs="Times New Roman"/>
        </w:rPr>
        <w:t xml:space="preserve">αποτελούσαν τα δύο (2) τμήματα </w:t>
      </w:r>
      <w:r w:rsidR="001C012A" w:rsidRPr="00C430DB">
        <w:rPr>
          <w:rFonts w:cs="Times New Roman"/>
        </w:rPr>
        <w:t xml:space="preserve">της </w:t>
      </w:r>
      <w:r w:rsidR="00337D15" w:rsidRPr="00C430DB">
        <w:rPr>
          <w:rFonts w:cs="Times New Roman"/>
        </w:rPr>
        <w:t xml:space="preserve">πρώην </w:t>
      </w:r>
      <w:r w:rsidR="00583C69">
        <w:rPr>
          <w:rFonts w:cs="Times New Roman"/>
        </w:rPr>
        <w:t>ΣΘΕΤ</w:t>
      </w:r>
      <w:r w:rsidR="0093526B" w:rsidRPr="00C430DB">
        <w:rPr>
          <w:rFonts w:cs="Times New Roman"/>
        </w:rPr>
        <w:t>, ενώ τα δύο (2) αυτά Τμήματα ήταν τα πρώτα που λειτούργησαν στο Πανεπιστήμιο Πελοποννήσου και δέχτηκαν για πρώτη φορά φοιτητές το ακαδημαϊκό έτος 2002–2003.</w:t>
      </w:r>
    </w:p>
    <w:p w14:paraId="5775DF10" w14:textId="77777777" w:rsidR="00BC016C" w:rsidRPr="00C430DB" w:rsidRDefault="0093526B" w:rsidP="006D4CAC">
      <w:pPr>
        <w:pStyle w:val="Body"/>
        <w:rPr>
          <w:rFonts w:cs="Times New Roman"/>
        </w:rPr>
      </w:pPr>
      <w:r w:rsidRPr="00C430DB">
        <w:rPr>
          <w:rFonts w:cs="Times New Roman"/>
        </w:rPr>
        <w:t xml:space="preserve">Με το ΠΔ 70/27-06-2013 </w:t>
      </w:r>
      <w:r w:rsidR="00337D15" w:rsidRPr="00C430DB">
        <w:rPr>
          <w:rFonts w:cs="Times New Roman"/>
        </w:rPr>
        <w:t xml:space="preserve">επίσης καταργήθηκε </w:t>
      </w:r>
      <w:r w:rsidRPr="00C430DB">
        <w:rPr>
          <w:rFonts w:cs="Times New Roman"/>
        </w:rPr>
        <w:t xml:space="preserve">η ΣΘΕΤ </w:t>
      </w:r>
      <w:r w:rsidR="00337D15" w:rsidRPr="00C430DB">
        <w:rPr>
          <w:rFonts w:cs="Times New Roman"/>
        </w:rPr>
        <w:t>και ιδρύθηκε η Σχολής Οικονομίας, Διοίκησης και Πληροφορικής</w:t>
      </w:r>
      <w:r w:rsidR="006906A5" w:rsidRPr="00C430DB">
        <w:rPr>
          <w:rFonts w:cs="Times New Roman"/>
        </w:rPr>
        <w:t xml:space="preserve"> και</w:t>
      </w:r>
      <w:r w:rsidR="00337D15" w:rsidRPr="00C430DB">
        <w:rPr>
          <w:rFonts w:cs="Times New Roman"/>
        </w:rPr>
        <w:t xml:space="preserve"> η οποία περιλαμβάνει του ΤΠ&amp;Τ και το τμήμα Οικονομικών Επιστημών</w:t>
      </w:r>
      <w:r w:rsidRPr="00C430DB">
        <w:rPr>
          <w:rFonts w:cs="Times New Roman"/>
        </w:rPr>
        <w:t>. Μετά τη συγχώνευση, τ</w:t>
      </w:r>
      <w:r w:rsidR="001C012A" w:rsidRPr="00C430DB">
        <w:rPr>
          <w:rFonts w:cs="Times New Roman"/>
        </w:rPr>
        <w:t>ο ΤΠ&amp;Τ</w:t>
      </w:r>
      <w:r w:rsidR="00E43702" w:rsidRPr="00C430DB">
        <w:rPr>
          <w:rFonts w:cs="Times New Roman"/>
        </w:rPr>
        <w:t xml:space="preserve"> </w:t>
      </w:r>
      <w:r w:rsidR="00A257D3" w:rsidRPr="00C430DB">
        <w:rPr>
          <w:rFonts w:cs="Times New Roman"/>
        </w:rPr>
        <w:t>απέκτησε ως ανθρώπινο δυναμικό και φοιτητές το άθροισμα του δυναμικού και των φοιτητών</w:t>
      </w:r>
      <w:r w:rsidR="00C34BDD" w:rsidRPr="00C430DB">
        <w:rPr>
          <w:rFonts w:cs="Times New Roman"/>
        </w:rPr>
        <w:t xml:space="preserve"> </w:t>
      </w:r>
      <w:r w:rsidR="00A257D3" w:rsidRPr="00C430DB">
        <w:rPr>
          <w:rFonts w:cs="Times New Roman"/>
        </w:rPr>
        <w:t>των δ</w:t>
      </w:r>
      <w:r w:rsidR="00C34BDD" w:rsidRPr="00C430DB">
        <w:rPr>
          <w:rFonts w:cs="Times New Roman"/>
        </w:rPr>
        <w:t>ύο (2) πρώην τμημάτων,</w:t>
      </w:r>
      <w:r w:rsidR="00A257D3" w:rsidRPr="00C430DB">
        <w:rPr>
          <w:rFonts w:cs="Times New Roman"/>
        </w:rPr>
        <w:t xml:space="preserve"> </w:t>
      </w:r>
      <w:r w:rsidR="00C34BDD" w:rsidRPr="00C430DB">
        <w:rPr>
          <w:rFonts w:cs="Times New Roman"/>
        </w:rPr>
        <w:t>αντίστοιχα, εξέλεξε τον</w:t>
      </w:r>
      <w:r w:rsidRPr="00C430DB">
        <w:rPr>
          <w:rFonts w:cs="Times New Roman"/>
        </w:rPr>
        <w:t xml:space="preserve"> πρώτο Πρόεδρο </w:t>
      </w:r>
      <w:r w:rsidR="00F10E53" w:rsidRPr="00C430DB">
        <w:rPr>
          <w:rFonts w:cs="Times New Roman"/>
        </w:rPr>
        <w:t xml:space="preserve">και </w:t>
      </w:r>
      <w:r w:rsidR="00E43702" w:rsidRPr="00C430DB">
        <w:rPr>
          <w:rFonts w:cs="Times New Roman"/>
        </w:rPr>
        <w:t>δέχθηκε για πρώτη φορά φοι</w:t>
      </w:r>
      <w:r w:rsidR="008B7DA7" w:rsidRPr="00C430DB">
        <w:rPr>
          <w:rFonts w:cs="Times New Roman"/>
        </w:rPr>
        <w:t>τητές το ακαδημαϊκό έτος 2013–</w:t>
      </w:r>
      <w:r w:rsidR="00E43702" w:rsidRPr="00C430DB">
        <w:rPr>
          <w:rFonts w:cs="Times New Roman"/>
        </w:rPr>
        <w:t>2014</w:t>
      </w:r>
      <w:r w:rsidR="00F10E53" w:rsidRPr="00C430DB">
        <w:rPr>
          <w:rFonts w:cs="Times New Roman"/>
        </w:rPr>
        <w:t>.</w:t>
      </w:r>
    </w:p>
    <w:p w14:paraId="5FFB5322" w14:textId="77777777" w:rsidR="00BC016C" w:rsidRPr="00C430DB" w:rsidRDefault="00E43702" w:rsidP="004459D0">
      <w:pPr>
        <w:pStyle w:val="3"/>
        <w:rPr>
          <w:rFonts w:cs="Times New Roman"/>
        </w:rPr>
      </w:pPr>
      <w:bookmarkStart w:id="8" w:name="_Toc411193315"/>
      <w:r w:rsidRPr="00C430DB">
        <w:rPr>
          <w:rFonts w:cs="Times New Roman"/>
        </w:rPr>
        <w:t>Στελέχωση του Τμήματος σε διδακτικό, διοικητικό και εργαστηριακό προσωπικό, κατά την τελευταία πενταετία (ποσοτικά στοιχεία).  Σχολιάστε.</w:t>
      </w:r>
      <w:bookmarkEnd w:id="8"/>
    </w:p>
    <w:p w14:paraId="47B135E3" w14:textId="5EEE1715" w:rsidR="00BC016C" w:rsidRPr="00C430DB" w:rsidRDefault="00DE2EDC" w:rsidP="009122E4">
      <w:pPr>
        <w:pStyle w:val="Body"/>
        <w:rPr>
          <w:rFonts w:cs="Times New Roman"/>
          <w:sz w:val="24"/>
        </w:rPr>
      </w:pPr>
      <w:r w:rsidRPr="00C10E94">
        <w:rPr>
          <w:rFonts w:cs="Times New Roman"/>
          <w:szCs w:val="22"/>
        </w:rPr>
        <w:t xml:space="preserve">Σύμφωνα με </w:t>
      </w:r>
      <w:r w:rsidR="00C10E94" w:rsidRPr="00C10E94">
        <w:rPr>
          <w:rFonts w:cs="Times New Roman"/>
          <w:szCs w:val="22"/>
        </w:rPr>
        <w:t>τον</w:t>
      </w:r>
      <w:r w:rsidR="004220FB" w:rsidRPr="004220FB">
        <w:rPr>
          <w:rFonts w:cs="Times New Roman"/>
          <w:szCs w:val="22"/>
        </w:rPr>
        <w:t xml:space="preserve"> </w:t>
      </w:r>
      <w:r w:rsidR="004220FB">
        <w:rPr>
          <w:rFonts w:cs="Times New Roman"/>
          <w:szCs w:val="22"/>
        </w:rPr>
        <w:t>Πίνακα</w:t>
      </w:r>
      <w:r w:rsidR="00C10E94" w:rsidRPr="00C10E94">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_Ref411085055 \h \# "0" </w:instrText>
      </w:r>
      <w:r w:rsidR="004220FB">
        <w:rPr>
          <w:rFonts w:cs="Times New Roman"/>
          <w:szCs w:val="22"/>
        </w:rPr>
      </w:r>
      <w:r w:rsidR="004220FB">
        <w:rPr>
          <w:rFonts w:cs="Times New Roman"/>
          <w:szCs w:val="22"/>
        </w:rPr>
        <w:fldChar w:fldCharType="separate"/>
      </w:r>
      <w:r w:rsidR="00520962">
        <w:rPr>
          <w:rFonts w:cs="Times New Roman"/>
          <w:szCs w:val="22"/>
        </w:rPr>
        <w:t>1</w:t>
      </w:r>
      <w:r w:rsidR="004220FB">
        <w:rPr>
          <w:rFonts w:cs="Times New Roman"/>
          <w:szCs w:val="22"/>
        </w:rPr>
        <w:fldChar w:fldCharType="end"/>
      </w:r>
      <w:r w:rsidR="00C10E94" w:rsidRPr="00C10E94">
        <w:rPr>
          <w:rFonts w:cs="Times New Roman"/>
          <w:szCs w:val="22"/>
        </w:rPr>
        <w:t xml:space="preserve"> </w:t>
      </w:r>
      <w:r w:rsidR="002436AE" w:rsidRPr="00C10E94">
        <w:rPr>
          <w:rFonts w:cs="Times New Roman"/>
          <w:szCs w:val="22"/>
        </w:rPr>
        <w:t xml:space="preserve">της Ενότητας </w:t>
      </w:r>
      <w:r w:rsidR="002436AE" w:rsidRPr="00C10E94">
        <w:rPr>
          <w:rFonts w:cs="Times New Roman"/>
          <w:szCs w:val="22"/>
        </w:rPr>
        <w:fldChar w:fldCharType="begin"/>
      </w:r>
      <w:r w:rsidR="002436AE" w:rsidRPr="00C10E94">
        <w:rPr>
          <w:rFonts w:cs="Times New Roman"/>
          <w:szCs w:val="22"/>
        </w:rPr>
        <w:instrText xml:space="preserve"> REF _Ref411080171 \r \h </w:instrText>
      </w:r>
      <w:r w:rsidR="00C10E94" w:rsidRPr="00C10E94">
        <w:rPr>
          <w:rFonts w:cs="Times New Roman"/>
          <w:szCs w:val="22"/>
        </w:rPr>
        <w:instrText xml:space="preserve"> \* MERGEFORMAT </w:instrText>
      </w:r>
      <w:r w:rsidR="002436AE" w:rsidRPr="00C10E94">
        <w:rPr>
          <w:rFonts w:cs="Times New Roman"/>
          <w:szCs w:val="22"/>
        </w:rPr>
      </w:r>
      <w:r w:rsidR="002436AE" w:rsidRPr="00C10E94">
        <w:rPr>
          <w:rFonts w:cs="Times New Roman"/>
          <w:szCs w:val="22"/>
        </w:rPr>
        <w:fldChar w:fldCharType="separate"/>
      </w:r>
      <w:r w:rsidR="00520962">
        <w:rPr>
          <w:rFonts w:cs="Times New Roman"/>
          <w:szCs w:val="22"/>
        </w:rPr>
        <w:t>11</w:t>
      </w:r>
      <w:r w:rsidR="002436AE" w:rsidRPr="00C10E94">
        <w:rPr>
          <w:rFonts w:cs="Times New Roman"/>
          <w:szCs w:val="22"/>
        </w:rPr>
        <w:fldChar w:fldCharType="end"/>
      </w:r>
      <w:r w:rsidRPr="00C10E94">
        <w:rPr>
          <w:rFonts w:cs="Times New Roman"/>
          <w:szCs w:val="22"/>
        </w:rPr>
        <w:t>, τ</w:t>
      </w:r>
      <w:r w:rsidR="00A50CE1" w:rsidRPr="00C10E94">
        <w:rPr>
          <w:rFonts w:cs="Times New Roman"/>
          <w:szCs w:val="22"/>
        </w:rPr>
        <w:t xml:space="preserve">ο διδακτικό έργο </w:t>
      </w:r>
      <w:r w:rsidR="00E43702" w:rsidRPr="00C10E94">
        <w:rPr>
          <w:rFonts w:cs="Times New Roman"/>
          <w:szCs w:val="22"/>
        </w:rPr>
        <w:t xml:space="preserve">παρέχεται από τα </w:t>
      </w:r>
      <w:r w:rsidR="00A50CE1" w:rsidRPr="00C10E94">
        <w:rPr>
          <w:rFonts w:cs="Times New Roman"/>
          <w:szCs w:val="22"/>
        </w:rPr>
        <w:t>εικοσι-έξι (</w:t>
      </w:r>
      <w:r w:rsidR="00E43702" w:rsidRPr="00C10E94">
        <w:rPr>
          <w:rFonts w:cs="Times New Roman"/>
          <w:szCs w:val="22"/>
        </w:rPr>
        <w:t>26</w:t>
      </w:r>
      <w:r w:rsidR="00A50CE1" w:rsidRPr="00C10E94">
        <w:rPr>
          <w:rFonts w:cs="Times New Roman"/>
          <w:szCs w:val="22"/>
        </w:rPr>
        <w:t>)</w:t>
      </w:r>
      <w:r w:rsidR="00E43702" w:rsidRPr="00C10E94">
        <w:rPr>
          <w:rFonts w:cs="Times New Roman"/>
          <w:szCs w:val="22"/>
        </w:rPr>
        <w:t xml:space="preserve"> μέλη</w:t>
      </w:r>
      <w:r w:rsidR="00E43702" w:rsidRPr="00C430DB">
        <w:rPr>
          <w:rFonts w:cs="Times New Roman"/>
        </w:rPr>
        <w:t xml:space="preserve"> ΔΕΠ του Τμήματος με την υποστήριξη </w:t>
      </w:r>
      <w:r w:rsidR="005A49C3">
        <w:rPr>
          <w:rFonts w:cs="Times New Roman"/>
        </w:rPr>
        <w:t>δέκα</w:t>
      </w:r>
      <w:r w:rsidR="008F4F22">
        <w:rPr>
          <w:rFonts w:cs="Times New Roman"/>
        </w:rPr>
        <w:t xml:space="preserve"> </w:t>
      </w:r>
      <w:r w:rsidR="00A50CE1" w:rsidRPr="00C430DB">
        <w:rPr>
          <w:rFonts w:cs="Times New Roman"/>
        </w:rPr>
        <w:t>(</w:t>
      </w:r>
      <w:r w:rsidR="005A49C3">
        <w:rPr>
          <w:rFonts w:cs="Times New Roman"/>
        </w:rPr>
        <w:t>10</w:t>
      </w:r>
      <w:r w:rsidR="00A50CE1" w:rsidRPr="00C430DB">
        <w:rPr>
          <w:rFonts w:cs="Times New Roman"/>
        </w:rPr>
        <w:t>)</w:t>
      </w:r>
      <w:r w:rsidR="00E43702" w:rsidRPr="00C430DB">
        <w:rPr>
          <w:rFonts w:cs="Times New Roman"/>
        </w:rPr>
        <w:t xml:space="preserve"> μελών </w:t>
      </w:r>
      <w:r w:rsidR="0064322E">
        <w:t>εργαστηριακού</w:t>
      </w:r>
      <w:r w:rsidR="00297568">
        <w:t xml:space="preserve"> διδακτικού προσωπικού (ΕΔΙΠ</w:t>
      </w:r>
      <w:r w:rsidR="005A49C3">
        <w:t>)</w:t>
      </w:r>
      <w:r w:rsidR="00E43702" w:rsidRPr="00C430DB">
        <w:rPr>
          <w:rFonts w:cs="Times New Roman"/>
        </w:rPr>
        <w:t>.</w:t>
      </w:r>
      <w:r w:rsidR="009122E4" w:rsidRPr="00C430DB">
        <w:rPr>
          <w:rFonts w:cs="Times New Roman"/>
          <w:sz w:val="24"/>
        </w:rPr>
        <w:t xml:space="preserve"> </w:t>
      </w:r>
      <w:r w:rsidR="00E43702" w:rsidRPr="00C430DB">
        <w:rPr>
          <w:rFonts w:cs="Times New Roman"/>
        </w:rPr>
        <w:t xml:space="preserve">Ο αριθμός </w:t>
      </w:r>
      <w:r w:rsidRPr="00C430DB">
        <w:rPr>
          <w:rFonts w:cs="Times New Roman"/>
        </w:rPr>
        <w:t xml:space="preserve">των μόνιμων </w:t>
      </w:r>
      <w:r w:rsidR="00E43702" w:rsidRPr="00C430DB">
        <w:rPr>
          <w:rFonts w:cs="Times New Roman"/>
        </w:rPr>
        <w:t>διοικητικών υπάλληλων του Τμήματος είναι</w:t>
      </w:r>
      <w:r w:rsidRPr="00C430DB">
        <w:rPr>
          <w:rFonts w:cs="Times New Roman"/>
        </w:rPr>
        <w:t xml:space="preserve"> δύο (2) και κρίνεται</w:t>
      </w:r>
      <w:r w:rsidR="00E43702" w:rsidRPr="00C430DB">
        <w:rPr>
          <w:rFonts w:cs="Times New Roman"/>
        </w:rPr>
        <w:t xml:space="preserve"> εξαιρετικά μικρός. Αυτό έχει σαν αποτέλεσμα, πάρα τις πληθωρικές προσπάθ</w:t>
      </w:r>
      <w:r w:rsidR="007376E2">
        <w:rPr>
          <w:rFonts w:cs="Times New Roman"/>
        </w:rPr>
        <w:t>ειες του προσωπικού, να εκτελούν</w:t>
      </w:r>
      <w:r w:rsidR="007376E2" w:rsidRPr="00C430DB">
        <w:rPr>
          <w:rFonts w:cs="Times New Roman"/>
        </w:rPr>
        <w:t>ται</w:t>
      </w:r>
      <w:r w:rsidR="00E43702" w:rsidRPr="00C430DB">
        <w:rPr>
          <w:rFonts w:cs="Times New Roman"/>
        </w:rPr>
        <w:t xml:space="preserve"> με δυσκολίες </w:t>
      </w:r>
      <w:r w:rsidR="007376E2">
        <w:rPr>
          <w:rFonts w:cs="Times New Roman"/>
        </w:rPr>
        <w:t>οι διοικητικές διαδικασίες</w:t>
      </w:r>
      <w:r w:rsidR="00E43702" w:rsidRPr="00C430DB">
        <w:rPr>
          <w:rFonts w:cs="Times New Roman"/>
        </w:rPr>
        <w:t xml:space="preserve"> του Τμήματος</w:t>
      </w:r>
      <w:r w:rsidR="0013083D" w:rsidRPr="00C430DB">
        <w:rPr>
          <w:rFonts w:cs="Times New Roman"/>
        </w:rPr>
        <w:t xml:space="preserve">. </w:t>
      </w:r>
      <w:r w:rsidR="005678C0">
        <w:rPr>
          <w:rFonts w:cs="Times New Roman"/>
        </w:rPr>
        <w:t>Σε σχέση με την τελευταία πενταετία μία μεγάλη διαφορά είναι ότι το διδακτικό προσωπικό των ΤΕΤΤ και ΤΕΤΥ συμπληρωνόταν σε μεγάλο βαθμό από συμβασιούχου καθηγητές βάσει του ΠΔ 407/1980.</w:t>
      </w:r>
    </w:p>
    <w:p w14:paraId="746D2CF0" w14:textId="77777777" w:rsidR="00BC016C" w:rsidRPr="00C430DB" w:rsidRDefault="00E43702" w:rsidP="004459D0">
      <w:pPr>
        <w:pStyle w:val="3"/>
        <w:rPr>
          <w:rFonts w:cs="Times New Roman"/>
        </w:rPr>
      </w:pPr>
      <w:bookmarkStart w:id="9" w:name="_Toc411193316"/>
      <w:r w:rsidRPr="00C430DB">
        <w:rPr>
          <w:rFonts w:cs="Times New Roman"/>
        </w:rPr>
        <w:t>Αριθμός και κατανομή των φοιτητών ανά επίπεδο σπουδών (προπτυχιακοί, μεταπτυχιακοί, διδακτορικοί</w:t>
      </w:r>
      <w:r w:rsidR="001C012A" w:rsidRPr="00C430DB">
        <w:rPr>
          <w:rFonts w:cs="Times New Roman"/>
        </w:rPr>
        <w:t>) κατά την τελευταία πενταετία.</w:t>
      </w:r>
      <w:r w:rsidRPr="00C430DB">
        <w:rPr>
          <w:rFonts w:cs="Times New Roman"/>
        </w:rPr>
        <w:t xml:space="preserve"> Σχολιάστε.</w:t>
      </w:r>
      <w:bookmarkEnd w:id="9"/>
    </w:p>
    <w:p w14:paraId="1B61ED79" w14:textId="77777777" w:rsidR="00A762A1" w:rsidRPr="00A762A1" w:rsidRDefault="00E43702" w:rsidP="006D4CAC">
      <w:pPr>
        <w:pStyle w:val="Body"/>
        <w:rPr>
          <w:rFonts w:cs="Times New Roman"/>
          <w:szCs w:val="22"/>
        </w:rPr>
      </w:pPr>
      <w:r w:rsidRPr="00C430DB">
        <w:rPr>
          <w:rFonts w:cs="Times New Roman"/>
        </w:rPr>
        <w:t xml:space="preserve">Αναλυτικά στοιχεία που αφορούν στην κατανομή των φοιτητών ανά επίπεδο σπουδών </w:t>
      </w:r>
      <w:r w:rsidR="003C4509" w:rsidRPr="00C430DB">
        <w:rPr>
          <w:rFonts w:cs="Times New Roman"/>
        </w:rPr>
        <w:t>στο ΤΠ&amp;Τ</w:t>
      </w:r>
      <w:r w:rsidR="009122E4" w:rsidRPr="00C430DB">
        <w:rPr>
          <w:rFonts w:cs="Times New Roman"/>
        </w:rPr>
        <w:t xml:space="preserve"> </w:t>
      </w:r>
      <w:r w:rsidRPr="00C430DB">
        <w:rPr>
          <w:rFonts w:cs="Times New Roman"/>
        </w:rPr>
        <w:t>πα</w:t>
      </w:r>
      <w:r w:rsidRPr="00923794">
        <w:rPr>
          <w:rFonts w:cs="Times New Roman"/>
          <w:szCs w:val="22"/>
        </w:rPr>
        <w:t>ρατ</w:t>
      </w:r>
      <w:r w:rsidR="009122E4" w:rsidRPr="00923794">
        <w:rPr>
          <w:rFonts w:cs="Times New Roman"/>
          <w:szCs w:val="22"/>
        </w:rPr>
        <w:t xml:space="preserve">ίθενται </w:t>
      </w:r>
      <w:r w:rsidR="004220FB">
        <w:rPr>
          <w:rFonts w:cs="Times New Roman"/>
          <w:szCs w:val="22"/>
        </w:rPr>
        <w:t>στους Πίνακες</w:t>
      </w:r>
      <w:r w:rsidR="00B64829" w:rsidRPr="00923794">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_Ref411080084 \h \# "0" \* MERGEFORMAT </w:instrText>
      </w:r>
      <w:r w:rsidR="004220FB">
        <w:rPr>
          <w:rFonts w:cs="Times New Roman"/>
          <w:szCs w:val="22"/>
        </w:rPr>
      </w:r>
      <w:r w:rsidR="004220FB">
        <w:rPr>
          <w:rFonts w:cs="Times New Roman"/>
          <w:szCs w:val="22"/>
        </w:rPr>
        <w:fldChar w:fldCharType="separate"/>
      </w:r>
      <w:r w:rsidR="00520962">
        <w:rPr>
          <w:rFonts w:cs="Times New Roman"/>
          <w:szCs w:val="22"/>
        </w:rPr>
        <w:t>2</w:t>
      </w:r>
      <w:r w:rsidR="004220FB">
        <w:rPr>
          <w:rFonts w:cs="Times New Roman"/>
          <w:szCs w:val="22"/>
        </w:rPr>
        <w:fldChar w:fldCharType="end"/>
      </w:r>
      <w:r w:rsidR="00B64829" w:rsidRPr="00923794">
        <w:rPr>
          <w:rFonts w:cs="Times New Roman"/>
          <w:szCs w:val="22"/>
        </w:rPr>
        <w:t xml:space="preserve"> </w:t>
      </w:r>
      <w:r w:rsidR="00583C69" w:rsidRPr="00923794">
        <w:rPr>
          <w:rFonts w:cs="Times New Roman"/>
          <w:szCs w:val="22"/>
        </w:rPr>
        <w:t>και</w:t>
      </w:r>
      <w:r w:rsidR="00C10E94" w:rsidRPr="00923794">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_Ref411084880 \h \# "0" \* MERGEFORMAT </w:instrText>
      </w:r>
      <w:r w:rsidR="004220FB">
        <w:rPr>
          <w:rFonts w:cs="Times New Roman"/>
          <w:szCs w:val="22"/>
        </w:rPr>
      </w:r>
      <w:r w:rsidR="004220FB">
        <w:rPr>
          <w:rFonts w:cs="Times New Roman"/>
          <w:szCs w:val="22"/>
        </w:rPr>
        <w:fldChar w:fldCharType="separate"/>
      </w:r>
      <w:r w:rsidR="00520962">
        <w:rPr>
          <w:rFonts w:cs="Times New Roman"/>
          <w:szCs w:val="22"/>
        </w:rPr>
        <w:t>3</w:t>
      </w:r>
      <w:r w:rsidR="004220FB">
        <w:rPr>
          <w:rFonts w:cs="Times New Roman"/>
          <w:szCs w:val="22"/>
        </w:rPr>
        <w:fldChar w:fldCharType="end"/>
      </w:r>
      <w:r w:rsidR="00583C69" w:rsidRPr="00923794">
        <w:rPr>
          <w:rFonts w:cs="Times New Roman"/>
          <w:szCs w:val="22"/>
        </w:rPr>
        <w:t xml:space="preserve"> της Ενότητας </w:t>
      </w:r>
      <w:r w:rsidR="00583C69" w:rsidRPr="00923794">
        <w:rPr>
          <w:rFonts w:cs="Times New Roman"/>
          <w:szCs w:val="22"/>
        </w:rPr>
        <w:fldChar w:fldCharType="begin"/>
      </w:r>
      <w:r w:rsidR="00583C69" w:rsidRPr="00923794">
        <w:rPr>
          <w:rFonts w:cs="Times New Roman"/>
          <w:szCs w:val="22"/>
        </w:rPr>
        <w:instrText xml:space="preserve"> REF _Ref411080171 \r \h </w:instrText>
      </w:r>
      <w:r w:rsidR="00775AEA" w:rsidRPr="00923794">
        <w:rPr>
          <w:rFonts w:cs="Times New Roman"/>
          <w:szCs w:val="22"/>
        </w:rPr>
        <w:instrText xml:space="preserve"> \* MERGEFORMAT </w:instrText>
      </w:r>
      <w:r w:rsidR="00583C69" w:rsidRPr="00923794">
        <w:rPr>
          <w:rFonts w:cs="Times New Roman"/>
          <w:szCs w:val="22"/>
        </w:rPr>
      </w:r>
      <w:r w:rsidR="00583C69" w:rsidRPr="00923794">
        <w:rPr>
          <w:rFonts w:cs="Times New Roman"/>
          <w:szCs w:val="22"/>
        </w:rPr>
        <w:fldChar w:fldCharType="separate"/>
      </w:r>
      <w:r w:rsidR="00520962">
        <w:rPr>
          <w:rFonts w:cs="Times New Roman"/>
          <w:szCs w:val="22"/>
        </w:rPr>
        <w:t>11</w:t>
      </w:r>
      <w:r w:rsidR="00583C69" w:rsidRPr="00923794">
        <w:rPr>
          <w:rFonts w:cs="Times New Roman"/>
          <w:szCs w:val="22"/>
        </w:rPr>
        <w:fldChar w:fldCharType="end"/>
      </w:r>
      <w:r w:rsidRPr="00923794">
        <w:rPr>
          <w:rFonts w:cs="Times New Roman"/>
          <w:szCs w:val="22"/>
        </w:rPr>
        <w:t xml:space="preserve">. Σημειώνουμε εδώ πως ο αριθμός των </w:t>
      </w:r>
      <w:r w:rsidR="00C10E94" w:rsidRPr="00923794">
        <w:rPr>
          <w:rFonts w:cs="Times New Roman"/>
          <w:szCs w:val="22"/>
        </w:rPr>
        <w:t>εγγεγραμ</w:t>
      </w:r>
      <w:r w:rsidR="00C10E94">
        <w:rPr>
          <w:rFonts w:cs="Times New Roman"/>
          <w:szCs w:val="22"/>
        </w:rPr>
        <w:t>μένων</w:t>
      </w:r>
      <w:r w:rsidRPr="00C10E94">
        <w:rPr>
          <w:rFonts w:cs="Times New Roman"/>
          <w:szCs w:val="22"/>
        </w:rPr>
        <w:t xml:space="preserve"> φοιτητών</w:t>
      </w:r>
      <w:r w:rsidRPr="00C430DB">
        <w:rPr>
          <w:rFonts w:cs="Times New Roman"/>
        </w:rPr>
        <w:t xml:space="preserve"> </w:t>
      </w:r>
      <w:r w:rsidR="00C10E94">
        <w:rPr>
          <w:rFonts w:cs="Times New Roman"/>
        </w:rPr>
        <w:t>του πρώτο κύκλο σπουδών</w:t>
      </w:r>
      <w:r w:rsidR="00C10E94" w:rsidRPr="00C430DB">
        <w:rPr>
          <w:rFonts w:cs="Times New Roman"/>
        </w:rPr>
        <w:t xml:space="preserve"> </w:t>
      </w:r>
      <w:r w:rsidRPr="00C430DB">
        <w:rPr>
          <w:rFonts w:cs="Times New Roman"/>
        </w:rPr>
        <w:t>αυξάνεται συστηματικά τα τελευταία χρόνια, πράγμα που εν δυνάμει μπορεί να δημιουργήσει τεχνικά προβλήμα</w:t>
      </w:r>
      <w:r w:rsidR="00C10E94">
        <w:rPr>
          <w:rFonts w:cs="Times New Roman"/>
        </w:rPr>
        <w:t>τα στη λειτουργία του Τμήματος, κυρίως όσον αφορά σε σχέση με τις υπάρχουσες υποδομές, πχ αριθμός και χωρητικότητες αιθουσών</w:t>
      </w:r>
      <w:r w:rsidRPr="00C430DB">
        <w:rPr>
          <w:rFonts w:cs="Times New Roman"/>
        </w:rPr>
        <w:t>.</w:t>
      </w:r>
      <w:r w:rsidR="00C10E94">
        <w:rPr>
          <w:rFonts w:cs="Times New Roman"/>
        </w:rPr>
        <w:t xml:space="preserve"> </w:t>
      </w:r>
      <w:r w:rsidR="00A762A1">
        <w:rPr>
          <w:rFonts w:cs="Times New Roman"/>
        </w:rPr>
        <w:t>Η αυξητική τάση οφείλεται τόσο στο χαμηλό ρυθμό αποφοίτησης, όσο και στην αύξηση του αριθμού των εισακτέων όπως παρουσιάζεται στον</w:t>
      </w:r>
      <w:r w:rsidR="004220FB">
        <w:rPr>
          <w:rFonts w:cs="Times New Roman"/>
        </w:rPr>
        <w:t xml:space="preserve"> Πίνακα</w:t>
      </w:r>
      <w:r w:rsidR="00A762A1">
        <w:rPr>
          <w:rFonts w:cs="Times New Roman"/>
        </w:rPr>
        <w:t xml:space="preserve"> </w:t>
      </w:r>
      <w:r w:rsidR="004220FB">
        <w:rPr>
          <w:rFonts w:cs="Times New Roman"/>
          <w:szCs w:val="22"/>
        </w:rPr>
        <w:fldChar w:fldCharType="begin"/>
      </w:r>
      <w:r w:rsidR="004220FB">
        <w:rPr>
          <w:rFonts w:cs="Times New Roman"/>
          <w:szCs w:val="22"/>
        </w:rPr>
        <w:instrText xml:space="preserve"> REF  _Ref411084880 \h \# "0" \* MERGEFORMAT </w:instrText>
      </w:r>
      <w:r w:rsidR="004220FB">
        <w:rPr>
          <w:rFonts w:cs="Times New Roman"/>
          <w:szCs w:val="22"/>
        </w:rPr>
      </w:r>
      <w:r w:rsidR="004220FB">
        <w:rPr>
          <w:rFonts w:cs="Times New Roman"/>
          <w:szCs w:val="22"/>
        </w:rPr>
        <w:fldChar w:fldCharType="separate"/>
      </w:r>
      <w:r w:rsidR="00520962">
        <w:rPr>
          <w:rFonts w:cs="Times New Roman"/>
          <w:szCs w:val="22"/>
        </w:rPr>
        <w:t>3</w:t>
      </w:r>
      <w:r w:rsidR="004220FB">
        <w:rPr>
          <w:rFonts w:cs="Times New Roman"/>
          <w:szCs w:val="22"/>
        </w:rPr>
        <w:fldChar w:fldCharType="end"/>
      </w:r>
      <w:r w:rsidR="00A762A1" w:rsidRPr="00A762A1">
        <w:rPr>
          <w:rFonts w:cs="Times New Roman"/>
          <w:szCs w:val="22"/>
        </w:rPr>
        <w:t xml:space="preserve"> της Ενότητας </w:t>
      </w:r>
      <w:r w:rsidR="00A762A1" w:rsidRPr="00A762A1">
        <w:rPr>
          <w:rFonts w:cs="Times New Roman"/>
          <w:szCs w:val="22"/>
        </w:rPr>
        <w:fldChar w:fldCharType="begin"/>
      </w:r>
      <w:r w:rsidR="00A762A1" w:rsidRPr="00A762A1">
        <w:rPr>
          <w:rFonts w:cs="Times New Roman"/>
          <w:szCs w:val="22"/>
        </w:rPr>
        <w:instrText xml:space="preserve"> REF _Ref411080171 \r \h  \* MERGEFORMAT </w:instrText>
      </w:r>
      <w:r w:rsidR="00A762A1" w:rsidRPr="00A762A1">
        <w:rPr>
          <w:rFonts w:cs="Times New Roman"/>
          <w:szCs w:val="22"/>
        </w:rPr>
      </w:r>
      <w:r w:rsidR="00A762A1" w:rsidRPr="00A762A1">
        <w:rPr>
          <w:rFonts w:cs="Times New Roman"/>
          <w:szCs w:val="22"/>
        </w:rPr>
        <w:fldChar w:fldCharType="separate"/>
      </w:r>
      <w:r w:rsidR="00520962">
        <w:rPr>
          <w:rFonts w:cs="Times New Roman"/>
          <w:szCs w:val="22"/>
        </w:rPr>
        <w:t>11</w:t>
      </w:r>
      <w:r w:rsidR="00A762A1" w:rsidRPr="00A762A1">
        <w:rPr>
          <w:rFonts w:cs="Times New Roman"/>
          <w:szCs w:val="22"/>
        </w:rPr>
        <w:fldChar w:fldCharType="end"/>
      </w:r>
      <w:r w:rsidR="00A762A1">
        <w:rPr>
          <w:rFonts w:cs="Times New Roman"/>
          <w:szCs w:val="22"/>
        </w:rPr>
        <w:t>.</w:t>
      </w:r>
    </w:p>
    <w:p w14:paraId="16DFFF38" w14:textId="77777777" w:rsidR="00BC016C" w:rsidRPr="00C430DB" w:rsidRDefault="00C10E94" w:rsidP="006D4CAC">
      <w:pPr>
        <w:pStyle w:val="Body"/>
        <w:rPr>
          <w:rFonts w:cs="Times New Roman"/>
          <w:sz w:val="24"/>
        </w:rPr>
      </w:pPr>
      <w:r>
        <w:rPr>
          <w:rFonts w:cs="Times New Roman"/>
        </w:rPr>
        <w:t xml:space="preserve">Ο αριθμός των </w:t>
      </w:r>
      <w:r>
        <w:rPr>
          <w:rFonts w:cs="Times New Roman"/>
          <w:szCs w:val="22"/>
        </w:rPr>
        <w:t>εγγεγραμμένων</w:t>
      </w:r>
      <w:r w:rsidRPr="00C10E94">
        <w:rPr>
          <w:rFonts w:cs="Times New Roman"/>
          <w:szCs w:val="22"/>
        </w:rPr>
        <w:t xml:space="preserve"> </w:t>
      </w:r>
      <w:r>
        <w:rPr>
          <w:rFonts w:cs="Times New Roman"/>
        </w:rPr>
        <w:t>μεταπτυχιακών φοιτητών του δεύτερου κύκλου παραμένει σταθερός, ενώ ο αριθμός των φοιτητών του τρίτου κύκλου έχει ελαφρά αυξητικές τάσεις.</w:t>
      </w:r>
    </w:p>
    <w:p w14:paraId="2A4ECD07" w14:textId="77777777" w:rsidR="00BC016C" w:rsidRPr="00C430DB" w:rsidRDefault="00E43702" w:rsidP="00EB326B">
      <w:pPr>
        <w:pStyle w:val="2"/>
        <w:rPr>
          <w:rFonts w:cs="Times New Roman"/>
          <w:szCs w:val="24"/>
        </w:rPr>
      </w:pPr>
      <w:bookmarkStart w:id="10" w:name="_Toc411193317"/>
      <w:r w:rsidRPr="00C430DB">
        <w:rPr>
          <w:rFonts w:cs="Times New Roman"/>
        </w:rPr>
        <w:t>Σκοπός και στόχοι του Τμήματος.</w:t>
      </w:r>
      <w:bookmarkEnd w:id="10"/>
      <w:r w:rsidRPr="00C430DB">
        <w:rPr>
          <w:rFonts w:cs="Times New Roman"/>
        </w:rPr>
        <w:t xml:space="preserve"> </w:t>
      </w:r>
    </w:p>
    <w:p w14:paraId="2C1C5C89" w14:textId="77777777" w:rsidR="006B33E5" w:rsidRPr="00C430DB" w:rsidRDefault="00466F32" w:rsidP="006B33E5">
      <w:pPr>
        <w:pStyle w:val="Body"/>
        <w:rPr>
          <w:rFonts w:cs="Times New Roman"/>
        </w:rPr>
      </w:pPr>
      <w:r>
        <w:rPr>
          <w:rFonts w:cs="Times New Roman"/>
        </w:rPr>
        <w:t>Βασικός σκοπός του</w:t>
      </w:r>
      <w:r w:rsidRPr="00C430DB">
        <w:rPr>
          <w:rFonts w:cs="Times New Roman"/>
        </w:rPr>
        <w:t xml:space="preserve"> ΤΠ&amp;Τ </w:t>
      </w:r>
      <w:r>
        <w:rPr>
          <w:rFonts w:cs="Times New Roman"/>
        </w:rPr>
        <w:t xml:space="preserve">είναι η </w:t>
      </w:r>
      <w:r w:rsidRPr="00C430DB">
        <w:rPr>
          <w:rFonts w:cs="Times New Roman"/>
        </w:rPr>
        <w:t>καλλιέργεια της επιστήμης</w:t>
      </w:r>
      <w:r>
        <w:rPr>
          <w:rFonts w:cs="Times New Roman"/>
        </w:rPr>
        <w:t xml:space="preserve"> της</w:t>
      </w:r>
      <w:r w:rsidRPr="00C430DB">
        <w:rPr>
          <w:rFonts w:cs="Times New Roman"/>
        </w:rPr>
        <w:t xml:space="preserve"> πληροφορικής</w:t>
      </w:r>
      <w:r>
        <w:rPr>
          <w:rFonts w:cs="Times New Roman"/>
        </w:rPr>
        <w:t xml:space="preserve"> και των τηλεπικοινωνιών</w:t>
      </w:r>
      <w:r w:rsidRPr="00C430DB">
        <w:rPr>
          <w:rFonts w:cs="Times New Roman"/>
        </w:rPr>
        <w:t>, των συστημάτων επεξεργασίας και μετάδοσης πληροφοριών, καθώς και των εφαρμογών αυτών για την κατάρτιση επιστημόνων για τις ανάγκες της οικονομίας, της έρευνας, της β</w:t>
      </w:r>
      <w:r w:rsidR="00F24C8B">
        <w:rPr>
          <w:rFonts w:cs="Times New Roman"/>
        </w:rPr>
        <w:t>ιομηχανίας και της εκπαίδευσης.</w:t>
      </w:r>
    </w:p>
    <w:p w14:paraId="5716C930" w14:textId="77777777" w:rsidR="00BC016C" w:rsidRPr="00C430DB" w:rsidRDefault="00E43702" w:rsidP="004459D0">
      <w:pPr>
        <w:pStyle w:val="3"/>
        <w:rPr>
          <w:rFonts w:cs="Times New Roman"/>
        </w:rPr>
      </w:pPr>
      <w:bookmarkStart w:id="11" w:name="_Toc411193318"/>
      <w:r w:rsidRPr="00C430DB">
        <w:rPr>
          <w:rFonts w:cs="Times New Roman"/>
        </w:rPr>
        <w:t>Ποιοι είναι οι στόχοι και οι σκοποί του Τμήματος σύμφωνα με το ΦΕΚ ίδρυσής του;</w:t>
      </w:r>
      <w:bookmarkEnd w:id="11"/>
    </w:p>
    <w:p w14:paraId="203112FA" w14:textId="77777777" w:rsidR="00BC016C" w:rsidRPr="00C430DB" w:rsidRDefault="00E43702" w:rsidP="006D4CAC">
      <w:pPr>
        <w:pStyle w:val="Body"/>
        <w:rPr>
          <w:rFonts w:cs="Times New Roman"/>
        </w:rPr>
      </w:pPr>
      <w:r w:rsidRPr="00C430DB">
        <w:rPr>
          <w:rFonts w:cs="Times New Roman"/>
        </w:rPr>
        <w:t xml:space="preserve">Το </w:t>
      </w:r>
      <w:r w:rsidR="003C4509" w:rsidRPr="00C430DB">
        <w:rPr>
          <w:rFonts w:cs="Times New Roman"/>
        </w:rPr>
        <w:t xml:space="preserve">ΤΠ&amp;Τ </w:t>
      </w:r>
      <w:r w:rsidRPr="00C430DB">
        <w:rPr>
          <w:rFonts w:cs="Times New Roman"/>
        </w:rPr>
        <w:t xml:space="preserve">του Πανεπιστημίου Πελοποννήσου, σύμφωνα με το ΦΕΚ ίδρυσής του, έχει ως αποστολή την καλλιέργεια της επιστήμης και της τεχνολογίας των </w:t>
      </w:r>
      <w:r w:rsidR="00F35203" w:rsidRPr="00C430DB">
        <w:rPr>
          <w:rFonts w:cs="Times New Roman"/>
        </w:rPr>
        <w:t>πληροφοριακών</w:t>
      </w:r>
      <w:r w:rsidRPr="00C430DB">
        <w:rPr>
          <w:rFonts w:cs="Times New Roman"/>
        </w:rPr>
        <w:t xml:space="preserve"> και τηλεπικοινωνιακών συστημάτων και των εφαρμογών αυτών. Επίσης σκοπός του Τμήματος είναι η κατάρτιση επιστημόνων για τις ανάγκες της οικονομίας, της έρευνας, της βιομηχανίας και της εκπαίδευσης. </w:t>
      </w:r>
    </w:p>
    <w:p w14:paraId="15B1C0D0" w14:textId="77777777" w:rsidR="00BC016C" w:rsidRPr="00C430DB" w:rsidRDefault="00E43702" w:rsidP="004459D0">
      <w:pPr>
        <w:pStyle w:val="3"/>
        <w:rPr>
          <w:rFonts w:cs="Times New Roman"/>
        </w:rPr>
      </w:pPr>
      <w:bookmarkStart w:id="12" w:name="_Toc411193319"/>
      <w:r w:rsidRPr="00C430DB">
        <w:rPr>
          <w:rFonts w:cs="Times New Roman"/>
        </w:rPr>
        <w:t>Πώς αντιλαμβάνεται σήμερα η ακαδημαϊκή κοινότητα του Τμήματος τους στόχους και τους σκοπούς του Τμήματος;</w:t>
      </w:r>
      <w:bookmarkEnd w:id="12"/>
    </w:p>
    <w:p w14:paraId="5F3EA3AF" w14:textId="77777777" w:rsidR="00F24C8B" w:rsidRDefault="00E43702" w:rsidP="00466F32">
      <w:pPr>
        <w:pStyle w:val="Body"/>
        <w:rPr>
          <w:rFonts w:cs="Times New Roman"/>
        </w:rPr>
      </w:pPr>
      <w:r w:rsidRPr="00C430DB">
        <w:rPr>
          <w:rFonts w:cs="Times New Roman"/>
        </w:rPr>
        <w:t>Το ΤΠ&amp;</w:t>
      </w:r>
      <w:r w:rsidR="00466F32">
        <w:rPr>
          <w:rFonts w:cs="Times New Roman"/>
        </w:rPr>
        <w:t>Τ, ως</w:t>
      </w:r>
      <w:r w:rsidRPr="00C430DB">
        <w:rPr>
          <w:rFonts w:cs="Times New Roman"/>
        </w:rPr>
        <w:t xml:space="preserve"> προ</w:t>
      </w:r>
      <w:r w:rsidR="00466F32">
        <w:rPr>
          <w:rFonts w:cs="Times New Roman"/>
        </w:rPr>
        <w:t>ερχόμενο</w:t>
      </w:r>
      <w:r w:rsidRPr="00C430DB">
        <w:rPr>
          <w:rFonts w:cs="Times New Roman"/>
        </w:rPr>
        <w:t xml:space="preserve"> από τη συγχώ</w:t>
      </w:r>
      <w:r w:rsidR="006F1655" w:rsidRPr="00C430DB">
        <w:rPr>
          <w:rFonts w:cs="Times New Roman"/>
        </w:rPr>
        <w:t>νευση</w:t>
      </w:r>
      <w:r w:rsidR="00466F32">
        <w:rPr>
          <w:rFonts w:cs="Times New Roman"/>
        </w:rPr>
        <w:t xml:space="preserve"> των δύο (2) πρώην </w:t>
      </w:r>
      <w:r w:rsidR="00B56989">
        <w:rPr>
          <w:rFonts w:cs="Times New Roman"/>
        </w:rPr>
        <w:t>τμημάτων</w:t>
      </w:r>
      <w:r w:rsidR="00466F32">
        <w:rPr>
          <w:rFonts w:cs="Times New Roman"/>
        </w:rPr>
        <w:t>,</w:t>
      </w:r>
      <w:r w:rsidR="006F1655" w:rsidRPr="00C430DB">
        <w:rPr>
          <w:rFonts w:cs="Times New Roman"/>
        </w:rPr>
        <w:t xml:space="preserve"> </w:t>
      </w:r>
      <w:r w:rsidRPr="00C430DB">
        <w:rPr>
          <w:rFonts w:cs="Times New Roman"/>
        </w:rPr>
        <w:t>θεραπεύει ισοβαρώς τις επιστήμες</w:t>
      </w:r>
      <w:r w:rsidR="00466F32" w:rsidRPr="00466F32">
        <w:rPr>
          <w:rFonts w:cs="Times New Roman"/>
        </w:rPr>
        <w:t xml:space="preserve"> </w:t>
      </w:r>
      <w:r w:rsidR="00466F32" w:rsidRPr="00C430DB">
        <w:rPr>
          <w:rFonts w:cs="Times New Roman"/>
        </w:rPr>
        <w:t xml:space="preserve">της </w:t>
      </w:r>
      <w:r w:rsidR="00466F32" w:rsidRPr="00A762A1">
        <w:rPr>
          <w:rFonts w:cs="Times New Roman"/>
          <w:i/>
        </w:rPr>
        <w:t>πληροφορικής</w:t>
      </w:r>
      <w:r w:rsidR="00466F32" w:rsidRPr="00C430DB">
        <w:rPr>
          <w:rFonts w:cs="Times New Roman"/>
        </w:rPr>
        <w:t xml:space="preserve"> και των </w:t>
      </w:r>
      <w:r w:rsidR="00466F32" w:rsidRPr="00A762A1">
        <w:rPr>
          <w:rFonts w:cs="Times New Roman"/>
          <w:i/>
        </w:rPr>
        <w:t>τηλεπικοινωνιών</w:t>
      </w:r>
      <w:r w:rsidRPr="00C430DB">
        <w:rPr>
          <w:rFonts w:cs="Times New Roman"/>
        </w:rPr>
        <w:t xml:space="preserve">. Ως εκ τούτου, </w:t>
      </w:r>
      <w:r w:rsidR="00466F32">
        <w:rPr>
          <w:rFonts w:cs="Times New Roman"/>
        </w:rPr>
        <w:t>στο τμήμα υπάρχουν</w:t>
      </w:r>
      <w:r w:rsidRPr="00C430DB">
        <w:rPr>
          <w:rFonts w:cs="Times New Roman"/>
        </w:rPr>
        <w:t xml:space="preserve"> δύο</w:t>
      </w:r>
      <w:r w:rsidR="00466F32">
        <w:rPr>
          <w:rFonts w:cs="Times New Roman"/>
        </w:rPr>
        <w:t xml:space="preserve"> (2)</w:t>
      </w:r>
      <w:r w:rsidRPr="00C430DB">
        <w:rPr>
          <w:rFonts w:cs="Times New Roman"/>
        </w:rPr>
        <w:t xml:space="preserve"> βασικές κατευθύνσεις α) πλη</w:t>
      </w:r>
      <w:r w:rsidR="00466F32">
        <w:rPr>
          <w:rFonts w:cs="Times New Roman"/>
        </w:rPr>
        <w:t xml:space="preserve">ροφορική και β) τηλεπικοινωνίες. Οι κατευθύνσεις αυτές έχουν σκοπό </w:t>
      </w:r>
      <w:r w:rsidR="00B56989">
        <w:rPr>
          <w:rFonts w:cs="Times New Roman"/>
        </w:rPr>
        <w:t>αφενός</w:t>
      </w:r>
      <w:r w:rsidR="00F24C8B">
        <w:rPr>
          <w:rFonts w:cs="Times New Roman"/>
        </w:rPr>
        <w:t xml:space="preserve"> </w:t>
      </w:r>
      <w:r w:rsidR="00466F32">
        <w:rPr>
          <w:rFonts w:cs="Times New Roman"/>
        </w:rPr>
        <w:t xml:space="preserve">την </w:t>
      </w:r>
      <w:r w:rsidR="00F24C8B">
        <w:rPr>
          <w:rFonts w:cs="Times New Roman"/>
        </w:rPr>
        <w:t>ανάπτυξη</w:t>
      </w:r>
      <w:r w:rsidRPr="00C430DB">
        <w:rPr>
          <w:rFonts w:cs="Times New Roman"/>
        </w:rPr>
        <w:t xml:space="preserve"> </w:t>
      </w:r>
      <w:r w:rsidR="00F24C8B" w:rsidRPr="00C430DB">
        <w:rPr>
          <w:rFonts w:cs="Times New Roman"/>
        </w:rPr>
        <w:t xml:space="preserve">έντονης ερευνητικής δραστηριότητας </w:t>
      </w:r>
      <w:r w:rsidR="00F24C8B">
        <w:rPr>
          <w:rFonts w:cs="Times New Roman"/>
        </w:rPr>
        <w:t>και αφ’ ετέρου την ειδίκευση των αποφοίτων στις περιοχές αυτές.</w:t>
      </w:r>
    </w:p>
    <w:p w14:paraId="011A4C4A" w14:textId="77777777" w:rsidR="00F24C8B" w:rsidRDefault="00F24C8B" w:rsidP="00466F32">
      <w:pPr>
        <w:pStyle w:val="Body"/>
        <w:rPr>
          <w:rFonts w:cs="Times New Roman"/>
        </w:rPr>
      </w:pPr>
      <w:r>
        <w:rPr>
          <w:rFonts w:cs="Times New Roman"/>
        </w:rPr>
        <w:t>Αναφορικά με την ερευνητική δραστηριότητα, η επιστημονική αριστεία</w:t>
      </w:r>
      <w:r w:rsidRPr="00C430DB">
        <w:rPr>
          <w:rFonts w:cs="Times New Roman"/>
        </w:rPr>
        <w:t xml:space="preserve"> και η συμμετοχή σε εθνικά και ευρωπαϊκά ανταγωνιστικά ερευνητικά και αναπτυξιακά έργα για τη</w:t>
      </w:r>
      <w:r>
        <w:rPr>
          <w:rFonts w:cs="Times New Roman"/>
        </w:rPr>
        <w:t>ν προσέλκυση εξωτερικών πόρων είναι ανάμεσα από τους στόχους του νέου Τμήματος. Προς αυτή την κατεύθυνση, τ</w:t>
      </w:r>
      <w:r w:rsidRPr="00C430DB">
        <w:rPr>
          <w:rFonts w:cs="Times New Roman"/>
        </w:rPr>
        <w:t>α μέλη ΔΕΠ του Τμήματος διαθέτουν μεγάλο πλήθος δημοσιευμένου έργου σε κορυφαία επιστημονικά περιοδικά, έχουν αναπτύξει σημαντικές διεθνείς συνεργασί</w:t>
      </w:r>
      <w:r>
        <w:rPr>
          <w:rFonts w:cs="Times New Roman"/>
        </w:rPr>
        <w:t>ες με συναφή τμήματα εξωτερικού</w:t>
      </w:r>
      <w:r w:rsidRPr="00C430DB">
        <w:rPr>
          <w:rFonts w:cs="Times New Roman"/>
        </w:rPr>
        <w:t xml:space="preserve"> και συμμετέχουν σε επιστημονικές επιτροπές διεθνών περιοδικών και συνεδρίων εγνωσμένου κύρους.</w:t>
      </w:r>
    </w:p>
    <w:p w14:paraId="68ED72F2" w14:textId="77777777" w:rsidR="00466F32" w:rsidRDefault="00F24C8B" w:rsidP="00466F32">
      <w:pPr>
        <w:pStyle w:val="Body"/>
        <w:rPr>
          <w:rFonts w:cs="Times New Roman"/>
        </w:rPr>
      </w:pPr>
      <w:r>
        <w:rPr>
          <w:rFonts w:cs="Times New Roman"/>
        </w:rPr>
        <w:t>Αναφορικά με το πρόγραμμα σπουδών, οι φοιτητές διδάσκονται αν</w:t>
      </w:r>
      <w:r w:rsidR="00E43702" w:rsidRPr="00C430DB">
        <w:rPr>
          <w:rFonts w:cs="Times New Roman"/>
        </w:rPr>
        <w:t>τίστοιχα μαθήματα κορμού, βασικά κατεύθυνσης και επιλογής</w:t>
      </w:r>
      <w:r>
        <w:rPr>
          <w:rFonts w:cs="Times New Roman"/>
        </w:rPr>
        <w:t>, τα οποία εντάσσονται στις δύο κατευθύνσεις</w:t>
      </w:r>
      <w:r w:rsidR="00E43702" w:rsidRPr="00C430DB">
        <w:rPr>
          <w:rFonts w:cs="Times New Roman"/>
        </w:rPr>
        <w:t>. Το συγκεκριμένο πρόγραμμα μπορεί να καλύψει τόσο τα πεδία που σχετίζονται με την επιστήμη της πληροφορικής και των τηλεπικοινωνιών, όσο και τα πεδία που άπτονται των μηχανικών πληροφορικής και τηλεπικοινωνιών.</w:t>
      </w:r>
      <w:r w:rsidRPr="00F24C8B">
        <w:rPr>
          <w:rFonts w:cs="Times New Roman"/>
        </w:rPr>
        <w:t xml:space="preserve"> </w:t>
      </w:r>
      <w:r>
        <w:rPr>
          <w:rFonts w:cs="Times New Roman"/>
        </w:rPr>
        <w:t>Συγκεκριμένα, ο</w:t>
      </w:r>
      <w:r w:rsidRPr="00C430DB">
        <w:rPr>
          <w:rFonts w:cs="Times New Roman"/>
        </w:rPr>
        <w:t xml:space="preserve"> προσανατολισμός του προπτυχιακού προγράμματος σπουδών βασίζεται στις κατευθυντήριες γραμμές των εγκυρότερων διεθνών επιστημονικών και επαγγελματικών ενώσεων πληροφορικής και τηλεπικοινωνιών, ACM (</w:t>
      </w:r>
      <w:r w:rsidRPr="00C430DB">
        <w:rPr>
          <w:rFonts w:cs="Times New Roman"/>
          <w:i/>
        </w:rPr>
        <w:t>Association for Computing Machinery</w:t>
      </w:r>
      <w:r w:rsidRPr="00C430DB">
        <w:rPr>
          <w:rFonts w:cs="Times New Roman"/>
        </w:rPr>
        <w:t>) και IEEE (</w:t>
      </w:r>
      <w:r w:rsidRPr="00C430DB">
        <w:rPr>
          <w:rFonts w:cs="Times New Roman"/>
          <w:i/>
        </w:rPr>
        <w:t>Institute of Electrical and Electronics Engineers</w:t>
      </w:r>
      <w:r w:rsidRPr="00C430DB">
        <w:rPr>
          <w:rFonts w:cs="Times New Roman"/>
        </w:rPr>
        <w:t>), αντίστοιχα, ενώ αντικατοπτρίζει σε μεγάλο βαθμό τους ερευνητικούς τομείς που καλύπτονται επιστημονικά από τα μέλη ΔΕΠ, τις ερευνητικές ομάδες και τα εργαστήρια του τμήματος, με αποτέλεσμα την κατάρτιση ενός άκρως σύγχρονου προγράμματος σπουδών, με βάση τις διεθνείς επιστημονικές εξελίξεις.</w:t>
      </w:r>
    </w:p>
    <w:p w14:paraId="785F935D" w14:textId="77777777" w:rsidR="005C7517" w:rsidRPr="005C7517" w:rsidRDefault="005C7517" w:rsidP="00466F32">
      <w:pPr>
        <w:pStyle w:val="Body"/>
        <w:rPr>
          <w:rFonts w:cs="Times New Roman"/>
          <w:b/>
        </w:rPr>
      </w:pPr>
      <w:r>
        <w:rPr>
          <w:rFonts w:cs="Times New Roman"/>
        </w:rPr>
        <w:t xml:space="preserve">Παρόλο, που τα </w:t>
      </w:r>
      <w:r w:rsidRPr="00C430DB">
        <w:rPr>
          <w:rFonts w:cs="Times New Roman"/>
        </w:rPr>
        <w:t xml:space="preserve">μέλη ΔΕΠ του τμήματος έχουν την πεποίθηση ότι ο συνδυασμός των παραπάνω </w:t>
      </w:r>
      <w:r>
        <w:rPr>
          <w:rFonts w:cs="Times New Roman"/>
        </w:rPr>
        <w:t xml:space="preserve">στοιχείων </w:t>
      </w:r>
      <w:r w:rsidRPr="00C430DB">
        <w:rPr>
          <w:rFonts w:cs="Times New Roman"/>
        </w:rPr>
        <w:t>αποτελεί τ</w:t>
      </w:r>
      <w:r>
        <w:rPr>
          <w:rFonts w:cs="Times New Roman"/>
        </w:rPr>
        <w:t>η βάση μιας θετικής αξιολόγησης, στα</w:t>
      </w:r>
      <w:r w:rsidRPr="00C430DB">
        <w:rPr>
          <w:rFonts w:cs="Times New Roman"/>
        </w:rPr>
        <w:t xml:space="preserve"> πλαίσια προσπάθειας δημιουργίας ξεχωριστής ταυτότητας, το τμήμα έχει ξεκινήσει διαδικασία εσωτερικής διαβούλευσης για την ανάδειξη των περιοχών εξειδίκευσης, οι οποίες υπόσχονται τα περισσότερα οφέλη για το τμήμα και την ιεράρχηση προτεραιοτήτων, ώστε να αναδειχθούν οι δυνατότητες που προσφέρει η φοίτηση στο τμήμα, σε σχέση με άλλα ομοειδή τμήματα. Σε αυτό το πλαίσιο κινείται και η ίδρυση δύο νέων μεταπτυχιακών προγραμμάτων σπουδών σε εξειδικευμένες επιστημονικές περιοχές, με σκοπό τη διαφοροποίηση του τμήματος σε νέες περιοχές εξειδίκευσης.</w:t>
      </w:r>
    </w:p>
    <w:p w14:paraId="05A56035" w14:textId="77777777" w:rsidR="00F24C8B" w:rsidRPr="00C430DB" w:rsidRDefault="00466F32" w:rsidP="00F24C8B">
      <w:pPr>
        <w:pStyle w:val="Body"/>
        <w:rPr>
          <w:rFonts w:cs="Times New Roman"/>
        </w:rPr>
      </w:pPr>
      <w:r>
        <w:rPr>
          <w:rFonts w:cs="Times New Roman"/>
        </w:rPr>
        <w:t>Η ακαδημαϊκή προσωπικό του ΤΠ&amp;Τ</w:t>
      </w:r>
      <w:r w:rsidRPr="00466F32">
        <w:rPr>
          <w:rFonts w:cs="Times New Roman"/>
        </w:rPr>
        <w:t xml:space="preserve">, με πλήρη συναίσθηση της ευθύνης τόσο απέναντι στους φοιτητές μας όσο και απέναντι στην ελληνική κοινωνία και τους παραγωγικούς φορείς, καταβάλλει καθημερινά επίπονες προσπάθειες για την επίτευξη </w:t>
      </w:r>
      <w:r w:rsidR="005C7517">
        <w:rPr>
          <w:rFonts w:cs="Times New Roman"/>
        </w:rPr>
        <w:t xml:space="preserve">όλων </w:t>
      </w:r>
      <w:r w:rsidRPr="00466F32">
        <w:rPr>
          <w:rFonts w:cs="Times New Roman"/>
        </w:rPr>
        <w:t>των</w:t>
      </w:r>
      <w:r>
        <w:rPr>
          <w:rFonts w:cs="Times New Roman"/>
        </w:rPr>
        <w:t xml:space="preserve"> </w:t>
      </w:r>
      <w:r w:rsidR="00F24C8B">
        <w:rPr>
          <w:rFonts w:cs="Times New Roman"/>
        </w:rPr>
        <w:t>παραπάνω</w:t>
      </w:r>
      <w:r w:rsidRPr="00466F32">
        <w:rPr>
          <w:rFonts w:cs="Times New Roman"/>
        </w:rPr>
        <w:t xml:space="preserve"> στόχων</w:t>
      </w:r>
      <w:r w:rsidR="00F24C8B">
        <w:rPr>
          <w:rFonts w:cs="Times New Roman"/>
        </w:rPr>
        <w:t xml:space="preserve">, </w:t>
      </w:r>
      <w:r w:rsidRPr="00466F32">
        <w:rPr>
          <w:rFonts w:cs="Times New Roman"/>
        </w:rPr>
        <w:t xml:space="preserve">στα πλαίσια </w:t>
      </w:r>
      <w:r w:rsidR="00F24C8B">
        <w:rPr>
          <w:rFonts w:cs="Times New Roman"/>
        </w:rPr>
        <w:t xml:space="preserve">της εξέλιξης </w:t>
      </w:r>
      <w:r w:rsidRPr="00466F32">
        <w:rPr>
          <w:rFonts w:cs="Times New Roman"/>
        </w:rPr>
        <w:t xml:space="preserve">των νέων τεχνολογιών που ραγδαία εξελίσσονται. </w:t>
      </w:r>
    </w:p>
    <w:p w14:paraId="346889D3" w14:textId="77777777" w:rsidR="00BC016C" w:rsidRPr="00C430DB" w:rsidRDefault="00E43702" w:rsidP="004459D0">
      <w:pPr>
        <w:pStyle w:val="3"/>
        <w:rPr>
          <w:rFonts w:cs="Times New Roman"/>
        </w:rPr>
      </w:pPr>
      <w:bookmarkStart w:id="13" w:name="_Toc411193320"/>
      <w:r w:rsidRPr="00C430DB">
        <w:rPr>
          <w:rFonts w:cs="Times New Roman"/>
        </w:rPr>
        <w:t>Υπάρχει απόκλιση των επίσημα διατυπωμένων (στο ΦΕΚ ίδρυσης) στόχων του Τμήματος από εκείνους που σήμερα το Τμήμα θεωρεί ότι πρέπει να επιδιώκει;</w:t>
      </w:r>
      <w:bookmarkEnd w:id="13"/>
    </w:p>
    <w:p w14:paraId="297C42D0" w14:textId="77777777" w:rsidR="00BC016C" w:rsidRPr="00C430DB" w:rsidRDefault="00E43702" w:rsidP="006D4CAC">
      <w:pPr>
        <w:pStyle w:val="Body"/>
        <w:rPr>
          <w:rFonts w:cs="Times New Roman"/>
        </w:rPr>
      </w:pPr>
      <w:r w:rsidRPr="00C430DB">
        <w:rPr>
          <w:rFonts w:cs="Times New Roman"/>
        </w:rPr>
        <w:t>Δεν έχει διαπιστωθεί κάποια απόκλιση η οποία να είναι ικανή να ενεργοποιήσει μια διαδικασία αναπροσαρμογής των επίσημα διατυπωμένων στόχων του Τμήματος.</w:t>
      </w:r>
    </w:p>
    <w:p w14:paraId="1F1BF344" w14:textId="77777777" w:rsidR="00BC016C" w:rsidRPr="00C430DB" w:rsidRDefault="00E43702" w:rsidP="004459D0">
      <w:pPr>
        <w:pStyle w:val="3"/>
        <w:rPr>
          <w:rFonts w:cs="Times New Roman"/>
        </w:rPr>
      </w:pPr>
      <w:bookmarkStart w:id="14" w:name="_Toc411193321"/>
      <w:r w:rsidRPr="00C430DB">
        <w:rPr>
          <w:rFonts w:cs="Times New Roman"/>
        </w:rPr>
        <w:t>Επιτυγχάνονται οι στόχοι που σήμερα το Τμήμα θεωρεί ότι πρέπει να επιδιώκει; Αν όχι, ποιοι παράγοντες δρουν αποτρεπτικά ή ανασταλτικά στην προσπάθεια αυτή;</w:t>
      </w:r>
      <w:bookmarkEnd w:id="14"/>
    </w:p>
    <w:p w14:paraId="0E50390B" w14:textId="77777777" w:rsidR="00BC016C" w:rsidRPr="00C430DB" w:rsidRDefault="00E43702" w:rsidP="00337A6C">
      <w:pPr>
        <w:pStyle w:val="Body"/>
        <w:rPr>
          <w:rFonts w:cs="Times New Roman"/>
        </w:rPr>
      </w:pPr>
      <w:r w:rsidRPr="00C430DB">
        <w:rPr>
          <w:rFonts w:cs="Times New Roman"/>
        </w:rPr>
        <w:t>Αναφορικά με το κατά πόσο επιτυγχάνονται οι παραπάνω στόχοι, πρέπει να λάβουμε υπόψη μας ότι το Τμήμα είναι σχετικά νέο σε σύγκριση με τα υπόλοιπα ομοειδή τμήματα Πληροφορικής και Τηλεπικοινω</w:t>
      </w:r>
      <w:r w:rsidR="008F4F22">
        <w:rPr>
          <w:rFonts w:cs="Times New Roman"/>
        </w:rPr>
        <w:t>νιών της Ελλάδας. Διανύοντας το δεύτερο</w:t>
      </w:r>
      <w:r w:rsidRPr="00C430DB">
        <w:rPr>
          <w:rFonts w:cs="Times New Roman"/>
        </w:rPr>
        <w:t xml:space="preserve"> </w:t>
      </w:r>
      <w:r w:rsidR="008F4F22">
        <w:rPr>
          <w:rFonts w:cs="Times New Roman"/>
        </w:rPr>
        <w:t>έτος</w:t>
      </w:r>
      <w:r w:rsidRPr="00C430DB">
        <w:rPr>
          <w:rFonts w:cs="Times New Roman"/>
        </w:rPr>
        <w:t xml:space="preserve"> λειτουργίας του, </w:t>
      </w:r>
      <w:r w:rsidR="00337A6C" w:rsidRPr="00C430DB">
        <w:rPr>
          <w:rFonts w:cs="Times New Roman"/>
        </w:rPr>
        <w:t>προτεραιότητα έχει ο καθορισμός των στόχων που το Τμήμα πρέπει να επιτύχει και στη συνέχεια να αξιολογηθεί το κατά πόσον οι στόχοι αυτοί επιτυγχάνονται.</w:t>
      </w:r>
      <w:r w:rsidR="008F4F22">
        <w:rPr>
          <w:rFonts w:cs="Times New Roman"/>
        </w:rPr>
        <w:t xml:space="preserve"> Στην κατεύθυνση αυτή έχει συσταθεί η επιτροπή στρατηγικών του τμήματος και η οποία εργάζεται προς τη χάραξη νέων στόχων προς τους οποίους το Τμήμα μπορεί να κατευθυνθεί.</w:t>
      </w:r>
      <w:r w:rsidR="00337A6C" w:rsidRPr="00C430DB">
        <w:rPr>
          <w:rFonts w:cs="Times New Roman"/>
        </w:rPr>
        <w:t xml:space="preserve"> </w:t>
      </w:r>
      <w:r w:rsidR="00F24C8B">
        <w:rPr>
          <w:rFonts w:cs="Times New Roman"/>
        </w:rPr>
        <w:t xml:space="preserve">Σε γενικές γραμμές, ωστόσο, είναι πεποίθηση </w:t>
      </w:r>
      <w:r w:rsidR="005C7517">
        <w:rPr>
          <w:rFonts w:cs="Times New Roman"/>
        </w:rPr>
        <w:t xml:space="preserve">όλου του ακαδημαϊκού προσωπικού ότι το Τμήμα επιτυγχάνει </w:t>
      </w:r>
      <w:r w:rsidR="0070779A">
        <w:rPr>
          <w:rFonts w:cs="Times New Roman"/>
        </w:rPr>
        <w:t>γενικούς</w:t>
      </w:r>
      <w:r w:rsidR="005C7517">
        <w:rPr>
          <w:rFonts w:cs="Times New Roman"/>
        </w:rPr>
        <w:t xml:space="preserve"> στόχους τόσο σε έρευνα όσο και εκπαίδευση.</w:t>
      </w:r>
    </w:p>
    <w:p w14:paraId="36A91D75" w14:textId="77777777" w:rsidR="00BC016C" w:rsidRPr="00C430DB" w:rsidRDefault="00E43702" w:rsidP="004459D0">
      <w:pPr>
        <w:pStyle w:val="3"/>
        <w:rPr>
          <w:rFonts w:cs="Times New Roman"/>
        </w:rPr>
      </w:pPr>
      <w:bookmarkStart w:id="15" w:name="_Toc411193322"/>
      <w:r w:rsidRPr="00C430DB">
        <w:rPr>
          <w:rFonts w:cs="Times New Roman"/>
        </w:rPr>
        <w:t>Θεωρείτε ότι συντρέχει λόγος αναθεώρησης των επίσημα διατυπωμένων (στο ΦΕΚ ίδρυσης) στόχων του Τμήματος;</w:t>
      </w:r>
      <w:bookmarkEnd w:id="15"/>
    </w:p>
    <w:p w14:paraId="10DBEFC4" w14:textId="77777777" w:rsidR="00BC016C" w:rsidRPr="005C7517" w:rsidRDefault="005C7517" w:rsidP="006D4CAC">
      <w:pPr>
        <w:pStyle w:val="Body"/>
        <w:rPr>
          <w:rFonts w:cs="Times New Roman"/>
          <w:sz w:val="24"/>
        </w:rPr>
      </w:pPr>
      <w:r w:rsidRPr="005C7517">
        <w:rPr>
          <w:rFonts w:cs="Times New Roman"/>
        </w:rPr>
        <w:t>Δεν συντρέχει λόγος αναθεώρησης των</w:t>
      </w:r>
      <w:r>
        <w:rPr>
          <w:rFonts w:cs="Times New Roman"/>
        </w:rPr>
        <w:t xml:space="preserve"> επίσημα διατυπωμένων στόχων του Τμήματος</w:t>
      </w:r>
      <w:r w:rsidRPr="005C7517">
        <w:rPr>
          <w:rFonts w:cs="Times New Roman"/>
        </w:rPr>
        <w:t>. Αντίθετα</w:t>
      </w:r>
      <w:r>
        <w:rPr>
          <w:rFonts w:cs="Times New Roman"/>
        </w:rPr>
        <w:t>,</w:t>
      </w:r>
      <w:r w:rsidRPr="005C7517">
        <w:rPr>
          <w:rFonts w:cs="Times New Roman"/>
        </w:rPr>
        <w:t xml:space="preserve"> αποτελεί πεποίθηση σύσσωμης της ακαδημαϊκής του κοι</w:t>
      </w:r>
      <w:r>
        <w:rPr>
          <w:rFonts w:cs="Times New Roman"/>
        </w:rPr>
        <w:t xml:space="preserve">νότητας, ότι από την πορεία του Τμήματος, </w:t>
      </w:r>
      <w:r w:rsidRPr="005C7517">
        <w:rPr>
          <w:rFonts w:cs="Times New Roman"/>
        </w:rPr>
        <w:t xml:space="preserve">κυρίως μέσω της επιβεβαίωσης </w:t>
      </w:r>
      <w:r w:rsidR="00120687">
        <w:rPr>
          <w:rFonts w:cs="Times New Roman"/>
        </w:rPr>
        <w:t>των δεξιοτήτων</w:t>
      </w:r>
      <w:r w:rsidRPr="005C7517">
        <w:rPr>
          <w:rFonts w:cs="Times New Roman"/>
        </w:rPr>
        <w:t xml:space="preserve"> των </w:t>
      </w:r>
      <w:r>
        <w:rPr>
          <w:rFonts w:cs="Times New Roman"/>
        </w:rPr>
        <w:t>πτυχιούχων</w:t>
      </w:r>
      <w:r w:rsidRPr="005C7517">
        <w:rPr>
          <w:rFonts w:cs="Times New Roman"/>
        </w:rPr>
        <w:t xml:space="preserve"> </w:t>
      </w:r>
      <w:r>
        <w:rPr>
          <w:rFonts w:cs="Times New Roman"/>
        </w:rPr>
        <w:t xml:space="preserve">μας, όσο και την αποδοχή των μελών ΔΕΠ σε κοινές ερευνητικές δράσεις, ότι </w:t>
      </w:r>
      <w:r w:rsidR="00120687">
        <w:rPr>
          <w:rFonts w:cs="Times New Roman"/>
        </w:rPr>
        <w:t xml:space="preserve">το Τμήμα κινείται προς τη σωστή κατεύθυνση </w:t>
      </w:r>
      <w:r w:rsidR="00B56989">
        <w:rPr>
          <w:rFonts w:cs="Times New Roman"/>
        </w:rPr>
        <w:t>ικανοποιώντας</w:t>
      </w:r>
      <w:r w:rsidR="00120687">
        <w:rPr>
          <w:rFonts w:cs="Times New Roman"/>
        </w:rPr>
        <w:t xml:space="preserve"> τους στόχους που έχουν τεθεί τόσο στην έρευνα όσο και προς την κοινωνία.</w:t>
      </w:r>
      <w:r>
        <w:rPr>
          <w:rFonts w:cs="Times New Roman"/>
        </w:rPr>
        <w:t xml:space="preserve"> </w:t>
      </w:r>
    </w:p>
    <w:p w14:paraId="6089F902" w14:textId="77777777" w:rsidR="00BC016C" w:rsidRPr="00C430DB" w:rsidRDefault="00E43702" w:rsidP="00EB326B">
      <w:pPr>
        <w:pStyle w:val="2"/>
        <w:rPr>
          <w:rFonts w:cs="Times New Roman"/>
        </w:rPr>
      </w:pPr>
      <w:bookmarkStart w:id="16" w:name="_Toc411193323"/>
      <w:r w:rsidRPr="00C430DB">
        <w:rPr>
          <w:rFonts w:cs="Times New Roman"/>
        </w:rPr>
        <w:t>Διοίκηση του Τμήματος.</w:t>
      </w:r>
      <w:bookmarkEnd w:id="16"/>
    </w:p>
    <w:p w14:paraId="2822B485" w14:textId="77777777" w:rsidR="00B64829" w:rsidRDefault="00B64829" w:rsidP="001C012A">
      <w:pPr>
        <w:pStyle w:val="Body"/>
        <w:rPr>
          <w:rFonts w:cs="Times New Roman"/>
        </w:rPr>
      </w:pPr>
      <w:r w:rsidRPr="00C430DB">
        <w:rPr>
          <w:rFonts w:cs="Times New Roman"/>
        </w:rPr>
        <w:t xml:space="preserve">Την ευθύνη για τη διοίκηση του Τμήματος έχει η </w:t>
      </w:r>
      <w:r w:rsidR="008F4F22">
        <w:rPr>
          <w:rFonts w:cs="Times New Roman"/>
        </w:rPr>
        <w:t>Συνέλευση</w:t>
      </w:r>
      <w:r w:rsidRPr="00C430DB">
        <w:rPr>
          <w:rFonts w:cs="Times New Roman"/>
        </w:rPr>
        <w:t xml:space="preserve">, ενώ για ειδικού τύπου θέματα (όπως τα σχετικά με μεταπτυχιακές </w:t>
      </w:r>
      <w:r w:rsidR="00955988">
        <w:rPr>
          <w:rFonts w:cs="Times New Roman"/>
        </w:rPr>
        <w:t xml:space="preserve">και διδακτορικές </w:t>
      </w:r>
      <w:r w:rsidRPr="00C430DB">
        <w:rPr>
          <w:rFonts w:cs="Times New Roman"/>
        </w:rPr>
        <w:t>σπουδές), οι αποφάσεις λαμβάνονται από τη Γενική Συνέλευση Ειδικής Σύνθεσης (ΓΣΕΣ). Την ευθύνη για τη σύγκλιση των συνελεύσεων έχει ο Πρόεδρος του Τμήματος (ή ο Αναπληρωτής του), που εκλέγονται από το σύνολο των μελών ΔΕΠ του Τμήματος ανά διετία.</w:t>
      </w:r>
    </w:p>
    <w:p w14:paraId="56741048" w14:textId="77777777" w:rsidR="001D1956" w:rsidRPr="00C430DB" w:rsidRDefault="001D1956" w:rsidP="001C012A">
      <w:pPr>
        <w:pStyle w:val="Body"/>
        <w:rPr>
          <w:rFonts w:cs="Times New Roman"/>
        </w:rPr>
      </w:pPr>
    </w:p>
    <w:p w14:paraId="3DA17C50" w14:textId="77777777" w:rsidR="00BC016C" w:rsidRPr="00C430DB" w:rsidRDefault="00E43702" w:rsidP="004459D0">
      <w:pPr>
        <w:pStyle w:val="3"/>
        <w:rPr>
          <w:rFonts w:cs="Times New Roman"/>
        </w:rPr>
      </w:pPr>
      <w:bookmarkStart w:id="17" w:name="_Toc411193324"/>
      <w:r w:rsidRPr="00C430DB">
        <w:rPr>
          <w:rFonts w:cs="Times New Roman"/>
        </w:rPr>
        <w:t>Ποιες επιτροπές είναι θεσμοθετημένες και λειτουργούν στο Τμήμα;</w:t>
      </w:r>
      <w:bookmarkEnd w:id="17"/>
      <w:r w:rsidRPr="00C430DB">
        <w:rPr>
          <w:rFonts w:cs="Times New Roman"/>
        </w:rPr>
        <w:t xml:space="preserve"> </w:t>
      </w:r>
    </w:p>
    <w:p w14:paraId="772AE0F3" w14:textId="77777777" w:rsidR="00BC016C" w:rsidRPr="00C430DB" w:rsidRDefault="00E43702" w:rsidP="006D4CAC">
      <w:pPr>
        <w:pStyle w:val="Body"/>
        <w:rPr>
          <w:rFonts w:cs="Times New Roman"/>
        </w:rPr>
      </w:pPr>
      <w:r w:rsidRPr="00C430DB">
        <w:rPr>
          <w:rFonts w:cs="Times New Roman"/>
        </w:rPr>
        <w:t xml:space="preserve">Στο Τμήμα λειτουργούν οι ακόλουθες επιτροπές: </w:t>
      </w:r>
    </w:p>
    <w:p w14:paraId="4304CCF4" w14:textId="77777777" w:rsidR="00BC016C" w:rsidRDefault="00E43702" w:rsidP="009122E4">
      <w:pPr>
        <w:pStyle w:val="a"/>
        <w:ind w:left="851" w:hanging="284"/>
      </w:pPr>
      <w:r w:rsidRPr="00923794">
        <w:t xml:space="preserve">Επιτροπή Προπτυχιακών Σπουδών: Είναι υπεύθυνη για τη συγκρότηση του προπτυχιακού προγράμματος σπουδών του Τμήματος καθώς και του αντίστοιχου κανονισμού (οδηγού σπουδών). Εξετάζει ανά έτος την πορεία των προπτυχιακών σπουδών στο Τμήμα και εισηγείται τροποποιήσεις στο πρόγραμμα σπουδών που κρίνει απαραίτητες λαμβάνοντας υπόψη τις δυνατότητες του Τμήματος καθώς και τις εξελίξεις στην επιστήμη της </w:t>
      </w:r>
      <w:r w:rsidR="00E978A0" w:rsidRPr="00923794">
        <w:t>π</w:t>
      </w:r>
      <w:r w:rsidRPr="00923794">
        <w:t xml:space="preserve">ληροφορικής και των </w:t>
      </w:r>
      <w:r w:rsidR="00E978A0" w:rsidRPr="00923794">
        <w:t>τ</w:t>
      </w:r>
      <w:r w:rsidRPr="00923794">
        <w:t xml:space="preserve">ηλεπικοινωνιών. </w:t>
      </w:r>
    </w:p>
    <w:p w14:paraId="2A377E17" w14:textId="77777777" w:rsidR="0070779A" w:rsidRDefault="0070779A" w:rsidP="009122E4">
      <w:pPr>
        <w:pStyle w:val="a"/>
        <w:ind w:left="851" w:hanging="284"/>
      </w:pPr>
      <w:r>
        <w:t>Επιτροπή Στρατηγικών</w:t>
      </w:r>
      <w:r w:rsidR="00955988">
        <w:t xml:space="preserve"> και Ακαδημαϊκής Ανάπτυξης</w:t>
      </w:r>
      <w:r>
        <w:t>: Είναι υπεύθυνη για τη χάραξη στρατηγικών στόχων προς τους οποίους πρέπει να κατευθυνθεί το Τμήμα προς τη δημιουργία ξεχωριστής οντότητας στον ακαδημαϊκό χάρτη.</w:t>
      </w:r>
    </w:p>
    <w:p w14:paraId="2DECFCD7" w14:textId="77777777" w:rsidR="0070779A" w:rsidRPr="00923794" w:rsidRDefault="0070779A" w:rsidP="009122E4">
      <w:pPr>
        <w:pStyle w:val="a"/>
        <w:ind w:left="851" w:hanging="284"/>
      </w:pPr>
      <w:r w:rsidRPr="00923794">
        <w:t>Επιτροπ</w:t>
      </w:r>
      <w:r>
        <w:t>ής</w:t>
      </w:r>
      <w:r w:rsidRPr="00923794">
        <w:t xml:space="preserve"> Προγράμματος Μεταπ</w:t>
      </w:r>
      <w:r>
        <w:t>τυχιακών Σπουδών: Είναι υπεύθυνη για τη μελέτη σχετικά με την ανάγκη ίδρυσης ή κατάργησης νέων ή υφιστάμενων προγραμμάτων μεταπτυχιακών σπουδών, αντίστοιχα, σε συνδυασμό με την επιτροπή στρατηγικών του τμήματος.</w:t>
      </w:r>
    </w:p>
    <w:p w14:paraId="77AC9EB1" w14:textId="77777777" w:rsidR="00BC016C" w:rsidRPr="00923794" w:rsidRDefault="0070779A" w:rsidP="00E978A0">
      <w:pPr>
        <w:pStyle w:val="a"/>
        <w:ind w:left="851" w:hanging="284"/>
      </w:pPr>
      <w:r>
        <w:t>Συντονιστικές</w:t>
      </w:r>
      <w:r w:rsidR="00E978A0" w:rsidRPr="00923794">
        <w:t xml:space="preserve"> Ε</w:t>
      </w:r>
      <w:r w:rsidR="00E43702" w:rsidRPr="00923794">
        <w:t>πιτροπ</w:t>
      </w:r>
      <w:r>
        <w:t>ές</w:t>
      </w:r>
      <w:r w:rsidR="00E43702" w:rsidRPr="00923794">
        <w:t xml:space="preserve"> </w:t>
      </w:r>
      <w:r w:rsidR="00E978A0" w:rsidRPr="00923794">
        <w:t xml:space="preserve">Προγράμματος </w:t>
      </w:r>
      <w:r w:rsidR="00E43702" w:rsidRPr="00923794">
        <w:t>Μεταπ</w:t>
      </w:r>
      <w:r>
        <w:t>τυχιακών Σπουδών: Είναι υπεύθυνες</w:t>
      </w:r>
      <w:r w:rsidR="00E43702" w:rsidRPr="00923794">
        <w:t xml:space="preserve"> για τη συγκρ</w:t>
      </w:r>
      <w:r>
        <w:t>ότηση των μεταπτυχιακών</w:t>
      </w:r>
      <w:r w:rsidR="00E43702" w:rsidRPr="00923794">
        <w:t xml:space="preserve"> </w:t>
      </w:r>
      <w:r w:rsidRPr="00923794">
        <w:t>πρ</w:t>
      </w:r>
      <w:r>
        <w:t>ογραμμάτων</w:t>
      </w:r>
      <w:r w:rsidR="00E978A0" w:rsidRPr="00923794">
        <w:t xml:space="preserve"> σπουδών του Τμήματος, </w:t>
      </w:r>
      <w:r w:rsidR="00E43702" w:rsidRPr="00923794">
        <w:t>τ</w:t>
      </w:r>
      <w:r w:rsidR="00E978A0" w:rsidRPr="00923794">
        <w:t xml:space="preserve">ην έκδοση και αναθεώρηση </w:t>
      </w:r>
      <w:r>
        <w:t>αντίστοιχων κανονισμών και τη λειτουργία</w:t>
      </w:r>
      <w:r w:rsidR="00E978A0" w:rsidRPr="00923794">
        <w:t xml:space="preserve"> ενός προγράμματος </w:t>
      </w:r>
      <w:r w:rsidRPr="00923794">
        <w:t xml:space="preserve">μεταπτυχιακού </w:t>
      </w:r>
      <w:r w:rsidR="00E978A0" w:rsidRPr="00923794">
        <w:t>σπουδών</w:t>
      </w:r>
      <w:r w:rsidR="00E43702" w:rsidRPr="00923794">
        <w:t xml:space="preserve">. </w:t>
      </w:r>
    </w:p>
    <w:p w14:paraId="3450DD4B" w14:textId="77777777" w:rsidR="00BC016C" w:rsidRPr="00923794" w:rsidRDefault="00E43702" w:rsidP="009122E4">
      <w:pPr>
        <w:pStyle w:val="a"/>
        <w:ind w:left="851" w:hanging="284"/>
      </w:pPr>
      <w:r w:rsidRPr="00923794">
        <w:t xml:space="preserve">Ομάδα Εσωτερικής Αξιολόγησης: Είναι υπεύθυνη για το συντονισμό της διαδικασίας εσωτερικής αξιολόγησης του Τμήματος καθώς και για τη σύνταξη της παρούσας έκθεσης </w:t>
      </w:r>
    </w:p>
    <w:p w14:paraId="1D465CCA" w14:textId="77777777" w:rsidR="00BC016C" w:rsidRPr="00923794" w:rsidRDefault="00E43702" w:rsidP="009122E4">
      <w:pPr>
        <w:pStyle w:val="a"/>
        <w:ind w:left="851" w:hanging="284"/>
      </w:pPr>
      <w:r w:rsidRPr="00923794">
        <w:t xml:space="preserve">Ομάδα </w:t>
      </w:r>
      <w:r w:rsidR="00003CE5" w:rsidRPr="00923794">
        <w:t>Π</w:t>
      </w:r>
      <w:r w:rsidRPr="00923794">
        <w:t xml:space="preserve">ροβολής Τμήματος: Είναι υπεύθυνη για το συντονισμό ενεργειών με σκοπό την προβολή του εκπαιδευτικού και ερευνητικού έργου του Τμήματος στην ελληνική κοινωνία και διεθνώς. </w:t>
      </w:r>
    </w:p>
    <w:p w14:paraId="2F62835B" w14:textId="77777777" w:rsidR="00BC016C" w:rsidRPr="00923794" w:rsidRDefault="00E43702" w:rsidP="009122E4">
      <w:pPr>
        <w:pStyle w:val="a"/>
        <w:ind w:left="851" w:hanging="284"/>
      </w:pPr>
      <w:r w:rsidRPr="00923794">
        <w:t xml:space="preserve">Επιτροπή </w:t>
      </w:r>
      <w:r w:rsidR="00003CE5" w:rsidRPr="00923794">
        <w:t>Π</w:t>
      </w:r>
      <w:r w:rsidRPr="00923794">
        <w:t xml:space="preserve">ρογράμματος Erasmus: Είναι υπεύθυνη για το συντονισμό των συνεργασιών του Τμήματος με αντίστοιχα τμήματα πανεπιστημίων του εξωτερικού για την ανταλλαγή φοιτητών στα πλαίσια του προγράμματος Erasmus και άλλων συναφών προγραμμάτων. </w:t>
      </w:r>
    </w:p>
    <w:p w14:paraId="715608F5" w14:textId="77777777" w:rsidR="00337A6C" w:rsidRPr="00923794" w:rsidRDefault="00E43702" w:rsidP="00337A6C">
      <w:pPr>
        <w:pStyle w:val="a"/>
        <w:ind w:left="851" w:hanging="284"/>
      </w:pPr>
      <w:r w:rsidRPr="00923794">
        <w:t xml:space="preserve">Ομάδα </w:t>
      </w:r>
      <w:r w:rsidR="00003CE5" w:rsidRPr="00923794">
        <w:t>Σ</w:t>
      </w:r>
      <w:r w:rsidRPr="00923794">
        <w:t xml:space="preserve">χεδιασμού και </w:t>
      </w:r>
      <w:r w:rsidR="00003CE5" w:rsidRPr="00923794">
        <w:t>Δ</w:t>
      </w:r>
      <w:r w:rsidRPr="00923794">
        <w:t xml:space="preserve">ιαχείρισης </w:t>
      </w:r>
      <w:r w:rsidR="00003CE5" w:rsidRPr="00923794">
        <w:t>Ι</w:t>
      </w:r>
      <w:r w:rsidRPr="00923794">
        <w:t>στοχώρου: Είναι υπεύθυνη για τη διαχείριση</w:t>
      </w:r>
      <w:r w:rsidR="00E978A0" w:rsidRPr="00923794">
        <w:t>, τη</w:t>
      </w:r>
      <w:r w:rsidRPr="00923794">
        <w:t xml:space="preserve"> συντήρηση</w:t>
      </w:r>
      <w:r w:rsidR="00E978A0" w:rsidRPr="00923794">
        <w:t xml:space="preserve"> και την </w:t>
      </w:r>
      <w:r w:rsidRPr="00923794">
        <w:t>ενημέρω</w:t>
      </w:r>
      <w:r w:rsidR="0009518C" w:rsidRPr="00923794">
        <w:t>ση της ιστοσελίδας του Τμήματος.</w:t>
      </w:r>
    </w:p>
    <w:p w14:paraId="0CA2831D" w14:textId="77777777" w:rsidR="00337A6C" w:rsidRPr="00923794" w:rsidRDefault="00337A6C" w:rsidP="00337A6C">
      <w:pPr>
        <w:pStyle w:val="a"/>
        <w:ind w:left="851" w:hanging="284"/>
      </w:pPr>
      <w:r w:rsidRPr="00923794">
        <w:t>Επιτροπή Αξιολόγησης Προσφορών (προμηθειών και υπηρεσιών)</w:t>
      </w:r>
      <w:r w:rsidR="00E978A0" w:rsidRPr="00923794">
        <w:t>: Είναι υπεύθυνη για την αξιολόγηση προσφορών από προμηθευτές σε προϊόντων  και υπηρεσίες προς το Τμήμα.</w:t>
      </w:r>
    </w:p>
    <w:p w14:paraId="518C966C" w14:textId="77777777" w:rsidR="00E978A0" w:rsidRPr="00923794" w:rsidRDefault="00337A6C" w:rsidP="00E978A0">
      <w:pPr>
        <w:pStyle w:val="a"/>
        <w:ind w:left="851" w:hanging="284"/>
      </w:pPr>
      <w:r w:rsidRPr="00923794">
        <w:t>Επιτροπή Παραλαβής Προμηθειών / Καλής Εκτέλεσης Υπηρεσιών</w:t>
      </w:r>
      <w:r w:rsidR="00E978A0" w:rsidRPr="00923794">
        <w:t>: Είναι υπεύθυνη για την παραλαβή σε περίπτωση προϊόντων και αγαθών ή την άρτια εκτέλεση σε περίπτωση παροχής υπηρεσιών προς το Τμήμα.</w:t>
      </w:r>
    </w:p>
    <w:p w14:paraId="1973917E" w14:textId="77777777" w:rsidR="00337A6C" w:rsidRPr="00923794" w:rsidRDefault="00337A6C" w:rsidP="00E978A0">
      <w:pPr>
        <w:pStyle w:val="a"/>
        <w:ind w:left="851" w:hanging="284"/>
      </w:pPr>
      <w:r w:rsidRPr="00923794">
        <w:t>Επιτροπή Απόσυρσης και Καταστροφής Υλικού</w:t>
      </w:r>
      <w:r w:rsidR="00E978A0" w:rsidRPr="00923794">
        <w:t>: Είναι υπεύθυνη για τη απόσυρση και την καταστροφή του πάγιου εξοπλισμού του Τμήματος.</w:t>
      </w:r>
    </w:p>
    <w:p w14:paraId="01A1439A" w14:textId="77777777" w:rsidR="00BC016C" w:rsidRPr="00C430DB" w:rsidRDefault="00931C0D" w:rsidP="004459D0">
      <w:pPr>
        <w:pStyle w:val="3"/>
        <w:rPr>
          <w:rFonts w:cs="Times New Roman"/>
        </w:rPr>
      </w:pPr>
      <w:bookmarkStart w:id="18" w:name="_Toc411193325"/>
      <w:r w:rsidRPr="00C430DB">
        <w:rPr>
          <w:rFonts w:cs="Times New Roman"/>
        </w:rPr>
        <w:t xml:space="preserve">Ποιοι εσωτερικοί κανονισμοί </w:t>
      </w:r>
      <w:r w:rsidR="00E43702" w:rsidRPr="00C430DB">
        <w:rPr>
          <w:rFonts w:cs="Times New Roman"/>
        </w:rPr>
        <w:t>υπάρχουν στο Τμήμα;</w:t>
      </w:r>
      <w:bookmarkEnd w:id="18"/>
      <w:r w:rsidR="00E43702" w:rsidRPr="00C430DB">
        <w:rPr>
          <w:rFonts w:cs="Times New Roman"/>
        </w:rPr>
        <w:t xml:space="preserve"> </w:t>
      </w:r>
    </w:p>
    <w:p w14:paraId="22AB2099" w14:textId="77777777" w:rsidR="00BC016C" w:rsidRPr="00C430DB" w:rsidRDefault="00E43702" w:rsidP="006D4CAC">
      <w:pPr>
        <w:pStyle w:val="Body"/>
        <w:rPr>
          <w:rFonts w:cs="Times New Roman"/>
        </w:rPr>
      </w:pPr>
      <w:r w:rsidRPr="00C430DB">
        <w:rPr>
          <w:rFonts w:cs="Times New Roman"/>
        </w:rPr>
        <w:t xml:space="preserve">Στο Τμήμα υπάρχουν οι ακόλουθοι εσωτερικοί κανονισμοί: </w:t>
      </w:r>
    </w:p>
    <w:p w14:paraId="1A0E4329" w14:textId="77777777" w:rsidR="00BC016C" w:rsidRPr="00923794" w:rsidRDefault="00E43702" w:rsidP="00A041F2">
      <w:pPr>
        <w:pStyle w:val="a"/>
        <w:numPr>
          <w:ilvl w:val="0"/>
          <w:numId w:val="64"/>
        </w:numPr>
        <w:ind w:left="851" w:hanging="284"/>
      </w:pPr>
      <w:r w:rsidRPr="00923794">
        <w:t>Κανονισμός προπτυχιακών σπουδών (</w:t>
      </w:r>
      <w:r w:rsidRPr="00923794">
        <w:rPr>
          <w:i/>
        </w:rPr>
        <w:t>Οδηγός σπουδών</w:t>
      </w:r>
      <w:r w:rsidR="00504306" w:rsidRPr="00923794">
        <w:rPr>
          <w:i/>
        </w:rPr>
        <w:t>,</w:t>
      </w:r>
      <w:r w:rsidR="00504306" w:rsidRPr="00923794">
        <w:t xml:space="preserve"> </w:t>
      </w:r>
      <w:r w:rsidR="00504306" w:rsidRPr="00923794">
        <w:rPr>
          <w:i/>
        </w:rPr>
        <w:t xml:space="preserve">βλ. Παράστημα </w:t>
      </w:r>
      <w:r w:rsidR="00504306" w:rsidRPr="00923794">
        <w:rPr>
          <w:i/>
          <w:lang w:val="en-US"/>
        </w:rPr>
        <w:t>III</w:t>
      </w:r>
      <w:r w:rsidR="00504306" w:rsidRPr="00923794">
        <w:t>):</w:t>
      </w:r>
      <w:r w:rsidRPr="00923794">
        <w:t xml:space="preserve">): Αναφέρεται στη διάρθρωση του προγράμματος προπτυχιακών σπουδών του Τμήματος (μαθήματα που προσφέρονται, κατανομή σε εξάμηνα, προϋποθέσεις εγγραφής σε μαθήματα, υποχρεώσεις για την απονομή Πτυχίου). Στον κανονισμό αυτό περιλαμβάνονται και αναλυτικές διατάξεις για την εκπόνηση των πτυχιακών εργασιών. Ο κανονισμός προπτυχιακών σπουδών επανεξετάζεται κάθε χρόνο, με βάση εισηγήσεις της </w:t>
      </w:r>
      <w:r w:rsidR="006F1655" w:rsidRPr="00923794">
        <w:t>ε</w:t>
      </w:r>
      <w:r w:rsidRPr="00923794">
        <w:t xml:space="preserve">πιτροπής προπτυχιακών σπουδών. </w:t>
      </w:r>
      <w:r w:rsidR="006F1655" w:rsidRPr="00923794">
        <w:t>Λόγω των διαφοροποιήσεων ανά έτος και τη συγχώνευση των ΤΕΤΥ και ΤΕΤΤ ως ΤΠ&amp;Τ, παρέχονται επίσης και οι οδηγοί σπουδών όλων των προηγούμενων ετών, όπως αυτοί ίσχυαν κατά τα έτη εισαγωγής των φοιτητών στο Τμήμα.</w:t>
      </w:r>
    </w:p>
    <w:p w14:paraId="30333601" w14:textId="77777777" w:rsidR="00003CE5" w:rsidRDefault="00E43702" w:rsidP="00003CE5">
      <w:pPr>
        <w:pStyle w:val="a"/>
        <w:ind w:left="851" w:hanging="284"/>
      </w:pPr>
      <w:r w:rsidRPr="00923794">
        <w:t xml:space="preserve">Κανονισμός μεταπτυχιακών σπουδών: Αναφέρεται στη διάρθρωση του προγράμματος μεταπτυχιακών σπουδών, το οποίο </w:t>
      </w:r>
      <w:r w:rsidR="00955988">
        <w:t>απο</w:t>
      </w:r>
      <w:r w:rsidR="0070779A">
        <w:t>νέμει</w:t>
      </w:r>
      <w:r w:rsidRPr="00923794">
        <w:t xml:space="preserve"> Μεταπτυχιακό Δίπλωμα Ειδίκευσης (ΜΔΕ)</w:t>
      </w:r>
      <w:r w:rsidR="0070779A">
        <w:t>, όπου και αναγράφονται</w:t>
      </w:r>
      <w:r w:rsidRPr="00923794">
        <w:t xml:space="preserve"> οι διαδικασίες επιλογής των μεταπτυχιακών φοιτητών, τα προσφερόμενα μαθήματα, οι προϋποθέσεις εγγραφής σε αυτά, και οι υποχρεώσεις των φοιτητών για την απονομή του ΜΔΕ. Ως προς την οργάνωση των μεταπτυχιακών σπουδών έχει ληφθεί υπ’ όψη ο Ν. 3685/2008, τον οποίο ο τρέχων κανονισμός συμπληρώνει στα σημεία που δεν προβλέπει. </w:t>
      </w:r>
    </w:p>
    <w:p w14:paraId="37AB85BD" w14:textId="77777777" w:rsidR="0070779A" w:rsidRPr="00923794" w:rsidRDefault="0070779A" w:rsidP="00003CE5">
      <w:pPr>
        <w:pStyle w:val="a"/>
        <w:ind w:left="851" w:hanging="284"/>
      </w:pPr>
      <w:r w:rsidRPr="00923794">
        <w:t xml:space="preserve">Κανονισμός </w:t>
      </w:r>
      <w:r>
        <w:t>διδακτορικών</w:t>
      </w:r>
      <w:r w:rsidRPr="00923794">
        <w:t xml:space="preserve"> σπουδών: Αναφέρεται στη διάρθρωση του προγράμματος</w:t>
      </w:r>
      <w:r>
        <w:t xml:space="preserve"> του τρίτου κύκλου σπουδών που οδηγούν σε</w:t>
      </w:r>
      <w:r w:rsidRPr="00923794">
        <w:t xml:space="preserve"> </w:t>
      </w:r>
      <w:r>
        <w:t>Διδακτορικό Δίπλωμα (ΔΔ), όπου και ορίζονται</w:t>
      </w:r>
      <w:r w:rsidRPr="00923794">
        <w:t xml:space="preserve"> οι διαδικασίες επιλογής των υποψηφίων διδακτόρων (ΥΔ), οι υποχρεώσεις τους κατά τη διάρκεια εκπόνησης της διατριβής και οι διαδικασίες απονομής του διπλώματος. Ως προς την οργάνωση των σπουδών </w:t>
      </w:r>
      <w:r>
        <w:t xml:space="preserve">του τρίτου κύκλου </w:t>
      </w:r>
      <w:r w:rsidRPr="00923794">
        <w:t>έχει ληφθεί υπ’ όψη ο Ν. 3685/2008, τον οποίο ο τρέχων κανονισμός συμπληρώνει στα σημεία που δεν προβλέπει.</w:t>
      </w:r>
    </w:p>
    <w:p w14:paraId="4A367CC9" w14:textId="77777777" w:rsidR="006F1655" w:rsidRPr="00923794" w:rsidRDefault="00003CE5" w:rsidP="006F1655">
      <w:pPr>
        <w:pStyle w:val="a"/>
        <w:ind w:left="851" w:hanging="284"/>
      </w:pPr>
      <w:r w:rsidRPr="00923794">
        <w:t>Οδηγός διαδικασιών</w:t>
      </w:r>
      <w:r w:rsidR="00504306" w:rsidRPr="00923794">
        <w:t xml:space="preserve"> (</w:t>
      </w:r>
      <w:r w:rsidR="00504306" w:rsidRPr="00923794">
        <w:rPr>
          <w:i/>
        </w:rPr>
        <w:t xml:space="preserve">βλ. Παράστημα </w:t>
      </w:r>
      <w:r w:rsidR="00504306" w:rsidRPr="00923794">
        <w:rPr>
          <w:i/>
          <w:lang w:val="en-US"/>
        </w:rPr>
        <w:t>V</w:t>
      </w:r>
      <w:r w:rsidR="00504306" w:rsidRPr="00923794">
        <w:t>)</w:t>
      </w:r>
      <w:r w:rsidRPr="00923794">
        <w:t>: Τα κείμενα που περιέχονται στον οδηγό διαδικασιών συνοψίζουν κανονισμούς και αποφάσεις του Τμήματος και του Πανεπιστημίου, καθώς και την ισχύουσα σχετική νομοθεσία, τα οποία ενημερώνονται κάθε φορά που κάποια από τις πηγές αυτές αλλάζει. Τα περιεχόμενα του οδηγού διαδικασιών έχουν τις ακόλουθες ενότητες: Ζητήματα ακαδημαϊκής δεοντολογίας, Διοικητικές διαδικασίες, Κανονισμός εξετάσεων.</w:t>
      </w:r>
    </w:p>
    <w:p w14:paraId="275E1A5D" w14:textId="77777777" w:rsidR="00523370" w:rsidRPr="00923794" w:rsidRDefault="00523370" w:rsidP="006F1655">
      <w:pPr>
        <w:pStyle w:val="a"/>
        <w:ind w:left="851" w:hanging="284"/>
      </w:pPr>
      <w:r w:rsidRPr="00923794">
        <w:t>Οδηγός</w:t>
      </w:r>
      <w:r w:rsidR="006F1655" w:rsidRPr="00923794">
        <w:t xml:space="preserve"> </w:t>
      </w:r>
      <w:r w:rsidRPr="00923794">
        <w:t>μεταβατικών</w:t>
      </w:r>
      <w:r w:rsidR="006F1655" w:rsidRPr="00923794">
        <w:t xml:space="preserve"> </w:t>
      </w:r>
      <w:r w:rsidRPr="00923794">
        <w:t>διατάξεων</w:t>
      </w:r>
      <w:r w:rsidR="00504306" w:rsidRPr="00923794">
        <w:t xml:space="preserve"> (</w:t>
      </w:r>
      <w:r w:rsidR="00504306" w:rsidRPr="00923794">
        <w:rPr>
          <w:i/>
        </w:rPr>
        <w:t xml:space="preserve">βλ. Παράστημα </w:t>
      </w:r>
      <w:r w:rsidR="00504306" w:rsidRPr="00923794">
        <w:rPr>
          <w:i/>
          <w:lang w:val="en-US"/>
        </w:rPr>
        <w:t>IV</w:t>
      </w:r>
      <w:r w:rsidR="00504306" w:rsidRPr="00923794">
        <w:t xml:space="preserve">): </w:t>
      </w:r>
      <w:r w:rsidR="006F1655" w:rsidRPr="00923794">
        <w:t>Α</w:t>
      </w:r>
      <w:r w:rsidRPr="00923794">
        <w:t xml:space="preserve">φορά τους φοιτητές που είχαν εισαχθεί στο </w:t>
      </w:r>
      <w:r w:rsidR="006F1655" w:rsidRPr="00923794">
        <w:t>ΤΕΤΥ</w:t>
      </w:r>
      <w:r w:rsidRPr="00923794">
        <w:t xml:space="preserve"> ή στο </w:t>
      </w:r>
      <w:r w:rsidR="006F1655" w:rsidRPr="00923794">
        <w:t>τ</w:t>
      </w:r>
      <w:r w:rsidRPr="00923794">
        <w:t xml:space="preserve">μήμα </w:t>
      </w:r>
      <w:r w:rsidR="006F1655" w:rsidRPr="00923794">
        <w:t>ΤΕΤΤ</w:t>
      </w:r>
      <w:r w:rsidRPr="00923794">
        <w:t xml:space="preserve"> πριν από τη δημιουργία του </w:t>
      </w:r>
      <w:r w:rsidR="006F1655" w:rsidRPr="00923794">
        <w:t>τ</w:t>
      </w:r>
      <w:r w:rsidRPr="00923794">
        <w:t>μήματος Πληρ</w:t>
      </w:r>
      <w:r w:rsidR="006F1655" w:rsidRPr="00923794">
        <w:t>οφορικής και Τηλεπικοινωνιών</w:t>
      </w:r>
      <w:r w:rsidRPr="00923794">
        <w:t>, δηλαδή μέχρι και το ακαδημαϊκό έτος 2012–2013.</w:t>
      </w:r>
      <w:r w:rsidR="006F1655" w:rsidRPr="00923794">
        <w:t xml:space="preserve"> </w:t>
      </w:r>
      <w:r w:rsidRPr="00923794">
        <w:t>Οι φοιτητές αυτοί μπορούν να αποκτήσουν είτε πτυχίο με τον τίτλο του Τμήματος στο οποίο είχαν εισαχθεί, είτε πτυχίο Πληροφορικής και Τηλεπικοινωνιών. Ανάλογα με τον τύπο του πτυχίου που επιθυμούν να αποκτήσουν, οφείλουν να ανατρέξουν στην αντίσ</w:t>
      </w:r>
      <w:r w:rsidR="006F1655" w:rsidRPr="00923794">
        <w:t xml:space="preserve">τοιχη ενότητα των κεφαλαίων του οδηγού μεταβατικών διατάξεων, </w:t>
      </w:r>
      <w:r w:rsidRPr="00923794">
        <w:t>ώστε να πληροφορηθούν τις προϋποθέσεις που ισχύουν πλέον για τη λήψη του πτυχίου</w:t>
      </w:r>
      <w:r w:rsidR="006F1655" w:rsidRPr="00923794">
        <w:t>,</w:t>
      </w:r>
      <w:r w:rsidRPr="00923794">
        <w:t xml:space="preserve"> καθώς και τις αντιστοιχίσεις των μαθημάτων των παλαιών προγραμμάτων σπουδών του ΤΕΤΥ και του ΤΕΤΤ με τα μαθήματα του προγράμματος σπουδών του </w:t>
      </w:r>
      <w:r w:rsidR="006F1655" w:rsidRPr="00923794">
        <w:t>ΤΠ&amp;Τ</w:t>
      </w:r>
      <w:r w:rsidRPr="00923794">
        <w:t>.</w:t>
      </w:r>
    </w:p>
    <w:p w14:paraId="6026387A" w14:textId="77777777" w:rsidR="00BC016C" w:rsidRPr="00C430DB" w:rsidRDefault="00E43702" w:rsidP="006D4CAC">
      <w:pPr>
        <w:pStyle w:val="Body"/>
        <w:rPr>
          <w:rFonts w:cs="Times New Roman"/>
        </w:rPr>
      </w:pPr>
      <w:r w:rsidRPr="00C430DB">
        <w:rPr>
          <w:rFonts w:cs="Times New Roman"/>
        </w:rPr>
        <w:t xml:space="preserve">Σημειώνεται ότι το Πανεπιστήμιο Πελοποννήσου δεν έχει διαμορφώσει ακόμη Εσωτερικό Κανονισμό, και συνεπώς ακολουθείται ο Πρότυπος Εσωτερικός Κανονισμός του ΥΠΕΠΘ για την οργάνωση του Πανεπιστημίου και του </w:t>
      </w:r>
      <w:r w:rsidR="00A50CE1" w:rsidRPr="00C430DB">
        <w:rPr>
          <w:rFonts w:cs="Times New Roman"/>
        </w:rPr>
        <w:t>τ</w:t>
      </w:r>
      <w:r w:rsidRPr="00C430DB">
        <w:rPr>
          <w:rFonts w:cs="Times New Roman"/>
        </w:rPr>
        <w:t>μήματος Πληροφορικής και Τηλεπικοινωνιών.</w:t>
      </w:r>
    </w:p>
    <w:p w14:paraId="3551803B" w14:textId="77777777" w:rsidR="00BC016C" w:rsidRPr="00C430DB" w:rsidRDefault="00E43702" w:rsidP="004459D0">
      <w:pPr>
        <w:pStyle w:val="3"/>
        <w:rPr>
          <w:rFonts w:cs="Times New Roman"/>
        </w:rPr>
      </w:pPr>
      <w:bookmarkStart w:id="19" w:name="_Toc411193326"/>
      <w:r w:rsidRPr="00C430DB">
        <w:rPr>
          <w:rFonts w:cs="Times New Roman"/>
        </w:rPr>
        <w:t>Είναι διαρθρωμένο το Τμήμα σε Τομείς; Σε ποιους; Ανταποκρίνεται η διάρθρωση αυτή στη σημερινή αντίληψη του Τμήματος για την αποστολή του;</w:t>
      </w:r>
      <w:bookmarkEnd w:id="19"/>
      <w:r w:rsidRPr="00C430DB">
        <w:rPr>
          <w:rFonts w:cs="Times New Roman"/>
        </w:rPr>
        <w:t xml:space="preserve"> </w:t>
      </w:r>
    </w:p>
    <w:p w14:paraId="12B11E18" w14:textId="77777777" w:rsidR="0009518C" w:rsidRPr="00C430DB" w:rsidRDefault="00E43702" w:rsidP="00C91565">
      <w:pPr>
        <w:pStyle w:val="Body"/>
        <w:rPr>
          <w:rFonts w:cs="Times New Roman"/>
          <w:sz w:val="36"/>
          <w:szCs w:val="36"/>
        </w:rPr>
      </w:pPr>
      <w:r w:rsidRPr="00C430DB">
        <w:rPr>
          <w:rFonts w:cs="Times New Roman"/>
        </w:rPr>
        <w:t>Το ΤΠ&amp;Τ δεν είναι διαρθρωμένο σε τομείς, αφού κάτι τέτοιο</w:t>
      </w:r>
      <w:r w:rsidR="00931C0D" w:rsidRPr="00C430DB">
        <w:rPr>
          <w:rFonts w:cs="Times New Roman"/>
        </w:rPr>
        <w:t>, παρότι υπάρχει ως σκέψη,</w:t>
      </w:r>
      <w:r w:rsidRPr="00C430DB">
        <w:rPr>
          <w:rFonts w:cs="Times New Roman"/>
        </w:rPr>
        <w:t xml:space="preserve"> δεν έχει τεθεί επίσημα πρ</w:t>
      </w:r>
      <w:r w:rsidR="00931C0D" w:rsidRPr="00C430DB">
        <w:rPr>
          <w:rFonts w:cs="Times New Roman"/>
        </w:rPr>
        <w:t xml:space="preserve">ος συζήτηση στη </w:t>
      </w:r>
      <w:r w:rsidR="006E7863">
        <w:rPr>
          <w:rFonts w:cs="Times New Roman"/>
        </w:rPr>
        <w:t>Συνέλευση</w:t>
      </w:r>
      <w:r w:rsidR="00931C0D" w:rsidRPr="00C430DB">
        <w:rPr>
          <w:rFonts w:cs="Times New Roman"/>
        </w:rPr>
        <w:t xml:space="preserve"> του Τμήματος, δεδομένου του σχετικά μικρού αριθμού των μελών ΔΕΠ.</w:t>
      </w:r>
    </w:p>
    <w:p w14:paraId="2FDC3D36" w14:textId="77777777" w:rsidR="009B663B" w:rsidRPr="00C430DB" w:rsidRDefault="009B663B" w:rsidP="009B663B">
      <w:pPr>
        <w:pStyle w:val="1"/>
        <w:numPr>
          <w:ilvl w:val="0"/>
          <w:numId w:val="0"/>
        </w:numPr>
        <w:ind w:left="432" w:hanging="432"/>
        <w:rPr>
          <w:rFonts w:ascii="Times New Roman" w:eastAsia="Microsoft Sans Serif" w:hAnsi="Times New Roman" w:cs="Times New Roman"/>
        </w:rPr>
      </w:pPr>
    </w:p>
    <w:p w14:paraId="2F2506D4" w14:textId="77777777" w:rsidR="009B663B" w:rsidRPr="00C430DB" w:rsidRDefault="009B663B">
      <w:pPr>
        <w:rPr>
          <w:rFonts w:ascii="Times New Roman" w:eastAsia="Microsoft Sans Serif" w:hAnsi="Times New Roman"/>
          <w:sz w:val="36"/>
          <w:szCs w:val="36"/>
        </w:rPr>
      </w:pPr>
      <w:r w:rsidRPr="00C430DB">
        <w:rPr>
          <w:rFonts w:ascii="Times New Roman" w:eastAsia="Microsoft Sans Serif" w:hAnsi="Times New Roman"/>
        </w:rPr>
        <w:br w:type="page"/>
      </w:r>
    </w:p>
    <w:p w14:paraId="3A83AE0F" w14:textId="77777777" w:rsidR="00BC016C" w:rsidRPr="00C430DB" w:rsidRDefault="00E43702" w:rsidP="00EE1288">
      <w:pPr>
        <w:pStyle w:val="1"/>
        <w:rPr>
          <w:rFonts w:ascii="Times New Roman" w:eastAsia="Microsoft Sans Serif" w:hAnsi="Times New Roman" w:cs="Times New Roman"/>
        </w:rPr>
      </w:pPr>
      <w:bookmarkStart w:id="20" w:name="_Toc411193327"/>
      <w:r w:rsidRPr="00C430DB">
        <w:rPr>
          <w:rFonts w:ascii="Times New Roman" w:hAnsi="Times New Roman" w:cs="Times New Roman"/>
        </w:rPr>
        <w:t>Προγράμματα Σπουδών</w:t>
      </w:r>
      <w:bookmarkEnd w:id="20"/>
      <w:r w:rsidRPr="00C430DB">
        <w:rPr>
          <w:rFonts w:ascii="Times New Roman" w:hAnsi="Times New Roman" w:cs="Times New Roman"/>
        </w:rPr>
        <w:t xml:space="preserve"> </w:t>
      </w:r>
    </w:p>
    <w:p w14:paraId="68B95462" w14:textId="77777777" w:rsidR="004457FB" w:rsidRDefault="004457FB" w:rsidP="004457FB">
      <w:pPr>
        <w:pStyle w:val="Body"/>
        <w:rPr>
          <w:rFonts w:cs="Times New Roman"/>
        </w:rPr>
      </w:pPr>
      <w:r>
        <w:rPr>
          <w:rFonts w:cs="Times New Roman"/>
        </w:rPr>
        <w:t xml:space="preserve">Το πρόγραμμα σπουδών του Τμήματος παρέχει σπουδές υψηλής στάθμης και στους τρεις (3) κύκλους </w:t>
      </w:r>
      <w:r w:rsidR="005D0C33">
        <w:rPr>
          <w:rFonts w:cs="Times New Roman"/>
        </w:rPr>
        <w:t>εκπαίδευσης</w:t>
      </w:r>
      <w:r>
        <w:rPr>
          <w:rFonts w:cs="Times New Roman"/>
        </w:rPr>
        <w:t>. Το πρόγραμμα προπτυχιακών σπουδών</w:t>
      </w:r>
      <w:r w:rsidR="00F41DF1">
        <w:rPr>
          <w:rFonts w:cs="Times New Roman"/>
        </w:rPr>
        <w:t xml:space="preserve"> (ΠΠΣ)</w:t>
      </w:r>
      <w:r w:rsidR="005D0C33">
        <w:rPr>
          <w:rFonts w:cs="Times New Roman"/>
        </w:rPr>
        <w:t xml:space="preserve">, το οποίο επηρεάστηκε ιδιαίτερα, λόγω της συγχώνευσης των δύο πρώην τμημάτων και </w:t>
      </w:r>
      <w:r w:rsidR="00953C57">
        <w:rPr>
          <w:rFonts w:cs="Times New Roman"/>
        </w:rPr>
        <w:t xml:space="preserve">για το οποίο </w:t>
      </w:r>
      <w:r w:rsidR="005D0C33">
        <w:rPr>
          <w:rFonts w:cs="Times New Roman"/>
        </w:rPr>
        <w:t xml:space="preserve">καταβλήθηκαν ιδιαίτερες προσπάθειες για τη διαμόρφωσή του από την επιτροπή </w:t>
      </w:r>
      <w:r w:rsidR="005D0C33" w:rsidRPr="005D0C33">
        <w:rPr>
          <w:rFonts w:cs="Times New Roman"/>
          <w:i/>
        </w:rPr>
        <w:t>Προπτυχιακών Σπουδών</w:t>
      </w:r>
      <w:r w:rsidR="005D0C33">
        <w:rPr>
          <w:rFonts w:cs="Times New Roman"/>
        </w:rPr>
        <w:t>,</w:t>
      </w:r>
      <w:r>
        <w:rPr>
          <w:rFonts w:cs="Times New Roman"/>
        </w:rPr>
        <w:t xml:space="preserve"> περιλαμβάνει </w:t>
      </w:r>
      <w:r w:rsidRPr="00C430DB">
        <w:rPr>
          <w:rFonts w:cs="Times New Roman"/>
        </w:rPr>
        <w:t>μαθήματα κορμού, βασικά κατεύθυνσης και επιλογής</w:t>
      </w:r>
      <w:r>
        <w:rPr>
          <w:rFonts w:cs="Times New Roman"/>
        </w:rPr>
        <w:t xml:space="preserve">, τα οποία εντάσσονται στις δύο </w:t>
      </w:r>
      <w:r w:rsidR="00953C57">
        <w:rPr>
          <w:rFonts w:cs="Times New Roman"/>
        </w:rPr>
        <w:t xml:space="preserve">γενικές </w:t>
      </w:r>
      <w:r>
        <w:rPr>
          <w:rFonts w:cs="Times New Roman"/>
        </w:rPr>
        <w:t xml:space="preserve">κατευθύνσεις της </w:t>
      </w:r>
      <w:r w:rsidRPr="004457FB">
        <w:rPr>
          <w:rFonts w:cs="Times New Roman"/>
          <w:i/>
        </w:rPr>
        <w:t>πληροφορικής</w:t>
      </w:r>
      <w:r>
        <w:rPr>
          <w:rFonts w:cs="Times New Roman"/>
        </w:rPr>
        <w:t xml:space="preserve"> και </w:t>
      </w:r>
      <w:r w:rsidRPr="004457FB">
        <w:rPr>
          <w:rFonts w:cs="Times New Roman"/>
          <w:i/>
        </w:rPr>
        <w:t>τηλεπικοινωνιών</w:t>
      </w:r>
      <w:r>
        <w:rPr>
          <w:rFonts w:cs="Times New Roman"/>
        </w:rPr>
        <w:t xml:space="preserve">, σύμφωνα με τις </w:t>
      </w:r>
      <w:r w:rsidRPr="00C430DB">
        <w:rPr>
          <w:rFonts w:cs="Times New Roman"/>
        </w:rPr>
        <w:t>κατευθυντήριες γραμμές των εγκυρότερων διεθνών επιστημονικών και επαγγελματικών ενώσεων π</w:t>
      </w:r>
      <w:r>
        <w:rPr>
          <w:rFonts w:cs="Times New Roman"/>
        </w:rPr>
        <w:t>ληροφορικής και τηλεπικοινωνιών</w:t>
      </w:r>
      <w:r w:rsidRPr="00C430DB">
        <w:rPr>
          <w:rFonts w:cs="Times New Roman"/>
        </w:rPr>
        <w:t xml:space="preserve"> ACM και IEEE, αντίστοιχα, ενώ αντικατοπτρίζει σε μεγάλο βαθμό τους ερευνητικούς τομείς που καλύπτονται επιστημονικά από τα μέλη ΔΕΠ, τις ερευνητικές ομάδες κα</w:t>
      </w:r>
      <w:r w:rsidR="00953C57">
        <w:rPr>
          <w:rFonts w:cs="Times New Roman"/>
        </w:rPr>
        <w:t>ι τα εργαστήρια του τμήματος. Πεποίθηση των μελών ΔΕΠ του Τμήματος είναι ότι αυτό είχε ως</w:t>
      </w:r>
      <w:r w:rsidRPr="00C430DB">
        <w:rPr>
          <w:rFonts w:cs="Times New Roman"/>
        </w:rPr>
        <w:t xml:space="preserve"> αποτέλεσμα τη</w:t>
      </w:r>
      <w:r w:rsidR="00953C57">
        <w:rPr>
          <w:rFonts w:cs="Times New Roman"/>
        </w:rPr>
        <w:t>ν</w:t>
      </w:r>
      <w:r w:rsidRPr="00C430DB">
        <w:rPr>
          <w:rFonts w:cs="Times New Roman"/>
        </w:rPr>
        <w:t xml:space="preserve"> κατάρτιση ενός άκρως σύγχρονου προγράμματος σπουδών, με βάση τις διεθνείς επιστημονικές εξελίξεις.</w:t>
      </w:r>
      <w:r w:rsidR="00F37909">
        <w:rPr>
          <w:rFonts w:cs="Times New Roman"/>
        </w:rPr>
        <w:t xml:space="preserve"> Στο Τμήμα επίσης λειτουργούν δύο (2) προγράμματα μεταπτυχιακών σπουδών (ΠΜΣ) που εξειδικεύουν τις γνώσεις των απόφοιτών τους στις επιστήμες της </w:t>
      </w:r>
      <w:r w:rsidR="00F37909" w:rsidRPr="00F37909">
        <w:rPr>
          <w:rFonts w:cs="Times New Roman"/>
          <w:i/>
        </w:rPr>
        <w:t>πληροφορικής</w:t>
      </w:r>
      <w:r w:rsidR="00F37909">
        <w:rPr>
          <w:rFonts w:cs="Times New Roman"/>
        </w:rPr>
        <w:t xml:space="preserve"> και των </w:t>
      </w:r>
      <w:r w:rsidR="00F37909" w:rsidRPr="00F37909">
        <w:rPr>
          <w:rFonts w:cs="Times New Roman"/>
          <w:i/>
        </w:rPr>
        <w:t>τηλεπικοινωνιών</w:t>
      </w:r>
      <w:r w:rsidR="00F37909">
        <w:rPr>
          <w:rFonts w:cs="Times New Roman"/>
        </w:rPr>
        <w:t>, ενώ επίσης εξασφαλίζεται υψηλού κύρους διδακτορικές σπουδές βάσει Ευρωπαϊκών και διεθνών προτύπων.</w:t>
      </w:r>
    </w:p>
    <w:p w14:paraId="28E712C3" w14:textId="77777777" w:rsidR="00BC016C" w:rsidRPr="00C430DB" w:rsidRDefault="00E43702" w:rsidP="00A041F2">
      <w:pPr>
        <w:pStyle w:val="2"/>
        <w:numPr>
          <w:ilvl w:val="1"/>
          <w:numId w:val="82"/>
        </w:numPr>
        <w:rPr>
          <w:rFonts w:cs="Times New Roman"/>
          <w:szCs w:val="24"/>
        </w:rPr>
      </w:pPr>
      <w:bookmarkStart w:id="21" w:name="_Toc411193328"/>
      <w:r w:rsidRPr="00C430DB">
        <w:rPr>
          <w:rFonts w:cs="Times New Roman"/>
        </w:rPr>
        <w:t>Πρόγραμμα Προπτυχιακών Σπουδών</w:t>
      </w:r>
      <w:bookmarkEnd w:id="21"/>
      <w:r w:rsidRPr="00C430DB">
        <w:rPr>
          <w:rFonts w:cs="Times New Roman"/>
        </w:rPr>
        <w:t xml:space="preserve"> </w:t>
      </w:r>
    </w:p>
    <w:p w14:paraId="43C7908A" w14:textId="77777777" w:rsidR="00E42A04" w:rsidRPr="00C430DB" w:rsidRDefault="00E42A04" w:rsidP="00E42A04">
      <w:pPr>
        <w:pStyle w:val="Body"/>
        <w:rPr>
          <w:rFonts w:cs="Times New Roman"/>
        </w:rPr>
      </w:pPr>
      <w:r w:rsidRPr="00C430DB">
        <w:rPr>
          <w:rFonts w:cs="Times New Roman"/>
        </w:rPr>
        <w:t xml:space="preserve">Σύμφωνα με τη δομή του </w:t>
      </w:r>
      <w:r w:rsidR="00F41DF1">
        <w:rPr>
          <w:rFonts w:cs="Times New Roman"/>
        </w:rPr>
        <w:t>ΠΠΣ</w:t>
      </w:r>
      <w:r w:rsidRPr="00C430DB">
        <w:rPr>
          <w:rFonts w:cs="Times New Roman"/>
        </w:rPr>
        <w:t xml:space="preserve"> που ισχύει από το ακαδημαϊκό έτος 2013-2014, το </w:t>
      </w:r>
      <w:r w:rsidR="00953C57">
        <w:rPr>
          <w:rFonts w:cs="Times New Roman"/>
        </w:rPr>
        <w:t xml:space="preserve">νέο </w:t>
      </w:r>
      <w:r w:rsidRPr="00C430DB">
        <w:rPr>
          <w:rFonts w:cs="Times New Roman"/>
        </w:rPr>
        <w:t xml:space="preserve">πρόγραμμα </w:t>
      </w:r>
      <w:r w:rsidR="009F5BA3" w:rsidRPr="00C430DB">
        <w:rPr>
          <w:rFonts w:cs="Times New Roman"/>
        </w:rPr>
        <w:t>μαθημάτων περιλαμβάνει ενενήντα</w:t>
      </w:r>
      <w:r w:rsidRPr="00C430DB">
        <w:rPr>
          <w:rFonts w:cs="Times New Roman"/>
        </w:rPr>
        <w:t xml:space="preserve"> (9</w:t>
      </w:r>
      <w:r w:rsidR="009F5BA3" w:rsidRPr="00C430DB">
        <w:rPr>
          <w:rFonts w:cs="Times New Roman"/>
        </w:rPr>
        <w:t>0</w:t>
      </w:r>
      <w:r w:rsidRPr="00C430DB">
        <w:rPr>
          <w:rFonts w:cs="Times New Roman"/>
        </w:rPr>
        <w:t>)</w:t>
      </w:r>
      <w:r w:rsidR="009F5BA3" w:rsidRPr="00C430DB">
        <w:rPr>
          <w:rFonts w:cs="Times New Roman"/>
        </w:rPr>
        <w:t xml:space="preserve"> μαθήματα</w:t>
      </w:r>
      <w:r w:rsidRPr="00C430DB">
        <w:rPr>
          <w:rFonts w:cs="Times New Roman"/>
        </w:rPr>
        <w:t xml:space="preserve">, τα οποία διατίθενται τα δύο (2) εξάμηνα στους φοιτητές. Για να πάρει ένας φοιτητής πτυχίο πρέπει να έχει εξεταστεί με επιτυχία σε είκοσι-ένα (21) μαθήματα κορμού συνολικού βάρους 126 μονάδων ECTS. Επίσης θα πρέπει να έχει εξεταστεί με επιτυχία σε άλλα μαθήματα συνολικού βάρους τουλάχιστον 90 μονάδων ECTS. Τα μαθήματα αυτά μπορεί να είναι: </w:t>
      </w:r>
    </w:p>
    <w:p w14:paraId="5A00E5D5" w14:textId="77777777" w:rsidR="00E42A04" w:rsidRPr="00C430DB" w:rsidRDefault="00E42A04" w:rsidP="00A041F2">
      <w:pPr>
        <w:pStyle w:val="Body"/>
        <w:numPr>
          <w:ilvl w:val="0"/>
          <w:numId w:val="83"/>
        </w:numPr>
        <w:rPr>
          <w:rFonts w:cs="Times New Roman"/>
        </w:rPr>
      </w:pPr>
      <w:r w:rsidRPr="00C430DB">
        <w:rPr>
          <w:rFonts w:cs="Times New Roman"/>
        </w:rPr>
        <w:t xml:space="preserve">Τουλάχιστον τέσσερα (4) </w:t>
      </w:r>
      <w:r w:rsidR="007E4E3D" w:rsidRPr="00C430DB">
        <w:rPr>
          <w:rFonts w:cs="Times New Roman"/>
        </w:rPr>
        <w:t xml:space="preserve">μαθήματα </w:t>
      </w:r>
      <w:r w:rsidRPr="00C430DB">
        <w:rPr>
          <w:rFonts w:cs="Times New Roman"/>
        </w:rPr>
        <w:t xml:space="preserve">από τα βασικά κατευθύνσεων (ΒΚ). </w:t>
      </w:r>
    </w:p>
    <w:p w14:paraId="6F7E0533" w14:textId="77777777" w:rsidR="00E42A04" w:rsidRPr="00C430DB" w:rsidRDefault="00E42A04" w:rsidP="00A041F2">
      <w:pPr>
        <w:pStyle w:val="Body"/>
        <w:numPr>
          <w:ilvl w:val="0"/>
          <w:numId w:val="83"/>
        </w:numPr>
        <w:rPr>
          <w:rFonts w:cs="Times New Roman"/>
        </w:rPr>
      </w:pPr>
      <w:r w:rsidRPr="00C430DB">
        <w:rPr>
          <w:rFonts w:cs="Times New Roman"/>
        </w:rPr>
        <w:t>Μαθήματα επιλογής κατευθύνσεων (ΕΚ).</w:t>
      </w:r>
    </w:p>
    <w:p w14:paraId="509A7A26" w14:textId="77777777" w:rsidR="00E42A04" w:rsidRPr="00C430DB" w:rsidRDefault="00E42A04" w:rsidP="00A041F2">
      <w:pPr>
        <w:pStyle w:val="Body"/>
        <w:numPr>
          <w:ilvl w:val="0"/>
          <w:numId w:val="83"/>
        </w:numPr>
        <w:rPr>
          <w:rFonts w:cs="Times New Roman"/>
        </w:rPr>
      </w:pPr>
      <w:r w:rsidRPr="00C430DB">
        <w:rPr>
          <w:rFonts w:cs="Times New Roman"/>
        </w:rPr>
        <w:t>Το πολύ δύο (2</w:t>
      </w:r>
      <w:r w:rsidR="007E4E3D" w:rsidRPr="00C430DB">
        <w:rPr>
          <w:rFonts w:cs="Times New Roman"/>
        </w:rPr>
        <w:t>)</w:t>
      </w:r>
      <w:r w:rsidRPr="00C430DB">
        <w:rPr>
          <w:rFonts w:cs="Times New Roman"/>
        </w:rPr>
        <w:t xml:space="preserve"> μαθήματα ελεύθερης επιλογής (ΕΕ). </w:t>
      </w:r>
    </w:p>
    <w:p w14:paraId="514CF120" w14:textId="77777777" w:rsidR="00E42A04" w:rsidRPr="00C430DB" w:rsidRDefault="007E4E3D" w:rsidP="00E42A04">
      <w:pPr>
        <w:pStyle w:val="Body"/>
        <w:rPr>
          <w:rFonts w:cs="Times New Roman"/>
        </w:rPr>
      </w:pPr>
      <w:r w:rsidRPr="00C430DB">
        <w:rPr>
          <w:rFonts w:cs="Times New Roman"/>
        </w:rPr>
        <w:t>Επιπλέον,</w:t>
      </w:r>
      <w:r w:rsidR="00E42A04" w:rsidRPr="00C430DB">
        <w:rPr>
          <w:rFonts w:cs="Times New Roman"/>
        </w:rPr>
        <w:t xml:space="preserve"> για την απονομή του πτυχίου θα πρέπει να έχει εξεταστεί με επιτυχία στην πτυχιακή εργασία συνολικού βάρους 24 μονάδων ECTS. </w:t>
      </w:r>
      <w:r w:rsidRPr="00C430DB">
        <w:rPr>
          <w:rFonts w:cs="Times New Roman"/>
        </w:rPr>
        <w:t>Σημειώνεται ότι έ</w:t>
      </w:r>
      <w:r w:rsidR="00E42A04" w:rsidRPr="00C430DB">
        <w:rPr>
          <w:rFonts w:cs="Times New Roman"/>
        </w:rPr>
        <w:t xml:space="preserve">νας φοιτητής μπορεί να κατοχυρώσει μία </w:t>
      </w:r>
      <w:r w:rsidR="00D409E3" w:rsidRPr="00D409E3">
        <w:rPr>
          <w:rFonts w:cs="Times New Roman"/>
        </w:rPr>
        <w:t xml:space="preserve">(1) </w:t>
      </w:r>
      <w:r w:rsidR="00E42A04" w:rsidRPr="00C430DB">
        <w:rPr>
          <w:rFonts w:cs="Times New Roman"/>
        </w:rPr>
        <w:t>από τις δύο</w:t>
      </w:r>
      <w:r w:rsidR="00D409E3" w:rsidRPr="00D409E3">
        <w:rPr>
          <w:rFonts w:cs="Times New Roman"/>
        </w:rPr>
        <w:t xml:space="preserve"> (2)</w:t>
      </w:r>
      <w:r w:rsidR="00E42A04" w:rsidRPr="00C430DB">
        <w:rPr>
          <w:rFonts w:cs="Times New Roman"/>
        </w:rPr>
        <w:t xml:space="preserve"> κατευθύνσεις του προγράμματος σπουδών</w:t>
      </w:r>
      <w:r w:rsidR="009F5BA3" w:rsidRPr="00C430DB">
        <w:rPr>
          <w:rFonts w:cs="Times New Roman"/>
        </w:rPr>
        <w:t xml:space="preserve">, </w:t>
      </w:r>
      <w:r w:rsidR="009F5BA3" w:rsidRPr="00C430DB">
        <w:rPr>
          <w:rFonts w:cs="Times New Roman"/>
          <w:i/>
        </w:rPr>
        <w:t>Πληροφορικής</w:t>
      </w:r>
      <w:r w:rsidR="009F5BA3" w:rsidRPr="00C430DB">
        <w:rPr>
          <w:rFonts w:cs="Times New Roman"/>
        </w:rPr>
        <w:t xml:space="preserve"> ή </w:t>
      </w:r>
      <w:r w:rsidR="009F5BA3" w:rsidRPr="00C430DB">
        <w:rPr>
          <w:rFonts w:cs="Times New Roman"/>
          <w:i/>
        </w:rPr>
        <w:t>Τηλεπικοινωνιών</w:t>
      </w:r>
      <w:r w:rsidR="009F5BA3" w:rsidRPr="00C430DB">
        <w:rPr>
          <w:rFonts w:cs="Times New Roman"/>
        </w:rPr>
        <w:t>,</w:t>
      </w:r>
      <w:r w:rsidR="00E42A04" w:rsidRPr="00C430DB">
        <w:rPr>
          <w:rFonts w:cs="Times New Roman"/>
        </w:rPr>
        <w:t xml:space="preserve"> εφόσον εξεταστεί με επιτυχία σε </w:t>
      </w:r>
      <w:r w:rsidRPr="00C430DB">
        <w:rPr>
          <w:rFonts w:cs="Times New Roman"/>
        </w:rPr>
        <w:t xml:space="preserve">τέσσερα (4) </w:t>
      </w:r>
      <w:r w:rsidR="00E42A04" w:rsidRPr="00C430DB">
        <w:rPr>
          <w:rFonts w:cs="Times New Roman"/>
        </w:rPr>
        <w:t xml:space="preserve">βασικά μαθήματα και </w:t>
      </w:r>
      <w:r w:rsidRPr="00C430DB">
        <w:rPr>
          <w:rFonts w:cs="Times New Roman"/>
        </w:rPr>
        <w:t>οκτώ (</w:t>
      </w:r>
      <w:r w:rsidR="00E42A04" w:rsidRPr="00C430DB">
        <w:rPr>
          <w:rFonts w:cs="Times New Roman"/>
        </w:rPr>
        <w:t>8</w:t>
      </w:r>
      <w:r w:rsidRPr="00C430DB">
        <w:rPr>
          <w:rFonts w:cs="Times New Roman"/>
        </w:rPr>
        <w:t>)</w:t>
      </w:r>
      <w:r w:rsidR="00E42A04" w:rsidRPr="00C430DB">
        <w:rPr>
          <w:rFonts w:cs="Times New Roman"/>
        </w:rPr>
        <w:t xml:space="preserve"> μαθήματα </w:t>
      </w:r>
      <w:r w:rsidRPr="00C430DB">
        <w:rPr>
          <w:rFonts w:cs="Times New Roman"/>
        </w:rPr>
        <w:t>ΕΚ</w:t>
      </w:r>
      <w:r w:rsidR="00D409E3" w:rsidRPr="00D409E3">
        <w:rPr>
          <w:rFonts w:cs="Times New Roman"/>
        </w:rPr>
        <w:t xml:space="preserve"> </w:t>
      </w:r>
      <w:r w:rsidR="00D409E3">
        <w:rPr>
          <w:rFonts w:cs="Times New Roman"/>
        </w:rPr>
        <w:t>της κατεύθυνσης που επιθυμεί να κατοχυρώσει</w:t>
      </w:r>
      <w:r w:rsidR="00E42A04" w:rsidRPr="00C430DB">
        <w:rPr>
          <w:rFonts w:cs="Times New Roman"/>
        </w:rPr>
        <w:t xml:space="preserve">. Στην περίπτωση αυτή, η κατεύθυνση που κατοχύρωσε ο φοιτητής αναγράφεται στην αναλυτική βαθμολογία του. </w:t>
      </w:r>
      <w:r w:rsidR="009F5BA3" w:rsidRPr="00C430DB">
        <w:rPr>
          <w:rFonts w:cs="Times New Roman"/>
        </w:rPr>
        <w:t xml:space="preserve">Το σύνολο των </w:t>
      </w:r>
      <w:r w:rsidR="009F5BA3" w:rsidRPr="00C430DB">
        <w:rPr>
          <w:rFonts w:cs="Times New Roman"/>
          <w:lang w:val="en-US"/>
        </w:rPr>
        <w:t>ECTS</w:t>
      </w:r>
      <w:r w:rsidR="009F5BA3" w:rsidRPr="00C430DB">
        <w:rPr>
          <w:rFonts w:cs="Times New Roman"/>
        </w:rPr>
        <w:t xml:space="preserve"> </w:t>
      </w:r>
      <w:r w:rsidR="00D409E3">
        <w:rPr>
          <w:rFonts w:cs="Times New Roman"/>
        </w:rPr>
        <w:t>π</w:t>
      </w:r>
      <w:r w:rsidR="009F5BA3" w:rsidRPr="00C430DB">
        <w:rPr>
          <w:rFonts w:cs="Times New Roman"/>
        </w:rPr>
        <w:t>ου πρέπει να συμπληρώσει για την απονομή πτυχίου είναι 240.</w:t>
      </w:r>
    </w:p>
    <w:p w14:paraId="0FCB32FE" w14:textId="77777777" w:rsidR="00BC016C" w:rsidRPr="00C430DB" w:rsidRDefault="00E43702" w:rsidP="004459D0">
      <w:pPr>
        <w:pStyle w:val="3"/>
        <w:rPr>
          <w:rFonts w:cs="Times New Roman"/>
        </w:rPr>
      </w:pPr>
      <w:bookmarkStart w:id="22" w:name="_Toc411193329"/>
      <w:r w:rsidRPr="00C430DB">
        <w:rPr>
          <w:rFonts w:cs="Times New Roman"/>
        </w:rPr>
        <w:t>Πώς κρίνετε το βαθμό ανταπόκρισης του Προγράμματος Προπτυχιακών Σπουδών στους στόχους του Τμήματος και στις απαιτήσεις της κοινωνίας;</w:t>
      </w:r>
      <w:bookmarkEnd w:id="22"/>
      <w:r w:rsidRPr="00C430DB">
        <w:rPr>
          <w:rFonts w:cs="Times New Roman"/>
        </w:rPr>
        <w:t xml:space="preserve"> </w:t>
      </w:r>
    </w:p>
    <w:p w14:paraId="016FF000" w14:textId="77777777" w:rsidR="00BC016C" w:rsidRDefault="00E43702" w:rsidP="006D4CAC">
      <w:pPr>
        <w:pStyle w:val="Body"/>
        <w:rPr>
          <w:rFonts w:cs="Times New Roman"/>
        </w:rPr>
      </w:pPr>
      <w:r w:rsidRPr="00C430DB">
        <w:rPr>
          <w:rFonts w:cs="Times New Roman"/>
        </w:rPr>
        <w:t xml:space="preserve">Το </w:t>
      </w:r>
      <w:r w:rsidR="00D409E3">
        <w:rPr>
          <w:rFonts w:cs="Times New Roman"/>
        </w:rPr>
        <w:t>π</w:t>
      </w:r>
      <w:r w:rsidRPr="00C430DB">
        <w:rPr>
          <w:rFonts w:cs="Times New Roman"/>
        </w:rPr>
        <w:t xml:space="preserve">ρόγραμμα </w:t>
      </w:r>
      <w:r w:rsidR="00D409E3">
        <w:rPr>
          <w:rFonts w:cs="Times New Roman"/>
        </w:rPr>
        <w:t>σ</w:t>
      </w:r>
      <w:r w:rsidRPr="00C430DB">
        <w:rPr>
          <w:rFonts w:cs="Times New Roman"/>
        </w:rPr>
        <w:t xml:space="preserve">πουδών που έχει αναπτύξει το Τμήμα είναι σύμφωνο με τους στόχους που έχει θέσει και προσπαθεί να </w:t>
      </w:r>
      <w:r w:rsidR="0009518C" w:rsidRPr="00C430DB">
        <w:rPr>
          <w:rFonts w:cs="Times New Roman"/>
        </w:rPr>
        <w:t>ανταπεξέλθει</w:t>
      </w:r>
      <w:r w:rsidRPr="00C430DB">
        <w:rPr>
          <w:rFonts w:cs="Times New Roman"/>
        </w:rPr>
        <w:t xml:space="preserve"> με επιτυχία στις απαιτήσεις της κοινωνίας</w:t>
      </w:r>
      <w:r w:rsidR="00EB326B" w:rsidRPr="00C430DB">
        <w:rPr>
          <w:rFonts w:cs="Times New Roman"/>
        </w:rPr>
        <w:t xml:space="preserve"> έχοντας ως στόχο την ποιοτική αναβάθμιση των Ελλήνων επιστημόνων στον Ευρωπαϊκό </w:t>
      </w:r>
      <w:r w:rsidR="00826913" w:rsidRPr="00C430DB">
        <w:rPr>
          <w:rFonts w:cs="Times New Roman"/>
        </w:rPr>
        <w:t xml:space="preserve">επαγγελματικό </w:t>
      </w:r>
      <w:r w:rsidR="00EB326B" w:rsidRPr="00C430DB">
        <w:rPr>
          <w:rFonts w:cs="Times New Roman"/>
        </w:rPr>
        <w:t>χάρτη</w:t>
      </w:r>
      <w:r w:rsidR="00826913" w:rsidRPr="00C430DB">
        <w:rPr>
          <w:rFonts w:cs="Times New Roman"/>
        </w:rPr>
        <w:t>. Στην κατεύθυνση αυτή, τ</w:t>
      </w:r>
      <w:r w:rsidRPr="00C430DB">
        <w:rPr>
          <w:rFonts w:cs="Times New Roman"/>
        </w:rPr>
        <w:t xml:space="preserve">ο πρόγραμμα </w:t>
      </w:r>
      <w:r w:rsidR="00953C57">
        <w:rPr>
          <w:rFonts w:cs="Times New Roman"/>
        </w:rPr>
        <w:t>θα αναμορφώνεται</w:t>
      </w:r>
      <w:r w:rsidRPr="00C430DB">
        <w:rPr>
          <w:rFonts w:cs="Times New Roman"/>
        </w:rPr>
        <w:t xml:space="preserve"> σε ετήσια βάση λαμβάνοντας υπόψιν τις απαιτήσεις και τα πρότυπα που θέτει</w:t>
      </w:r>
      <w:r w:rsidR="00826913" w:rsidRPr="00C430DB">
        <w:rPr>
          <w:rFonts w:cs="Times New Roman"/>
        </w:rPr>
        <w:t>,</w:t>
      </w:r>
      <w:r w:rsidRPr="00C430DB">
        <w:rPr>
          <w:rFonts w:cs="Times New Roman"/>
        </w:rPr>
        <w:t xml:space="preserve"> τόσο η </w:t>
      </w:r>
      <w:r w:rsidR="00826913" w:rsidRPr="00C430DB">
        <w:rPr>
          <w:rFonts w:cs="Times New Roman"/>
        </w:rPr>
        <w:t>Ε</w:t>
      </w:r>
      <w:r w:rsidRPr="00C430DB">
        <w:rPr>
          <w:rFonts w:cs="Times New Roman"/>
        </w:rPr>
        <w:t>λληνική πραγματικότητα, όσο και οι διεθν</w:t>
      </w:r>
      <w:r w:rsidR="00EB326B" w:rsidRPr="00C430DB">
        <w:rPr>
          <w:rFonts w:cs="Times New Roman"/>
        </w:rPr>
        <w:t xml:space="preserve">είς εξελίξεις στην επιστήμη της </w:t>
      </w:r>
      <w:r w:rsidR="00EB326B" w:rsidRPr="00D409E3">
        <w:rPr>
          <w:rFonts w:cs="Times New Roman"/>
          <w:i/>
        </w:rPr>
        <w:t>πληροφορικής</w:t>
      </w:r>
      <w:r w:rsidR="00EB326B" w:rsidRPr="00C430DB">
        <w:rPr>
          <w:rFonts w:cs="Times New Roman"/>
        </w:rPr>
        <w:t xml:space="preserve"> </w:t>
      </w:r>
      <w:r w:rsidRPr="00C430DB">
        <w:rPr>
          <w:rFonts w:cs="Times New Roman"/>
        </w:rPr>
        <w:t xml:space="preserve">και </w:t>
      </w:r>
      <w:r w:rsidR="00EB326B" w:rsidRPr="00C430DB">
        <w:rPr>
          <w:rFonts w:cs="Times New Roman"/>
        </w:rPr>
        <w:t xml:space="preserve">των </w:t>
      </w:r>
      <w:r w:rsidR="00EB326B" w:rsidRPr="00D409E3">
        <w:rPr>
          <w:rFonts w:cs="Times New Roman"/>
          <w:i/>
        </w:rPr>
        <w:t>τ</w:t>
      </w:r>
      <w:r w:rsidRPr="00D409E3">
        <w:rPr>
          <w:rFonts w:cs="Times New Roman"/>
          <w:i/>
        </w:rPr>
        <w:t>ηλεπικοινωνιών</w:t>
      </w:r>
      <w:r w:rsidRPr="00C430DB">
        <w:rPr>
          <w:rFonts w:cs="Times New Roman"/>
        </w:rPr>
        <w:t xml:space="preserve">. </w:t>
      </w:r>
    </w:p>
    <w:p w14:paraId="3E56EC8B" w14:textId="77777777" w:rsidR="00BC016C" w:rsidRDefault="00E43702" w:rsidP="006D4CAC">
      <w:pPr>
        <w:pStyle w:val="Body"/>
        <w:rPr>
          <w:rFonts w:cs="Times New Roman"/>
        </w:rPr>
      </w:pPr>
      <w:r w:rsidRPr="00C430DB">
        <w:rPr>
          <w:rFonts w:cs="Times New Roman"/>
        </w:rPr>
        <w:t xml:space="preserve">Στις ακόλουθες παραγράφους </w:t>
      </w:r>
      <w:r w:rsidR="00826913" w:rsidRPr="00C430DB">
        <w:rPr>
          <w:rFonts w:cs="Times New Roman"/>
        </w:rPr>
        <w:t>εξειδικεύονται</w:t>
      </w:r>
      <w:r w:rsidRPr="00C430DB">
        <w:rPr>
          <w:rFonts w:cs="Times New Roman"/>
        </w:rPr>
        <w:t xml:space="preserve"> οι διάφορες πτυχές του </w:t>
      </w:r>
      <w:r w:rsidR="00953C57">
        <w:rPr>
          <w:rFonts w:cs="Times New Roman"/>
        </w:rPr>
        <w:t>ΠΠΣ</w:t>
      </w:r>
      <w:r w:rsidRPr="00C430DB">
        <w:rPr>
          <w:rFonts w:cs="Times New Roman"/>
        </w:rPr>
        <w:t>.</w:t>
      </w:r>
    </w:p>
    <w:p w14:paraId="27BD6159" w14:textId="77777777" w:rsidR="001D1956" w:rsidRDefault="001D1956" w:rsidP="006D4CAC">
      <w:pPr>
        <w:pStyle w:val="Body"/>
        <w:rPr>
          <w:rFonts w:cs="Times New Roman"/>
        </w:rPr>
      </w:pPr>
    </w:p>
    <w:p w14:paraId="274C51E6" w14:textId="77777777" w:rsidR="001D1956" w:rsidRPr="00C430DB" w:rsidRDefault="001D1956" w:rsidP="006D4CAC">
      <w:pPr>
        <w:pStyle w:val="Body"/>
        <w:rPr>
          <w:rFonts w:cs="Times New Roman"/>
        </w:rPr>
      </w:pPr>
    </w:p>
    <w:p w14:paraId="35EEB1BB" w14:textId="77777777" w:rsidR="00BC016C" w:rsidRPr="00C430DB" w:rsidRDefault="00E43702" w:rsidP="00A94A99">
      <w:pPr>
        <w:pStyle w:val="aa"/>
        <w:rPr>
          <w:rFonts w:ascii="Times New Roman" w:hAnsi="Times New Roman" w:cs="Times New Roman"/>
          <w:u w:color="202020"/>
        </w:rPr>
      </w:pPr>
      <w:r w:rsidRPr="00C430DB">
        <w:rPr>
          <w:rFonts w:ascii="Times New Roman" w:hAnsi="Times New Roman" w:cs="Times New Roman"/>
          <w:u w:color="202020"/>
        </w:rPr>
        <w:t xml:space="preserve">Υπάρχουν διαδικασίες ελέγχου της ανταπόκρισης αυτής; Πόσο αποτελεσματικά εφαρμόζονται; </w:t>
      </w:r>
    </w:p>
    <w:p w14:paraId="21253039" w14:textId="77777777" w:rsidR="00BC016C" w:rsidRPr="00C430DB" w:rsidRDefault="00E43702" w:rsidP="006D4CAC">
      <w:pPr>
        <w:pStyle w:val="Body"/>
        <w:rPr>
          <w:rFonts w:cs="Times New Roman"/>
          <w:sz w:val="24"/>
        </w:rPr>
      </w:pPr>
      <w:r w:rsidRPr="00C430DB">
        <w:rPr>
          <w:rFonts w:cs="Times New Roman"/>
        </w:rPr>
        <w:t xml:space="preserve">Η ανταπόκριση του </w:t>
      </w:r>
      <w:r w:rsidR="00F41DF1">
        <w:rPr>
          <w:rFonts w:cs="Times New Roman"/>
        </w:rPr>
        <w:t>ΠΠΣ</w:t>
      </w:r>
      <w:r w:rsidRPr="00C430DB">
        <w:rPr>
          <w:rFonts w:cs="Times New Roman"/>
        </w:rPr>
        <w:t xml:space="preserve"> στους στόχους του Τμήματος και στις απαιτήσεις της κοινωνίας μπορεί να κριθεί συνολικά από τους ακόλουθους παράγοντες: </w:t>
      </w:r>
    </w:p>
    <w:p w14:paraId="2AB7B3A7" w14:textId="77777777" w:rsidR="00BC016C" w:rsidRPr="00C430DB" w:rsidRDefault="00E43702" w:rsidP="00A041F2">
      <w:pPr>
        <w:pStyle w:val="Body"/>
        <w:numPr>
          <w:ilvl w:val="0"/>
          <w:numId w:val="85"/>
        </w:numPr>
        <w:ind w:left="851" w:hanging="284"/>
        <w:rPr>
          <w:rFonts w:cs="Times New Roman"/>
        </w:rPr>
      </w:pPr>
      <w:r w:rsidRPr="00C430DB">
        <w:rPr>
          <w:rFonts w:cs="Times New Roman"/>
        </w:rPr>
        <w:t xml:space="preserve">Από την αποδοχή του προγράμματος σπουδών από τους φοιτητές του Τμήματος </w:t>
      </w:r>
    </w:p>
    <w:p w14:paraId="6473E94E" w14:textId="77777777" w:rsidR="00BC016C" w:rsidRPr="00C430DB" w:rsidRDefault="00E43702" w:rsidP="00A041F2">
      <w:pPr>
        <w:pStyle w:val="Body"/>
        <w:numPr>
          <w:ilvl w:val="0"/>
          <w:numId w:val="85"/>
        </w:numPr>
        <w:ind w:left="851" w:hanging="284"/>
        <w:rPr>
          <w:rFonts w:cs="Times New Roman"/>
        </w:rPr>
      </w:pPr>
      <w:r w:rsidRPr="00C430DB">
        <w:rPr>
          <w:rFonts w:cs="Times New Roman"/>
        </w:rPr>
        <w:t xml:space="preserve">Από την ανταπόκριση του προγράμματος σε διεθνή πρότυπα </w:t>
      </w:r>
    </w:p>
    <w:p w14:paraId="4DCA34CB" w14:textId="77777777" w:rsidR="00BC016C" w:rsidRPr="00C430DB" w:rsidRDefault="00E43702" w:rsidP="00A041F2">
      <w:pPr>
        <w:pStyle w:val="Body"/>
        <w:numPr>
          <w:ilvl w:val="0"/>
          <w:numId w:val="85"/>
        </w:numPr>
        <w:ind w:left="851" w:hanging="284"/>
        <w:rPr>
          <w:rFonts w:cs="Times New Roman"/>
        </w:rPr>
      </w:pPr>
      <w:r w:rsidRPr="00C430DB">
        <w:rPr>
          <w:rFonts w:cs="Times New Roman"/>
        </w:rPr>
        <w:t xml:space="preserve">Από την εξέλιξη των αποφοίτων του Τμήματος. </w:t>
      </w:r>
    </w:p>
    <w:p w14:paraId="61583951" w14:textId="77777777" w:rsidR="003E00D3" w:rsidRPr="00C430DB" w:rsidRDefault="00E43702" w:rsidP="006D4CAC">
      <w:pPr>
        <w:pStyle w:val="Body"/>
        <w:rPr>
          <w:rFonts w:cs="Times New Roman"/>
        </w:rPr>
      </w:pPr>
      <w:r w:rsidRPr="00C430DB">
        <w:rPr>
          <w:rFonts w:cs="Times New Roman"/>
        </w:rPr>
        <w:t xml:space="preserve">Η </w:t>
      </w:r>
      <w:r w:rsidR="00F41DF1">
        <w:rPr>
          <w:rFonts w:cs="Times New Roman"/>
        </w:rPr>
        <w:t>ε</w:t>
      </w:r>
      <w:r w:rsidRPr="00C430DB">
        <w:rPr>
          <w:rFonts w:cs="Times New Roman"/>
        </w:rPr>
        <w:t xml:space="preserve">πιτροπή </w:t>
      </w:r>
      <w:r w:rsidRPr="00F41DF1">
        <w:rPr>
          <w:rFonts w:cs="Times New Roman"/>
          <w:i/>
        </w:rPr>
        <w:t>Προπτυχιακών Σπουδών</w:t>
      </w:r>
      <w:r w:rsidRPr="00C430DB">
        <w:rPr>
          <w:rFonts w:cs="Times New Roman"/>
        </w:rPr>
        <w:t xml:space="preserve"> αλλά και όλα τα μέλη ΔΕΠ έχουν συνεχή επικοινωνία με τους φοιτητές του Τμήματος και αξιολογούν διαρκώς την ανταπόκριση του προγράμματος σπουδών, με σκοπό την συζήτηση και επίλυση πιθανών προβλημάτων και δυσλειτουργιών που προκύπ</w:t>
      </w:r>
      <w:r w:rsidR="003E00D3" w:rsidRPr="00C430DB">
        <w:rPr>
          <w:rFonts w:cs="Times New Roman"/>
        </w:rPr>
        <w:t xml:space="preserve">τουν από το </w:t>
      </w:r>
      <w:r w:rsidR="00D409E3">
        <w:rPr>
          <w:rFonts w:cs="Times New Roman"/>
        </w:rPr>
        <w:t>π</w:t>
      </w:r>
      <w:r w:rsidR="003E00D3" w:rsidRPr="00C430DB">
        <w:rPr>
          <w:rFonts w:cs="Times New Roman"/>
        </w:rPr>
        <w:t xml:space="preserve">ρόγραμμα </w:t>
      </w:r>
      <w:r w:rsidR="00D409E3">
        <w:rPr>
          <w:rFonts w:cs="Times New Roman"/>
        </w:rPr>
        <w:t>σ</w:t>
      </w:r>
      <w:r w:rsidR="003E00D3" w:rsidRPr="00C430DB">
        <w:rPr>
          <w:rFonts w:cs="Times New Roman"/>
        </w:rPr>
        <w:t xml:space="preserve">πουδών. </w:t>
      </w:r>
    </w:p>
    <w:p w14:paraId="109BD602" w14:textId="77777777" w:rsidR="00BC016C" w:rsidRPr="00C430DB" w:rsidRDefault="00E43702" w:rsidP="006D4CAC">
      <w:pPr>
        <w:pStyle w:val="Body"/>
        <w:rPr>
          <w:rFonts w:cs="Times New Roman"/>
        </w:rPr>
      </w:pPr>
      <w:r w:rsidRPr="00C430DB">
        <w:rPr>
          <w:rFonts w:cs="Times New Roman"/>
        </w:rPr>
        <w:t xml:space="preserve">Η </w:t>
      </w:r>
      <w:r w:rsidR="00F41DF1">
        <w:rPr>
          <w:rFonts w:cs="Times New Roman"/>
        </w:rPr>
        <w:t>ε</w:t>
      </w:r>
      <w:r w:rsidRPr="00C430DB">
        <w:rPr>
          <w:rFonts w:cs="Times New Roman"/>
        </w:rPr>
        <w:t xml:space="preserve">πιτροπή </w:t>
      </w:r>
      <w:r w:rsidRPr="00F41DF1">
        <w:rPr>
          <w:rFonts w:cs="Times New Roman"/>
          <w:i/>
        </w:rPr>
        <w:t>Προπτυχιακών Σπουδών</w:t>
      </w:r>
      <w:r w:rsidRPr="00C430DB">
        <w:rPr>
          <w:rFonts w:cs="Times New Roman"/>
        </w:rPr>
        <w:t xml:space="preserve"> παρακολουθεί στενά τις διεθνείς εξελίξεις και λαμβάνει υπόψιν της πρότυπα προγράμματα σπουδών των διεθνών επιστημονικών ενώσεων </w:t>
      </w:r>
      <w:r w:rsidR="00826913" w:rsidRPr="00C430DB">
        <w:rPr>
          <w:rFonts w:cs="Times New Roman"/>
        </w:rPr>
        <w:t>π</w:t>
      </w:r>
      <w:r w:rsidRPr="00C430DB">
        <w:rPr>
          <w:rFonts w:cs="Times New Roman"/>
        </w:rPr>
        <w:t xml:space="preserve">ληροφορικής και </w:t>
      </w:r>
      <w:r w:rsidR="00826913" w:rsidRPr="00C430DB">
        <w:rPr>
          <w:rFonts w:cs="Times New Roman"/>
        </w:rPr>
        <w:t>τηλεπικοινωνιών</w:t>
      </w:r>
      <w:r w:rsidRPr="00C430DB">
        <w:rPr>
          <w:rFonts w:cs="Times New Roman"/>
        </w:rPr>
        <w:t xml:space="preserve"> (</w:t>
      </w:r>
      <w:r w:rsidRPr="00C430DB">
        <w:rPr>
          <w:rFonts w:cs="Times New Roman"/>
          <w:i/>
        </w:rPr>
        <w:t>ACM, IEEE</w:t>
      </w:r>
      <w:r w:rsidRPr="00C430DB">
        <w:rPr>
          <w:rFonts w:cs="Times New Roman"/>
        </w:rPr>
        <w:t>)</w:t>
      </w:r>
      <w:r w:rsidR="00826913" w:rsidRPr="00C430DB">
        <w:rPr>
          <w:rFonts w:cs="Times New Roman"/>
        </w:rPr>
        <w:t>,</w:t>
      </w:r>
      <w:r w:rsidRPr="00C430DB">
        <w:rPr>
          <w:rFonts w:cs="Times New Roman"/>
        </w:rPr>
        <w:t xml:space="preserve"> καθώς και προγράμματα σπουδών καταξιωμένων ελληνικών και διεθνών πανεπιστημίων για την ετήσια αναθεώρηση του προγράμματος σπουδών του Τμήματος.</w:t>
      </w:r>
    </w:p>
    <w:p w14:paraId="456DCEB0" w14:textId="230133D1" w:rsidR="00BC016C" w:rsidRPr="00C430DB" w:rsidRDefault="006E7863" w:rsidP="006D4CAC">
      <w:pPr>
        <w:pStyle w:val="Body"/>
        <w:rPr>
          <w:rFonts w:cs="Times New Roman"/>
        </w:rPr>
      </w:pPr>
      <w:r>
        <w:rPr>
          <w:rFonts w:cs="Times New Roman"/>
        </w:rPr>
        <w:t>Το Τμήμα βρίσκεται στο</w:t>
      </w:r>
      <w:r w:rsidR="00EA674F">
        <w:rPr>
          <w:rFonts w:cs="Times New Roman"/>
        </w:rPr>
        <w:t>ν</w:t>
      </w:r>
      <w:r>
        <w:rPr>
          <w:rFonts w:cs="Times New Roman"/>
        </w:rPr>
        <w:t xml:space="preserve"> </w:t>
      </w:r>
      <w:r w:rsidR="00EA674F">
        <w:rPr>
          <w:rFonts w:cs="Times New Roman"/>
        </w:rPr>
        <w:t>τρίτο</w:t>
      </w:r>
      <w:r w:rsidR="00E43702" w:rsidRPr="00C430DB">
        <w:rPr>
          <w:rFonts w:cs="Times New Roman"/>
        </w:rPr>
        <w:t xml:space="preserve"> χρόνο λειτουργίας σαν ενοποιημένο Τμήμα, αλλά όπως έχει ήδη αναφερθεί, προέρχεται από την συνένωση των </w:t>
      </w:r>
      <w:r w:rsidR="00A50CE1" w:rsidRPr="00C430DB">
        <w:rPr>
          <w:rFonts w:cs="Times New Roman"/>
        </w:rPr>
        <w:t>τ</w:t>
      </w:r>
      <w:r w:rsidR="00E43702" w:rsidRPr="00C430DB">
        <w:rPr>
          <w:rFonts w:cs="Times New Roman"/>
        </w:rPr>
        <w:t xml:space="preserve">μημάτων </w:t>
      </w:r>
      <w:r w:rsidR="00E43702" w:rsidRPr="00D409E3">
        <w:rPr>
          <w:rFonts w:cs="Times New Roman"/>
          <w:i/>
        </w:rPr>
        <w:t>Επιστήμης και Τεχνολογίας Υπολογιστών</w:t>
      </w:r>
      <w:r w:rsidR="00E43702" w:rsidRPr="00C430DB">
        <w:rPr>
          <w:rFonts w:cs="Times New Roman"/>
        </w:rPr>
        <w:t xml:space="preserve"> </w:t>
      </w:r>
      <w:r w:rsidR="00E43702" w:rsidRPr="00D409E3">
        <w:rPr>
          <w:rFonts w:cs="Times New Roman"/>
          <w:i/>
        </w:rPr>
        <w:t>και Επιστήμης και Τεχνολογίας Τηλεπικοινωνιών</w:t>
      </w:r>
      <w:r w:rsidR="00E43702" w:rsidRPr="00C430DB">
        <w:rPr>
          <w:rFonts w:cs="Times New Roman"/>
        </w:rPr>
        <w:t xml:space="preserve">. Αυτό έχει σαν αποτέλεσμα, οι φοιτητές του νέου Τμήματος να έχουν τη δυνατότητα να λάβουν το πτυχίο του Τμήματος στο οποίο είχαν εισαχθεί ή να ακολουθήσουν τις σχετικές διατάξεις που αποφασίστηκαν από τη </w:t>
      </w:r>
      <w:r>
        <w:rPr>
          <w:rFonts w:cs="Times New Roman"/>
        </w:rPr>
        <w:t>Συνέλευση</w:t>
      </w:r>
      <w:r w:rsidR="00E43702" w:rsidRPr="00C430DB">
        <w:rPr>
          <w:rFonts w:cs="Times New Roman"/>
        </w:rPr>
        <w:t xml:space="preserve"> του Τμήματος ώστε να λάβουν το νέο πτυχίο. Μεγάλο ποσοστό όμως των αποφοίτων των Τμημάτων που συνενώθηκαν, συνεχίζει με μεταπτυχιακές σπουδές τόσο στην Ελλάδα όσο και σε αναγνωρισμένου κύρους Πανεπιστήμια στο εξωτερικό. Η αποδοχή από άλλα </w:t>
      </w:r>
      <w:r w:rsidR="00953C57">
        <w:rPr>
          <w:rFonts w:cs="Times New Roman"/>
        </w:rPr>
        <w:t>π</w:t>
      </w:r>
      <w:r w:rsidR="00E43702" w:rsidRPr="00C430DB">
        <w:rPr>
          <w:rFonts w:cs="Times New Roman"/>
        </w:rPr>
        <w:t xml:space="preserve">ανεπιστημιακά </w:t>
      </w:r>
      <w:r w:rsidR="00953C57">
        <w:rPr>
          <w:rFonts w:cs="Times New Roman"/>
        </w:rPr>
        <w:t>ι</w:t>
      </w:r>
      <w:r w:rsidR="00E43702" w:rsidRPr="00C430DB">
        <w:rPr>
          <w:rFonts w:cs="Times New Roman"/>
        </w:rPr>
        <w:t xml:space="preserve">δρύματα των φοιτητών μας έμμεσα εγκρίνει και τις σπουδές τους και κατά συνέπεια το ακολουθούμενο πρόγραμμα σπουδών. Είναι στους στόχους του Τμήματος η πιο ενεργή παρακολούθηση της πορείας των αποφοίτων του και η αξιολόγησή αυτής. </w:t>
      </w:r>
    </w:p>
    <w:p w14:paraId="209F061D"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διαδικασίες αξιολόγησης και αναθεώρησης του Προγράμματος Σπουδών; Πόσο αποτελεσματικά εφαρμόζονται; </w:t>
      </w:r>
    </w:p>
    <w:p w14:paraId="0FBA47A7" w14:textId="77777777" w:rsidR="00BC016C" w:rsidRPr="00C430DB" w:rsidRDefault="00E43702" w:rsidP="006D4CAC">
      <w:pPr>
        <w:pStyle w:val="Body"/>
        <w:rPr>
          <w:rFonts w:cs="Times New Roman"/>
        </w:rPr>
      </w:pPr>
      <w:r w:rsidRPr="00C430DB">
        <w:rPr>
          <w:rFonts w:cs="Times New Roman"/>
        </w:rPr>
        <w:t xml:space="preserve">Το </w:t>
      </w:r>
      <w:r w:rsidR="00953C57">
        <w:rPr>
          <w:rFonts w:cs="Times New Roman"/>
        </w:rPr>
        <w:t>νέο ΠΠΣ πρόκειται να</w:t>
      </w:r>
      <w:r w:rsidRPr="00C430DB">
        <w:rPr>
          <w:rFonts w:cs="Times New Roman"/>
        </w:rPr>
        <w:t xml:space="preserve"> αναθεωρείται σε ετήσια βάση. Η </w:t>
      </w:r>
      <w:r w:rsidR="00F41DF1">
        <w:rPr>
          <w:rFonts w:cs="Times New Roman"/>
        </w:rPr>
        <w:t>ε</w:t>
      </w:r>
      <w:r w:rsidRPr="00C430DB">
        <w:rPr>
          <w:rFonts w:cs="Times New Roman"/>
        </w:rPr>
        <w:t xml:space="preserve">πιτροπή </w:t>
      </w:r>
      <w:r w:rsidRPr="00F41DF1">
        <w:rPr>
          <w:rFonts w:cs="Times New Roman"/>
          <w:i/>
        </w:rPr>
        <w:t>Προπτυχιακ</w:t>
      </w:r>
      <w:r w:rsidR="00F41DF1" w:rsidRPr="00F41DF1">
        <w:rPr>
          <w:rFonts w:cs="Times New Roman"/>
          <w:i/>
        </w:rPr>
        <w:t>ών</w:t>
      </w:r>
      <w:r w:rsidRPr="00F41DF1">
        <w:rPr>
          <w:rFonts w:cs="Times New Roman"/>
          <w:i/>
        </w:rPr>
        <w:t xml:space="preserve"> </w:t>
      </w:r>
      <w:r w:rsidR="00F41DF1" w:rsidRPr="00F41DF1">
        <w:rPr>
          <w:rFonts w:cs="Times New Roman"/>
          <w:i/>
        </w:rPr>
        <w:t>Σπουδών</w:t>
      </w:r>
      <w:r w:rsidRPr="00F41DF1">
        <w:rPr>
          <w:rFonts w:cs="Times New Roman"/>
          <w:i/>
        </w:rPr>
        <w:t xml:space="preserve"> </w:t>
      </w:r>
      <w:r w:rsidR="006E7863">
        <w:rPr>
          <w:rFonts w:cs="Times New Roman"/>
        </w:rPr>
        <w:t>προτείνει αλλαγές στη</w:t>
      </w:r>
      <w:r w:rsidRPr="00C430DB">
        <w:rPr>
          <w:rFonts w:cs="Times New Roman"/>
        </w:rPr>
        <w:t xml:space="preserve"> </w:t>
      </w:r>
      <w:r w:rsidR="006E7863">
        <w:rPr>
          <w:rFonts w:cs="Times New Roman"/>
        </w:rPr>
        <w:t>Συνέλευση</w:t>
      </w:r>
      <w:r w:rsidR="006E7863" w:rsidRPr="00C430DB">
        <w:rPr>
          <w:rFonts w:cs="Times New Roman"/>
        </w:rPr>
        <w:t xml:space="preserve"> </w:t>
      </w:r>
      <w:r w:rsidRPr="00C430DB">
        <w:rPr>
          <w:rFonts w:cs="Times New Roman"/>
        </w:rPr>
        <w:t xml:space="preserve">του Τμήματος, η οποία τις συζητεί και αποφασίζει σχετικά. Οι παράγοντες που λαμβάνει υπόψιν της η </w:t>
      </w:r>
      <w:r w:rsidR="00F41DF1">
        <w:rPr>
          <w:rFonts w:cs="Times New Roman"/>
        </w:rPr>
        <w:t>ε</w:t>
      </w:r>
      <w:r w:rsidRPr="00C430DB">
        <w:rPr>
          <w:rFonts w:cs="Times New Roman"/>
        </w:rPr>
        <w:t xml:space="preserve">πιτροπή </w:t>
      </w:r>
      <w:r w:rsidRPr="00F41DF1">
        <w:rPr>
          <w:rFonts w:cs="Times New Roman"/>
          <w:i/>
        </w:rPr>
        <w:t>Προπτυχιακών Σπουδών</w:t>
      </w:r>
      <w:r w:rsidRPr="00C430DB">
        <w:rPr>
          <w:rFonts w:cs="Times New Roman"/>
        </w:rPr>
        <w:t xml:space="preserve"> είναι οι ακόλουθοι: </w:t>
      </w:r>
    </w:p>
    <w:p w14:paraId="785B7F39" w14:textId="77777777" w:rsidR="00BC016C" w:rsidRPr="00C430DB" w:rsidRDefault="00E43702" w:rsidP="00A041F2">
      <w:pPr>
        <w:pStyle w:val="Body"/>
        <w:numPr>
          <w:ilvl w:val="0"/>
          <w:numId w:val="86"/>
        </w:numPr>
        <w:ind w:left="851" w:hanging="284"/>
        <w:rPr>
          <w:rFonts w:cs="Times New Roman"/>
        </w:rPr>
      </w:pPr>
      <w:r w:rsidRPr="00C430DB">
        <w:rPr>
          <w:rFonts w:cs="Times New Roman"/>
        </w:rPr>
        <w:t xml:space="preserve">Οι προαναφερθείσες ποιοτικές διαδικασίες αξιολόγησης του </w:t>
      </w:r>
      <w:r w:rsidR="00D409E3">
        <w:rPr>
          <w:rFonts w:cs="Times New Roman"/>
        </w:rPr>
        <w:t>π</w:t>
      </w:r>
      <w:r w:rsidRPr="00C430DB">
        <w:rPr>
          <w:rFonts w:cs="Times New Roman"/>
        </w:rPr>
        <w:t xml:space="preserve">ρογράμματος </w:t>
      </w:r>
      <w:r w:rsidR="00D409E3">
        <w:rPr>
          <w:rFonts w:cs="Times New Roman"/>
        </w:rPr>
        <w:t>σ</w:t>
      </w:r>
      <w:r w:rsidRPr="00C430DB">
        <w:rPr>
          <w:rFonts w:cs="Times New Roman"/>
        </w:rPr>
        <w:t xml:space="preserve">πουδών (επαφές των διδασκόντων με τους φοιτητές, αξιολόγηση της πορείας των αποφοίτων, αξιολόγηση της αγοράς εργασίας). </w:t>
      </w:r>
    </w:p>
    <w:p w14:paraId="692C9854" w14:textId="77777777" w:rsidR="003E00D3" w:rsidRPr="00EE4AC1" w:rsidRDefault="00E43702" w:rsidP="00A041F2">
      <w:pPr>
        <w:pStyle w:val="Body"/>
        <w:numPr>
          <w:ilvl w:val="0"/>
          <w:numId w:val="86"/>
        </w:numPr>
        <w:ind w:left="851" w:hanging="284"/>
        <w:rPr>
          <w:rFonts w:cs="Times New Roman"/>
        </w:rPr>
      </w:pPr>
      <w:r w:rsidRPr="00EE4AC1">
        <w:rPr>
          <w:rFonts w:cs="Times New Roman"/>
        </w:rPr>
        <w:t xml:space="preserve">Η αξιολόγηση των μαθημάτων από τους φοιτητές, μέσω ερωτηματολογίων που συμπληρώνουν οι τελευταίοι. Το ερωτηματολόγιο </w:t>
      </w:r>
      <w:r w:rsidR="00EE4AC1">
        <w:rPr>
          <w:rFonts w:cs="Times New Roman"/>
        </w:rPr>
        <w:t xml:space="preserve">είναι αυτό που προσφέρει ως </w:t>
      </w:r>
      <w:hyperlink r:id="rId23" w:history="1">
        <w:r w:rsidR="00EE4AC1" w:rsidRPr="00EE4AC1">
          <w:rPr>
            <w:rStyle w:val="-"/>
            <w:rFonts w:cs="Times New Roman"/>
          </w:rPr>
          <w:t>πρότυπο η ΑΔΙΠ στην ιστοσελίδα της</w:t>
        </w:r>
      </w:hyperlink>
      <w:r w:rsidRPr="00EE4AC1">
        <w:rPr>
          <w:rFonts w:cs="Times New Roman"/>
        </w:rPr>
        <w:t xml:space="preserve">. </w:t>
      </w:r>
    </w:p>
    <w:p w14:paraId="6EDCBAA2" w14:textId="77777777" w:rsidR="00BC016C" w:rsidRPr="00C430DB" w:rsidRDefault="00E43702" w:rsidP="00A041F2">
      <w:pPr>
        <w:pStyle w:val="Body"/>
        <w:numPr>
          <w:ilvl w:val="0"/>
          <w:numId w:val="86"/>
        </w:numPr>
        <w:ind w:left="851" w:hanging="284"/>
        <w:rPr>
          <w:rFonts w:cs="Times New Roman"/>
        </w:rPr>
      </w:pPr>
      <w:r w:rsidRPr="00C430DB">
        <w:rPr>
          <w:rFonts w:cs="Times New Roman"/>
        </w:rPr>
        <w:t xml:space="preserve">Οι διεθνείς εξελίξεις στις σπουδές </w:t>
      </w:r>
      <w:r w:rsidR="009F5BA3" w:rsidRPr="00C430DB">
        <w:rPr>
          <w:rFonts w:cs="Times New Roman"/>
        </w:rPr>
        <w:t xml:space="preserve">της </w:t>
      </w:r>
      <w:r w:rsidRPr="00C430DB">
        <w:rPr>
          <w:rFonts w:cs="Times New Roman"/>
        </w:rPr>
        <w:t xml:space="preserve">επιστήμης </w:t>
      </w:r>
      <w:r w:rsidR="009F5BA3" w:rsidRPr="00C430DB">
        <w:rPr>
          <w:rFonts w:cs="Times New Roman"/>
        </w:rPr>
        <w:t xml:space="preserve">της </w:t>
      </w:r>
      <w:r w:rsidR="009F5BA3" w:rsidRPr="00D409E3">
        <w:rPr>
          <w:rFonts w:cs="Times New Roman"/>
          <w:i/>
        </w:rPr>
        <w:t>πληροφορικής</w:t>
      </w:r>
      <w:r w:rsidRPr="00C430DB">
        <w:rPr>
          <w:rFonts w:cs="Times New Roman"/>
        </w:rPr>
        <w:t xml:space="preserve"> και </w:t>
      </w:r>
      <w:r w:rsidR="009F5BA3" w:rsidRPr="00C430DB">
        <w:rPr>
          <w:rFonts w:cs="Times New Roman"/>
        </w:rPr>
        <w:t xml:space="preserve">των </w:t>
      </w:r>
      <w:r w:rsidR="009F5BA3" w:rsidRPr="00D409E3">
        <w:rPr>
          <w:rFonts w:cs="Times New Roman"/>
          <w:i/>
        </w:rPr>
        <w:t>τ</w:t>
      </w:r>
      <w:r w:rsidRPr="00D409E3">
        <w:rPr>
          <w:rFonts w:cs="Times New Roman"/>
          <w:i/>
        </w:rPr>
        <w:t>ηλεπικοινωνιών</w:t>
      </w:r>
      <w:r w:rsidRPr="00C430DB">
        <w:rPr>
          <w:rFonts w:cs="Times New Roman"/>
        </w:rPr>
        <w:t>, όπως προαναφέρθηκαν.</w:t>
      </w:r>
    </w:p>
    <w:p w14:paraId="24F0DD2D" w14:textId="77777777" w:rsidR="00BC016C" w:rsidRPr="00C430DB" w:rsidRDefault="00E43702" w:rsidP="006D4CAC">
      <w:pPr>
        <w:pStyle w:val="Body"/>
        <w:rPr>
          <w:rFonts w:cs="Times New Roman"/>
        </w:rPr>
      </w:pPr>
      <w:r w:rsidRPr="00C430DB">
        <w:rPr>
          <w:rFonts w:cs="Times New Roman"/>
        </w:rPr>
        <w:t xml:space="preserve">Με τις διαδικασίες αυτές, το Τμήμα έχει προχωρήσει σε σταδιακές αναθεωρήσεις του προγράμματος σπουδών του, μικρότερης ή μεγαλύτερης κλίμακας. </w:t>
      </w:r>
    </w:p>
    <w:p w14:paraId="4761D8CB" w14:textId="77777777" w:rsidR="00BC016C" w:rsidRDefault="00E43702" w:rsidP="006D4CAC">
      <w:pPr>
        <w:pStyle w:val="Body"/>
        <w:rPr>
          <w:rFonts w:cs="Times New Roman"/>
        </w:rPr>
      </w:pPr>
      <w:r w:rsidRPr="00C430DB">
        <w:rPr>
          <w:rFonts w:cs="Times New Roman"/>
        </w:rPr>
        <w:t xml:space="preserve">Είναι σημαντικό να σημειωθεί ότι στα σχέδια του Τμήματος είναι η ανεξάρτητη αξιολόγηση του </w:t>
      </w:r>
      <w:r w:rsidR="00EE4AC1">
        <w:rPr>
          <w:rFonts w:cs="Times New Roman"/>
        </w:rPr>
        <w:t>ΠΠΣ</w:t>
      </w:r>
      <w:r w:rsidRPr="00C430DB">
        <w:rPr>
          <w:rFonts w:cs="Times New Roman"/>
        </w:rPr>
        <w:t xml:space="preserve"> από ομάδα καταξιωμένων επιστημόνων </w:t>
      </w:r>
      <w:r w:rsidR="00826913" w:rsidRPr="00C430DB">
        <w:rPr>
          <w:rFonts w:cs="Times New Roman"/>
        </w:rPr>
        <w:t>π</w:t>
      </w:r>
      <w:r w:rsidRPr="00C430DB">
        <w:rPr>
          <w:rFonts w:cs="Times New Roman"/>
        </w:rPr>
        <w:t xml:space="preserve">ληροφορικής και </w:t>
      </w:r>
      <w:r w:rsidR="00826913" w:rsidRPr="00C430DB">
        <w:rPr>
          <w:rFonts w:cs="Times New Roman"/>
        </w:rPr>
        <w:t>τ</w:t>
      </w:r>
      <w:r w:rsidRPr="00C430DB">
        <w:rPr>
          <w:rFonts w:cs="Times New Roman"/>
        </w:rPr>
        <w:t xml:space="preserve">ηλεπικοινωνιών </w:t>
      </w:r>
      <w:r w:rsidR="001D1956">
        <w:rPr>
          <w:rFonts w:cs="Times New Roman"/>
        </w:rPr>
        <w:t>της Ελλάδας και του εξωτερικού.</w:t>
      </w:r>
    </w:p>
    <w:p w14:paraId="0FC6CE99" w14:textId="77777777" w:rsidR="001D1956" w:rsidRPr="00C430DB" w:rsidRDefault="001D1956" w:rsidP="006D4CAC">
      <w:pPr>
        <w:pStyle w:val="Body"/>
        <w:rPr>
          <w:rFonts w:cs="Times New Roman"/>
        </w:rPr>
      </w:pPr>
    </w:p>
    <w:p w14:paraId="58F077C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δημοσιοποιείται το Πρόγραμμα Σπουδών; </w:t>
      </w:r>
    </w:p>
    <w:p w14:paraId="1C310AD5" w14:textId="77777777" w:rsidR="00BC016C" w:rsidRPr="00C430DB" w:rsidRDefault="00E43702" w:rsidP="006D4CAC">
      <w:pPr>
        <w:pStyle w:val="Body"/>
        <w:rPr>
          <w:rFonts w:cs="Times New Roman"/>
        </w:rPr>
      </w:pPr>
      <w:r w:rsidRPr="00C430DB">
        <w:rPr>
          <w:rFonts w:cs="Times New Roman"/>
        </w:rPr>
        <w:t xml:space="preserve">Το πρόγραμμα σπουδών και οι τροποποιήσεις του, δίνονται στους φοιτητές έγκαιρα, προκειμένου να μην υπάρξουν δυστοκίες στην δήλωση μαθημάτων. Για τον σκοπό αυτό το Τμήμα προσπαθεί να ενημερώνει τους φοιτητές με τους παρακάτω τρόπους. </w:t>
      </w:r>
    </w:p>
    <w:p w14:paraId="20793D8F" w14:textId="77777777" w:rsidR="00BC016C" w:rsidRPr="00C430DB" w:rsidRDefault="00E43702" w:rsidP="00A041F2">
      <w:pPr>
        <w:pStyle w:val="Body"/>
        <w:numPr>
          <w:ilvl w:val="0"/>
          <w:numId w:val="87"/>
        </w:numPr>
        <w:ind w:left="851" w:hanging="284"/>
        <w:rPr>
          <w:rFonts w:cs="Times New Roman"/>
        </w:rPr>
      </w:pPr>
      <w:r w:rsidRPr="00C430DB">
        <w:rPr>
          <w:rFonts w:cs="Times New Roman"/>
        </w:rPr>
        <w:t xml:space="preserve">Ενημερώνοντας τους εκπροσώπους τους για τις αλλαγές και τις μεταβατικές διατάξεις. Με συνεχή ενημέρωση της </w:t>
      </w:r>
      <w:r w:rsidR="00EE4AC1">
        <w:rPr>
          <w:rFonts w:cs="Times New Roman"/>
        </w:rPr>
        <w:t>γ</w:t>
      </w:r>
      <w:r w:rsidRPr="00C430DB">
        <w:rPr>
          <w:rFonts w:cs="Times New Roman"/>
        </w:rPr>
        <w:t xml:space="preserve">ραμματείας του Τμήματος προκειμένου να επιλύει προφορικά τα προβλήματα των νέο-εισερχόμενων φοιτητών αλλά και δυνατότητα επικοινωνίας των φοιτητών με την επιτροπή προπτυχιακών σπουδών. </w:t>
      </w:r>
    </w:p>
    <w:p w14:paraId="663B68EB" w14:textId="77777777" w:rsidR="00BC016C" w:rsidRPr="00C430DB" w:rsidRDefault="00E43702" w:rsidP="00A041F2">
      <w:pPr>
        <w:pStyle w:val="Body"/>
        <w:numPr>
          <w:ilvl w:val="0"/>
          <w:numId w:val="87"/>
        </w:numPr>
        <w:ind w:left="851" w:hanging="284"/>
        <w:rPr>
          <w:rFonts w:cs="Times New Roman"/>
        </w:rPr>
      </w:pPr>
      <w:r w:rsidRPr="00C430DB">
        <w:rPr>
          <w:rFonts w:cs="Times New Roman"/>
        </w:rPr>
        <w:t xml:space="preserve">Σε έντυπη μορφή αναλύοντας το σύνολο των μαθημάτων </w:t>
      </w:r>
    </w:p>
    <w:p w14:paraId="1034F4A3" w14:textId="77777777" w:rsidR="00BC016C" w:rsidRPr="00C430DB" w:rsidRDefault="00A50CE1" w:rsidP="00A041F2">
      <w:pPr>
        <w:pStyle w:val="Body"/>
        <w:numPr>
          <w:ilvl w:val="0"/>
          <w:numId w:val="87"/>
        </w:numPr>
        <w:ind w:left="851" w:hanging="284"/>
        <w:rPr>
          <w:rFonts w:cs="Times New Roman"/>
        </w:rPr>
      </w:pPr>
      <w:r w:rsidRPr="00C430DB">
        <w:rPr>
          <w:rFonts w:cs="Times New Roman"/>
        </w:rPr>
        <w:t>Σε</w:t>
      </w:r>
      <w:r w:rsidR="00E43702" w:rsidRPr="00C430DB">
        <w:rPr>
          <w:rFonts w:cs="Times New Roman"/>
        </w:rPr>
        <w:t xml:space="preserve"> ηλεκτρονική μορφή από την ιστοσελίδα του Τμήματος </w:t>
      </w:r>
    </w:p>
    <w:p w14:paraId="5A99CEF4" w14:textId="77777777" w:rsidR="00BC016C" w:rsidRPr="00C430DB" w:rsidRDefault="00E43702" w:rsidP="006D4CAC">
      <w:pPr>
        <w:pStyle w:val="Body"/>
        <w:rPr>
          <w:rFonts w:cs="Times New Roman"/>
        </w:rPr>
      </w:pPr>
      <w:r w:rsidRPr="00C430DB">
        <w:rPr>
          <w:rFonts w:cs="Times New Roman"/>
        </w:rPr>
        <w:t xml:space="preserve">Η ίδια τακτική ακολουθείται και για το πρόγραμμα της εξεταστικής και για το πρόγραμμα του μεταπτυχιακού προγράμματος σπουδών. </w:t>
      </w:r>
    </w:p>
    <w:p w14:paraId="59A55A4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αποτελεσματική διαδικασία παρακολούθησης της επαγγελματικής εξέλιξης των αποφοίτων; Πώς χρησιμοποιούνται τα αποτελέσματά της; </w:t>
      </w:r>
    </w:p>
    <w:p w14:paraId="378453DE" w14:textId="77777777" w:rsidR="00BC016C" w:rsidRPr="00C430DB" w:rsidRDefault="00E43702" w:rsidP="006D4CAC">
      <w:pPr>
        <w:pStyle w:val="Body"/>
        <w:rPr>
          <w:rFonts w:cs="Times New Roman"/>
        </w:rPr>
      </w:pPr>
      <w:r w:rsidRPr="00C430DB">
        <w:rPr>
          <w:rFonts w:cs="Times New Roman"/>
        </w:rPr>
        <w:t xml:space="preserve">Δεν υπάρχει θεσμοθετημένη διαδικασία παρακολούθησης της επαγγελματικής εξέλιξης των αποφοίτων του Τμήματος, δεδομένου ότι το Τμήμα είναι καινούργιο και ο αριθμός των αποφοίτων του είναι ακόμη μικρός. Ωστόσο τα μέλη ΔΕΠ του Τμήματος διατηρούν προσωπικές επαφές με πολλούς αποφοίτους, καθώς τους ζητούνται συστατικές επιστολές για την εκπόνηση μεταπτυχιακών σπουδών κ.λπ. όπως αναφέρθηκε, στα σχέδια του Τμήματος περιλαμβάνεται η παρακολούθηση της πορείας των αποφοίτων του. </w:t>
      </w:r>
    </w:p>
    <w:p w14:paraId="6A9246D5" w14:textId="77777777" w:rsidR="00BC016C" w:rsidRPr="00C430DB" w:rsidRDefault="00E43702" w:rsidP="004459D0">
      <w:pPr>
        <w:pStyle w:val="3"/>
        <w:rPr>
          <w:rFonts w:cs="Times New Roman"/>
        </w:rPr>
      </w:pPr>
      <w:bookmarkStart w:id="23" w:name="_Toc411193330"/>
      <w:r w:rsidRPr="00C430DB">
        <w:rPr>
          <w:rFonts w:cs="Times New Roman"/>
        </w:rPr>
        <w:t xml:space="preserve">Πώς κρίνετε τη δομή, τη συνεκτικότητα και τη λειτουργικότητα του </w:t>
      </w:r>
      <w:r w:rsidR="00EE4AC1">
        <w:rPr>
          <w:rFonts w:cs="Times New Roman"/>
        </w:rPr>
        <w:t>ΠΠΣ</w:t>
      </w:r>
      <w:r w:rsidRPr="00C430DB">
        <w:rPr>
          <w:rFonts w:cs="Times New Roman"/>
        </w:rPr>
        <w:t>;</w:t>
      </w:r>
      <w:bookmarkEnd w:id="23"/>
      <w:r w:rsidRPr="00C430DB">
        <w:rPr>
          <w:rFonts w:cs="Times New Roman"/>
        </w:rPr>
        <w:t xml:space="preserve"> </w:t>
      </w:r>
    </w:p>
    <w:p w14:paraId="08B45BC2" w14:textId="77777777" w:rsidR="00BC016C" w:rsidRPr="00C430DB" w:rsidRDefault="00E43702" w:rsidP="001C24AB">
      <w:pPr>
        <w:pStyle w:val="aa"/>
        <w:rPr>
          <w:rFonts w:ascii="Times New Roman" w:hAnsi="Times New Roman" w:cs="Times New Roman"/>
        </w:rPr>
      </w:pPr>
      <w:r w:rsidRPr="00C430DB">
        <w:rPr>
          <w:rFonts w:ascii="Times New Roman" w:hAnsi="Times New Roman" w:cs="Times New Roman"/>
        </w:rPr>
        <w:t xml:space="preserve">Ποιο είναι το ποσοστό των μαθημάτων κορμού / ειδίκευσης / κατευθύνσεων στο σύνολο των μαθημάτων; </w:t>
      </w:r>
    </w:p>
    <w:p w14:paraId="0A30D70E" w14:textId="77777777" w:rsidR="00393984" w:rsidRPr="00C430DB" w:rsidRDefault="00393984" w:rsidP="001C24AB">
      <w:pPr>
        <w:pStyle w:val="Body"/>
        <w:rPr>
          <w:rFonts w:cs="Times New Roman"/>
        </w:rPr>
      </w:pPr>
      <w:r w:rsidRPr="00C430DB">
        <w:rPr>
          <w:rFonts w:cs="Times New Roman"/>
        </w:rPr>
        <w:t xml:space="preserve">Τα ποσοστά των μαθημάτων κορμού, ειδίκευσης και κατευθύνσεων στο σύνολο των μαθημάτων είναι </w:t>
      </w:r>
      <w:r w:rsidR="003A05D4" w:rsidRPr="00C430DB">
        <w:rPr>
          <w:rFonts w:cs="Times New Roman"/>
        </w:rPr>
        <w:t>21/90 = 23.3</w:t>
      </w:r>
      <w:r w:rsidR="001C24AB" w:rsidRPr="00C430DB">
        <w:rPr>
          <w:rFonts w:cs="Times New Roman"/>
        </w:rPr>
        <w:t xml:space="preserve">%, </w:t>
      </w:r>
      <w:r w:rsidR="003A05D4" w:rsidRPr="00C430DB">
        <w:rPr>
          <w:rFonts w:cs="Times New Roman"/>
        </w:rPr>
        <w:t>8/90 = 8.9% και 57/90 = 63.3%, αντίστοιχα.</w:t>
      </w:r>
    </w:p>
    <w:p w14:paraId="0EB6E2B2" w14:textId="77777777" w:rsidR="00BC016C" w:rsidRPr="00C430DB" w:rsidRDefault="00E43702" w:rsidP="001C24AB">
      <w:pPr>
        <w:pStyle w:val="aa"/>
        <w:rPr>
          <w:rFonts w:ascii="Times New Roman" w:hAnsi="Times New Roman" w:cs="Times New Roman"/>
        </w:rPr>
      </w:pPr>
      <w:r w:rsidRPr="00C430DB">
        <w:rPr>
          <w:rFonts w:ascii="Times New Roman" w:hAnsi="Times New Roman" w:cs="Times New Roman"/>
        </w:rPr>
        <w:t xml:space="preserve">Ποιο είναι το ποσοστό των υποχρεωτικών μαθημάτων / μαθημάτων υποχρεωτικής επιλογής / μαθημάτων ελεύθερης επιλογής στο σύνολο των μαθημάτων; </w:t>
      </w:r>
    </w:p>
    <w:p w14:paraId="19237965" w14:textId="77777777" w:rsidR="001C24AB" w:rsidRPr="00C430DB" w:rsidRDefault="001C24AB" w:rsidP="001C24AB">
      <w:pPr>
        <w:pStyle w:val="Body"/>
        <w:rPr>
          <w:rFonts w:cs="Times New Roman"/>
        </w:rPr>
      </w:pPr>
      <w:r w:rsidRPr="00C430DB">
        <w:rPr>
          <w:rFonts w:cs="Times New Roman"/>
        </w:rPr>
        <w:t xml:space="preserve">Τα ποσοστά των υποχρεωτικών, επιλογής κατεύθυνσης και ελεύθερης κατεύθυνσης μαθημάτων είναι </w:t>
      </w:r>
      <w:r w:rsidR="00EB636F" w:rsidRPr="00C430DB">
        <w:rPr>
          <w:rFonts w:cs="Times New Roman"/>
        </w:rPr>
        <w:t xml:space="preserve">21/90 = </w:t>
      </w:r>
      <w:r w:rsidR="000D1722" w:rsidRPr="00C430DB">
        <w:rPr>
          <w:rFonts w:cs="Times New Roman"/>
        </w:rPr>
        <w:t>23</w:t>
      </w:r>
      <w:r w:rsidRPr="00C430DB">
        <w:rPr>
          <w:rFonts w:cs="Times New Roman"/>
        </w:rPr>
        <w:t>.</w:t>
      </w:r>
      <w:r w:rsidR="00EB636F" w:rsidRPr="00C430DB">
        <w:rPr>
          <w:rFonts w:cs="Times New Roman"/>
        </w:rPr>
        <w:t>3</w:t>
      </w:r>
      <w:r w:rsidRPr="00C430DB">
        <w:rPr>
          <w:rFonts w:cs="Times New Roman"/>
        </w:rPr>
        <w:t xml:space="preserve">%, </w:t>
      </w:r>
      <w:r w:rsidR="000D1722" w:rsidRPr="00C430DB">
        <w:rPr>
          <w:rFonts w:cs="Times New Roman"/>
        </w:rPr>
        <w:t>5</w:t>
      </w:r>
      <w:r w:rsidR="00EB636F" w:rsidRPr="00C430DB">
        <w:rPr>
          <w:rFonts w:cs="Times New Roman"/>
        </w:rPr>
        <w:t>7</w:t>
      </w:r>
      <w:r w:rsidR="000D1722" w:rsidRPr="00C430DB">
        <w:rPr>
          <w:rFonts w:cs="Times New Roman"/>
        </w:rPr>
        <w:t>/90 = 6</w:t>
      </w:r>
      <w:r w:rsidR="00EB636F" w:rsidRPr="00C430DB">
        <w:rPr>
          <w:rFonts w:cs="Times New Roman"/>
        </w:rPr>
        <w:t>3</w:t>
      </w:r>
      <w:r w:rsidR="000D1722" w:rsidRPr="00C430DB">
        <w:rPr>
          <w:rFonts w:cs="Times New Roman"/>
        </w:rPr>
        <w:t>.</w:t>
      </w:r>
      <w:r w:rsidR="00EB636F" w:rsidRPr="00C430DB">
        <w:rPr>
          <w:rFonts w:cs="Times New Roman"/>
        </w:rPr>
        <w:t>3</w:t>
      </w:r>
      <w:r w:rsidR="000D1722" w:rsidRPr="00C430DB">
        <w:rPr>
          <w:rFonts w:cs="Times New Roman"/>
        </w:rPr>
        <w:t>% και 10/90 = 11.1%, αντίστοιχα.</w:t>
      </w:r>
    </w:p>
    <w:p w14:paraId="00F4CA0C" w14:textId="77777777" w:rsidR="00BC016C" w:rsidRPr="00C430DB" w:rsidRDefault="00E43702" w:rsidP="001C24AB">
      <w:pPr>
        <w:pStyle w:val="aa"/>
        <w:rPr>
          <w:rFonts w:ascii="Times New Roman" w:hAnsi="Times New Roman" w:cs="Times New Roman"/>
        </w:rPr>
      </w:pPr>
      <w:r w:rsidRPr="00C430DB">
        <w:rPr>
          <w:rFonts w:ascii="Times New Roman" w:hAnsi="Times New Roman" w:cs="Times New Roman"/>
        </w:rPr>
        <w:t xml:space="preserve">Ποια είναι η ποσοστιαία σχέση μεταξύ μαθημάτων υποβάθρου, μαθημάτων επιστημονικής περιοχής, μαθημάτων γενικών γνώσεων και μαθημάτων ανάπτυξης δεξιοτήτων στο σύνολο των μαθημάτων; </w:t>
      </w:r>
    </w:p>
    <w:p w14:paraId="49F7E43C" w14:textId="77777777" w:rsidR="003A05D4" w:rsidRPr="00C430DB" w:rsidRDefault="003A05D4" w:rsidP="003A05D4">
      <w:pPr>
        <w:pStyle w:val="Body"/>
        <w:rPr>
          <w:rFonts w:cs="Times New Roman"/>
        </w:rPr>
      </w:pPr>
      <w:r w:rsidRPr="00C430DB">
        <w:rPr>
          <w:rFonts w:cs="Times New Roman"/>
        </w:rPr>
        <w:t>Τα ποσοστά των μαθημάτων υποβάθρου, επιστημονικής περιοχής και γενικών γνώσεων στο σύνολο των μαθημάτων είναι 28/90 = 31.1%, 49/90 = 54.4% και 10/90 = 11.1%, αντίστοιχα.</w:t>
      </w:r>
    </w:p>
    <w:p w14:paraId="45FB9C47" w14:textId="77777777" w:rsidR="00BC016C" w:rsidRPr="00C430DB" w:rsidRDefault="00E43702" w:rsidP="001C24AB">
      <w:pPr>
        <w:pStyle w:val="aa"/>
        <w:rPr>
          <w:rFonts w:ascii="Times New Roman" w:hAnsi="Times New Roman" w:cs="Times New Roman"/>
        </w:rPr>
      </w:pPr>
      <w:r w:rsidRPr="00C430DB">
        <w:rPr>
          <w:rFonts w:ascii="Times New Roman" w:hAnsi="Times New Roman" w:cs="Times New Roman"/>
        </w:rPr>
        <w:t xml:space="preserve">Πόσα μαθήματα </w:t>
      </w:r>
      <w:r w:rsidR="00495E73" w:rsidRPr="00C430DB">
        <w:rPr>
          <w:rFonts w:ascii="Times New Roman" w:hAnsi="Times New Roman" w:cs="Times New Roman"/>
        </w:rPr>
        <w:t>ελεύθερης επιλογής προσφέρονται</w:t>
      </w:r>
      <w:r w:rsidRPr="00C430DB">
        <w:rPr>
          <w:rFonts w:ascii="Times New Roman" w:hAnsi="Times New Roman" w:cs="Times New Roman"/>
        </w:rPr>
        <w:t>;</w:t>
      </w:r>
    </w:p>
    <w:p w14:paraId="60A723DC" w14:textId="77777777" w:rsidR="00BC016C" w:rsidRPr="00C430DB" w:rsidRDefault="00495E73" w:rsidP="001C24AB">
      <w:pPr>
        <w:pStyle w:val="Body"/>
        <w:rPr>
          <w:rFonts w:cs="Times New Roman"/>
        </w:rPr>
      </w:pPr>
      <w:r w:rsidRPr="00C430DB">
        <w:rPr>
          <w:rFonts w:cs="Times New Roman"/>
        </w:rPr>
        <w:t>Προσφέρονται δέκα</w:t>
      </w:r>
      <w:r w:rsidR="00E43702" w:rsidRPr="00C430DB">
        <w:rPr>
          <w:rFonts w:cs="Times New Roman"/>
        </w:rPr>
        <w:t xml:space="preserve"> </w:t>
      </w:r>
      <w:r w:rsidRPr="00C430DB">
        <w:rPr>
          <w:rFonts w:cs="Times New Roman"/>
        </w:rPr>
        <w:t>(10)</w:t>
      </w:r>
      <w:r w:rsidR="00E43702" w:rsidRPr="00C430DB">
        <w:rPr>
          <w:rFonts w:cs="Times New Roman"/>
        </w:rPr>
        <w:t xml:space="preserve"> μαθήματα ελεύθερης επιλογής.</w:t>
      </w:r>
    </w:p>
    <w:p w14:paraId="0717A77C" w14:textId="77777777" w:rsidR="00BC016C" w:rsidRPr="00C430DB" w:rsidRDefault="00E43702" w:rsidP="001C24AB">
      <w:pPr>
        <w:pStyle w:val="aa"/>
        <w:rPr>
          <w:rFonts w:ascii="Times New Roman" w:hAnsi="Times New Roman" w:cs="Times New Roman"/>
        </w:rPr>
      </w:pPr>
      <w:r w:rsidRPr="00C430DB">
        <w:rPr>
          <w:rFonts w:ascii="Times New Roman" w:hAnsi="Times New Roman" w:cs="Times New Roman"/>
        </w:rPr>
        <w:t>Πώς κατανέμεται ο χρόνος μεταξύ θεωρητικής διδασκαλίας, ασκήσεων, εργαστηρίων, άλλων δραστηριοτήτων;</w:t>
      </w:r>
    </w:p>
    <w:p w14:paraId="3180FD7D" w14:textId="77777777" w:rsidR="00BC016C" w:rsidRPr="00C430DB" w:rsidRDefault="00E43702" w:rsidP="001C24AB">
      <w:pPr>
        <w:pStyle w:val="Body"/>
        <w:rPr>
          <w:rFonts w:cs="Times New Roman"/>
        </w:rPr>
      </w:pPr>
      <w:r w:rsidRPr="00C430DB">
        <w:rPr>
          <w:rFonts w:cs="Times New Roman"/>
        </w:rPr>
        <w:t xml:space="preserve">Η θεωρητική διδασκαλία συνήθως είναι </w:t>
      </w:r>
      <w:r w:rsidR="00015879" w:rsidRPr="00C430DB">
        <w:rPr>
          <w:rFonts w:cs="Times New Roman"/>
        </w:rPr>
        <w:t>τρεις (</w:t>
      </w:r>
      <w:r w:rsidRPr="00C430DB">
        <w:rPr>
          <w:rFonts w:cs="Times New Roman"/>
        </w:rPr>
        <w:t>3</w:t>
      </w:r>
      <w:r w:rsidR="00015879" w:rsidRPr="00C430DB">
        <w:rPr>
          <w:rFonts w:cs="Times New Roman"/>
        </w:rPr>
        <w:t>)</w:t>
      </w:r>
      <w:r w:rsidRPr="00C430DB">
        <w:rPr>
          <w:rFonts w:cs="Times New Roman"/>
        </w:rPr>
        <w:t xml:space="preserve"> ή </w:t>
      </w:r>
      <w:r w:rsidR="00015879" w:rsidRPr="00C430DB">
        <w:rPr>
          <w:rFonts w:cs="Times New Roman"/>
        </w:rPr>
        <w:t>τέσσερις (</w:t>
      </w:r>
      <w:r w:rsidRPr="00C430DB">
        <w:rPr>
          <w:rFonts w:cs="Times New Roman"/>
        </w:rPr>
        <w:t>4</w:t>
      </w:r>
      <w:r w:rsidR="00015879" w:rsidRPr="00C430DB">
        <w:rPr>
          <w:rFonts w:cs="Times New Roman"/>
        </w:rPr>
        <w:t>)</w:t>
      </w:r>
      <w:r w:rsidRPr="00C430DB">
        <w:rPr>
          <w:rFonts w:cs="Times New Roman"/>
        </w:rPr>
        <w:t xml:space="preserve"> ώρες την εβδομάδα, ενώ οι ασκήσεις/εργαστήρια είναι</w:t>
      </w:r>
      <w:r w:rsidR="00015879" w:rsidRPr="00C430DB">
        <w:rPr>
          <w:rFonts w:cs="Times New Roman"/>
        </w:rPr>
        <w:t xml:space="preserve"> δύο</w:t>
      </w:r>
      <w:r w:rsidRPr="00C430DB">
        <w:rPr>
          <w:rFonts w:cs="Times New Roman"/>
        </w:rPr>
        <w:t xml:space="preserve"> </w:t>
      </w:r>
      <w:r w:rsidR="00015879" w:rsidRPr="00C430DB">
        <w:rPr>
          <w:rFonts w:cs="Times New Roman"/>
        </w:rPr>
        <w:t>(</w:t>
      </w:r>
      <w:r w:rsidRPr="00C430DB">
        <w:rPr>
          <w:rFonts w:cs="Times New Roman"/>
        </w:rPr>
        <w:t>2</w:t>
      </w:r>
      <w:r w:rsidR="00015879" w:rsidRPr="00C430DB">
        <w:rPr>
          <w:rFonts w:cs="Times New Roman"/>
        </w:rPr>
        <w:t>)</w:t>
      </w:r>
      <w:r w:rsidRPr="00C430DB">
        <w:rPr>
          <w:rFonts w:cs="Times New Roman"/>
        </w:rPr>
        <w:t xml:space="preserve"> ώρες την εβδομάδα στα μαθήματα που προβλέπονται. Αναλυτικά η κατανομή και ο τρόπος διδασκαλίας των μαθημάτων βρίσκεται στις ECTS περιγραφές που βρίσκονται στον οδηγό σπουδών και είναι αναρτημένες και στο διαδίκτυο.</w:t>
      </w:r>
    </w:p>
    <w:p w14:paraId="3C897C27" w14:textId="77777777" w:rsidR="00BC016C" w:rsidRPr="00C430DB" w:rsidRDefault="00E43702" w:rsidP="001C24AB">
      <w:pPr>
        <w:pStyle w:val="aa"/>
        <w:rPr>
          <w:rFonts w:ascii="Times New Roman" w:hAnsi="Times New Roman" w:cs="Times New Roman"/>
        </w:rPr>
      </w:pPr>
      <w:r w:rsidRPr="00C430DB">
        <w:rPr>
          <w:rFonts w:ascii="Times New Roman" w:hAnsi="Times New Roman" w:cs="Times New Roman"/>
        </w:rPr>
        <w:t xml:space="preserve">Πώς οργανώνεται και συντονίζεται η ύλη μεταξύ των μαθημάτων; Παρατηρείται επικάλυψη ύλης μεταξύ των μαθημάτων; Υπάρχουν κενά ύλης; Είναι ορθολογική η έκταση της ύλης των μαθημάτων; Υπάρχει διαδικασία επανεκτίμησης, αναπροσαρμογής και επικαιροποίησης της ύλης των μαθημάτων; </w:t>
      </w:r>
    </w:p>
    <w:p w14:paraId="016CB28C" w14:textId="77777777" w:rsidR="00BC016C" w:rsidRPr="00C430DB" w:rsidRDefault="00E43702" w:rsidP="001C24AB">
      <w:pPr>
        <w:pStyle w:val="Body"/>
        <w:rPr>
          <w:rFonts w:cs="Times New Roman"/>
        </w:rPr>
      </w:pPr>
      <w:r w:rsidRPr="00C430DB">
        <w:rPr>
          <w:rFonts w:cs="Times New Roman"/>
        </w:rPr>
        <w:t xml:space="preserve">Η </w:t>
      </w:r>
      <w:r w:rsidR="00EE4AC1">
        <w:rPr>
          <w:rFonts w:cs="Times New Roman"/>
        </w:rPr>
        <w:t xml:space="preserve">επιτροπή </w:t>
      </w:r>
      <w:r w:rsidR="00EE4AC1" w:rsidRPr="00EE4AC1">
        <w:rPr>
          <w:rFonts w:cs="Times New Roman"/>
          <w:i/>
        </w:rPr>
        <w:t>Προπτυχιακών Σπουδών</w:t>
      </w:r>
      <w:r w:rsidR="00EE4AC1">
        <w:rPr>
          <w:rFonts w:cs="Times New Roman"/>
        </w:rPr>
        <w:t xml:space="preserve"> </w:t>
      </w:r>
      <w:r w:rsidRPr="00C430DB">
        <w:rPr>
          <w:rFonts w:cs="Times New Roman"/>
        </w:rPr>
        <w:t xml:space="preserve">του Τμήματος επιβλέπει, συντονίζει, και τροποποιεί το πρόγραμμα σπουδών ώστε να υπάρχει ο σωστός συντονισμός μεταξύ των συναφών μαθημάτων και να αποφεύγονται η επικάλυψη και τα κενά ύλης. </w:t>
      </w:r>
    </w:p>
    <w:p w14:paraId="420A582F" w14:textId="77777777" w:rsidR="00BC016C" w:rsidRPr="00C430DB" w:rsidRDefault="00E43702" w:rsidP="006D4CAC">
      <w:pPr>
        <w:pStyle w:val="Body"/>
        <w:rPr>
          <w:rFonts w:cs="Times New Roman"/>
        </w:rPr>
      </w:pPr>
      <w:r w:rsidRPr="00C430DB">
        <w:rPr>
          <w:rFonts w:cs="Times New Roman"/>
        </w:rPr>
        <w:t xml:space="preserve">Ο παραπάνω συντονισμός επιτυγχάνεται μέσω τακτικών συναντήσεων με τους εκπροσώπους των φοιτητών, μέσω συζητήσεων με τους διδάσκοντες των βασικών μαθημάτων, με μαζική συμμετοχή, μέσω γραπτών (ανώνυμων ή επώνυμων) σχολίων και προτάσεων από φοιτητές και καθηγητές, μέσω των επιβλεπόντων καθηγητών, μέσω των αξιολογήσεων των μαθημάτων στο τέλος του εξαμήνου. </w:t>
      </w:r>
    </w:p>
    <w:p w14:paraId="21E5ED2D" w14:textId="77777777" w:rsidR="00BC016C" w:rsidRPr="00C430DB" w:rsidRDefault="00E43702" w:rsidP="006D4CAC">
      <w:pPr>
        <w:pStyle w:val="Body"/>
        <w:rPr>
          <w:rFonts w:cs="Times New Roman"/>
        </w:rPr>
      </w:pPr>
      <w:r w:rsidRPr="00C430DB">
        <w:rPr>
          <w:rFonts w:cs="Times New Roman"/>
        </w:rPr>
        <w:t xml:space="preserve">Με βάση την εικόνα που διαμορφώνει από τα παραπάνω, η </w:t>
      </w:r>
      <w:r w:rsidR="00EE4AC1">
        <w:rPr>
          <w:rFonts w:cs="Times New Roman"/>
        </w:rPr>
        <w:t>ε</w:t>
      </w:r>
      <w:r w:rsidRPr="00C430DB">
        <w:rPr>
          <w:rFonts w:cs="Times New Roman"/>
        </w:rPr>
        <w:t xml:space="preserve">πιτροπή </w:t>
      </w:r>
      <w:r w:rsidR="00EE4AC1" w:rsidRPr="00EE4AC1">
        <w:rPr>
          <w:rFonts w:cs="Times New Roman"/>
          <w:i/>
        </w:rPr>
        <w:t>Προπτυχιακών Σπουδών</w:t>
      </w:r>
      <w:r w:rsidR="00EE4AC1">
        <w:rPr>
          <w:rFonts w:cs="Times New Roman"/>
        </w:rPr>
        <w:t xml:space="preserve"> </w:t>
      </w:r>
      <w:r w:rsidRPr="00C430DB">
        <w:rPr>
          <w:rFonts w:cs="Times New Roman"/>
        </w:rPr>
        <w:t>του Τμήματος συζητάει με τους καθηγητές και προτείνει λύσεις και διορθωτικές κινήσεις στη συνέλευση του Τμήματος σε συνεχή βάση. Να σημειωθεί εδώ πως η ύλη σε μαθήματα κορμού όπως τα Μαθηματικά και η Φυσική, σε μεγάλο βαθμό καθορίζεται και από τις απαιτήσεις των άλλων μαθημάτων.</w:t>
      </w:r>
    </w:p>
    <w:p w14:paraId="0CC89E1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Εφαρμόζεται σύστημα προαπαιτούμενων μαθημάτων; Πόσο λειτουργικό είναι; Ποιο είναι το ποσοστό των μαθημάτων που εντάσσονται στο σύστημα; </w:t>
      </w:r>
    </w:p>
    <w:p w14:paraId="07655117" w14:textId="77777777" w:rsidR="00BC016C" w:rsidRPr="00C430DB" w:rsidRDefault="00E43702" w:rsidP="006D4CAC">
      <w:pPr>
        <w:pStyle w:val="Body"/>
        <w:rPr>
          <w:rFonts w:cs="Times New Roman"/>
        </w:rPr>
      </w:pPr>
      <w:r w:rsidRPr="00C430DB">
        <w:rPr>
          <w:rFonts w:cs="Times New Roman"/>
        </w:rPr>
        <w:t xml:space="preserve">Στο πρόγραμμα σπουδών του </w:t>
      </w:r>
      <w:r w:rsidR="00C8025B" w:rsidRPr="00C430DB">
        <w:rPr>
          <w:rFonts w:cs="Times New Roman"/>
        </w:rPr>
        <w:t>ΤΠ&amp;Τ</w:t>
      </w:r>
      <w:r w:rsidRPr="00C430DB">
        <w:rPr>
          <w:rFonts w:cs="Times New Roman"/>
        </w:rPr>
        <w:t xml:space="preserve"> προβλέφθηκε εξαρχής η ύπαρξη προαπαιτούμενων μαθημάτων για τ</w:t>
      </w:r>
      <w:r w:rsidR="006E7863">
        <w:rPr>
          <w:rFonts w:cs="Times New Roman"/>
        </w:rPr>
        <w:t>ους νεο-εισερχόμενους φοιτητές.</w:t>
      </w:r>
      <w:r w:rsidRPr="00C430DB">
        <w:rPr>
          <w:rFonts w:cs="Times New Roman"/>
        </w:rPr>
        <w:t xml:space="preserve"> Το Τμήμα θεωρεί το σύστημα αυτό ως μία προσπάθεια να ακολουθούν οι φοιτητές τη φυσική ροή των μαθημάτων του </w:t>
      </w:r>
      <w:r w:rsidR="00EE4AC1">
        <w:rPr>
          <w:rFonts w:cs="Times New Roman"/>
        </w:rPr>
        <w:t>ΠΠΣ</w:t>
      </w:r>
      <w:r w:rsidRPr="00C430DB">
        <w:rPr>
          <w:rFonts w:cs="Times New Roman"/>
        </w:rPr>
        <w:t xml:space="preserve">, όπως αποτυπώνεται με την κατανομή τους σε εξάμηνα, ώστε να ελαχιστοποιηθούν τα προβλήματα που προκύπτουν από τη μη αφομοίωση της ύλης προηγούμενων μαθημάτων κατά τη διδασκαλία επόμενων. Από τα δύο </w:t>
      </w:r>
      <w:r w:rsidR="00C8025B" w:rsidRPr="00C430DB">
        <w:rPr>
          <w:rFonts w:cs="Times New Roman"/>
        </w:rPr>
        <w:t>πρώην</w:t>
      </w:r>
      <w:r w:rsidRPr="00C430DB">
        <w:rPr>
          <w:rFonts w:cs="Times New Roman"/>
        </w:rPr>
        <w:t xml:space="preserve"> Τμήματα που συγχωνεύτηκαν στο ΤΠ&amp;Τ, στο </w:t>
      </w:r>
      <w:r w:rsidR="00C8025B" w:rsidRPr="00C430DB">
        <w:rPr>
          <w:rFonts w:cs="Times New Roman"/>
        </w:rPr>
        <w:t>τ</w:t>
      </w:r>
      <w:r w:rsidRPr="00C430DB">
        <w:rPr>
          <w:rFonts w:cs="Times New Roman"/>
        </w:rPr>
        <w:t xml:space="preserve">μήμα </w:t>
      </w:r>
      <w:r w:rsidRPr="00565898">
        <w:rPr>
          <w:rFonts w:cs="Times New Roman"/>
          <w:i/>
        </w:rPr>
        <w:t>Επιστήμης και Τεχνολογίας Υπολογιστών</w:t>
      </w:r>
      <w:r w:rsidRPr="00C430DB">
        <w:rPr>
          <w:rFonts w:cs="Times New Roman"/>
        </w:rPr>
        <w:t xml:space="preserve"> εφαρμοζόταν σύστημα προαπαιτούμενων μαθημάτων τα τελευταία </w:t>
      </w:r>
      <w:r w:rsidR="00C8025B" w:rsidRPr="00C430DB">
        <w:rPr>
          <w:rFonts w:cs="Times New Roman"/>
        </w:rPr>
        <w:t>τέσσερα (</w:t>
      </w:r>
      <w:r w:rsidRPr="00C430DB">
        <w:rPr>
          <w:rFonts w:cs="Times New Roman"/>
        </w:rPr>
        <w:t>4</w:t>
      </w:r>
      <w:r w:rsidR="00C8025B" w:rsidRPr="00C430DB">
        <w:rPr>
          <w:rFonts w:cs="Times New Roman"/>
        </w:rPr>
        <w:t>) χρόνια</w:t>
      </w:r>
      <w:r w:rsidRPr="00C430DB">
        <w:rPr>
          <w:rFonts w:cs="Times New Roman"/>
        </w:rPr>
        <w:t xml:space="preserve"> και συνολικά είχε κριθεί ότι συνέβαλε στη βελτίωση της ροής των σπουδών των φοιτητών. Στο </w:t>
      </w:r>
      <w:r w:rsidR="00C8025B" w:rsidRPr="00565898">
        <w:rPr>
          <w:rFonts w:cs="Times New Roman"/>
          <w:i/>
        </w:rPr>
        <w:t>τ</w:t>
      </w:r>
      <w:r w:rsidRPr="00565898">
        <w:rPr>
          <w:rFonts w:cs="Times New Roman"/>
          <w:i/>
        </w:rPr>
        <w:t>μήμα Επιστήμης και Τεχνολογίας Τηλεπικοινωνιών</w:t>
      </w:r>
      <w:r w:rsidRPr="00C430DB">
        <w:rPr>
          <w:rFonts w:cs="Times New Roman"/>
        </w:rPr>
        <w:t xml:space="preserve"> δεν υπήρχε σχετική εμπειρία.</w:t>
      </w:r>
    </w:p>
    <w:p w14:paraId="54E4A171" w14:textId="77777777" w:rsidR="00BC016C" w:rsidRPr="00C430DB" w:rsidRDefault="00E43702" w:rsidP="006D4CAC">
      <w:pPr>
        <w:pStyle w:val="Body"/>
        <w:rPr>
          <w:rFonts w:cs="Times New Roman"/>
        </w:rPr>
      </w:pPr>
      <w:r w:rsidRPr="00C430DB">
        <w:rPr>
          <w:rFonts w:cs="Times New Roman"/>
        </w:rPr>
        <w:t>Κατ</w:t>
      </w:r>
      <w:r w:rsidR="00126EFE">
        <w:rPr>
          <w:rFonts w:cs="Times New Roman"/>
        </w:rPr>
        <w:t>α</w:t>
      </w:r>
      <w:r w:rsidRPr="00C430DB">
        <w:rPr>
          <w:rFonts w:cs="Times New Roman"/>
        </w:rPr>
        <w:t>βλήθη</w:t>
      </w:r>
      <w:r w:rsidR="00126EFE">
        <w:rPr>
          <w:rFonts w:cs="Times New Roman"/>
        </w:rPr>
        <w:t>κε</w:t>
      </w:r>
      <w:r w:rsidRPr="00C430DB">
        <w:rPr>
          <w:rFonts w:cs="Times New Roman"/>
        </w:rPr>
        <w:t xml:space="preserve"> ιδιαίτερη προσπάθεια ώστε το σύστημα να είναι λειτουργικό με την έννοια να αφήνει περιθώρια αποτυχίας σε μέρος των μαθημάτων στους φοιτητές, ώστε να μπορούν αυτοί να προχωρήσουν στα έτη των σπουδών τους ακόμη και αν αποτύχουν σε κάποια μαθήματα. Για παράδειγμα, η απαίτηση των δύο εισαγωγικών μαθημάτων προγραμματισμού που διδάσκονται στο Α’ και στο Β’ εξάμηνο είναι πάντα διαζευκτική. Ασφαλώς δεν υπάρχουν προαπαιτήσεις μεταξύ μαθημάτων του ίδιου έτους. </w:t>
      </w:r>
    </w:p>
    <w:p w14:paraId="62124DD5" w14:textId="77777777" w:rsidR="00BC016C" w:rsidRPr="00C430DB" w:rsidRDefault="00E43702" w:rsidP="006D4CAC">
      <w:pPr>
        <w:pStyle w:val="Body"/>
        <w:rPr>
          <w:rFonts w:cs="Times New Roman"/>
        </w:rPr>
      </w:pPr>
      <w:r w:rsidRPr="00C430DB">
        <w:rPr>
          <w:rFonts w:cs="Times New Roman"/>
        </w:rPr>
        <w:t xml:space="preserve">Στο σύστημα των προαπαιτούμενων μαθημάτων εντάσσονται όλα τα μαθήματα κορμού καθώς και τα υποχρεωτικά μαθήματα κατευθύνσεων, όπως και πολλά από τα μαθήματα επιλογής κατευθύνσεων. Το κριτήριο ένταξης ή μη ενός μαθήματος, όπως και η μορφή των προαπαιτούμενων, ήταν καθαρά επιστημονικά και αφορούσαν την απαιτούμενη γνώση για να παρακολουθήσει κάποιος το κάθε μάθημα. </w:t>
      </w:r>
    </w:p>
    <w:p w14:paraId="7340BFC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Πόσα μαθήματα προσφέρονται από άλλα και πόσα σε άλλα προγράμματα σπουδών; Ποια είναι αυτά; </w:t>
      </w:r>
    </w:p>
    <w:p w14:paraId="160A994D" w14:textId="77777777" w:rsidR="00BC016C" w:rsidRPr="00C430DB" w:rsidRDefault="00E43702" w:rsidP="006D4CAC">
      <w:pPr>
        <w:pStyle w:val="Body"/>
        <w:rPr>
          <w:rFonts w:cs="Times New Roman"/>
        </w:rPr>
      </w:pPr>
      <w:r w:rsidRPr="00C430DB">
        <w:rPr>
          <w:rFonts w:cs="Times New Roman"/>
        </w:rPr>
        <w:t xml:space="preserve">Κάθε φοιτητής/τρια μπορεί να συμπληρώσει ένα μικρό αριθμό διδακτικών μονάδων παρακολουθώντας μαθήματα άλλου Τμήματος. Συγκεκριμένα από το </w:t>
      </w:r>
      <w:r w:rsidR="009122E4" w:rsidRPr="00C430DB">
        <w:rPr>
          <w:rFonts w:cs="Times New Roman"/>
        </w:rPr>
        <w:t>τ</w:t>
      </w:r>
      <w:r w:rsidRPr="00C430DB">
        <w:rPr>
          <w:rFonts w:cs="Times New Roman"/>
        </w:rPr>
        <w:t xml:space="preserve">μήμα Οικονομικών Επιστημών διδάσκονται στους φοιτητές του Τμήματός μας δύο </w:t>
      </w:r>
      <w:r w:rsidR="00C8025B" w:rsidRPr="00C430DB">
        <w:rPr>
          <w:rFonts w:cs="Times New Roman"/>
        </w:rPr>
        <w:t xml:space="preserve">(2) </w:t>
      </w:r>
      <w:r w:rsidRPr="00C430DB">
        <w:rPr>
          <w:rFonts w:cs="Times New Roman"/>
        </w:rPr>
        <w:t xml:space="preserve">ελεύθερα μαθήματα: </w:t>
      </w:r>
    </w:p>
    <w:p w14:paraId="2FA7EE9F" w14:textId="77777777" w:rsidR="00BC016C" w:rsidRPr="00C430DB" w:rsidRDefault="00E43702" w:rsidP="00A041F2">
      <w:pPr>
        <w:pStyle w:val="Body"/>
        <w:numPr>
          <w:ilvl w:val="0"/>
          <w:numId w:val="84"/>
        </w:numPr>
        <w:rPr>
          <w:rFonts w:cs="Times New Roman"/>
        </w:rPr>
      </w:pPr>
      <w:r w:rsidRPr="00C430DB">
        <w:rPr>
          <w:rFonts w:cs="Times New Roman"/>
        </w:rPr>
        <w:t xml:space="preserve">Εισαγωγή στην οικονομική επιστήμη </w:t>
      </w:r>
    </w:p>
    <w:p w14:paraId="587A26D2" w14:textId="77777777" w:rsidR="00BC016C" w:rsidRPr="00C430DB" w:rsidRDefault="00E43702" w:rsidP="00A041F2">
      <w:pPr>
        <w:pStyle w:val="Body"/>
        <w:numPr>
          <w:ilvl w:val="0"/>
          <w:numId w:val="84"/>
        </w:numPr>
        <w:rPr>
          <w:rFonts w:cs="Times New Roman"/>
        </w:rPr>
      </w:pPr>
      <w:r w:rsidRPr="00C430DB">
        <w:rPr>
          <w:rFonts w:cs="Times New Roman"/>
        </w:rPr>
        <w:t>Θεωρία παιγνίων</w:t>
      </w:r>
    </w:p>
    <w:p w14:paraId="6130370E" w14:textId="77777777" w:rsidR="00BC016C" w:rsidRPr="00C430DB" w:rsidRDefault="00E43702" w:rsidP="00C8025B">
      <w:pPr>
        <w:pStyle w:val="Body"/>
        <w:rPr>
          <w:rFonts w:cs="Times New Roman"/>
        </w:rPr>
      </w:pPr>
      <w:r w:rsidRPr="00C430DB">
        <w:rPr>
          <w:rFonts w:cs="Times New Roman"/>
        </w:rPr>
        <w:t xml:space="preserve">Από την άλλη πλευρά, το ΤΠ&amp;Τ </w:t>
      </w:r>
      <w:r w:rsidR="00C8025B" w:rsidRPr="00C430DB">
        <w:rPr>
          <w:rFonts w:cs="Times New Roman"/>
        </w:rPr>
        <w:t xml:space="preserve">προσφέρει στο </w:t>
      </w:r>
      <w:r w:rsidR="009122E4" w:rsidRPr="00C430DB">
        <w:rPr>
          <w:rFonts w:cs="Times New Roman"/>
        </w:rPr>
        <w:t>τ</w:t>
      </w:r>
      <w:r w:rsidRPr="00C430DB">
        <w:rPr>
          <w:rFonts w:cs="Times New Roman"/>
        </w:rPr>
        <w:t xml:space="preserve">μήμα Οικονομικών Επιστημών δύο </w:t>
      </w:r>
      <w:r w:rsidR="00C8025B" w:rsidRPr="00C430DB">
        <w:rPr>
          <w:rFonts w:cs="Times New Roman"/>
        </w:rPr>
        <w:t xml:space="preserve">(2) </w:t>
      </w:r>
      <w:r w:rsidRPr="00C430DB">
        <w:rPr>
          <w:rFonts w:cs="Times New Roman"/>
        </w:rPr>
        <w:t xml:space="preserve">μαθήματα: </w:t>
      </w:r>
    </w:p>
    <w:p w14:paraId="11BCFC17" w14:textId="77777777" w:rsidR="00BC016C" w:rsidRPr="00C430DB" w:rsidRDefault="00E43702" w:rsidP="00A041F2">
      <w:pPr>
        <w:pStyle w:val="Body"/>
        <w:numPr>
          <w:ilvl w:val="0"/>
          <w:numId w:val="84"/>
        </w:numPr>
        <w:rPr>
          <w:rFonts w:cs="Times New Roman"/>
        </w:rPr>
      </w:pPr>
      <w:r w:rsidRPr="00C430DB">
        <w:rPr>
          <w:rFonts w:cs="Times New Roman"/>
        </w:rPr>
        <w:t xml:space="preserve">Εισαγωγή στην </w:t>
      </w:r>
      <w:r w:rsidR="00C8025B" w:rsidRPr="00C430DB">
        <w:rPr>
          <w:rFonts w:cs="Times New Roman"/>
        </w:rPr>
        <w:t>ε</w:t>
      </w:r>
      <w:r w:rsidRPr="00C430DB">
        <w:rPr>
          <w:rFonts w:cs="Times New Roman"/>
        </w:rPr>
        <w:t xml:space="preserve">πιστήμη και την </w:t>
      </w:r>
      <w:r w:rsidR="00C8025B" w:rsidRPr="00C430DB">
        <w:rPr>
          <w:rFonts w:cs="Times New Roman"/>
        </w:rPr>
        <w:t>τ</w:t>
      </w:r>
      <w:r w:rsidRPr="00C430DB">
        <w:rPr>
          <w:rFonts w:cs="Times New Roman"/>
        </w:rPr>
        <w:t xml:space="preserve">εχνολογία της </w:t>
      </w:r>
      <w:r w:rsidR="00C8025B" w:rsidRPr="00C430DB">
        <w:rPr>
          <w:rFonts w:cs="Times New Roman"/>
        </w:rPr>
        <w:t>π</w:t>
      </w:r>
      <w:r w:rsidRPr="00C430DB">
        <w:rPr>
          <w:rFonts w:cs="Times New Roman"/>
        </w:rPr>
        <w:t xml:space="preserve">ληροφορικής </w:t>
      </w:r>
    </w:p>
    <w:p w14:paraId="1A1FB654" w14:textId="77777777" w:rsidR="00BC016C" w:rsidRPr="00C430DB" w:rsidRDefault="00E43702" w:rsidP="00A041F2">
      <w:pPr>
        <w:pStyle w:val="Body"/>
        <w:numPr>
          <w:ilvl w:val="0"/>
          <w:numId w:val="84"/>
        </w:numPr>
        <w:rPr>
          <w:rFonts w:cs="Times New Roman"/>
        </w:rPr>
      </w:pPr>
      <w:r w:rsidRPr="00C430DB">
        <w:rPr>
          <w:rFonts w:cs="Times New Roman"/>
        </w:rPr>
        <w:t xml:space="preserve">Διοίκηση έργων πληροφορικής </w:t>
      </w:r>
    </w:p>
    <w:p w14:paraId="4DA2824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Ποιες ξένες γλώσσες διδάσκονται στο Τμήμα; Είναι υποχρεωτικά τα σχετικά μαθήματα;</w:t>
      </w:r>
    </w:p>
    <w:p w14:paraId="6E6D3F8D" w14:textId="77777777" w:rsidR="00BC016C" w:rsidRPr="00C430DB" w:rsidRDefault="00E43702" w:rsidP="006D4CAC">
      <w:pPr>
        <w:pStyle w:val="Body"/>
        <w:rPr>
          <w:rFonts w:cs="Times New Roman"/>
        </w:rPr>
      </w:pPr>
      <w:r w:rsidRPr="00C430DB">
        <w:rPr>
          <w:rFonts w:cs="Times New Roman"/>
        </w:rPr>
        <w:t>Τη χρονική στιγμή στην οποία συντάχθηκε η παρούσα έκθεση δεν προσφέρεται μάθημα ξένης γλώσσας στο Τμήμα</w:t>
      </w:r>
      <w:r w:rsidR="00C8025B" w:rsidRPr="00C430DB">
        <w:rPr>
          <w:rFonts w:cs="Times New Roman"/>
        </w:rPr>
        <w:t xml:space="preserve">, αλλά είναι στα σχέδια της επόμενης αναμόρφωσης του </w:t>
      </w:r>
      <w:r w:rsidR="00565898">
        <w:rPr>
          <w:rFonts w:cs="Times New Roman"/>
        </w:rPr>
        <w:t>π</w:t>
      </w:r>
      <w:r w:rsidR="00C8025B" w:rsidRPr="00C430DB">
        <w:rPr>
          <w:rFonts w:cs="Times New Roman"/>
        </w:rPr>
        <w:t xml:space="preserve">ρογράμματος </w:t>
      </w:r>
      <w:r w:rsidR="00565898">
        <w:rPr>
          <w:rFonts w:cs="Times New Roman"/>
        </w:rPr>
        <w:t>σ</w:t>
      </w:r>
      <w:r w:rsidR="00C8025B" w:rsidRPr="00C430DB">
        <w:rPr>
          <w:rFonts w:cs="Times New Roman"/>
        </w:rPr>
        <w:t>πουδών</w:t>
      </w:r>
      <w:r w:rsidRPr="00C430DB">
        <w:rPr>
          <w:rFonts w:cs="Times New Roman"/>
        </w:rPr>
        <w:t>.</w:t>
      </w:r>
    </w:p>
    <w:p w14:paraId="702BE8EC" w14:textId="77777777" w:rsidR="00BC016C" w:rsidRPr="00C430DB" w:rsidRDefault="00E43702" w:rsidP="004459D0">
      <w:pPr>
        <w:pStyle w:val="3"/>
        <w:rPr>
          <w:rFonts w:cs="Times New Roman"/>
        </w:rPr>
      </w:pPr>
      <w:bookmarkStart w:id="24" w:name="_Toc411193331"/>
      <w:r w:rsidRPr="00C430DB">
        <w:rPr>
          <w:rFonts w:cs="Times New Roman"/>
        </w:rPr>
        <w:t>Πώς κρίνετε το εξεταστικό σύστημα;</w:t>
      </w:r>
      <w:bookmarkEnd w:id="24"/>
      <w:r w:rsidRPr="00C430DB">
        <w:rPr>
          <w:rFonts w:cs="Times New Roman"/>
        </w:rPr>
        <w:t xml:space="preserve"> </w:t>
      </w:r>
    </w:p>
    <w:p w14:paraId="5F93AAB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Εφαρμόζονται, και σε ποια έκταση, πολλαπλοί (σε είδος και χρόνο) τρόποι αξιολόγησης των φοιτητών; Ποιοι συγκεκριμένα; </w:t>
      </w:r>
    </w:p>
    <w:p w14:paraId="3F09B1A8" w14:textId="77777777" w:rsidR="00BC016C" w:rsidRPr="00C430DB" w:rsidRDefault="00E43702" w:rsidP="006D4CAC">
      <w:pPr>
        <w:pStyle w:val="Body"/>
        <w:rPr>
          <w:rFonts w:cs="Times New Roman"/>
        </w:rPr>
      </w:pPr>
      <w:r w:rsidRPr="00C430DB">
        <w:rPr>
          <w:rFonts w:cs="Times New Roman"/>
        </w:rPr>
        <w:t xml:space="preserve">Ανάλογα με τη φύση κάθε μαθήματος, η αξιολόγηση της επίδοσης των φοιτητών γίνεται με έναν ή περισσότερους από τους ακόλουθους τρόπους: </w:t>
      </w:r>
    </w:p>
    <w:p w14:paraId="71F15F2F" w14:textId="77777777" w:rsidR="00BC016C" w:rsidRPr="00C430DB" w:rsidRDefault="00C8025B" w:rsidP="00A041F2">
      <w:pPr>
        <w:pStyle w:val="Body"/>
        <w:numPr>
          <w:ilvl w:val="0"/>
          <w:numId w:val="88"/>
        </w:numPr>
        <w:ind w:left="851" w:hanging="284"/>
        <w:rPr>
          <w:rFonts w:cs="Times New Roman"/>
        </w:rPr>
      </w:pPr>
      <w:r w:rsidRPr="00C430DB">
        <w:rPr>
          <w:rFonts w:cs="Times New Roman"/>
        </w:rPr>
        <w:t>Γ</w:t>
      </w:r>
      <w:r w:rsidR="00E43702" w:rsidRPr="00C430DB">
        <w:rPr>
          <w:rFonts w:cs="Times New Roman"/>
        </w:rPr>
        <w:t xml:space="preserve">ραπτή εξέταση </w:t>
      </w:r>
      <w:r w:rsidRPr="00C430DB">
        <w:rPr>
          <w:rFonts w:cs="Times New Roman"/>
        </w:rPr>
        <w:t>στο τέλος του εξαμήνου</w:t>
      </w:r>
    </w:p>
    <w:p w14:paraId="53DD7028" w14:textId="77777777" w:rsidR="00BC016C" w:rsidRPr="00C430DB" w:rsidRDefault="00C8025B" w:rsidP="00A041F2">
      <w:pPr>
        <w:pStyle w:val="Body"/>
        <w:numPr>
          <w:ilvl w:val="0"/>
          <w:numId w:val="88"/>
        </w:numPr>
        <w:ind w:left="851" w:hanging="284"/>
        <w:rPr>
          <w:rFonts w:cs="Times New Roman"/>
        </w:rPr>
      </w:pPr>
      <w:r w:rsidRPr="00C430DB">
        <w:rPr>
          <w:rFonts w:cs="Times New Roman"/>
        </w:rPr>
        <w:t xml:space="preserve">Προόδους κατά </w:t>
      </w:r>
      <w:r w:rsidR="00E43702" w:rsidRPr="00C430DB">
        <w:rPr>
          <w:rFonts w:cs="Times New Roman"/>
        </w:rPr>
        <w:t xml:space="preserve">τη διάρκεια του εξαμήνου </w:t>
      </w:r>
    </w:p>
    <w:p w14:paraId="71247F87" w14:textId="77777777" w:rsidR="00BC016C" w:rsidRPr="00C430DB" w:rsidRDefault="00E43702" w:rsidP="00A041F2">
      <w:pPr>
        <w:pStyle w:val="Body"/>
        <w:numPr>
          <w:ilvl w:val="0"/>
          <w:numId w:val="88"/>
        </w:numPr>
        <w:ind w:left="851" w:hanging="284"/>
        <w:rPr>
          <w:rFonts w:cs="Times New Roman"/>
        </w:rPr>
      </w:pPr>
      <w:r w:rsidRPr="00C430DB">
        <w:rPr>
          <w:rFonts w:cs="Times New Roman"/>
        </w:rPr>
        <w:t>Εργαστηριακές ασκήσεις για την εμπέδωση του εργαστηριακού σκέλους του μαθήματος</w:t>
      </w:r>
    </w:p>
    <w:p w14:paraId="203D4572" w14:textId="77777777" w:rsidR="00BC016C" w:rsidRPr="00C430DB" w:rsidRDefault="00C8025B" w:rsidP="00A041F2">
      <w:pPr>
        <w:pStyle w:val="Body"/>
        <w:numPr>
          <w:ilvl w:val="0"/>
          <w:numId w:val="88"/>
        </w:numPr>
        <w:ind w:left="851" w:hanging="284"/>
        <w:rPr>
          <w:rFonts w:cs="Times New Roman"/>
        </w:rPr>
      </w:pPr>
      <w:r w:rsidRPr="00C430DB">
        <w:rPr>
          <w:rFonts w:cs="Times New Roman"/>
        </w:rPr>
        <w:t>Ατομικές ή ομαδικές ε</w:t>
      </w:r>
      <w:r w:rsidR="00E43702" w:rsidRPr="00C430DB">
        <w:rPr>
          <w:rFonts w:cs="Times New Roman"/>
        </w:rPr>
        <w:t>ργασίες για την εμπέδωση θεωρητικών και πρακτικών τμημάτων του μαθήματος</w:t>
      </w:r>
    </w:p>
    <w:p w14:paraId="699DF35D" w14:textId="77777777" w:rsidR="00C8025B" w:rsidRPr="00C430DB" w:rsidRDefault="00C8025B" w:rsidP="00C8025B">
      <w:pPr>
        <w:pStyle w:val="Body"/>
        <w:rPr>
          <w:rFonts w:cs="Times New Roman"/>
        </w:rPr>
      </w:pPr>
      <w:r w:rsidRPr="00C430DB">
        <w:rPr>
          <w:rFonts w:cs="Times New Roman"/>
        </w:rPr>
        <w:t>Οι παραπάνω τρόποι αξιολόγησης για κάθε μάθημα προσδιορίζονται στον Οδηγό Σπουδών που εκδίδεται κάθε ακαδημα</w:t>
      </w:r>
      <w:r w:rsidR="001076DC" w:rsidRPr="00C430DB">
        <w:rPr>
          <w:rFonts w:cs="Times New Roman"/>
        </w:rPr>
        <w:t>ϊκό έτος</w:t>
      </w:r>
      <w:r w:rsidR="00565898">
        <w:rPr>
          <w:rFonts w:cs="Times New Roman"/>
        </w:rPr>
        <w:t xml:space="preserve"> και για το 201</w:t>
      </w:r>
      <w:r w:rsidR="006E7863">
        <w:rPr>
          <w:rFonts w:cs="Times New Roman"/>
        </w:rPr>
        <w:t>4</w:t>
      </w:r>
      <w:r w:rsidR="00565898">
        <w:rPr>
          <w:rFonts w:cs="Times New Roman"/>
        </w:rPr>
        <w:t>-201</w:t>
      </w:r>
      <w:r w:rsidR="006E7863">
        <w:rPr>
          <w:rFonts w:cs="Times New Roman"/>
        </w:rPr>
        <w:t>5</w:t>
      </w:r>
      <w:r w:rsidR="00565898">
        <w:rPr>
          <w:rFonts w:cs="Times New Roman"/>
        </w:rPr>
        <w:t xml:space="preserve"> αυτοί προσδιορίζονται στο Κεφάλαιο 4 αυτού</w:t>
      </w:r>
      <w:r w:rsidR="001076DC" w:rsidRPr="00C430DB">
        <w:rPr>
          <w:rFonts w:cs="Times New Roman"/>
        </w:rPr>
        <w:t>.</w:t>
      </w:r>
    </w:p>
    <w:p w14:paraId="6B8E258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διασφαλίζεται η διαφάνεια της διαδικασίας αξιολόγησης των φοιτητών;</w:t>
      </w:r>
    </w:p>
    <w:p w14:paraId="474297B7" w14:textId="77777777" w:rsidR="00BC016C" w:rsidRPr="00C430DB" w:rsidRDefault="00E43702" w:rsidP="006D4CAC">
      <w:pPr>
        <w:pStyle w:val="Body"/>
        <w:rPr>
          <w:rFonts w:cs="Times New Roman"/>
        </w:rPr>
      </w:pPr>
      <w:r w:rsidRPr="00C430DB">
        <w:rPr>
          <w:rFonts w:cs="Times New Roman"/>
        </w:rPr>
        <w:t>Η βαθμολογία κάθε φοιτητή σε κάθε μάθημα ανακοινώνεται δημοσίως, και κάθε φοιτητής έχει το δικαίωμα να δει το γραπτό του</w:t>
      </w:r>
      <w:r w:rsidR="00F56366" w:rsidRPr="00C430DB">
        <w:rPr>
          <w:rFonts w:cs="Times New Roman"/>
        </w:rPr>
        <w:t xml:space="preserve"> σε μέρες και ώρες που ορίζονται από το διδάσκοντα</w:t>
      </w:r>
      <w:r w:rsidRPr="00C430DB">
        <w:rPr>
          <w:rFonts w:cs="Times New Roman"/>
        </w:rPr>
        <w:t xml:space="preserve"> και να ζητήσει</w:t>
      </w:r>
      <w:r w:rsidR="00F56366" w:rsidRPr="00C430DB">
        <w:rPr>
          <w:rFonts w:cs="Times New Roman"/>
        </w:rPr>
        <w:t xml:space="preserve"> με αυτόν</w:t>
      </w:r>
      <w:r w:rsidRPr="00C430DB">
        <w:rPr>
          <w:rFonts w:cs="Times New Roman"/>
        </w:rPr>
        <w:t xml:space="preserve"> την αιτ</w:t>
      </w:r>
      <w:r w:rsidR="00F56366" w:rsidRPr="00C430DB">
        <w:rPr>
          <w:rFonts w:cs="Times New Roman"/>
        </w:rPr>
        <w:t>ιολόγηση της βαθμολογίας</w:t>
      </w:r>
      <w:r w:rsidRPr="00C430DB">
        <w:rPr>
          <w:rFonts w:cs="Times New Roman"/>
        </w:rPr>
        <w:t xml:space="preserve">. Η βαθμολογία που αντιστοιχεί σε κάθε ερώτημα είναι γνωστή στους φοιτητές κατά την ώρα της εξέτασης. Σε περίπτωση διαφωνίας με τον καθηγητή, ο φοιτητές μπορεί να </w:t>
      </w:r>
      <w:r w:rsidR="00F56366" w:rsidRPr="00C430DB">
        <w:rPr>
          <w:rFonts w:cs="Times New Roman"/>
        </w:rPr>
        <w:t>αιτηθεί στη</w:t>
      </w:r>
      <w:r w:rsidRPr="00C430DB">
        <w:rPr>
          <w:rFonts w:cs="Times New Roman"/>
        </w:rPr>
        <w:t xml:space="preserve"> </w:t>
      </w:r>
      <w:r w:rsidR="00AF44E6">
        <w:t>Συνέλευση</w:t>
      </w:r>
      <w:r w:rsidR="00AF44E6" w:rsidRPr="00C430DB">
        <w:rPr>
          <w:rFonts w:cs="Times New Roman"/>
        </w:rPr>
        <w:t xml:space="preserve"> </w:t>
      </w:r>
      <w:r w:rsidRPr="00C430DB">
        <w:rPr>
          <w:rFonts w:cs="Times New Roman"/>
        </w:rPr>
        <w:t>του Τμήματος</w:t>
      </w:r>
      <w:r w:rsidR="00814CD3" w:rsidRPr="00C430DB">
        <w:rPr>
          <w:rFonts w:cs="Times New Roman"/>
        </w:rPr>
        <w:t xml:space="preserve"> την αναβαθμολόγηση του γραπτού του</w:t>
      </w:r>
      <w:r w:rsidRPr="00C430DB">
        <w:rPr>
          <w:rFonts w:cs="Times New Roman"/>
        </w:rPr>
        <w:t>. Στην περίπτωση αυτή, ο υπεύθυνος καθηγητής καλείται να τεκμηριώσει τη βαθμολο</w:t>
      </w:r>
      <w:r w:rsidR="00F56366" w:rsidRPr="00C430DB">
        <w:rPr>
          <w:rFonts w:cs="Times New Roman"/>
        </w:rPr>
        <w:t xml:space="preserve">γία και η </w:t>
      </w:r>
      <w:r w:rsidR="00AF44E6">
        <w:t>Συνέλευση</w:t>
      </w:r>
      <w:r w:rsidR="00AF44E6" w:rsidRPr="00C430DB">
        <w:rPr>
          <w:rFonts w:cs="Times New Roman"/>
        </w:rPr>
        <w:t xml:space="preserve"> </w:t>
      </w:r>
      <w:r w:rsidR="00814CD3" w:rsidRPr="00C430DB">
        <w:rPr>
          <w:rFonts w:cs="Times New Roman"/>
        </w:rPr>
        <w:t>αναθέτει</w:t>
      </w:r>
      <w:r w:rsidRPr="00C430DB">
        <w:rPr>
          <w:rFonts w:cs="Times New Roman"/>
        </w:rPr>
        <w:t xml:space="preserve"> σε δύο ή περισσότερους καθηγητές την αναβαθμολόγηση του γραπτού. Η προσφυγή του φοιτητή στη </w:t>
      </w:r>
      <w:r w:rsidR="00AF44E6">
        <w:t>Συνέλευση</w:t>
      </w:r>
      <w:r w:rsidRPr="00C430DB">
        <w:rPr>
          <w:rFonts w:cs="Times New Roman"/>
        </w:rPr>
        <w:t xml:space="preserve"> μπορεί να γίνει μέσα σε εύλογο διάστημα μετά την εξέταση.</w:t>
      </w:r>
    </w:p>
    <w:p w14:paraId="60C3221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Υπάρχει διαδικασία αξιολόγησης της εξεταστικής διαδικασίας και ποια είναι αυτή;</w:t>
      </w:r>
    </w:p>
    <w:p w14:paraId="38FED72B" w14:textId="77777777" w:rsidR="00BC016C" w:rsidRPr="00C430DB" w:rsidRDefault="00E43702" w:rsidP="006D4CAC">
      <w:pPr>
        <w:pStyle w:val="Body"/>
        <w:rPr>
          <w:rFonts w:cs="Times New Roman"/>
        </w:rPr>
      </w:pPr>
      <w:r w:rsidRPr="00C430DB">
        <w:rPr>
          <w:rFonts w:cs="Times New Roman"/>
        </w:rPr>
        <w:t xml:space="preserve">Οι τρόποι αξιολόγησης του μαθήματος (εξέταση, εργασίες, κ.λπ.) αξιολογούνται από τους φοιτητές στα πλαίσια του ερωτηματολογίου αξιολόγησης του μαθήματος που συμπληρώνουν ηλεκτρονικά. Οι διδάσκοντες </w:t>
      </w:r>
      <w:r w:rsidR="00814CD3" w:rsidRPr="00C430DB">
        <w:rPr>
          <w:rFonts w:cs="Times New Roman"/>
        </w:rPr>
        <w:t xml:space="preserve">ενημερώνονται για τα </w:t>
      </w:r>
      <w:r w:rsidRPr="00C430DB">
        <w:rPr>
          <w:rFonts w:cs="Times New Roman"/>
        </w:rPr>
        <w:t>συμπεράσματα από τα ερωτηματολόγια αυτά</w:t>
      </w:r>
      <w:r w:rsidR="00814CD3" w:rsidRPr="00C430DB">
        <w:rPr>
          <w:rFonts w:cs="Times New Roman"/>
        </w:rPr>
        <w:t>,</w:t>
      </w:r>
      <w:r w:rsidRPr="00C430DB">
        <w:rPr>
          <w:rFonts w:cs="Times New Roman"/>
        </w:rPr>
        <w:t xml:space="preserve"> ώστε να προσαρμό</w:t>
      </w:r>
      <w:r w:rsidR="00814CD3" w:rsidRPr="00C430DB">
        <w:rPr>
          <w:rFonts w:cs="Times New Roman"/>
        </w:rPr>
        <w:t>σ</w:t>
      </w:r>
      <w:r w:rsidRPr="00C430DB">
        <w:rPr>
          <w:rFonts w:cs="Times New Roman"/>
        </w:rPr>
        <w:t>ουν, όπου χρειάζεται, τις μεθόδους εξέτασης του μαθήματος.</w:t>
      </w:r>
    </w:p>
    <w:p w14:paraId="2391632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Πόσο διαφανής είναι η διαδικασία ανάθεσης και εξέτασης της πτυχιακής/διπλωματικής εργασίας; </w:t>
      </w:r>
    </w:p>
    <w:p w14:paraId="1B96143B" w14:textId="77777777" w:rsidR="00BC016C" w:rsidRPr="00C430DB" w:rsidRDefault="00E43702" w:rsidP="006D4CAC">
      <w:pPr>
        <w:pStyle w:val="Body"/>
        <w:rPr>
          <w:rFonts w:cs="Times New Roman"/>
        </w:rPr>
      </w:pPr>
      <w:r w:rsidRPr="00C430DB">
        <w:rPr>
          <w:rFonts w:cs="Times New Roman"/>
        </w:rPr>
        <w:t xml:space="preserve">Όλα τα μέλη ΔΕΠ κάθε χρόνο αναρτούν στον ιστότοπο του Τμήματος </w:t>
      </w:r>
      <w:r w:rsidR="00814CD3" w:rsidRPr="00C430DB">
        <w:rPr>
          <w:rFonts w:cs="Times New Roman"/>
        </w:rPr>
        <w:t>τουλάχιστον δύο (2)</w:t>
      </w:r>
      <w:r w:rsidRPr="00C430DB">
        <w:rPr>
          <w:rFonts w:cs="Times New Roman"/>
        </w:rPr>
        <w:t xml:space="preserve"> πτυχιακές εργασίες που ενδιαφέρονται να επιβλέψουν</w:t>
      </w:r>
      <w:r w:rsidR="00003CE5" w:rsidRPr="00C430DB">
        <w:rPr>
          <w:rFonts w:cs="Times New Roman"/>
        </w:rPr>
        <w:t>,</w:t>
      </w:r>
      <w:r w:rsidRPr="00C430DB">
        <w:rPr>
          <w:rFonts w:cs="Times New Roman"/>
        </w:rPr>
        <w:t xml:space="preserve"> περιγράφοντας τα ζητούμενα, τις απαιτούμενες γνώσεις και τα αναμενόμενα αποτελέσματα. Οι φοιτητές σε ορισμένο χρονικό διάστημα υποβάλλουν εγγράφως στην </w:t>
      </w:r>
      <w:r w:rsidR="00814CD3" w:rsidRPr="00C430DB">
        <w:rPr>
          <w:rFonts w:cs="Times New Roman"/>
        </w:rPr>
        <w:t>γ</w:t>
      </w:r>
      <w:r w:rsidRPr="00C430DB">
        <w:rPr>
          <w:rFonts w:cs="Times New Roman"/>
        </w:rPr>
        <w:t xml:space="preserve">ραμματεία του Τμήματος τις επιλογές τους, με σειρά προτίμησης, για 3-5 θέματα που ενδιαφέρονται να αναλάβουν. </w:t>
      </w:r>
    </w:p>
    <w:p w14:paraId="6792EA55" w14:textId="77777777" w:rsidR="00BC016C" w:rsidRPr="00C430DB" w:rsidRDefault="00E43702" w:rsidP="006D4CAC">
      <w:pPr>
        <w:pStyle w:val="Body"/>
        <w:rPr>
          <w:rFonts w:cs="Times New Roman"/>
        </w:rPr>
      </w:pPr>
      <w:r w:rsidRPr="00C430DB">
        <w:rPr>
          <w:rFonts w:cs="Times New Roman"/>
        </w:rPr>
        <w:t xml:space="preserve">Καταβάλλεται κάθε προσπάθεια ικανοποίησης των πρώτων προτιμήσεων των φοιτητών. Σε περίπτωση σύγκρουσης ενδιαφέροντος η επιλογή γίνεται από τον υπεύθυνο καθηγητή, ο οποίος λαμβάνει υπόψιν του τις επιδόσεις των φοιτητών στα σχετικά μαθήματα. </w:t>
      </w:r>
    </w:p>
    <w:p w14:paraId="0A34A2FD" w14:textId="77777777" w:rsidR="00BC016C" w:rsidRPr="00C430DB" w:rsidRDefault="00E43702" w:rsidP="006D4CAC">
      <w:pPr>
        <w:pStyle w:val="Body"/>
        <w:rPr>
          <w:rFonts w:cs="Times New Roman"/>
        </w:rPr>
      </w:pPr>
      <w:r w:rsidRPr="00C430DB">
        <w:rPr>
          <w:rFonts w:cs="Times New Roman"/>
        </w:rPr>
        <w:t xml:space="preserve">Κάθε πτυχιακή εργασία ολοκληρώνεται με δημόσια εξέτασή της ενώπιον επιτροπής που αποτελείται από τον επιβλέποντα και άλλο ένα μέλος ΔΕΠ του Τμήματος· στην επιτροπή είναι δυνατόν να συμμετέχει και ένα μέλος ΔΕΠ άλλου Τμήματος ή ερευνητής ιδρύματος της ημεδαπής ή της αλλοδαπής. </w:t>
      </w:r>
    </w:p>
    <w:p w14:paraId="205D6ACD"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συγκεκριμένες προδιαγραφές ποιότητας για την πτυχιακή/διπλωματική εργασία; Ποιες; </w:t>
      </w:r>
    </w:p>
    <w:p w14:paraId="3AD6F85D" w14:textId="77777777" w:rsidR="00BC016C" w:rsidRPr="00C430DB" w:rsidRDefault="00E43702" w:rsidP="006D4CAC">
      <w:pPr>
        <w:pStyle w:val="Body"/>
        <w:rPr>
          <w:rFonts w:cs="Times New Roman"/>
        </w:rPr>
      </w:pPr>
      <w:r w:rsidRPr="00C430DB">
        <w:rPr>
          <w:rFonts w:cs="Times New Roman"/>
        </w:rPr>
        <w:t>Δεν υπάρχουν συγκεκριμένες προδιαγραφές. Κάθε πτυχιακή εργασία κρίνεται από τον επιβλέποντα καθηγητή, ο οποίος αποφασίζει πότε ο φοιτητής έχει ολοκληρώσει ικανοποιητικό όγκο εργασίας. Η βαθμολόγηση και από δύο ακόμα κριτές, εξασφαλίζει τη διαφάνεια της διαδικασίας. Υπάρχουν γενικές προδιαγραφές που αφορούν στη διαδικασία υποβολής και εξέτασης, τη μορφή, στοιχειοθεσία και εξώφυλλο.</w:t>
      </w:r>
    </w:p>
    <w:p w14:paraId="6402E2F9" w14:textId="77777777" w:rsidR="00BC016C" w:rsidRPr="00C430DB" w:rsidRDefault="00E43702" w:rsidP="004459D0">
      <w:pPr>
        <w:pStyle w:val="3"/>
        <w:rPr>
          <w:rFonts w:cs="Times New Roman"/>
        </w:rPr>
      </w:pPr>
      <w:bookmarkStart w:id="25" w:name="_Toc411193332"/>
      <w:r w:rsidRPr="00C430DB">
        <w:rPr>
          <w:rFonts w:cs="Times New Roman"/>
        </w:rPr>
        <w:t>Πώς κρίνετε τη διεθνή διάσταση του Προγράμματος Προπτυχιακών Σπουδών;</w:t>
      </w:r>
      <w:bookmarkEnd w:id="25"/>
      <w:r w:rsidRPr="00C430DB">
        <w:rPr>
          <w:rFonts w:cs="Times New Roman"/>
        </w:rPr>
        <w:t xml:space="preserve"> </w:t>
      </w:r>
    </w:p>
    <w:p w14:paraId="5DCA467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Υπάρχει συμμετοχή διδασκόντων από το εξωτερικό; Σε ποιο ποσοστό;</w:t>
      </w:r>
    </w:p>
    <w:p w14:paraId="33FE4588" w14:textId="77777777" w:rsidR="00BC016C" w:rsidRPr="00C430DB" w:rsidRDefault="00E43702" w:rsidP="006D4CAC">
      <w:pPr>
        <w:pStyle w:val="Body"/>
        <w:rPr>
          <w:rFonts w:cs="Times New Roman"/>
        </w:rPr>
      </w:pPr>
      <w:r w:rsidRPr="00C430DB">
        <w:rPr>
          <w:rFonts w:cs="Times New Roman"/>
        </w:rPr>
        <w:t xml:space="preserve">Δεν υπάρχει συμμετοχή διδασκόντων από το εξωτερικό στο </w:t>
      </w:r>
      <w:r w:rsidR="00EE4AC1">
        <w:rPr>
          <w:rFonts w:cs="Times New Roman"/>
        </w:rPr>
        <w:t>ΠΠΣ</w:t>
      </w:r>
      <w:r w:rsidRPr="00C430DB">
        <w:rPr>
          <w:rFonts w:cs="Times New Roman"/>
        </w:rPr>
        <w:t xml:space="preserve">. </w:t>
      </w:r>
    </w:p>
    <w:p w14:paraId="3CBE4760"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Υπάρχει συμμετοχή αλλοδαπών φοιτητών (απόλυτος αριθμός και ποσοστό);</w:t>
      </w:r>
    </w:p>
    <w:p w14:paraId="6AC506F6" w14:textId="77777777" w:rsidR="00BC016C" w:rsidRPr="00C430DB" w:rsidRDefault="00E43702" w:rsidP="006D4CAC">
      <w:pPr>
        <w:pStyle w:val="Body"/>
        <w:rPr>
          <w:rFonts w:cs="Times New Roman"/>
        </w:rPr>
      </w:pPr>
      <w:r w:rsidRPr="00C430DB">
        <w:rPr>
          <w:rFonts w:cs="Times New Roman"/>
        </w:rPr>
        <w:t>Η μόνη συμμετοχή «αλλοδαπών» είναι η συμμετοχή των Κυπρίων φοιτητών και φοιτητών που κάνουν χρήση του προγράμματος Erasmus.</w:t>
      </w:r>
    </w:p>
    <w:p w14:paraId="23A90A7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Πόσα και ποια μαθήματα διδάσκονται (και) σε ξένη γλώσσα; </w:t>
      </w:r>
    </w:p>
    <w:p w14:paraId="270293A7" w14:textId="77777777" w:rsidR="00BC016C" w:rsidRPr="00C430DB" w:rsidRDefault="00E43702" w:rsidP="006D4CAC">
      <w:pPr>
        <w:pStyle w:val="Body"/>
        <w:rPr>
          <w:rFonts w:cs="Times New Roman"/>
        </w:rPr>
      </w:pPr>
      <w:r w:rsidRPr="00C430DB">
        <w:rPr>
          <w:rFonts w:cs="Times New Roman"/>
        </w:rPr>
        <w:t xml:space="preserve">Αν υπάρχει σημαντικός αριθμός φοιτητών ERASMUS γίνονται συγκεκριμένος αριθμός μαθημάτων στα </w:t>
      </w:r>
      <w:r w:rsidR="00565898">
        <w:rPr>
          <w:rFonts w:cs="Times New Roman"/>
        </w:rPr>
        <w:t>Α</w:t>
      </w:r>
      <w:r w:rsidRPr="00C430DB">
        <w:rPr>
          <w:rFonts w:cs="Times New Roman"/>
        </w:rPr>
        <w:t>γγλικά. Ο αριθμός αυτός διαμορφώνεται από τον αριθμό των εισερχόμενων φοιτητών και των μαθημάτων που επιλέγουν.</w:t>
      </w:r>
    </w:p>
    <w:p w14:paraId="28E7382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Σε πόσα (και ποια) προγράμματα διεθνούς εκπαιδευτικής συνεργασίας (π.χ. ERASMUS, LEONARDO, TEMPUS, ALPHA) σε επίπεδο προπτυχιακών σπουδών συμμετέχει το Τμήμα; </w:t>
      </w:r>
    </w:p>
    <w:p w14:paraId="4961D269" w14:textId="77777777" w:rsidR="00BC016C" w:rsidRPr="00C430DB" w:rsidRDefault="00E43702" w:rsidP="006D4CAC">
      <w:pPr>
        <w:pStyle w:val="Body"/>
        <w:rPr>
          <w:rFonts w:cs="Times New Roman"/>
        </w:rPr>
      </w:pPr>
      <w:r w:rsidRPr="00C430DB">
        <w:rPr>
          <w:rFonts w:cs="Times New Roman"/>
        </w:rPr>
        <w:t xml:space="preserve">Το Τμήμα συμμετέχει στο πρόγραμμα Erasmus. </w:t>
      </w:r>
    </w:p>
    <w:p w14:paraId="48D1E05C"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συμφωνίες διμερούς συνεργασίας με ιδρύματα και φορείς του εξωτερικού; Ποιες; </w:t>
      </w:r>
    </w:p>
    <w:p w14:paraId="3698F793" w14:textId="77777777" w:rsidR="00BC016C" w:rsidRPr="00C430DB" w:rsidRDefault="00E43702" w:rsidP="006D4CAC">
      <w:pPr>
        <w:pStyle w:val="Body"/>
        <w:rPr>
          <w:rFonts w:cs="Times New Roman"/>
        </w:rPr>
      </w:pPr>
      <w:r w:rsidRPr="00C430DB">
        <w:rPr>
          <w:rFonts w:cs="Times New Roman"/>
        </w:rPr>
        <w:t>Στα πλαίσια των ερευνητικών προγραμμάτων που εκπονούνται από τα μέλη ΔΕΠ του Τμήματος υπάρχουν διεθνείς συνεργασίες με Πανεπιστήμια και Ερευνητικά Ιδρύματα του εξωτερικού.</w:t>
      </w:r>
    </w:p>
    <w:p w14:paraId="255E8730"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διεθνείς διακρίσεις του Προγράμματος Προπτυχιακών Σπουδών; Ποιες; </w:t>
      </w:r>
    </w:p>
    <w:p w14:paraId="36750C89" w14:textId="77777777" w:rsidR="00BC016C" w:rsidRPr="00C430DB" w:rsidRDefault="00E43702" w:rsidP="006D4CAC">
      <w:pPr>
        <w:pStyle w:val="Body"/>
        <w:rPr>
          <w:rFonts w:cs="Times New Roman"/>
        </w:rPr>
      </w:pPr>
      <w:r w:rsidRPr="00C430DB">
        <w:rPr>
          <w:rFonts w:cs="Times New Roman"/>
        </w:rPr>
        <w:t>Όχι</w:t>
      </w:r>
      <w:r w:rsidR="00485F73" w:rsidRPr="00C430DB">
        <w:rPr>
          <w:rFonts w:cs="Times New Roman"/>
        </w:rPr>
        <w:t xml:space="preserve"> δεν υπάρχουν</w:t>
      </w:r>
      <w:r w:rsidRPr="00C430DB">
        <w:rPr>
          <w:rFonts w:cs="Times New Roman"/>
        </w:rPr>
        <w:t xml:space="preserve">. </w:t>
      </w:r>
    </w:p>
    <w:p w14:paraId="45B5511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Εφαρμόζεται το σύστημα μεταφοράς διδακτικών μονάδων (ECTS);</w:t>
      </w:r>
    </w:p>
    <w:p w14:paraId="57F51A3A" w14:textId="77777777" w:rsidR="0006145A" w:rsidRPr="00C430DB" w:rsidRDefault="0095231D" w:rsidP="0006145A">
      <w:pPr>
        <w:pStyle w:val="Body"/>
        <w:rPr>
          <w:rFonts w:cs="Times New Roman"/>
        </w:rPr>
      </w:pPr>
      <w:r w:rsidRPr="00C430DB">
        <w:rPr>
          <w:rFonts w:cs="Times New Roman"/>
        </w:rPr>
        <w:t>Ναι ε</w:t>
      </w:r>
      <w:r w:rsidR="00E43702" w:rsidRPr="00C430DB">
        <w:rPr>
          <w:rFonts w:cs="Times New Roman"/>
        </w:rPr>
        <w:t>φαρμόζεται. Το πρόγραμμα σπουδών πληροί τις προδιαγραφές του ευρωπαϊκού συστήματος συσσώρευσης και μεταφοράς πιστωτικών μονάδων ECTS. Στο Κεφάλαιο 4 του οδηγού σπουδών του Τμήματος, υπάρχουν λεπτομερείς προδιαγραφές των μαθημάτων, σύμφωνα με τα πρότυπα του ECTS. Σε αυτές δίνονται αναλυτικά οι στόχοι και τα αναμενόμενα μαθησιακά αποτελέσματα κάθε μαθήματος καθώς και οι μέθοδοι διδ</w:t>
      </w:r>
      <w:r w:rsidR="0006145A" w:rsidRPr="00C430DB">
        <w:rPr>
          <w:rFonts w:cs="Times New Roman"/>
        </w:rPr>
        <w:t>ασκαλίας και αξιολόγησής του. Συγκεκριμένα, δίδονται έξι (6), πέντε (5) και τρεις (3) μονάδες</w:t>
      </w:r>
      <w:r w:rsidR="00E43702" w:rsidRPr="00C430DB">
        <w:rPr>
          <w:rFonts w:cs="Times New Roman"/>
        </w:rPr>
        <w:t xml:space="preserve">  </w:t>
      </w:r>
      <w:r w:rsidR="0006145A" w:rsidRPr="00C430DB">
        <w:rPr>
          <w:rFonts w:cs="Times New Roman"/>
          <w:lang w:val="en-US"/>
        </w:rPr>
        <w:t>ECTS</w:t>
      </w:r>
      <w:r w:rsidR="0006145A" w:rsidRPr="00C430DB">
        <w:rPr>
          <w:rFonts w:cs="Times New Roman"/>
        </w:rPr>
        <w:t xml:space="preserve"> στα μαθήματα Κορμού, Βασικών/Επιλογής Κατεύθυνσης και Ελεύθερης Επιλογής, αντίστοιχα, ενώ δώδεκα (12) μονάδες </w:t>
      </w:r>
      <w:r w:rsidR="0006145A" w:rsidRPr="00C430DB">
        <w:rPr>
          <w:rFonts w:cs="Times New Roman"/>
          <w:lang w:val="en-US"/>
        </w:rPr>
        <w:t>ECTS</w:t>
      </w:r>
      <w:r w:rsidR="0006145A" w:rsidRPr="00C430DB">
        <w:rPr>
          <w:rFonts w:cs="Times New Roman"/>
        </w:rPr>
        <w:t xml:space="preserve"> απονέμονται ανά εξάμηνο επί δύο (2) εξάμηνα για την πτυχιακή εργασία. Το σύνολο των μονάδων </w:t>
      </w:r>
      <w:r w:rsidR="0006145A" w:rsidRPr="00C430DB">
        <w:rPr>
          <w:rFonts w:cs="Times New Roman"/>
          <w:lang w:val="en-US"/>
        </w:rPr>
        <w:t>ECTS</w:t>
      </w:r>
      <w:r w:rsidR="0006145A" w:rsidRPr="00C430DB">
        <w:rPr>
          <w:rFonts w:cs="Times New Roman"/>
        </w:rPr>
        <w:t xml:space="preserve"> </w:t>
      </w:r>
      <w:r w:rsidR="00565898">
        <w:rPr>
          <w:rFonts w:cs="Times New Roman"/>
        </w:rPr>
        <w:t>που</w:t>
      </w:r>
      <w:r w:rsidR="0006145A" w:rsidRPr="00C430DB">
        <w:rPr>
          <w:rFonts w:cs="Times New Roman"/>
        </w:rPr>
        <w:t xml:space="preserve"> πρέπει να συγκεντρώσει ένας φοιτητής για την ολοκλήρωση των σπουδών είναι 240.</w:t>
      </w:r>
    </w:p>
    <w:p w14:paraId="70FBFD5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Υπάρχουν και διανέμονται ενημερωτικά έντυπα εφαρμογής του ECTS;</w:t>
      </w:r>
    </w:p>
    <w:p w14:paraId="0E33878B" w14:textId="77777777" w:rsidR="00BC016C" w:rsidRPr="00C430DB" w:rsidRDefault="0006145A" w:rsidP="006D4CAC">
      <w:pPr>
        <w:pStyle w:val="Body"/>
        <w:rPr>
          <w:rFonts w:cs="Times New Roman"/>
        </w:rPr>
      </w:pPr>
      <w:r w:rsidRPr="00C430DB">
        <w:rPr>
          <w:rFonts w:cs="Times New Roman"/>
        </w:rPr>
        <w:t xml:space="preserve">Όχι δεν έχουν εκδοθεί έντυπα εφαρμογής των </w:t>
      </w:r>
      <w:r w:rsidRPr="00C430DB">
        <w:rPr>
          <w:rFonts w:cs="Times New Roman"/>
          <w:lang w:val="en-US"/>
        </w:rPr>
        <w:t>ECTS</w:t>
      </w:r>
      <w:r w:rsidRPr="00C430DB">
        <w:rPr>
          <w:rFonts w:cs="Times New Roman"/>
        </w:rPr>
        <w:t xml:space="preserve">. Η σχετική ενημέρωση παρέχεται από </w:t>
      </w:r>
      <w:r w:rsidR="00E43702" w:rsidRPr="00C430DB">
        <w:rPr>
          <w:rFonts w:cs="Times New Roman"/>
        </w:rPr>
        <w:t xml:space="preserve">τον ιστοχώρο του Τμήματος. </w:t>
      </w:r>
    </w:p>
    <w:p w14:paraId="69E3A028" w14:textId="77777777" w:rsidR="00BC016C" w:rsidRPr="00C430DB" w:rsidRDefault="00E43702" w:rsidP="004459D0">
      <w:pPr>
        <w:pStyle w:val="3"/>
        <w:rPr>
          <w:rFonts w:cs="Times New Roman"/>
        </w:rPr>
      </w:pPr>
      <w:bookmarkStart w:id="26" w:name="_Toc411193333"/>
      <w:r w:rsidRPr="00C430DB">
        <w:rPr>
          <w:rFonts w:cs="Times New Roman"/>
        </w:rPr>
        <w:t>Πώς κρίνετε την πρακτική άσκηση των φοιτητών;</w:t>
      </w:r>
      <w:bookmarkEnd w:id="26"/>
      <w:r w:rsidRPr="00C430DB">
        <w:rPr>
          <w:rFonts w:cs="Times New Roman"/>
        </w:rPr>
        <w:t xml:space="preserve"> </w:t>
      </w:r>
    </w:p>
    <w:p w14:paraId="5C84155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ο θεσμός της πρακτικής άσκησης των φοιτητών; Είναι υποχρεωτική η πρακτική άσκηση για όλους τους φοιτητές; </w:t>
      </w:r>
    </w:p>
    <w:p w14:paraId="52349422" w14:textId="77777777" w:rsidR="00BC016C" w:rsidRPr="00C430DB" w:rsidRDefault="00E43702" w:rsidP="006D4CAC">
      <w:pPr>
        <w:pStyle w:val="Body"/>
        <w:rPr>
          <w:rFonts w:cs="Times New Roman"/>
        </w:rPr>
      </w:pPr>
      <w:r w:rsidRPr="00C430DB">
        <w:rPr>
          <w:rFonts w:cs="Times New Roman"/>
        </w:rPr>
        <w:t xml:space="preserve">Υπάρχει ο θεσμός της </w:t>
      </w:r>
      <w:r w:rsidR="00565898">
        <w:rPr>
          <w:rFonts w:cs="Times New Roman"/>
        </w:rPr>
        <w:t>π</w:t>
      </w:r>
      <w:r w:rsidRPr="00C430DB">
        <w:rPr>
          <w:rFonts w:cs="Times New Roman"/>
        </w:rPr>
        <w:t xml:space="preserve">ρακτικής άσκησης των φοιτητών και εφαρμόζεται στο Τμήμα μας. Δεν έχει υποχρεωτικό χαρακτήρα καθώς συμπεριλαμβάνεται στο </w:t>
      </w:r>
      <w:r w:rsidR="00EE4AC1">
        <w:rPr>
          <w:rFonts w:cs="Times New Roman"/>
        </w:rPr>
        <w:t>ΠΠΣ</w:t>
      </w:r>
      <w:r w:rsidRPr="00C430DB">
        <w:rPr>
          <w:rFonts w:cs="Times New Roman"/>
        </w:rPr>
        <w:t xml:space="preserve"> ως ελεύθερο μάθημα</w:t>
      </w:r>
      <w:r w:rsidR="00565898">
        <w:rPr>
          <w:rFonts w:cs="Times New Roman"/>
        </w:rPr>
        <w:t xml:space="preserve"> με τρία (3) </w:t>
      </w:r>
      <w:r w:rsidR="00565898">
        <w:rPr>
          <w:rFonts w:cs="Times New Roman"/>
          <w:lang w:val="en-US"/>
        </w:rPr>
        <w:t>ECTS</w:t>
      </w:r>
      <w:r w:rsidRPr="00C430DB">
        <w:rPr>
          <w:rFonts w:cs="Times New Roman"/>
        </w:rPr>
        <w:t xml:space="preserve">. Ο θεσμός της πρακτικής άσκησης υποστηρίζεται από το Πανεπιστήμιο Πελοποννήσου μέσω του </w:t>
      </w:r>
      <w:r w:rsidRPr="00EE4AC1">
        <w:rPr>
          <w:rFonts w:cs="Times New Roman"/>
          <w:i/>
        </w:rPr>
        <w:t>Γραφείου Διασύνδεσης</w:t>
      </w:r>
      <w:r w:rsidRPr="00C430DB">
        <w:rPr>
          <w:rFonts w:cs="Times New Roman"/>
        </w:rPr>
        <w:t xml:space="preserve"> του Πανεπιστημίου. </w:t>
      </w:r>
    </w:p>
    <w:p w14:paraId="4623C62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Αν η πρακτική άσκηση δεν είναι υποχρεωτική, ποιο ποσοστό των φοιτητών την επιλέγει; Πώς κινητοποιείται το ενδιαφέρον των φοιτητών; </w:t>
      </w:r>
    </w:p>
    <w:p w14:paraId="65758BED" w14:textId="77777777" w:rsidR="00BC016C" w:rsidRPr="00C430DB" w:rsidRDefault="00E43702" w:rsidP="006D4CAC">
      <w:pPr>
        <w:pStyle w:val="Body"/>
        <w:rPr>
          <w:rFonts w:cs="Times New Roman"/>
        </w:rPr>
      </w:pPr>
      <w:r w:rsidRPr="00C430DB">
        <w:rPr>
          <w:rFonts w:cs="Times New Roman"/>
        </w:rPr>
        <w:t xml:space="preserve">Ένα ποσοστό μικρότερο του 5% των ενεργών φοιτητών επέλεξε την πρακτική άσκηση. Το ενδιαφέρον των φοιτητών κινητοποιείται μέσω της ύπαρξης του σχετικού μαθήματος, καθώς και μέσω ανακοινώσεων και ενημερωτικών εκδηλώσεων. Ιδιαίτερο ρόλο έχει η πληροφόρηση από την </w:t>
      </w:r>
      <w:r w:rsidR="00565898">
        <w:rPr>
          <w:rFonts w:cs="Times New Roman"/>
        </w:rPr>
        <w:t>γ</w:t>
      </w:r>
      <w:r w:rsidRPr="00C430DB">
        <w:rPr>
          <w:rFonts w:cs="Times New Roman"/>
        </w:rPr>
        <w:t xml:space="preserve">ραμματεία για το σύνολο των εταιρειών που ενδιαφέρονται έστω και για μικρό χρονικό διάστημα να απασχολήσουν τους απόφοιτους του Τμήματος μας. </w:t>
      </w:r>
    </w:p>
    <w:p w14:paraId="6985E10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έχει οργανωθεί η πρακτική άσκηση των φοιτητών του Τμήματος; Ποια είναι η διάρκειά της; Υπάρχει σχετικός εσωτερικός κανονισμός; </w:t>
      </w:r>
    </w:p>
    <w:p w14:paraId="5017CDBF" w14:textId="77777777" w:rsidR="00BC016C" w:rsidRPr="00C430DB" w:rsidRDefault="00E43702" w:rsidP="006D4CAC">
      <w:pPr>
        <w:pStyle w:val="Body"/>
        <w:rPr>
          <w:rFonts w:cs="Times New Roman"/>
        </w:rPr>
      </w:pPr>
      <w:r w:rsidRPr="00C430DB">
        <w:rPr>
          <w:rFonts w:cs="Times New Roman"/>
        </w:rPr>
        <w:t xml:space="preserve">Η οργάνωσή της πρακτικής άσκησης έχει ως εξής: </w:t>
      </w:r>
    </w:p>
    <w:p w14:paraId="3C3CF54C" w14:textId="77777777" w:rsidR="00BC016C" w:rsidRPr="00C430DB" w:rsidRDefault="00E43702" w:rsidP="00A041F2">
      <w:pPr>
        <w:pStyle w:val="Body"/>
        <w:numPr>
          <w:ilvl w:val="0"/>
          <w:numId w:val="89"/>
        </w:numPr>
        <w:ind w:left="851" w:hanging="284"/>
        <w:rPr>
          <w:rFonts w:cs="Times New Roman"/>
        </w:rPr>
      </w:pPr>
      <w:r w:rsidRPr="00C430DB">
        <w:rPr>
          <w:rFonts w:cs="Times New Roman"/>
        </w:rPr>
        <w:t>Μετά από μια πρώτη έρευνα προκειμένου να διερευνηθεί η δυνατότητα άσκησης των φοιτητών/τριων σε μια σειρά από φορείς τόσο του δημόσιου και ιδιωτικού φορέα όσο και της Τοπικής Αυτοδιοίκησης εντοπίστηκαν και συνάφθηκαν συμφωνίες συνεργασίας με φορείς που δραστηριοποιούνται στο χώρο της πληροφορικής και των τηλεπικοινωνιών γενικότερα, και ειδικότερα σε πεδία συναφή με τα γνωστικά αντικείμενα του Τμήματος</w:t>
      </w:r>
    </w:p>
    <w:p w14:paraId="099B4772" w14:textId="77777777" w:rsidR="00BC016C" w:rsidRPr="00C430DB" w:rsidRDefault="00E43702" w:rsidP="00A041F2">
      <w:pPr>
        <w:pStyle w:val="Body"/>
        <w:numPr>
          <w:ilvl w:val="0"/>
          <w:numId w:val="89"/>
        </w:numPr>
        <w:ind w:left="851" w:hanging="284"/>
        <w:rPr>
          <w:rFonts w:cs="Times New Roman"/>
        </w:rPr>
      </w:pPr>
      <w:r w:rsidRPr="00C430DB">
        <w:rPr>
          <w:rFonts w:cs="Times New Roman"/>
        </w:rPr>
        <w:t xml:space="preserve">Ακολούθως τίθεται ως στόχος να διαμορφωθεί στην οριστική του μορφή το πλαίσιο συνεργασίας του Τμήματος με τους φορείς υποδοχής (θέσπιση πρωτοκόλλου συνεργασίας και κανόνων δεοντολογίας μεταξύ του Τμήματος και των φορέων υποδοχής των </w:t>
      </w:r>
      <w:r w:rsidR="009122E4" w:rsidRPr="00C430DB">
        <w:rPr>
          <w:rFonts w:cs="Times New Roman"/>
        </w:rPr>
        <w:t>ασκούμενων</w:t>
      </w:r>
      <w:r w:rsidRPr="00C430DB">
        <w:rPr>
          <w:rFonts w:cs="Times New Roman"/>
        </w:rPr>
        <w:t xml:space="preserve">). Ταυτόχρονα κρίνεται απαραίτητο να προβληθεί η πρακτική άσκηση τόσο στο εσωτερικό του Τμήματος (ενημέρωση φοιτητών) όσο και έξω από αυτό μέσω της πρόσκλησης ενδιαφέροντος και σε πρόσθετους φορείς ώστε να αποτελέσουν φορείς υποδοχής και υποστήριξης της πρακτικής άσκησης των φοιτητών/τριων. </w:t>
      </w:r>
    </w:p>
    <w:p w14:paraId="251083EF" w14:textId="77777777" w:rsidR="00BC016C" w:rsidRPr="00C430DB" w:rsidRDefault="00E43702" w:rsidP="00A041F2">
      <w:pPr>
        <w:pStyle w:val="Body"/>
        <w:numPr>
          <w:ilvl w:val="0"/>
          <w:numId w:val="89"/>
        </w:numPr>
        <w:ind w:left="851" w:hanging="284"/>
        <w:rPr>
          <w:rFonts w:cs="Times New Roman"/>
        </w:rPr>
      </w:pPr>
      <w:r w:rsidRPr="00C430DB">
        <w:rPr>
          <w:rFonts w:cs="Times New Roman"/>
        </w:rPr>
        <w:t xml:space="preserve">Στη συνέχεια καταρτίζονται τα κριτήρια και η μεθοδολογία κατανομής των φοιτητών/τριων στους φορείς υποδοχής και με βάση αυτά γίνονται οι συγκεκριμένες τοποθετήσεις των </w:t>
      </w:r>
      <w:r w:rsidR="009122E4" w:rsidRPr="00C430DB">
        <w:rPr>
          <w:rFonts w:cs="Times New Roman"/>
        </w:rPr>
        <w:t>ασκούμενων</w:t>
      </w:r>
      <w:r w:rsidRPr="00C430DB">
        <w:rPr>
          <w:rFonts w:cs="Times New Roman"/>
        </w:rPr>
        <w:t>. Τα κριτήρια αντιστοιχούν σε δείκτες που σχετίζονται με την ακαδημαϊκή επάρκεια, τις δεξιότητες, καθώς και τα ενδιαφέροντα των αιτούντων.</w:t>
      </w:r>
    </w:p>
    <w:p w14:paraId="05A21F0D" w14:textId="77777777" w:rsidR="00BC016C" w:rsidRPr="00C430DB" w:rsidRDefault="00E43702" w:rsidP="00A041F2">
      <w:pPr>
        <w:pStyle w:val="Body"/>
        <w:numPr>
          <w:ilvl w:val="0"/>
          <w:numId w:val="89"/>
        </w:numPr>
        <w:ind w:left="851" w:hanging="284"/>
        <w:rPr>
          <w:rFonts w:cs="Times New Roman"/>
        </w:rPr>
      </w:pPr>
      <w:r w:rsidRPr="00C430DB">
        <w:rPr>
          <w:rFonts w:cs="Times New Roman"/>
        </w:rPr>
        <w:t>Εν συνεχεία οι επιλεγέντες φοιτητές προετοιμάζονται κατά περίπτωση για την εκπόνηση της πρακτικής τους άσκησης.</w:t>
      </w:r>
    </w:p>
    <w:p w14:paraId="378DE42E" w14:textId="77777777" w:rsidR="00BC016C" w:rsidRPr="00C430DB" w:rsidRDefault="00E43702" w:rsidP="00A041F2">
      <w:pPr>
        <w:pStyle w:val="Body"/>
        <w:numPr>
          <w:ilvl w:val="0"/>
          <w:numId w:val="89"/>
        </w:numPr>
        <w:ind w:left="851" w:hanging="284"/>
        <w:rPr>
          <w:rFonts w:cs="Times New Roman"/>
        </w:rPr>
      </w:pPr>
      <w:r w:rsidRPr="00C430DB">
        <w:rPr>
          <w:rFonts w:cs="Times New Roman"/>
        </w:rPr>
        <w:t xml:space="preserve">Ακολούθως διεξάγεται η πρακτική άσκηση των φοιτητών/τριων για </w:t>
      </w:r>
      <w:r w:rsidR="00565898">
        <w:rPr>
          <w:rFonts w:cs="Times New Roman"/>
        </w:rPr>
        <w:t>δύο (</w:t>
      </w:r>
      <w:r w:rsidRPr="00C430DB">
        <w:rPr>
          <w:rFonts w:cs="Times New Roman"/>
        </w:rPr>
        <w:t>2</w:t>
      </w:r>
      <w:r w:rsidR="00565898">
        <w:rPr>
          <w:rFonts w:cs="Times New Roman"/>
        </w:rPr>
        <w:t>)</w:t>
      </w:r>
      <w:r w:rsidRPr="00C430DB">
        <w:rPr>
          <w:rFonts w:cs="Times New Roman"/>
        </w:rPr>
        <w:t xml:space="preserve"> μήνες, η οποία παρακολουθείται συστηματικά από τους ορισμένους επόπτες/καθηγητές από το Τμήμα. </w:t>
      </w:r>
    </w:p>
    <w:p w14:paraId="597783DD" w14:textId="77777777" w:rsidR="00BC016C" w:rsidRPr="00C430DB" w:rsidRDefault="00E43702" w:rsidP="00A041F2">
      <w:pPr>
        <w:pStyle w:val="Body"/>
        <w:numPr>
          <w:ilvl w:val="0"/>
          <w:numId w:val="89"/>
        </w:numPr>
        <w:ind w:left="851" w:hanging="284"/>
        <w:rPr>
          <w:rFonts w:cs="Times New Roman"/>
        </w:rPr>
      </w:pPr>
      <w:r w:rsidRPr="00C430DB">
        <w:rPr>
          <w:rFonts w:cs="Times New Roman"/>
        </w:rPr>
        <w:t>Τα αποτελέσματα της πρακτικής άσκησης αξιολογούνται τόσο από το φορέα υποδοχής όσο και από τον υπεύθυνο καθηγητή.</w:t>
      </w:r>
    </w:p>
    <w:p w14:paraId="590A963E" w14:textId="77777777" w:rsidR="00BC016C" w:rsidRPr="00C430DB" w:rsidRDefault="00E43702" w:rsidP="00A041F2">
      <w:pPr>
        <w:pStyle w:val="Body"/>
        <w:numPr>
          <w:ilvl w:val="0"/>
          <w:numId w:val="89"/>
        </w:numPr>
        <w:ind w:left="851" w:hanging="284"/>
        <w:rPr>
          <w:rFonts w:cs="Times New Roman"/>
        </w:rPr>
      </w:pPr>
      <w:r w:rsidRPr="00C430DB">
        <w:rPr>
          <w:rFonts w:cs="Times New Roman"/>
        </w:rPr>
        <w:t xml:space="preserve">Τέλος συγκροτείται μηχανισμός συνεχούς αξιολόγησης και βελτιστοποίησης του προγράμματος Πρακτικής άσκησης με βάση την ετήσια αποτίμησή του. Με βάση αυτό το σύστημα αξιολογούνται οι φοιτητές, οι φορείς υποδοχής αλλά και το προσωπικό του Τμήματος που ενεπλάκη στη διαδικασία των </w:t>
      </w:r>
      <w:r w:rsidR="00565898">
        <w:rPr>
          <w:rFonts w:cs="Times New Roman"/>
        </w:rPr>
        <w:t>π</w:t>
      </w:r>
      <w:r w:rsidRPr="00C430DB">
        <w:rPr>
          <w:rFonts w:cs="Times New Roman"/>
        </w:rPr>
        <w:t xml:space="preserve">ρακτικών </w:t>
      </w:r>
      <w:r w:rsidR="00565898">
        <w:rPr>
          <w:rFonts w:cs="Times New Roman"/>
        </w:rPr>
        <w:t>α</w:t>
      </w:r>
      <w:r w:rsidRPr="00C430DB">
        <w:rPr>
          <w:rFonts w:cs="Times New Roman"/>
        </w:rPr>
        <w:t xml:space="preserve">σκήσεων. Επιπλέον αξιολογείται και η λειτουργικότητα και η ποιότητα όλων των διαδικασιών που συγκροτούν το πρόγραμμα της πρακτικής άσκησης (π.χ. τρόποι δημοσιοποίησης, τρόποι κατανομής </w:t>
      </w:r>
      <w:r w:rsidR="009122E4" w:rsidRPr="00C430DB">
        <w:rPr>
          <w:rFonts w:cs="Times New Roman"/>
        </w:rPr>
        <w:t>ασκούμενων</w:t>
      </w:r>
      <w:r w:rsidRPr="00C430DB">
        <w:rPr>
          <w:rFonts w:cs="Times New Roman"/>
        </w:rPr>
        <w:t xml:space="preserve">, τρόποι παρακολούθησης της πρακτικής άσκησης). </w:t>
      </w:r>
    </w:p>
    <w:p w14:paraId="0632A40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Ποιες είναι οι κυριότερες δυσκολίες που αντιμετωπίζει το Τμήμα στην οργάνωση της πρακτικής άσκησης των φοιτητών; </w:t>
      </w:r>
    </w:p>
    <w:p w14:paraId="5FCAD89C" w14:textId="77777777" w:rsidR="00BC016C" w:rsidRPr="00C430DB" w:rsidRDefault="00E43702" w:rsidP="006D4CAC">
      <w:pPr>
        <w:pStyle w:val="Body"/>
        <w:rPr>
          <w:rFonts w:cs="Times New Roman"/>
        </w:rPr>
      </w:pPr>
      <w:r w:rsidRPr="00C430DB">
        <w:rPr>
          <w:rFonts w:cs="Times New Roman"/>
        </w:rPr>
        <w:t xml:space="preserve">Η κυριότερη δυσκολία στην οργάνωση της πρακτικής άσκησης αφορά στη δυσκολία ανεύρεσης εταιρειών ή φορέων που θα μπορούσαν να αξιοποιήσουν φοιτητές του Τμήματος στα πλαίσια της πρακτικής άσκησης. Η περιοχή της Τρίπολης δεν διαθέτει μεγάλο πλήθος τέτοιων εταιρειών ή φορέων που θα μπορούσαν να προσφέρουν ενδιαφέρουσα απασχόληση στους φοιτητές. Η επιλογή φορέων της πρακτικής άσκησης μακριά από το Τμήμα προσκρούει στην αδυναμία ταυτόχρονης παρακολούθησης των σπουδών από τον φοιτητή και συνεπώς δεν ενθαρρύνεται. Από την άλλη, κατά τους καλοκαιρινούς μήνες που δεν τίθεται τέτοιο ζήτημα, πολλές εταιρείες περιορίζουν τις εργασίες τους. </w:t>
      </w:r>
    </w:p>
    <w:p w14:paraId="03E4CA7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Σε ποιες ικανότητες εφαρμογής γνώσεων στοχεύει η πρακτική άσκηση; Πόσο ικανοποιητικά κρίνετε τα αποτελέσματα; Πόσο επιτυχής είναι η εξοικείωση των </w:t>
      </w:r>
      <w:r w:rsidR="00B56989" w:rsidRPr="00C430DB">
        <w:rPr>
          <w:rFonts w:ascii="Times New Roman" w:hAnsi="Times New Roman" w:cs="Times New Roman"/>
        </w:rPr>
        <w:t>ασκούμενων</w:t>
      </w:r>
      <w:r w:rsidRPr="00C430DB">
        <w:rPr>
          <w:rFonts w:ascii="Times New Roman" w:hAnsi="Times New Roman" w:cs="Times New Roman"/>
        </w:rPr>
        <w:t xml:space="preserve"> με το περιβάλλον του φορέα εκτέλεσης της πρακτικής άσκησης; </w:t>
      </w:r>
    </w:p>
    <w:p w14:paraId="7B38F3E0" w14:textId="77777777" w:rsidR="00BC016C" w:rsidRPr="00C430DB" w:rsidRDefault="00E43702" w:rsidP="006D4CAC">
      <w:pPr>
        <w:pStyle w:val="Body"/>
        <w:rPr>
          <w:rFonts w:cs="Times New Roman"/>
        </w:rPr>
      </w:pPr>
      <w:r w:rsidRPr="00C430DB">
        <w:rPr>
          <w:rFonts w:cs="Times New Roman"/>
        </w:rPr>
        <w:t xml:space="preserve">Η πρακτική άσκηση στοχεύει στην εφαρμογή των γνώσεων που αποκτούν οι φοιτητές με τις σπουδές στους, στο πλαίσιο λειτουργίας μίας εταιρείας. Ιδιαίτεροι στόχοι είναι η ικανότητα επίλυσης νέων προβλημάτων και η δυνατότητα συνεργασίας σε ομάδα. Επίσης τυχόν πρακτική άσκηση διδασκαλίας σκοπεύει στην ανάπτυξη των δεξιοτήτων της επικοινωνίας και της διδακτικής ικανότητας των φοιτητών/τριων. Γενικότερα, η πρακτική άσκηση στοχεύει στην εξοικείωση των φοιτητών/τριων με την αγορά εργασίας και τις απαιτήσεις της. </w:t>
      </w:r>
    </w:p>
    <w:p w14:paraId="52F0C9BE" w14:textId="77777777" w:rsidR="00BC016C" w:rsidRPr="00C430DB" w:rsidRDefault="00E43702" w:rsidP="006D4CAC">
      <w:pPr>
        <w:pStyle w:val="Body"/>
        <w:rPr>
          <w:rFonts w:cs="Times New Roman"/>
        </w:rPr>
      </w:pPr>
      <w:r w:rsidRPr="00C430DB">
        <w:rPr>
          <w:rFonts w:cs="Times New Roman"/>
        </w:rPr>
        <w:t>Οι φοιτητές παραδίδουν σύντομη έκθεση πεπραγμένων</w:t>
      </w:r>
      <w:r w:rsidR="00565898">
        <w:rPr>
          <w:rFonts w:cs="Times New Roman"/>
        </w:rPr>
        <w:t>,</w:t>
      </w:r>
      <w:r w:rsidRPr="00C430DB">
        <w:rPr>
          <w:rFonts w:cs="Times New Roman"/>
        </w:rPr>
        <w:t xml:space="preserve"> όπου θεωρούν ότι ο θεσμός της </w:t>
      </w:r>
      <w:r w:rsidR="00565898">
        <w:rPr>
          <w:rFonts w:cs="Times New Roman"/>
        </w:rPr>
        <w:t>πρακτικής άσκησης</w:t>
      </w:r>
      <w:r w:rsidRPr="00C430DB">
        <w:rPr>
          <w:rFonts w:cs="Times New Roman"/>
        </w:rPr>
        <w:t xml:space="preserve"> είναι χρήσιμος, αλλά </w:t>
      </w:r>
      <w:r w:rsidR="00565898" w:rsidRPr="00C430DB">
        <w:rPr>
          <w:rFonts w:cs="Times New Roman"/>
        </w:rPr>
        <w:t xml:space="preserve">επίσης </w:t>
      </w:r>
      <w:r w:rsidRPr="00C430DB">
        <w:rPr>
          <w:rFonts w:cs="Times New Roman"/>
        </w:rPr>
        <w:t>θεωρούν ότι ο χρόνος που τους δίδεται (2 μήνες) είναι πρακτικά ελάχιστος και θα πρέπει να αυξηθεί</w:t>
      </w:r>
      <w:r w:rsidR="00565898">
        <w:rPr>
          <w:rFonts w:cs="Times New Roman"/>
        </w:rPr>
        <w:t>.</w:t>
      </w:r>
    </w:p>
    <w:p w14:paraId="7A78511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Συνδέεται το αντικείμενο απασχόλησης κατά την πρακτική άσκηση με την εκπόνηση πτυχιακής / διπλωματικής εργασίας; </w:t>
      </w:r>
    </w:p>
    <w:p w14:paraId="74CCD698" w14:textId="77777777" w:rsidR="00BC016C" w:rsidRDefault="00E43702" w:rsidP="006D4CAC">
      <w:pPr>
        <w:pStyle w:val="Body"/>
        <w:rPr>
          <w:rFonts w:cs="Times New Roman"/>
        </w:rPr>
      </w:pPr>
      <w:r w:rsidRPr="00C430DB">
        <w:rPr>
          <w:rFonts w:cs="Times New Roman"/>
        </w:rPr>
        <w:t xml:space="preserve">Μια τέτοια σύνδεση δεν αποκλείεται. Ωστόσο θα πρέπει να διατηρηθεί το επιστημονικό υπόβαθρο της πτυχιακής εργασίας, προκειμένου αυτή να αποτελέσει το επιστέγασμα των γνώσεων του φοιτητή και όχι απλά ένα επαγγελματικό εργαλείο. </w:t>
      </w:r>
    </w:p>
    <w:p w14:paraId="5D7E68B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Δημιουργούνται με την πρακτική άσκηση ευκαιρίες για μελλοντική απασχόληση των πτυχιούχων; </w:t>
      </w:r>
    </w:p>
    <w:p w14:paraId="55851DDC" w14:textId="77777777" w:rsidR="00BC016C" w:rsidRDefault="00E43702" w:rsidP="006D4CAC">
      <w:pPr>
        <w:pStyle w:val="Body"/>
        <w:rPr>
          <w:rFonts w:cs="Times New Roman"/>
        </w:rPr>
      </w:pPr>
      <w:r w:rsidRPr="00C430DB">
        <w:rPr>
          <w:rFonts w:cs="Times New Roman"/>
        </w:rPr>
        <w:t>Αν και η γνώση αυτή δεν είναι καταγεγραμμένη με στατιστικά στοιχεία, γνωρίζουμε ότι αρκετές φορές οι εταιρείες που απασχολούν για πρακτική άσκηση τους αποφοίτους μας, επισυνάπτουν σταθερή σχέση συνεργασίας μετά το πέρας αυτ</w:t>
      </w:r>
      <w:r w:rsidR="001D1956">
        <w:rPr>
          <w:rFonts w:cs="Times New Roman"/>
        </w:rPr>
        <w:t>ής της «δοκιμαστικής περιόδου».</w:t>
      </w:r>
    </w:p>
    <w:p w14:paraId="6ED75CC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Έχει αναπτυχθεί δίκτυο διασύνδεσης του Τμήματος με κοινωνικούς, πολιτιστικούς ή παραγωγικούς φορείς με σκοπό την πρακτική άσκηση των φοιτητών; </w:t>
      </w:r>
    </w:p>
    <w:p w14:paraId="570F5905" w14:textId="77777777" w:rsidR="00BC016C" w:rsidRPr="00C430DB" w:rsidRDefault="00E43702" w:rsidP="006D4CAC">
      <w:pPr>
        <w:pStyle w:val="Body"/>
        <w:rPr>
          <w:rFonts w:cs="Times New Roman"/>
        </w:rPr>
      </w:pPr>
      <w:r w:rsidRPr="00C430DB">
        <w:rPr>
          <w:rFonts w:cs="Times New Roman"/>
        </w:rPr>
        <w:t xml:space="preserve">Ναι, με το Εμπορικό Επιμελητήριο Αρκαδίας, με σχολεία μέσης εκπαίδευσης, και με άλλους μεμονωμένους φορείς. </w:t>
      </w:r>
      <w:r w:rsidR="00523370" w:rsidRPr="00C430DB">
        <w:rPr>
          <w:rFonts w:cs="Times New Roman"/>
        </w:rPr>
        <w:t>Εκτιμούμε</w:t>
      </w:r>
      <w:r w:rsidRPr="00C430DB">
        <w:rPr>
          <w:rFonts w:cs="Times New Roman"/>
        </w:rPr>
        <w:t xml:space="preserve"> ότι το δίκτυο αυτό θα αναπτυχθεί περαιτέρω τα επόμενα χρόνια, με τις συντονισμένες προσπάθειες του Τμήματος και του </w:t>
      </w:r>
      <w:r w:rsidRPr="00EE4AC1">
        <w:rPr>
          <w:rFonts w:cs="Times New Roman"/>
          <w:i/>
        </w:rPr>
        <w:t>Γραφείου Διασύνδεσης</w:t>
      </w:r>
      <w:r w:rsidRPr="00C430DB">
        <w:rPr>
          <w:rFonts w:cs="Times New Roman"/>
        </w:rPr>
        <w:t xml:space="preserve"> του Πανεπιστημίου Πελοποννήσου. </w:t>
      </w:r>
    </w:p>
    <w:p w14:paraId="02D6F21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Ποιες πρωτοβουλίες αναλαμβάνει το Τμήμα προκειμένου να δημιουργηθούν θέσεις απασχόλησης φοιτητών (σε τοπικό, εθνικό και ευρωπαϊκό επίπεδο); </w:t>
      </w:r>
    </w:p>
    <w:p w14:paraId="0B12AEC2" w14:textId="77777777" w:rsidR="00BC016C" w:rsidRPr="00C430DB" w:rsidRDefault="00E43702" w:rsidP="006D4CAC">
      <w:pPr>
        <w:pStyle w:val="Body"/>
        <w:rPr>
          <w:rFonts w:cs="Times New Roman"/>
        </w:rPr>
      </w:pPr>
      <w:r w:rsidRPr="00C430DB">
        <w:rPr>
          <w:rFonts w:cs="Times New Roman"/>
        </w:rPr>
        <w:t xml:space="preserve">Ενημέρωση και εξοικείωση των τοπικών επαγγελματικών φορέων με τις ικανότητες και δεξιότητες των φοιτητών/τριων που αναπτύσσει το σύγχρονο πρόγραμμα σπουδών του Τμήματος. Γενικότερα γίνεται ιδιαίτερη προσπάθεια με ημερίδες και διάφορες εκδηλώσεις να ενημερωθεί η τοπική κοινωνία για τις δράσεις του συνόλου των εμπλεκομένων με το Τμήμα μας. </w:t>
      </w:r>
    </w:p>
    <w:p w14:paraId="66C6FDC0"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στενή συνεργασία και επαφή μεταξύ των εκπαιδευτικών / εποπτών του Τμήματος και των εκπροσώπων του φορέα εκτέλεσης της πρακτικής άσκησης; </w:t>
      </w:r>
    </w:p>
    <w:p w14:paraId="7B01A533" w14:textId="77777777" w:rsidR="00BC016C" w:rsidRPr="00C430DB" w:rsidRDefault="0006145A" w:rsidP="006D4CAC">
      <w:pPr>
        <w:pStyle w:val="Body"/>
        <w:rPr>
          <w:rFonts w:cs="Times New Roman"/>
        </w:rPr>
      </w:pPr>
      <w:r w:rsidRPr="00C430DB">
        <w:rPr>
          <w:rFonts w:cs="Times New Roman"/>
        </w:rPr>
        <w:t>Όχι δεν</w:t>
      </w:r>
      <w:r w:rsidR="0095231D" w:rsidRPr="00C430DB">
        <w:rPr>
          <w:rFonts w:cs="Times New Roman"/>
        </w:rPr>
        <w:t xml:space="preserve"> υπάρχει</w:t>
      </w:r>
      <w:r w:rsidR="00565898">
        <w:rPr>
          <w:rFonts w:cs="Times New Roman"/>
        </w:rPr>
        <w:t>, λόγω κυρίως του πολύ μικρού διαστήματος απασχ</w:t>
      </w:r>
      <w:r w:rsidR="00D44D5F">
        <w:rPr>
          <w:rFonts w:cs="Times New Roman"/>
        </w:rPr>
        <w:t xml:space="preserve">όλησης των </w:t>
      </w:r>
      <w:r w:rsidR="00B56989">
        <w:rPr>
          <w:rFonts w:cs="Times New Roman"/>
        </w:rPr>
        <w:t>φοιτητών</w:t>
      </w:r>
      <w:r w:rsidR="00D44D5F">
        <w:rPr>
          <w:rFonts w:cs="Times New Roman"/>
        </w:rPr>
        <w:t>.</w:t>
      </w:r>
    </w:p>
    <w:p w14:paraId="092B8D1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Υπάρχουν συγκεκριμένες προϋποθέσεις και απαιτήσεις για τη συνεργασία του Τμήματος με τους φορείς εκτέλεσης της πρακτικής άσκησης; Ποιες;</w:t>
      </w:r>
    </w:p>
    <w:p w14:paraId="66D1677A" w14:textId="77777777" w:rsidR="00BC016C" w:rsidRPr="00C430DB" w:rsidRDefault="00E43702" w:rsidP="006D4CAC">
      <w:pPr>
        <w:pStyle w:val="Body"/>
        <w:rPr>
          <w:rFonts w:cs="Times New Roman"/>
        </w:rPr>
      </w:pPr>
      <w:r w:rsidRPr="00C430DB">
        <w:rPr>
          <w:rFonts w:cs="Times New Roman"/>
        </w:rPr>
        <w:t>Η συνεργασία γίνεται με βάση τους όρους και τις διαδικασίες της εκτέλεσης της πρακτικής άσκησης. Σημειώνεται ότι οι προτεινόμενες από τους διάφορους φορείς δράσεις πρακτικής άσκησης των φοιτητών αξιολογούνται από τον υπεύθυνο καθ</w:t>
      </w:r>
      <w:r w:rsidR="006E7863">
        <w:rPr>
          <w:rFonts w:cs="Times New Roman"/>
        </w:rPr>
        <w:t>ηγητή και κατά περίπτωση από τη</w:t>
      </w:r>
      <w:r w:rsidRPr="00C430DB">
        <w:rPr>
          <w:rFonts w:cs="Times New Roman"/>
        </w:rPr>
        <w:t xml:space="preserve"> </w:t>
      </w:r>
      <w:r w:rsidR="006E7863">
        <w:rPr>
          <w:rFonts w:cs="Times New Roman"/>
        </w:rPr>
        <w:t>Συνέλευση</w:t>
      </w:r>
      <w:r w:rsidR="006E7863" w:rsidRPr="00C430DB">
        <w:rPr>
          <w:rFonts w:cs="Times New Roman"/>
        </w:rPr>
        <w:t xml:space="preserve"> </w:t>
      </w:r>
      <w:r w:rsidRPr="00C430DB">
        <w:rPr>
          <w:rFonts w:cs="Times New Roman"/>
        </w:rPr>
        <w:t xml:space="preserve">του Τμήματος, ώστε να αποφασιστεί αν όντως καλύπτουν την έννοια της πρακτικής άσκησης. </w:t>
      </w:r>
    </w:p>
    <w:p w14:paraId="0A7B9A4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παρακολουθούνται και υποστηρίζονται οι ασκούμενοι φοιτητές;</w:t>
      </w:r>
    </w:p>
    <w:p w14:paraId="42DA38EF" w14:textId="77777777" w:rsidR="00BC016C" w:rsidRPr="00C430DB" w:rsidRDefault="00E43702" w:rsidP="006D4CAC">
      <w:pPr>
        <w:pStyle w:val="Body"/>
        <w:rPr>
          <w:rFonts w:cs="Times New Roman"/>
        </w:rPr>
      </w:pPr>
      <w:r w:rsidRPr="00C430DB">
        <w:rPr>
          <w:rFonts w:cs="Times New Roman"/>
        </w:rPr>
        <w:t xml:space="preserve">Μέσω του υπεύθυνου καθηγητή. Επίσης μέσω διδασκόντων που κατά περίπτωση αποτελούν το σημείο επαφής του φορέα με το Τμήμα. </w:t>
      </w:r>
    </w:p>
    <w:p w14:paraId="48C709EE" w14:textId="77777777" w:rsidR="00BC016C" w:rsidRPr="00C430DB" w:rsidRDefault="00E43702" w:rsidP="00EB326B">
      <w:pPr>
        <w:pStyle w:val="2"/>
        <w:rPr>
          <w:rFonts w:cs="Times New Roman"/>
        </w:rPr>
      </w:pPr>
      <w:bookmarkStart w:id="27" w:name="_Toc411193334"/>
      <w:r w:rsidRPr="00C430DB">
        <w:rPr>
          <w:rFonts w:cs="Times New Roman"/>
        </w:rPr>
        <w:t>Πρόγραμμα Μεταπτυχιακών Σπουδών</w:t>
      </w:r>
      <w:bookmarkEnd w:id="27"/>
    </w:p>
    <w:p w14:paraId="16D4D8E3" w14:textId="6A86BEF0" w:rsidR="00A327B4" w:rsidRPr="000355BC" w:rsidRDefault="00A327B4" w:rsidP="00A327B4">
      <w:pPr>
        <w:pStyle w:val="Body"/>
        <w:rPr>
          <w:rFonts w:cs="Times New Roman"/>
          <w:szCs w:val="22"/>
        </w:rPr>
      </w:pPr>
      <w:r w:rsidRPr="00C430DB">
        <w:rPr>
          <w:rFonts w:cs="Times New Roman"/>
        </w:rPr>
        <w:t xml:space="preserve">Το ΤΠ&amp;Τ λειτουργεί από το ακαδημαϊκό έτος 2008-09 δύο (2) </w:t>
      </w:r>
      <w:r w:rsidR="00F37909">
        <w:rPr>
          <w:rFonts w:cs="Times New Roman"/>
        </w:rPr>
        <w:t>ΠΜΣ</w:t>
      </w:r>
      <w:r w:rsidRPr="00C430DB">
        <w:rPr>
          <w:rFonts w:cs="Times New Roman"/>
        </w:rPr>
        <w:t xml:space="preserve"> στην επιστήμη της </w:t>
      </w:r>
      <w:r w:rsidRPr="00D44D5F">
        <w:rPr>
          <w:rFonts w:cs="Times New Roman"/>
          <w:i/>
        </w:rPr>
        <w:t>πληροφορικής</w:t>
      </w:r>
      <w:r w:rsidRPr="00C430DB">
        <w:rPr>
          <w:rFonts w:cs="Times New Roman"/>
        </w:rPr>
        <w:t xml:space="preserve"> και των </w:t>
      </w:r>
      <w:r w:rsidRPr="00D44D5F">
        <w:rPr>
          <w:rFonts w:cs="Times New Roman"/>
          <w:i/>
        </w:rPr>
        <w:t>τηλεπικοινωνιών</w:t>
      </w:r>
      <w:r w:rsidR="00EA674F">
        <w:rPr>
          <w:rFonts w:cs="Times New Roman"/>
          <w:i/>
        </w:rPr>
        <w:t xml:space="preserve"> και από το 2015 ένα ΠΜΣ στην περιοχή  της Διαστημικής Επιστήμης</w:t>
      </w:r>
      <w:r w:rsidR="006E7863">
        <w:rPr>
          <w:rFonts w:cs="Times New Roman"/>
        </w:rPr>
        <w:t xml:space="preserve">. </w:t>
      </w:r>
      <w:r w:rsidR="00E42A04" w:rsidRPr="00C430DB">
        <w:rPr>
          <w:rFonts w:cs="Times New Roman"/>
        </w:rPr>
        <w:t xml:space="preserve"> Τα ποσοτικά στοιχεία των δύο </w:t>
      </w:r>
      <w:r w:rsidR="006E7863">
        <w:rPr>
          <w:rFonts w:cs="Times New Roman"/>
        </w:rPr>
        <w:t>παλαιότερων</w:t>
      </w:r>
      <w:r w:rsidR="00E42A04" w:rsidRPr="00C430DB">
        <w:rPr>
          <w:rFonts w:cs="Times New Roman"/>
        </w:rPr>
        <w:t xml:space="preserve"> προ</w:t>
      </w:r>
      <w:r w:rsidR="00E42A04" w:rsidRPr="00D44D5F">
        <w:rPr>
          <w:rFonts w:cs="Times New Roman"/>
          <w:szCs w:val="22"/>
        </w:rPr>
        <w:t>γραμμάτων συνοψίζονται στον</w:t>
      </w:r>
      <w:r w:rsidR="004220FB">
        <w:rPr>
          <w:rFonts w:cs="Times New Roman"/>
          <w:szCs w:val="22"/>
        </w:rPr>
        <w:t xml:space="preserve"> Πίνακα</w:t>
      </w:r>
      <w:r w:rsidR="00D44D5F" w:rsidRPr="00D44D5F">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_Ref411090264 \h \# "0" \* MERGEFORMAT </w:instrText>
      </w:r>
      <w:r w:rsidR="004220FB">
        <w:rPr>
          <w:rFonts w:cs="Times New Roman"/>
          <w:szCs w:val="22"/>
        </w:rPr>
      </w:r>
      <w:r w:rsidR="004220FB">
        <w:rPr>
          <w:rFonts w:cs="Times New Roman"/>
          <w:szCs w:val="22"/>
        </w:rPr>
        <w:fldChar w:fldCharType="separate"/>
      </w:r>
      <w:r w:rsidR="00520962">
        <w:rPr>
          <w:rFonts w:cs="Times New Roman"/>
          <w:szCs w:val="22"/>
        </w:rPr>
        <w:t>4</w:t>
      </w:r>
      <w:r w:rsidR="004220FB">
        <w:rPr>
          <w:rFonts w:cs="Times New Roman"/>
          <w:szCs w:val="22"/>
        </w:rPr>
        <w:fldChar w:fldCharType="end"/>
      </w:r>
      <w:r w:rsidR="00D44D5F" w:rsidRPr="00D44D5F">
        <w:rPr>
          <w:rFonts w:cs="Times New Roman"/>
          <w:szCs w:val="22"/>
        </w:rPr>
        <w:t xml:space="preserve"> της Ενότητας </w:t>
      </w:r>
      <w:r w:rsidR="00D44D5F" w:rsidRPr="00D44D5F">
        <w:rPr>
          <w:rFonts w:cs="Times New Roman"/>
          <w:szCs w:val="22"/>
        </w:rPr>
        <w:fldChar w:fldCharType="begin"/>
      </w:r>
      <w:r w:rsidR="00D44D5F" w:rsidRPr="00D44D5F">
        <w:rPr>
          <w:rFonts w:cs="Times New Roman"/>
          <w:szCs w:val="22"/>
        </w:rPr>
        <w:instrText xml:space="preserve"> REF _Ref411079624 \r \h  \* MERGEFORMAT </w:instrText>
      </w:r>
      <w:r w:rsidR="00D44D5F" w:rsidRPr="00D44D5F">
        <w:rPr>
          <w:rFonts w:cs="Times New Roman"/>
          <w:szCs w:val="22"/>
        </w:rPr>
      </w:r>
      <w:r w:rsidR="00D44D5F" w:rsidRPr="00D44D5F">
        <w:rPr>
          <w:rFonts w:cs="Times New Roman"/>
          <w:szCs w:val="22"/>
        </w:rPr>
        <w:fldChar w:fldCharType="separate"/>
      </w:r>
      <w:r w:rsidR="00520962">
        <w:rPr>
          <w:rFonts w:cs="Times New Roman"/>
          <w:szCs w:val="22"/>
        </w:rPr>
        <w:t>11</w:t>
      </w:r>
      <w:r w:rsidR="00D44D5F" w:rsidRPr="00D44D5F">
        <w:rPr>
          <w:rFonts w:cs="Times New Roman"/>
          <w:szCs w:val="22"/>
        </w:rPr>
        <w:fldChar w:fldCharType="end"/>
      </w:r>
      <w:r w:rsidR="000355BC" w:rsidRPr="000355BC">
        <w:rPr>
          <w:rFonts w:cs="Times New Roman"/>
          <w:szCs w:val="22"/>
        </w:rPr>
        <w:t xml:space="preserve">, </w:t>
      </w:r>
      <w:r w:rsidR="000355BC">
        <w:rPr>
          <w:rFonts w:cs="Times New Roman"/>
          <w:szCs w:val="22"/>
        </w:rPr>
        <w:t xml:space="preserve">ενώ οι κανονισμοί λειτουργίας τους παρατίθενται στα Παραρτήματα </w:t>
      </w:r>
      <w:r w:rsidR="000355BC">
        <w:rPr>
          <w:rFonts w:cs="Times New Roman"/>
          <w:szCs w:val="22"/>
          <w:lang w:val="en-US"/>
        </w:rPr>
        <w:t>VI</w:t>
      </w:r>
      <w:r w:rsidR="000355BC" w:rsidRPr="000355BC">
        <w:rPr>
          <w:rFonts w:cs="Times New Roman"/>
          <w:szCs w:val="22"/>
        </w:rPr>
        <w:t xml:space="preserve"> </w:t>
      </w:r>
      <w:r w:rsidR="000355BC">
        <w:rPr>
          <w:rFonts w:cs="Times New Roman"/>
          <w:szCs w:val="22"/>
        </w:rPr>
        <w:t xml:space="preserve">και </w:t>
      </w:r>
      <w:r w:rsidR="000355BC">
        <w:rPr>
          <w:rFonts w:cs="Times New Roman"/>
          <w:szCs w:val="22"/>
          <w:lang w:val="en-US"/>
        </w:rPr>
        <w:t>VII</w:t>
      </w:r>
      <w:r w:rsidR="000355BC" w:rsidRPr="000355BC">
        <w:rPr>
          <w:rFonts w:cs="Times New Roman"/>
          <w:szCs w:val="22"/>
        </w:rPr>
        <w:t>.</w:t>
      </w:r>
    </w:p>
    <w:p w14:paraId="7E9145BE" w14:textId="77777777" w:rsidR="00BC016C" w:rsidRPr="00C430DB" w:rsidRDefault="00E43702" w:rsidP="004459D0">
      <w:pPr>
        <w:pStyle w:val="3"/>
        <w:rPr>
          <w:rFonts w:cs="Times New Roman"/>
        </w:rPr>
      </w:pPr>
      <w:bookmarkStart w:id="28" w:name="_Toc411193335"/>
      <w:r w:rsidRPr="00C430DB">
        <w:rPr>
          <w:rFonts w:cs="Times New Roman"/>
        </w:rPr>
        <w:t>Τίτλος του Προγράμματος Μεταπτυχιακών Σπουδών</w:t>
      </w:r>
      <w:bookmarkEnd w:id="28"/>
      <w:r w:rsidRPr="00C430DB">
        <w:rPr>
          <w:rFonts w:cs="Times New Roman"/>
        </w:rPr>
        <w:t xml:space="preserve"> </w:t>
      </w:r>
    </w:p>
    <w:p w14:paraId="262D7C97" w14:textId="7A1B7F3D" w:rsidR="00BC016C" w:rsidRPr="00C430DB" w:rsidRDefault="00A327B4" w:rsidP="006D4CAC">
      <w:pPr>
        <w:pStyle w:val="Body"/>
        <w:rPr>
          <w:rFonts w:cs="Times New Roman"/>
        </w:rPr>
      </w:pPr>
      <w:r w:rsidRPr="00C430DB">
        <w:rPr>
          <w:rFonts w:cs="Times New Roman"/>
        </w:rPr>
        <w:t>Τα</w:t>
      </w:r>
      <w:r w:rsidR="000355BC">
        <w:rPr>
          <w:rFonts w:cs="Times New Roman"/>
        </w:rPr>
        <w:t xml:space="preserve"> </w:t>
      </w:r>
      <w:r w:rsidR="00EA674F">
        <w:rPr>
          <w:rFonts w:cs="Times New Roman"/>
        </w:rPr>
        <w:t>τρία</w:t>
      </w:r>
      <w:r w:rsidRPr="00C430DB">
        <w:rPr>
          <w:rFonts w:cs="Times New Roman"/>
        </w:rPr>
        <w:t xml:space="preserve"> </w:t>
      </w:r>
      <w:r w:rsidR="001076DC" w:rsidRPr="00C430DB">
        <w:rPr>
          <w:rFonts w:cs="Times New Roman"/>
        </w:rPr>
        <w:t>ΠΜ</w:t>
      </w:r>
      <w:r w:rsidR="00D44D5F">
        <w:rPr>
          <w:rFonts w:cs="Times New Roman"/>
        </w:rPr>
        <w:t>Σ</w:t>
      </w:r>
      <w:r w:rsidR="00E43702" w:rsidRPr="00C430DB">
        <w:rPr>
          <w:rFonts w:cs="Times New Roman"/>
        </w:rPr>
        <w:t xml:space="preserve"> απονέμουν Μεταπτυ</w:t>
      </w:r>
      <w:r w:rsidR="001076DC" w:rsidRPr="00C430DB">
        <w:rPr>
          <w:rFonts w:cs="Times New Roman"/>
        </w:rPr>
        <w:t>χιακό Δίπλωμα Ειδίκευσης (ΜΔΕ</w:t>
      </w:r>
      <w:r w:rsidR="00E43702" w:rsidRPr="00C430DB">
        <w:rPr>
          <w:rFonts w:cs="Times New Roman"/>
        </w:rPr>
        <w:t>)</w:t>
      </w:r>
      <w:r w:rsidRPr="00C430DB">
        <w:rPr>
          <w:rFonts w:cs="Times New Roman"/>
        </w:rPr>
        <w:t xml:space="preserve"> και έχουν τους παρακάτω τίτλους</w:t>
      </w:r>
      <w:r w:rsidR="00E43702" w:rsidRPr="00C430DB">
        <w:rPr>
          <w:rFonts w:cs="Times New Roman"/>
        </w:rPr>
        <w:t>:</w:t>
      </w:r>
    </w:p>
    <w:p w14:paraId="3A117C5B" w14:textId="77777777" w:rsidR="00BC016C" w:rsidRPr="00C430DB" w:rsidRDefault="00E43702" w:rsidP="00A041F2">
      <w:pPr>
        <w:pStyle w:val="Body"/>
        <w:numPr>
          <w:ilvl w:val="0"/>
          <w:numId w:val="90"/>
        </w:numPr>
        <w:ind w:left="851" w:hanging="284"/>
        <w:rPr>
          <w:rFonts w:cs="Times New Roman"/>
        </w:rPr>
      </w:pPr>
      <w:r w:rsidRPr="00C430DB">
        <w:rPr>
          <w:rFonts w:cs="Times New Roman"/>
        </w:rPr>
        <w:t xml:space="preserve">Προηγμένα </w:t>
      </w:r>
      <w:r w:rsidR="001764DC" w:rsidRPr="00C430DB">
        <w:rPr>
          <w:rFonts w:cs="Times New Roman"/>
        </w:rPr>
        <w:t>Τ</w:t>
      </w:r>
      <w:r w:rsidRPr="00C430DB">
        <w:rPr>
          <w:rFonts w:cs="Times New Roman"/>
        </w:rPr>
        <w:t xml:space="preserve">ηλεπικοινωνιακά </w:t>
      </w:r>
      <w:r w:rsidR="001764DC" w:rsidRPr="00C430DB">
        <w:rPr>
          <w:rFonts w:cs="Times New Roman"/>
        </w:rPr>
        <w:t>Σ</w:t>
      </w:r>
      <w:r w:rsidRPr="00C430DB">
        <w:rPr>
          <w:rFonts w:cs="Times New Roman"/>
        </w:rPr>
        <w:t xml:space="preserve">υστήματα και </w:t>
      </w:r>
      <w:r w:rsidR="001764DC" w:rsidRPr="00C430DB">
        <w:rPr>
          <w:rFonts w:cs="Times New Roman"/>
        </w:rPr>
        <w:t>Δ</w:t>
      </w:r>
      <w:r w:rsidRPr="00C430DB">
        <w:rPr>
          <w:rFonts w:cs="Times New Roman"/>
        </w:rPr>
        <w:t>ίκτυα</w:t>
      </w:r>
    </w:p>
    <w:p w14:paraId="4BDC7E2F" w14:textId="77777777" w:rsidR="00BC016C" w:rsidRPr="00EA674F" w:rsidRDefault="00E43702" w:rsidP="00A041F2">
      <w:pPr>
        <w:pStyle w:val="Body"/>
        <w:numPr>
          <w:ilvl w:val="0"/>
          <w:numId w:val="90"/>
        </w:numPr>
        <w:ind w:left="851" w:hanging="284"/>
        <w:rPr>
          <w:rFonts w:eastAsia="Microsoft Sans Serif" w:cs="Times New Roman"/>
        </w:rPr>
      </w:pPr>
      <w:r w:rsidRPr="00C430DB">
        <w:rPr>
          <w:rFonts w:cs="Times New Roman"/>
        </w:rPr>
        <w:t>Επιστήμη και την Τεχνολογία Υπολογιστών</w:t>
      </w:r>
    </w:p>
    <w:p w14:paraId="0BED4BF0" w14:textId="36FB793A" w:rsidR="00EA674F" w:rsidRPr="00C430DB" w:rsidRDefault="00EA674F" w:rsidP="00A041F2">
      <w:pPr>
        <w:pStyle w:val="Body"/>
        <w:numPr>
          <w:ilvl w:val="0"/>
          <w:numId w:val="90"/>
        </w:numPr>
        <w:ind w:left="851" w:hanging="284"/>
        <w:rPr>
          <w:rFonts w:eastAsia="Microsoft Sans Serif" w:cs="Times New Roman"/>
        </w:rPr>
      </w:pPr>
      <w:r>
        <w:rPr>
          <w:rFonts w:cs="Times New Roman"/>
        </w:rPr>
        <w:t>Διαστημική Επιστήμη, Τεχνολογία και Εφαρμογές</w:t>
      </w:r>
    </w:p>
    <w:p w14:paraId="64E1A3B8" w14:textId="6DDFEED9" w:rsidR="00BC016C" w:rsidRPr="00C430DB" w:rsidRDefault="006E7863" w:rsidP="006D4CAC">
      <w:pPr>
        <w:pStyle w:val="Body"/>
        <w:rPr>
          <w:rFonts w:cs="Times New Roman"/>
        </w:rPr>
      </w:pPr>
      <w:r>
        <w:rPr>
          <w:rFonts w:cs="Times New Roman"/>
        </w:rPr>
        <w:t xml:space="preserve">Σημειώνεται ότι το ΠΜΣ «Διαστημική Επιστήμη, Τεχνολογία και Εφαρμογές», </w:t>
      </w:r>
      <w:r w:rsidR="00EA674F">
        <w:rPr>
          <w:rFonts w:cs="Times New Roman"/>
        </w:rPr>
        <w:t>γίνεται σε</w:t>
      </w:r>
      <w:r>
        <w:rPr>
          <w:rFonts w:cs="Times New Roman"/>
        </w:rPr>
        <w:t xml:space="preserve"> συνεργασία με το Εθνικό Αστεροσκοπείο.</w:t>
      </w:r>
      <w:r w:rsidR="00EA674F">
        <w:rPr>
          <w:rFonts w:cs="Times New Roman"/>
        </w:rPr>
        <w:t xml:space="preserve"> Στα επόμενα ερωτήματα οι απαντήσεις θα αφορούν στα δύο αρχαιότερα ΠΜΣ γιατί για το τρίτο δεν υπάρχουν ακόμη στοιχεία.</w:t>
      </w:r>
    </w:p>
    <w:p w14:paraId="3F52B118" w14:textId="77777777" w:rsidR="00BC016C" w:rsidRPr="00C430DB" w:rsidRDefault="00E43702" w:rsidP="004459D0">
      <w:pPr>
        <w:pStyle w:val="3"/>
        <w:rPr>
          <w:rFonts w:cs="Times New Roman"/>
        </w:rPr>
      </w:pPr>
      <w:bookmarkStart w:id="29" w:name="_Toc411193336"/>
      <w:r w:rsidRPr="00C430DB">
        <w:rPr>
          <w:rFonts w:cs="Times New Roman"/>
        </w:rPr>
        <w:t>Τμήματα και Ιδρύματα που συμμετέχουν στο Πρόγραμμα Μεταπτυχιακών Σπουδών.</w:t>
      </w:r>
      <w:bookmarkEnd w:id="29"/>
      <w:r w:rsidRPr="00C430DB">
        <w:rPr>
          <w:rFonts w:cs="Times New Roman"/>
        </w:rPr>
        <w:t xml:space="preserve"> </w:t>
      </w:r>
    </w:p>
    <w:p w14:paraId="6260CB18" w14:textId="0E608B41" w:rsidR="00BC016C" w:rsidRPr="00C430DB" w:rsidRDefault="00E43702" w:rsidP="006D4CAC">
      <w:pPr>
        <w:pStyle w:val="Body"/>
        <w:rPr>
          <w:rFonts w:cs="Times New Roman"/>
        </w:rPr>
      </w:pPr>
      <w:r w:rsidRPr="00C430DB">
        <w:rPr>
          <w:rFonts w:cs="Times New Roman"/>
        </w:rPr>
        <w:t xml:space="preserve">Τα </w:t>
      </w:r>
      <w:r w:rsidR="00E42A04" w:rsidRPr="00C430DB">
        <w:rPr>
          <w:rFonts w:cs="Times New Roman"/>
        </w:rPr>
        <w:t>δύο</w:t>
      </w:r>
      <w:r w:rsidR="00D44D5F">
        <w:rPr>
          <w:rFonts w:cs="Times New Roman"/>
        </w:rPr>
        <w:t xml:space="preserve"> </w:t>
      </w:r>
      <w:r w:rsidRPr="00C430DB">
        <w:rPr>
          <w:rFonts w:cs="Times New Roman"/>
        </w:rPr>
        <w:t>ΠΜΣ διοργανώνονται αποκλειστικά από το Τμήμα</w:t>
      </w:r>
      <w:r w:rsidR="00EA674F">
        <w:rPr>
          <w:rFonts w:cs="Times New Roman"/>
        </w:rPr>
        <w:t xml:space="preserve"> ενώ το τρίτο σε συνεργασία με το Εθνικό Αστεροσκοπείο</w:t>
      </w:r>
      <w:r w:rsidRPr="00C430DB">
        <w:rPr>
          <w:rFonts w:cs="Times New Roman"/>
        </w:rPr>
        <w:t xml:space="preserve">. </w:t>
      </w:r>
    </w:p>
    <w:p w14:paraId="365C4EB5" w14:textId="77777777" w:rsidR="00BC016C" w:rsidRPr="00C430DB" w:rsidRDefault="00E43702" w:rsidP="004459D0">
      <w:pPr>
        <w:pStyle w:val="3"/>
        <w:rPr>
          <w:rFonts w:cs="Times New Roman"/>
        </w:rPr>
      </w:pPr>
      <w:bookmarkStart w:id="30" w:name="_Toc411193337"/>
      <w:r w:rsidRPr="00C430DB">
        <w:rPr>
          <w:rFonts w:cs="Times New Roman"/>
        </w:rPr>
        <w:t>Πώς κρίνετε το βαθμό ανταπόκρισης του Προγράμματος Μεταπτυχιακών Σπουδών στους στόχους του Τμήματος και τις απαιτήσεις της κοινωνίας;</w:t>
      </w:r>
      <w:bookmarkEnd w:id="30"/>
      <w:r w:rsidRPr="00C430DB">
        <w:rPr>
          <w:rFonts w:cs="Times New Roman"/>
        </w:rPr>
        <w:t xml:space="preserve"> </w:t>
      </w:r>
    </w:p>
    <w:p w14:paraId="0E443A5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διαδικασίες ελέγχου της ανταπόκρισης αυτής; Πόσο αποτελεσματικές είναι; </w:t>
      </w:r>
    </w:p>
    <w:p w14:paraId="6A7DF09E" w14:textId="77777777" w:rsidR="00BC016C" w:rsidRPr="00C430DB" w:rsidRDefault="001076DC" w:rsidP="006D4CAC">
      <w:pPr>
        <w:pStyle w:val="Body"/>
        <w:rPr>
          <w:rFonts w:cs="Times New Roman"/>
        </w:rPr>
      </w:pPr>
      <w:r w:rsidRPr="00C430DB">
        <w:rPr>
          <w:rFonts w:cs="Times New Roman"/>
        </w:rPr>
        <w:t>Τα ΠΜΣ</w:t>
      </w:r>
      <w:r w:rsidR="00E43702" w:rsidRPr="00C430DB">
        <w:rPr>
          <w:rFonts w:cs="Times New Roman"/>
        </w:rPr>
        <w:t xml:space="preserve"> του Τμήματος δεν έχουν δώσει ακόμα ικανό αριθμό αποφοίτων έτσι ώστε να μπορεί να αξιολογηθεί κατά πόσο συμβάλλει στις ανάγκες και τις απαιτήσεις της κοινωνίας. Ο σχεδιασμός όμως των προγραμμάτων έγινε με κριτήριο τόσο τις διεθνείς εξελίξεις στο χώρο της </w:t>
      </w:r>
      <w:r w:rsidRPr="00C430DB">
        <w:rPr>
          <w:rFonts w:cs="Times New Roman"/>
        </w:rPr>
        <w:t>π</w:t>
      </w:r>
      <w:r w:rsidR="00E43702" w:rsidRPr="00C430DB">
        <w:rPr>
          <w:rFonts w:cs="Times New Roman"/>
        </w:rPr>
        <w:t xml:space="preserve">ληροφορικής και </w:t>
      </w:r>
      <w:r w:rsidRPr="00C430DB">
        <w:rPr>
          <w:rFonts w:cs="Times New Roman"/>
        </w:rPr>
        <w:t>τ</w:t>
      </w:r>
      <w:r w:rsidR="00E43702" w:rsidRPr="00C430DB">
        <w:rPr>
          <w:rFonts w:cs="Times New Roman"/>
        </w:rPr>
        <w:t xml:space="preserve">ηλεπικοινωνιών (η αφομοίωση των οποίων αλλά και η συμβολή στις οποίες αποτελεί από τους βασικούς στόχους του Τμήματος) αλλά και τις ιδιαίτερες ανάγκες και απαιτήσεις που υπάρχουν στη Ελληνική κοινωνία. </w:t>
      </w:r>
    </w:p>
    <w:p w14:paraId="7C84CA4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διαδικασίες αξιολόγησης και αναθεώρησης του Προγράμματος Σπουδών; Πόσο αποτελεσματικές είναι; </w:t>
      </w:r>
    </w:p>
    <w:p w14:paraId="0D508FFD" w14:textId="77777777" w:rsidR="00BC016C" w:rsidRPr="00C430DB" w:rsidRDefault="00E43702" w:rsidP="006D4CAC">
      <w:pPr>
        <w:pStyle w:val="Body"/>
        <w:rPr>
          <w:rFonts w:cs="Times New Roman"/>
        </w:rPr>
      </w:pPr>
      <w:r w:rsidRPr="00C430DB">
        <w:rPr>
          <w:rFonts w:cs="Times New Roman"/>
        </w:rPr>
        <w:t xml:space="preserve">Τα ΠΜΣ, σύμφωνα με το ΠΔ λειτουργίας του, ισχύει για έξι (6) χρόνια από την έναρξή του και κατόπιν υπόκειται σε αναθεώρηση και τίθεται υπό νέα έγκριση. Επομένως η αναθεώρηση </w:t>
      </w:r>
      <w:r w:rsidR="00F61ECA" w:rsidRPr="00C430DB">
        <w:rPr>
          <w:rFonts w:cs="Times New Roman"/>
        </w:rPr>
        <w:t>των</w:t>
      </w:r>
      <w:r w:rsidRPr="00C430DB">
        <w:rPr>
          <w:rFonts w:cs="Times New Roman"/>
        </w:rPr>
        <w:t xml:space="preserve"> ΠΜΣ</w:t>
      </w:r>
      <w:r w:rsidR="00F61ECA" w:rsidRPr="00C430DB">
        <w:rPr>
          <w:rFonts w:cs="Times New Roman"/>
        </w:rPr>
        <w:t xml:space="preserve"> στο μέλλον</w:t>
      </w:r>
      <w:r w:rsidRPr="00C430DB">
        <w:rPr>
          <w:rFonts w:cs="Times New Roman"/>
        </w:rPr>
        <w:t xml:space="preserve"> είναι υποχρεωτική. </w:t>
      </w:r>
    </w:p>
    <w:p w14:paraId="66B084FF"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δημοσιοποιείται το Πρόγραμμα Σπουδών; </w:t>
      </w:r>
    </w:p>
    <w:p w14:paraId="1CEB0B4C" w14:textId="77777777" w:rsidR="00BC016C" w:rsidRPr="00C430DB" w:rsidRDefault="00E43702" w:rsidP="006D4CAC">
      <w:pPr>
        <w:pStyle w:val="Body"/>
        <w:rPr>
          <w:rFonts w:cs="Times New Roman"/>
        </w:rPr>
      </w:pPr>
      <w:r w:rsidRPr="00C430DB">
        <w:rPr>
          <w:rFonts w:cs="Times New Roman"/>
        </w:rPr>
        <w:t xml:space="preserve">Για την προσέλκυση υποψηφίων φοιτητών στα ΠΜΣ γίνεται έγκαιρα μία πρόσκληση εκδήλωσης ενδιαφέροντος με κάθε πρόσφορο μέσο (ανακοίνωση στον ιστοχώρο του Τμήματος και του Πανεπιστημίου, αποστολή ηλεκτρονικού και φυσικού (π.χ. αφίσες) υλικού σε Τμήματα των οποίων οι απόφοιτοι θα ενδιαφέρονταν για τα ΠΜΣ του Τμήματος, κ.λπ.). Σε αυτή την πρόσκληση ενδιαφέροντος αναφέρονται σε γενικές γραμμές τα βασικά στοιχεία και η εκπαιδευτική δομή των ΠΜΣ και παρέχεται σύνδεσμος προς ιστοσελίδες του Τμήματος με περισσότερες λεπτομέρειες. </w:t>
      </w:r>
    </w:p>
    <w:p w14:paraId="001D223A" w14:textId="77777777" w:rsidR="00BC016C" w:rsidRPr="00C430DB" w:rsidRDefault="00E43702" w:rsidP="006D4CAC">
      <w:pPr>
        <w:pStyle w:val="Body"/>
        <w:rPr>
          <w:rFonts w:cs="Times New Roman"/>
        </w:rPr>
      </w:pPr>
      <w:r w:rsidRPr="00C430DB">
        <w:rPr>
          <w:rFonts w:cs="Times New Roman"/>
        </w:rPr>
        <w:t xml:space="preserve">Κατά την έναρξη των μαθημάτων των ΠΜΣ, γίνονται συζητήσεις με τους επιλεγέντες φοιτητές, ανά κατεύθυνση σπουδών, ώστε να ενημερωθούν για το περιεχόμενο των μαθημάτων που θα ακολουθήσουν αλλά και να αποκτήσουν οι διδάσκοντες συνολική ιδέα για το υπόβαθρό τους. </w:t>
      </w:r>
    </w:p>
    <w:p w14:paraId="78B6C6B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διαδικασία παρακολούθησης της επαγγελματικής πορείας όσων απέκτησαν τίτλο Μεταπτυχιακών Σπουδών από το Τμήμα; </w:t>
      </w:r>
    </w:p>
    <w:p w14:paraId="16F22470" w14:textId="77777777" w:rsidR="00BC016C" w:rsidRDefault="00E43702" w:rsidP="006D4CAC">
      <w:pPr>
        <w:pStyle w:val="Body"/>
        <w:rPr>
          <w:rFonts w:cs="Times New Roman"/>
        </w:rPr>
      </w:pPr>
      <w:r w:rsidRPr="00C430DB">
        <w:rPr>
          <w:rFonts w:cs="Times New Roman"/>
        </w:rPr>
        <w:t xml:space="preserve">Δεν υπάρχει θεσμοθετημένη τέτοια διαδικασία. Είναι εύλογο ότι τα μέλη ΔΕΠ του Τμήματος συνήθως διατηρούν επαφές με τους φοιτητές τους, ιδιαίτερα με αυτούς με τους οποίους συνεργάζονται στα πλαίσια εκπόνησης πτυχιακής εργασίας. Όπως έχει αναφερθεί και παραπάνω, είναι στα σχέδια του Τμήματος η καλύτερη οργάνωση της παρακολούθησης των αποφοίτων του, σε όλα τα επίπεδα σπουδών (προπτυχιακό, μεταπτυχιακό, διδακτορικό). </w:t>
      </w:r>
    </w:p>
    <w:p w14:paraId="626CA956" w14:textId="77777777" w:rsidR="00181FFB" w:rsidRDefault="00181FFB" w:rsidP="006D4CAC">
      <w:pPr>
        <w:pStyle w:val="Body"/>
        <w:rPr>
          <w:rFonts w:cs="Times New Roman"/>
        </w:rPr>
      </w:pPr>
    </w:p>
    <w:p w14:paraId="7DA94179" w14:textId="77777777" w:rsidR="00181FFB" w:rsidRPr="00C430DB" w:rsidRDefault="00181FFB" w:rsidP="006D4CAC">
      <w:pPr>
        <w:pStyle w:val="Body"/>
        <w:rPr>
          <w:rFonts w:cs="Times New Roman"/>
        </w:rPr>
      </w:pPr>
    </w:p>
    <w:p w14:paraId="6141BB1D" w14:textId="77777777" w:rsidR="00BC016C" w:rsidRPr="00C430DB" w:rsidRDefault="00E43702" w:rsidP="004459D0">
      <w:pPr>
        <w:pStyle w:val="3"/>
        <w:rPr>
          <w:rFonts w:cs="Times New Roman"/>
        </w:rPr>
      </w:pPr>
      <w:bookmarkStart w:id="31" w:name="_Toc411193338"/>
      <w:r w:rsidRPr="00C430DB">
        <w:rPr>
          <w:rFonts w:cs="Times New Roman"/>
        </w:rPr>
        <w:t xml:space="preserve">Πώς κρίνετε τη δομή, τη συνεκτικότητα και τη λειτουργικότητα του </w:t>
      </w:r>
      <w:r w:rsidR="00F41DF1">
        <w:rPr>
          <w:rFonts w:cs="Times New Roman"/>
        </w:rPr>
        <w:t>ΠΜΣ</w:t>
      </w:r>
      <w:r w:rsidRPr="00C430DB">
        <w:rPr>
          <w:rFonts w:cs="Times New Roman"/>
        </w:rPr>
        <w:t>;</w:t>
      </w:r>
      <w:bookmarkEnd w:id="31"/>
      <w:r w:rsidRPr="00C430DB">
        <w:rPr>
          <w:rFonts w:cs="Times New Roman"/>
        </w:rPr>
        <w:t xml:space="preserve"> </w:t>
      </w:r>
    </w:p>
    <w:p w14:paraId="31B420A0" w14:textId="77777777" w:rsidR="00F61ECA" w:rsidRPr="00C430DB" w:rsidRDefault="00F61ECA" w:rsidP="00F61ECA">
      <w:pPr>
        <w:pStyle w:val="Body"/>
        <w:rPr>
          <w:rFonts w:cs="Times New Roman"/>
        </w:rPr>
      </w:pPr>
      <w:r w:rsidRPr="00C430DB">
        <w:rPr>
          <w:rFonts w:cs="Times New Roman"/>
        </w:rPr>
        <w:t>Η ελάχιστη χρονική διάρκεια για την απονομή του ΜΔΕ είναι τρία (3) εξάμηνα εκ των οποίων τα δύο αφορούν παρακολούθηση μαθημάτων και το τρίτο την εκπόνηση της μεταπτυχιακής εργασίας. Σε εξαιρετικές περιπτώσεις η μέγιστη χρονική διάρκεια μπορεί να φτάσει τα πέντε (5) εξάμηνα. Κάθε φοιτητής παρακολουθεί όλα τα μαθήματα</w:t>
      </w:r>
      <w:r w:rsidR="00D44D5F">
        <w:rPr>
          <w:rFonts w:cs="Times New Roman"/>
        </w:rPr>
        <w:t xml:space="preserve"> του ΠΜΣ</w:t>
      </w:r>
      <w:r w:rsidRPr="00C430DB">
        <w:rPr>
          <w:rFonts w:cs="Times New Roman"/>
        </w:rPr>
        <w:t xml:space="preserve"> και δεν υπάρχουν δυνατότητες επιλογής. </w:t>
      </w:r>
    </w:p>
    <w:p w14:paraId="665472D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Ποιο είναι το ποσοστό των μαθημάτων κορμού / ειδίκευσης / κατευθύνσεων στο σύνολο των μαθημάτων; </w:t>
      </w:r>
    </w:p>
    <w:p w14:paraId="50C67E5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Ποιο είναι το ποσοστό των υποχρεωτικών μαθημάτων / μαθημάτων υποχρεωτικής επιλογής / μαθημάτων ελεύθερης επιλογής στο σύνολο των μαθημάτων; </w:t>
      </w:r>
    </w:p>
    <w:p w14:paraId="69E9C07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Ποια είναι η ποσοστιαία σχέση μεταξύ μαθημάτων υποβάθρου, μαθημάτων επιστημονικής περιοχής, μαθημάτων γενικών γνώσεων και μαθημάτων ανάπτυξης δεξιοτήτων στο σύνολο των μαθημάτων; </w:t>
      </w:r>
    </w:p>
    <w:p w14:paraId="4788C462" w14:textId="77777777" w:rsidR="001076DC" w:rsidRPr="00C430DB" w:rsidRDefault="001076DC" w:rsidP="001076DC">
      <w:pPr>
        <w:pStyle w:val="Body"/>
        <w:rPr>
          <w:rFonts w:eastAsia="Microsoft Sans Serif" w:cs="Times New Roman"/>
        </w:rPr>
      </w:pPr>
      <w:r w:rsidRPr="00C430DB">
        <w:rPr>
          <w:rFonts w:cs="Times New Roman"/>
        </w:rPr>
        <w:t>Τα δύο (2) ΠΜΣ</w:t>
      </w:r>
      <w:r w:rsidR="00E43702" w:rsidRPr="00C430DB">
        <w:rPr>
          <w:rFonts w:cs="Times New Roman"/>
        </w:rPr>
        <w:t xml:space="preserve"> </w:t>
      </w:r>
      <w:r w:rsidRPr="00C430DB">
        <w:rPr>
          <w:rFonts w:cs="Times New Roman"/>
        </w:rPr>
        <w:t>του Τμήματος που αναφέρονται και παραπάνω στα «Προηγμένα Τηλεπικοινωνιακά Συστήματα και Δίκτυα» και στην «Επιστήμη και την Τεχνολογία Υπολογιστών» αποτελούνται μόνο από έναν κορμό υποχρεωτικών μαθημάτων</w:t>
      </w:r>
      <w:r w:rsidR="00F61ECA" w:rsidRPr="00C430DB">
        <w:rPr>
          <w:rFonts w:cs="Times New Roman"/>
        </w:rPr>
        <w:t xml:space="preserve"> τα οποία αποτελούν κατά κύριο λόγο μαθήματα επιστημονικής περιοχής, χωρίς να υπάρχουν μαθήματα επιλογής.</w:t>
      </w:r>
    </w:p>
    <w:p w14:paraId="64E2BDD0"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κατανέμεται ο χρόνος μεταξύ θεωρητικής διδασκαλίας, ασκήσεων, εργαστηρίων, άλλων δραστηριοτήτων; </w:t>
      </w:r>
    </w:p>
    <w:p w14:paraId="6998C913" w14:textId="77777777" w:rsidR="00BC016C" w:rsidRPr="00C430DB" w:rsidRDefault="00E43702" w:rsidP="006D4CAC">
      <w:pPr>
        <w:pStyle w:val="Body"/>
        <w:rPr>
          <w:rFonts w:cs="Times New Roman"/>
        </w:rPr>
      </w:pPr>
      <w:r w:rsidRPr="00C430DB">
        <w:rPr>
          <w:rFonts w:cs="Times New Roman"/>
        </w:rPr>
        <w:t xml:space="preserve">Κάθε μάθημα κατεύθυνσης αντιστοιχεί σε </w:t>
      </w:r>
      <w:r w:rsidR="00F61ECA" w:rsidRPr="00C430DB">
        <w:rPr>
          <w:rFonts w:cs="Times New Roman"/>
        </w:rPr>
        <w:t>δέκα (</w:t>
      </w:r>
      <w:r w:rsidRPr="00C430DB">
        <w:rPr>
          <w:rFonts w:cs="Times New Roman"/>
        </w:rPr>
        <w:t>10</w:t>
      </w:r>
      <w:r w:rsidR="00F61ECA" w:rsidRPr="00C430DB">
        <w:rPr>
          <w:rFonts w:cs="Times New Roman"/>
        </w:rPr>
        <w:t>)</w:t>
      </w:r>
      <w:r w:rsidRPr="00C430DB">
        <w:rPr>
          <w:rFonts w:cs="Times New Roman"/>
        </w:rPr>
        <w:t xml:space="preserve"> μονάδες ECTS που αναλύονται σε</w:t>
      </w:r>
      <w:r w:rsidR="00F61ECA" w:rsidRPr="00C430DB">
        <w:rPr>
          <w:rFonts w:cs="Times New Roman"/>
        </w:rPr>
        <w:t xml:space="preserve"> τρεις</w:t>
      </w:r>
      <w:r w:rsidRPr="00C430DB">
        <w:rPr>
          <w:rFonts w:cs="Times New Roman"/>
        </w:rPr>
        <w:t xml:space="preserve"> </w:t>
      </w:r>
      <w:r w:rsidR="00F61ECA" w:rsidRPr="00C430DB">
        <w:rPr>
          <w:rFonts w:cs="Times New Roman"/>
        </w:rPr>
        <w:t>(</w:t>
      </w:r>
      <w:r w:rsidRPr="00C430DB">
        <w:rPr>
          <w:rFonts w:cs="Times New Roman"/>
        </w:rPr>
        <w:t>3</w:t>
      </w:r>
      <w:r w:rsidR="00F61ECA" w:rsidRPr="00C430DB">
        <w:rPr>
          <w:rFonts w:cs="Times New Roman"/>
        </w:rPr>
        <w:t>)</w:t>
      </w:r>
      <w:r w:rsidRPr="00C430DB">
        <w:rPr>
          <w:rFonts w:cs="Times New Roman"/>
        </w:rPr>
        <w:t xml:space="preserve"> συνολικά εβδομαδιαίες ώρες θεωρητικής και πρακτικής διδασκαλίας και </w:t>
      </w:r>
      <w:r w:rsidR="00F61ECA" w:rsidRPr="00C430DB">
        <w:rPr>
          <w:rFonts w:cs="Times New Roman"/>
        </w:rPr>
        <w:t>επτά (</w:t>
      </w:r>
      <w:r w:rsidRPr="00C430DB">
        <w:rPr>
          <w:rFonts w:cs="Times New Roman"/>
        </w:rPr>
        <w:t>7</w:t>
      </w:r>
      <w:r w:rsidR="00F61ECA" w:rsidRPr="00C430DB">
        <w:rPr>
          <w:rFonts w:cs="Times New Roman"/>
        </w:rPr>
        <w:t>)</w:t>
      </w:r>
      <w:r w:rsidRPr="00C430DB">
        <w:rPr>
          <w:rFonts w:cs="Times New Roman"/>
        </w:rPr>
        <w:t xml:space="preserve"> ώρες προετοιμασίας του φοιτητή για τις ανάγκες του μαθήματος. </w:t>
      </w:r>
    </w:p>
    <w:p w14:paraId="2566C90D"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οργανώνεται και συντονίζεται η ύλη μεταξύ των μαθημάτων; Υπάρχει επικάλυψη ύλης μεταξύ των μαθημάτων; Υπάρχουν κενά ύλης; Είναι ορθολογική η έκταση της ύλης των μαθημάτων; Υπάρχει διαδικασία επανεκτίμησης, αναπροσαρμογής και επικαιροποίησης της ύλης των μαθημάτων; </w:t>
      </w:r>
    </w:p>
    <w:p w14:paraId="733BC7D1" w14:textId="77777777" w:rsidR="00BC016C" w:rsidRPr="00C430DB" w:rsidRDefault="00E43702" w:rsidP="006D4CAC">
      <w:pPr>
        <w:pStyle w:val="Body"/>
        <w:rPr>
          <w:rFonts w:cs="Times New Roman"/>
        </w:rPr>
      </w:pPr>
      <w:r w:rsidRPr="00C430DB">
        <w:rPr>
          <w:rFonts w:cs="Times New Roman"/>
        </w:rPr>
        <w:t>Τα ζητήματα αυτά αντιμετωπίστηκαν κατά την κατάρτιση του προγράμματος των ΠΜΣ από την</w:t>
      </w:r>
      <w:r w:rsidR="00523370" w:rsidRPr="00C430DB">
        <w:rPr>
          <w:rFonts w:cs="Times New Roman"/>
        </w:rPr>
        <w:t xml:space="preserve"> Συντονιστική</w:t>
      </w:r>
      <w:r w:rsidRPr="00C430DB">
        <w:rPr>
          <w:rFonts w:cs="Times New Roman"/>
        </w:rPr>
        <w:t xml:space="preserve"> Επιτροπή Μεταπτυχιακών Σπουδών σε συνεργασία με τα μέλη ΔΕΠ που θα αναλάμβαναν το κάθε μάθημα.</w:t>
      </w:r>
    </w:p>
    <w:p w14:paraId="576DA3CC"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Εφαρμόζεται σύστημα προαπαιτούμενων μαθημάτων; Πόσο λειτουργικό είναι; </w:t>
      </w:r>
    </w:p>
    <w:p w14:paraId="2431A127" w14:textId="77777777" w:rsidR="00BC016C" w:rsidRPr="00C430DB" w:rsidRDefault="00E43702" w:rsidP="006D4CAC">
      <w:pPr>
        <w:pStyle w:val="Body"/>
        <w:rPr>
          <w:rFonts w:cs="Times New Roman"/>
        </w:rPr>
      </w:pPr>
      <w:r w:rsidRPr="00C430DB">
        <w:rPr>
          <w:rFonts w:cs="Times New Roman"/>
        </w:rPr>
        <w:t xml:space="preserve">Όχι, καθώς δεν υπάρχει δυνατότητα επιλογής μαθημάτων. Τυχόν προαπαιτήσεις αφορούν συγκεκριμένες γνώσεις που πρέπει να διαθέτει ο υποψήφιος φοιτητής από τις προπτυχιακές σπουδές του ή από άλλη εμπειρία του, όμως αυτό ελέγχεται κατά τη φάση επιλογής των φοιτητών που θα γίνουν δεκτοί στο ΠΜΣ. </w:t>
      </w:r>
    </w:p>
    <w:p w14:paraId="1F00190E" w14:textId="77777777" w:rsidR="00BC016C" w:rsidRPr="00C430DB" w:rsidRDefault="00E43702" w:rsidP="004459D0">
      <w:pPr>
        <w:pStyle w:val="3"/>
        <w:rPr>
          <w:rFonts w:cs="Times New Roman"/>
        </w:rPr>
      </w:pPr>
      <w:bookmarkStart w:id="32" w:name="_Toc411193339"/>
      <w:r w:rsidRPr="00C430DB">
        <w:rPr>
          <w:rFonts w:cs="Times New Roman"/>
        </w:rPr>
        <w:t>Πώς κρίνετε το εξεταστικό σύστημα;</w:t>
      </w:r>
      <w:bookmarkEnd w:id="32"/>
      <w:r w:rsidRPr="00C430DB">
        <w:rPr>
          <w:rFonts w:cs="Times New Roman"/>
        </w:rPr>
        <w:t xml:space="preserve"> </w:t>
      </w:r>
    </w:p>
    <w:p w14:paraId="61CDF74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Εφαρμόζονται, και σε ποια έκταση, πολλαπλοί (σε είδος και χρόνο) τρόποι αξιολόγησης των φοιτητών; Ποιοι συγκεκριμένα; </w:t>
      </w:r>
    </w:p>
    <w:p w14:paraId="3594BD7B" w14:textId="77777777" w:rsidR="00BC016C" w:rsidRPr="00C430DB" w:rsidRDefault="00E43702" w:rsidP="006D4CAC">
      <w:pPr>
        <w:pStyle w:val="Body"/>
        <w:rPr>
          <w:rFonts w:cs="Times New Roman"/>
        </w:rPr>
      </w:pPr>
      <w:r w:rsidRPr="00C430DB">
        <w:rPr>
          <w:rFonts w:cs="Times New Roman"/>
        </w:rPr>
        <w:t>Η αξιολόγηση στα μαθήματα γίνεται με άριστα το</w:t>
      </w:r>
      <w:r w:rsidR="00F61ECA" w:rsidRPr="00C430DB">
        <w:rPr>
          <w:rFonts w:cs="Times New Roman"/>
        </w:rPr>
        <w:t xml:space="preserve"> δέκα</w:t>
      </w:r>
      <w:r w:rsidRPr="00C430DB">
        <w:rPr>
          <w:rFonts w:cs="Times New Roman"/>
        </w:rPr>
        <w:t xml:space="preserve"> </w:t>
      </w:r>
      <w:r w:rsidR="00F61ECA" w:rsidRPr="00C430DB">
        <w:rPr>
          <w:rFonts w:cs="Times New Roman"/>
        </w:rPr>
        <w:t>(</w:t>
      </w:r>
      <w:r w:rsidRPr="00C430DB">
        <w:rPr>
          <w:rFonts w:cs="Times New Roman"/>
        </w:rPr>
        <w:t>10</w:t>
      </w:r>
      <w:r w:rsidR="00F61ECA" w:rsidRPr="00C430DB">
        <w:rPr>
          <w:rFonts w:cs="Times New Roman"/>
        </w:rPr>
        <w:t>)</w:t>
      </w:r>
      <w:r w:rsidRPr="00C430DB">
        <w:rPr>
          <w:rFonts w:cs="Times New Roman"/>
        </w:rPr>
        <w:t xml:space="preserve">. Επιτυχής θεωρείται η αξιολόγηση όταν ο φοιτητής λαμβάνει τουλάχιστον </w:t>
      </w:r>
      <w:r w:rsidR="00950C34" w:rsidRPr="00C430DB">
        <w:rPr>
          <w:rFonts w:cs="Times New Roman"/>
        </w:rPr>
        <w:t>πέντε (5)</w:t>
      </w:r>
      <w:r w:rsidRPr="00C430DB">
        <w:rPr>
          <w:rFonts w:cs="Times New Roman"/>
        </w:rPr>
        <w:t xml:space="preserve">. Σε κάθε μάθημα υπάρχει μόνο μια εξέταση, μετά την ολοκλήρωση του διδακτικού εξαμήνου και πριν την έναρξη του επόμενου διδακτικού εξαμήνου. Σε περίπτωση αποτυχίας υπάρχει μία μόνο επανεξέταση που πραγματοποιείται το Σεπτέμβριο. Η διαδικασία εξέτασης αποτελεί ευθύνη του διδάσκοντα ή των διδασκόντων του μαθήματος και θα πρέπει να κοινοποιείται με την έναρξη διδασκαλίας του μαθήματος. Σε περίπτωση αποτυχίας στην επανεξέταση </w:t>
      </w:r>
      <w:r w:rsidR="00F61ECA" w:rsidRPr="00C430DB">
        <w:rPr>
          <w:rFonts w:cs="Times New Roman"/>
        </w:rPr>
        <w:t>η Συντονιστική Επιτροπή του ΠΜ</w:t>
      </w:r>
      <w:r w:rsidRPr="00C430DB">
        <w:rPr>
          <w:rFonts w:cs="Times New Roman"/>
        </w:rPr>
        <w:t xml:space="preserve">Σ (ΣΕΠΜΣ) καταθέτει εισήγηση σχετικά με τον φοιτητή/τη φοιτήτρια στη </w:t>
      </w:r>
      <w:r w:rsidR="00D44D5F">
        <w:rPr>
          <w:rFonts w:cs="Times New Roman"/>
        </w:rPr>
        <w:t>ΓΣΕΣ του Τμήματος</w:t>
      </w:r>
      <w:r w:rsidRPr="00C430DB">
        <w:rPr>
          <w:rFonts w:cs="Times New Roman"/>
        </w:rPr>
        <w:t xml:space="preserve">. </w:t>
      </w:r>
    </w:p>
    <w:p w14:paraId="2635EB3B" w14:textId="77777777" w:rsidR="00BC016C" w:rsidRPr="00C430DB" w:rsidRDefault="00E43702" w:rsidP="006D4CAC">
      <w:pPr>
        <w:pStyle w:val="Body"/>
        <w:rPr>
          <w:rFonts w:cs="Times New Roman"/>
        </w:rPr>
      </w:pPr>
      <w:r w:rsidRPr="00C430DB">
        <w:rPr>
          <w:rFonts w:cs="Times New Roman"/>
        </w:rPr>
        <w:t xml:space="preserve">Εκτός από την τελική γραπτή εξέταση, τα περισσότερα μαθήματα του ΠΜΣ περιέχουν εργασίες που ολοκληρώνουν οι φοιτητές κατ’ οίκο για την εμπέδωση τμημάτων του μαθήματος. Οι εργασίες αυτές αντιστοιχούν σε σημαντικό μέρος του τελικού βαθμού (20% - 40%) ανάλογα με το μάθημα. </w:t>
      </w:r>
    </w:p>
    <w:p w14:paraId="7D8DFE36" w14:textId="77777777" w:rsidR="00BC016C" w:rsidRPr="00C430DB" w:rsidRDefault="00E43702" w:rsidP="006D4CAC">
      <w:pPr>
        <w:pStyle w:val="Body"/>
        <w:rPr>
          <w:rFonts w:cs="Times New Roman"/>
        </w:rPr>
      </w:pPr>
      <w:r w:rsidRPr="00C430DB">
        <w:rPr>
          <w:rFonts w:cs="Times New Roman"/>
        </w:rPr>
        <w:t xml:space="preserve">Σημαντικό μέρος στην αξιολόγηση του φοιτητή καταλαμβάνει η μεταπτυχιακή εργασία. Ο τελικός βαθμός του μεταπτυχιακού τίτλου υπολογίζεται ως ο σταθμισμένος μέσος όρος της βαθμολογίας του φοιτητή στα μαθήματα. Η στάθμιση γίνεται βάσει των μονάδων ECTS των μαθημάτων ήτοι η διπλωματική εργασία συμμετέχει με βαρύτητα </w:t>
      </w:r>
      <w:r w:rsidR="00F61ECA" w:rsidRPr="00C430DB">
        <w:rPr>
          <w:rFonts w:cs="Times New Roman"/>
        </w:rPr>
        <w:t>τριάντα (</w:t>
      </w:r>
      <w:r w:rsidRPr="00C430DB">
        <w:rPr>
          <w:rFonts w:cs="Times New Roman"/>
        </w:rPr>
        <w:t>30</w:t>
      </w:r>
      <w:r w:rsidR="00F61ECA" w:rsidRPr="00C430DB">
        <w:rPr>
          <w:rFonts w:cs="Times New Roman"/>
        </w:rPr>
        <w:t>)</w:t>
      </w:r>
      <w:r w:rsidRPr="00C430DB">
        <w:rPr>
          <w:rFonts w:cs="Times New Roman"/>
        </w:rPr>
        <w:t xml:space="preserve"> και τα λοιπά μαθήματα με βαρύτητα</w:t>
      </w:r>
      <w:r w:rsidR="00F61ECA" w:rsidRPr="00C430DB">
        <w:rPr>
          <w:rFonts w:cs="Times New Roman"/>
        </w:rPr>
        <w:t xml:space="preserve"> δέκα</w:t>
      </w:r>
      <w:r w:rsidRPr="00C430DB">
        <w:rPr>
          <w:rFonts w:cs="Times New Roman"/>
        </w:rPr>
        <w:t xml:space="preserve"> </w:t>
      </w:r>
      <w:r w:rsidR="00F61ECA" w:rsidRPr="00C430DB">
        <w:rPr>
          <w:rFonts w:cs="Times New Roman"/>
        </w:rPr>
        <w:t>(</w:t>
      </w:r>
      <w:r w:rsidRPr="00C430DB">
        <w:rPr>
          <w:rFonts w:cs="Times New Roman"/>
        </w:rPr>
        <w:t>10</w:t>
      </w:r>
      <w:r w:rsidR="00F61ECA" w:rsidRPr="00C430DB">
        <w:rPr>
          <w:rFonts w:cs="Times New Roman"/>
        </w:rPr>
        <w:t>)</w:t>
      </w:r>
      <w:r w:rsidRPr="00C430DB">
        <w:rPr>
          <w:rFonts w:cs="Times New Roman"/>
        </w:rPr>
        <w:t xml:space="preserve">. </w:t>
      </w:r>
    </w:p>
    <w:p w14:paraId="4B5E5E4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διασφαλίζεται η διαφάνεια της διαδικασίας αξιολόγησης των φοιτητών; </w:t>
      </w:r>
    </w:p>
    <w:p w14:paraId="7E535242" w14:textId="77777777" w:rsidR="00BC016C" w:rsidRDefault="00E43702" w:rsidP="006D4CAC">
      <w:pPr>
        <w:pStyle w:val="Body"/>
        <w:rPr>
          <w:rFonts w:cs="Times New Roman"/>
        </w:rPr>
      </w:pPr>
      <w:r w:rsidRPr="00C430DB">
        <w:rPr>
          <w:rFonts w:cs="Times New Roman"/>
        </w:rPr>
        <w:t xml:space="preserve">Όπως και στην περίπτωση του προπτυχιακού προγράμματος σπουδών, οι βαθμολογίες των φοιτητών ανακοινώνονται δημοσίως και ο φοιτητής έχει τη δυνατότητα να ζητήσει δικαιολόγηση της βαθμολογίας του από τον διδάσκοντα. </w:t>
      </w:r>
    </w:p>
    <w:p w14:paraId="5D879BF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διαδικασία αξιολόγησης της εξεταστικής διαδικασίας και ποια είναι αυτή; </w:t>
      </w:r>
    </w:p>
    <w:p w14:paraId="36776BCF" w14:textId="77777777" w:rsidR="00BC016C" w:rsidRPr="00C430DB" w:rsidRDefault="00E43702" w:rsidP="006D4CAC">
      <w:pPr>
        <w:pStyle w:val="Body"/>
        <w:rPr>
          <w:rFonts w:cs="Times New Roman"/>
        </w:rPr>
      </w:pPr>
      <w:r w:rsidRPr="00C430DB">
        <w:rPr>
          <w:rFonts w:cs="Times New Roman"/>
        </w:rPr>
        <w:t xml:space="preserve">Όπως και στο προπτυχιακό πρόγραμμα σπουδών, οι φοιτητές </w:t>
      </w:r>
      <w:r w:rsidR="00D44D5F">
        <w:rPr>
          <w:rFonts w:cs="Times New Roman"/>
        </w:rPr>
        <w:t>συμπληρώνουν</w:t>
      </w:r>
      <w:r w:rsidRPr="00C430DB">
        <w:rPr>
          <w:rFonts w:cs="Times New Roman"/>
        </w:rPr>
        <w:t xml:space="preserve"> ερωτηματολόγια αξιολόγησης των μαθημάτων τους, τα οποία θα περιλαμβάνουν ερωτήματα σχετικά με τις γραπτές εργασίες που τους έχουν τεθεί. </w:t>
      </w:r>
    </w:p>
    <w:p w14:paraId="1E6FC190"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Πόσο διαφανής είναι η διαδικασία ανάθεσης και εξέτασης της μεταπτυχιακής εργασίας;</w:t>
      </w:r>
    </w:p>
    <w:p w14:paraId="4061713A" w14:textId="77777777" w:rsidR="00BC016C" w:rsidRPr="00C430DB" w:rsidRDefault="00E43702" w:rsidP="006D4CAC">
      <w:pPr>
        <w:pStyle w:val="Body"/>
        <w:rPr>
          <w:rFonts w:cs="Times New Roman"/>
        </w:rPr>
      </w:pPr>
      <w:r w:rsidRPr="00C430DB">
        <w:rPr>
          <w:rFonts w:cs="Times New Roman"/>
        </w:rPr>
        <w:t xml:space="preserve">Με την επιτυχή ολοκλήρωση </w:t>
      </w:r>
      <w:r w:rsidR="005D50AC">
        <w:rPr>
          <w:rFonts w:cs="Times New Roman"/>
        </w:rPr>
        <w:t>τουλάχιστον του 80%</w:t>
      </w:r>
      <w:r w:rsidRPr="00C430DB">
        <w:rPr>
          <w:rFonts w:cs="Times New Roman"/>
        </w:rPr>
        <w:t xml:space="preserve"> των μαθημάτων</w:t>
      </w:r>
      <w:r w:rsidR="005D50AC">
        <w:rPr>
          <w:rFonts w:cs="Times New Roman"/>
        </w:rPr>
        <w:t>, στο τέταρτο εξάμηνο,</w:t>
      </w:r>
      <w:r w:rsidRPr="00C430DB">
        <w:rPr>
          <w:rFonts w:cs="Times New Roman"/>
        </w:rPr>
        <w:t xml:space="preserve"> ο φοιτητής αναλαμβάνει </w:t>
      </w:r>
      <w:r w:rsidR="005D50AC">
        <w:rPr>
          <w:rFonts w:cs="Times New Roman"/>
        </w:rPr>
        <w:t>κάποιο θέμα που προσφέρει κάποιο</w:t>
      </w:r>
      <w:r w:rsidRPr="00C430DB">
        <w:rPr>
          <w:rFonts w:cs="Times New Roman"/>
        </w:rPr>
        <w:t xml:space="preserve"> μέλος ΔΕΠ του Τμήματος </w:t>
      </w:r>
      <w:r w:rsidR="005D50AC">
        <w:rPr>
          <w:rFonts w:cs="Times New Roman"/>
        </w:rPr>
        <w:t>και η διάρκεια εκπόνησης της εργασίας είναι έξι (6) μήνες</w:t>
      </w:r>
      <w:r w:rsidRPr="00C430DB">
        <w:rPr>
          <w:rFonts w:cs="Times New Roman"/>
        </w:rPr>
        <w:t xml:space="preserve">. </w:t>
      </w:r>
    </w:p>
    <w:p w14:paraId="75419595" w14:textId="77777777" w:rsidR="00BC016C" w:rsidRPr="00C430DB" w:rsidRDefault="00E43702" w:rsidP="006D4CAC">
      <w:pPr>
        <w:pStyle w:val="Body"/>
        <w:rPr>
          <w:rFonts w:cs="Times New Roman"/>
        </w:rPr>
      </w:pPr>
      <w:r w:rsidRPr="00C430DB">
        <w:rPr>
          <w:rFonts w:cs="Times New Roman"/>
        </w:rPr>
        <w:t xml:space="preserve">Η διαδικασία ανάθεσης μεταπτυχιακής εργασίας είναι ανάλογη με αυτή που ακολουθείται στο προπτυχιακό πρόγραμμα σπουδών. Ασφαλώς, λόγω του μικρού αριθμού φοιτητών και του περιορισμένου αριθμού μαθημάτων, η επιλογή θέματος από τους φοιτητές γίνεται ανάλογα με τα ενδιαφέροντά τους και σε πεδία που τους ενδιαφέρουν για μελλοντική ενασχόληση. </w:t>
      </w:r>
    </w:p>
    <w:p w14:paraId="70147B53" w14:textId="77777777" w:rsidR="00BC016C" w:rsidRPr="00C430DB" w:rsidRDefault="00E43702" w:rsidP="006D4CAC">
      <w:pPr>
        <w:pStyle w:val="Body"/>
        <w:rPr>
          <w:rFonts w:cs="Times New Roman"/>
        </w:rPr>
      </w:pPr>
      <w:r w:rsidRPr="00C430DB">
        <w:rPr>
          <w:rFonts w:cs="Times New Roman"/>
        </w:rPr>
        <w:t xml:space="preserve">Ο τίτλος της εργασίας και το υπεύθυνο μέλος ΔΕΠ δηλώνεται στη </w:t>
      </w:r>
      <w:r w:rsidR="005D50AC">
        <w:rPr>
          <w:rFonts w:cs="Times New Roman"/>
        </w:rPr>
        <w:t>γ</w:t>
      </w:r>
      <w:r w:rsidRPr="00C430DB">
        <w:rPr>
          <w:rFonts w:cs="Times New Roman"/>
        </w:rPr>
        <w:t>ραμματεία σε έντυπο</w:t>
      </w:r>
      <w:r w:rsidR="005D50AC">
        <w:rPr>
          <w:rFonts w:cs="Times New Roman"/>
        </w:rPr>
        <w:t>,</w:t>
      </w:r>
      <w:r w:rsidRPr="00C430DB">
        <w:rPr>
          <w:rFonts w:cs="Times New Roman"/>
        </w:rPr>
        <w:t xml:space="preserve"> το οποίο συνυπογράφουν ο φοιτητής και το μέλος ΔΕΠ. Με την ολοκλήρωση της διπλωματικής εργασίας ο φοιτητής σε συνεννόηση με το επιβλέπον μέλος ΔΕΠ καταθέτουν στη </w:t>
      </w:r>
      <w:r w:rsidR="005D50AC">
        <w:rPr>
          <w:rFonts w:cs="Times New Roman"/>
        </w:rPr>
        <w:t>γ</w:t>
      </w:r>
      <w:r w:rsidRPr="00C430DB">
        <w:rPr>
          <w:rFonts w:cs="Times New Roman"/>
        </w:rPr>
        <w:t>ραμματεία το κείμενο της διπλωματικής εργασίας σε</w:t>
      </w:r>
      <w:r w:rsidR="00F61ECA" w:rsidRPr="00C430DB">
        <w:rPr>
          <w:rFonts w:cs="Times New Roman"/>
        </w:rPr>
        <w:t xml:space="preserve"> δύο</w:t>
      </w:r>
      <w:r w:rsidRPr="00C430DB">
        <w:rPr>
          <w:rFonts w:cs="Times New Roman"/>
        </w:rPr>
        <w:t xml:space="preserve"> </w:t>
      </w:r>
      <w:r w:rsidR="00F61ECA" w:rsidRPr="00C430DB">
        <w:rPr>
          <w:rFonts w:cs="Times New Roman"/>
        </w:rPr>
        <w:t>(</w:t>
      </w:r>
      <w:r w:rsidRPr="00C430DB">
        <w:rPr>
          <w:rFonts w:cs="Times New Roman"/>
        </w:rPr>
        <w:t>2</w:t>
      </w:r>
      <w:r w:rsidR="00F61ECA" w:rsidRPr="00C430DB">
        <w:rPr>
          <w:rFonts w:cs="Times New Roman"/>
        </w:rPr>
        <w:t>)</w:t>
      </w:r>
      <w:r w:rsidRPr="00C430DB">
        <w:rPr>
          <w:rFonts w:cs="Times New Roman"/>
        </w:rPr>
        <w:t xml:space="preserve"> αντίτυπα (ένα </w:t>
      </w:r>
      <w:r w:rsidR="005D50AC">
        <w:rPr>
          <w:rFonts w:cs="Times New Roman"/>
        </w:rPr>
        <w:t xml:space="preserve">(1) </w:t>
      </w:r>
      <w:r w:rsidRPr="00C430DB">
        <w:rPr>
          <w:rFonts w:cs="Times New Roman"/>
        </w:rPr>
        <w:t xml:space="preserve">για τη </w:t>
      </w:r>
      <w:r w:rsidR="005D50AC">
        <w:rPr>
          <w:rFonts w:cs="Times New Roman"/>
        </w:rPr>
        <w:t>γ</w:t>
      </w:r>
      <w:r w:rsidRPr="00C430DB">
        <w:rPr>
          <w:rFonts w:cs="Times New Roman"/>
        </w:rPr>
        <w:t>ραμματεία, ένα</w:t>
      </w:r>
      <w:r w:rsidR="005D50AC">
        <w:rPr>
          <w:rFonts w:cs="Times New Roman"/>
        </w:rPr>
        <w:t xml:space="preserve"> (1)</w:t>
      </w:r>
      <w:r w:rsidRPr="00C430DB">
        <w:rPr>
          <w:rFonts w:cs="Times New Roman"/>
        </w:rPr>
        <w:t xml:space="preserve"> για τη Βιβλιοθήκη) και </w:t>
      </w:r>
      <w:r w:rsidR="005D50AC">
        <w:rPr>
          <w:rFonts w:cs="Times New Roman"/>
        </w:rPr>
        <w:t>πέντε (</w:t>
      </w:r>
      <w:r w:rsidRPr="00C430DB">
        <w:rPr>
          <w:rFonts w:cs="Times New Roman"/>
        </w:rPr>
        <w:t>5</w:t>
      </w:r>
      <w:r w:rsidR="005D50AC">
        <w:rPr>
          <w:rFonts w:cs="Times New Roman"/>
        </w:rPr>
        <w:t>)</w:t>
      </w:r>
      <w:r w:rsidRPr="00C430DB">
        <w:rPr>
          <w:rFonts w:cs="Times New Roman"/>
        </w:rPr>
        <w:t xml:space="preserve"> ηλεκτρονικά αντίτυπα (Γραμματεία, Βιβλιοθήκη, Επιτροπή Αξιολόγησης). Η ΓΣΕΣ ορίζει τριμελή επιτροπή αξιολόγησης στην οποία υποχρεωτικά συμμετέχει και το επιβλέπον μέλος ΔΕΠ. Σε προκαθορισμένη ώρα γίνεται υποστήριξη της διπλωματικής εργασίας διάρκειας τριάντα</w:t>
      </w:r>
      <w:r w:rsidR="005D50AC">
        <w:rPr>
          <w:rFonts w:cs="Times New Roman"/>
        </w:rPr>
        <w:t xml:space="preserve"> (30)</w:t>
      </w:r>
      <w:r w:rsidRPr="00C430DB">
        <w:rPr>
          <w:rFonts w:cs="Times New Roman"/>
        </w:rPr>
        <w:t xml:space="preserve"> λεπτών ενώπιον της τριμελούς</w:t>
      </w:r>
      <w:r w:rsidR="005D50AC">
        <w:rPr>
          <w:rFonts w:cs="Times New Roman"/>
        </w:rPr>
        <w:t xml:space="preserve"> </w:t>
      </w:r>
      <w:r w:rsidR="00DE46ED">
        <w:rPr>
          <w:rFonts w:cs="Times New Roman"/>
        </w:rPr>
        <w:t>εξεταστικής</w:t>
      </w:r>
      <w:r w:rsidRPr="00C430DB">
        <w:rPr>
          <w:rFonts w:cs="Times New Roman"/>
        </w:rPr>
        <w:t xml:space="preserve"> επιτροπής, η οποία στη συνέχεια καταθέτει την τελική βαθμολογία της εργασίας. Με τη διαδικασία αυτή διασφαλίζεται η διαφάνεια στην ανάθεση και στην αξιολόγηση της τελικής μεταπτυχιακής εργασίας. </w:t>
      </w:r>
    </w:p>
    <w:p w14:paraId="5CCC054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συγκεκριμένες προδιαγραφές ποιότητας για τη μεταπτυχιακή εργασία; </w:t>
      </w:r>
    </w:p>
    <w:p w14:paraId="19F364D0" w14:textId="77777777" w:rsidR="00BC016C" w:rsidRPr="00C430DB" w:rsidRDefault="00E43702" w:rsidP="006D4CAC">
      <w:pPr>
        <w:pStyle w:val="Body"/>
        <w:rPr>
          <w:rFonts w:cs="Times New Roman"/>
        </w:rPr>
      </w:pPr>
      <w:r w:rsidRPr="00C430DB">
        <w:rPr>
          <w:rFonts w:cs="Times New Roman"/>
        </w:rPr>
        <w:t xml:space="preserve">Η διπλωματική εργασία πρέπει να είναι γραμμένη είτε (α) στην Ελληνική, περιλαμβάνοντας μία εκτεταμένη περίληψη στην Αγγλική είτε (β) στην Αγγλική, περιλαμβάνοντας μία εκτεταμένη περίληψη στην Ελληνική. </w:t>
      </w:r>
    </w:p>
    <w:p w14:paraId="296F483F" w14:textId="77777777" w:rsidR="00BC016C" w:rsidRPr="00C430DB" w:rsidRDefault="00E43702" w:rsidP="006D4CAC">
      <w:pPr>
        <w:pStyle w:val="Body"/>
        <w:rPr>
          <w:rFonts w:cs="Times New Roman"/>
        </w:rPr>
      </w:pPr>
      <w:r w:rsidRPr="00C430DB">
        <w:rPr>
          <w:rFonts w:cs="Times New Roman"/>
        </w:rPr>
        <w:t xml:space="preserve">Δεν υπάρχουν συγκεκριμένες προδιαγραφές ποιότητας για τις μεταπτυχιακές εργασίες, των οποίων το περιεχόμενο και ο βαθμός δυσκολίας αποτελούν ευθύνη του εκάστοτε επιβλέποντος. Είναι αναμενόμενο, όμως, το επίπεδο των μεταπτυχιακών εργασιών, ανάλογα βέβαια και με το αντικείμενό τους, να είναι σε επίπεδο προ-δημοσίευσης σε διεθνές επιστημονικό συνέδριο ή περιοδικό. </w:t>
      </w:r>
    </w:p>
    <w:p w14:paraId="2D3353B5" w14:textId="77777777" w:rsidR="00BC016C" w:rsidRPr="00C430DB" w:rsidRDefault="00E43702" w:rsidP="004459D0">
      <w:pPr>
        <w:pStyle w:val="3"/>
        <w:rPr>
          <w:rFonts w:cs="Times New Roman"/>
        </w:rPr>
      </w:pPr>
      <w:bookmarkStart w:id="33" w:name="_Toc411193340"/>
      <w:r w:rsidRPr="00C430DB">
        <w:rPr>
          <w:rFonts w:cs="Times New Roman"/>
        </w:rPr>
        <w:t>Πώς κρίνετε τη χρηματοδότηση του Προγράμματος Μεταπτυχιακών Σπουδών;</w:t>
      </w:r>
      <w:bookmarkEnd w:id="33"/>
      <w:r w:rsidRPr="00C430DB">
        <w:rPr>
          <w:rFonts w:cs="Times New Roman"/>
        </w:rPr>
        <w:t xml:space="preserve"> </w:t>
      </w:r>
    </w:p>
    <w:p w14:paraId="251F10C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Ποιες είναι οι πηγές χρηματοδότησης του Προγράμματος Μεταπτυχιακών Σπουδών; </w:t>
      </w:r>
    </w:p>
    <w:p w14:paraId="33D3B42E" w14:textId="77777777" w:rsidR="00BC016C" w:rsidRDefault="00E43702" w:rsidP="006D4CAC">
      <w:pPr>
        <w:pStyle w:val="Body"/>
        <w:rPr>
          <w:rFonts w:cs="Times New Roman"/>
        </w:rPr>
      </w:pPr>
      <w:r w:rsidRPr="00C430DB">
        <w:rPr>
          <w:rFonts w:cs="Times New Roman"/>
        </w:rPr>
        <w:t xml:space="preserve">Μέχρι τη στιγμή που γράφεται αυτό το κείμενο δεν υπάρχει κάποια κρατική χρηματοδότηση ή κάποια πρόβλεψη για χρηματοδότηση από τον τακτικό προϋπολογισμό του Πανεπιστημίου. Για το λόγο αυτό, η χρηματοδότηση του προγράμματος έχει επιλεγεί να γίνεται μέσω διδάκτρων που καταβάλουν οι φοιτητές. </w:t>
      </w:r>
    </w:p>
    <w:p w14:paraId="5BB4154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εξασφαλίζεται η βιωσιμότητα του Προγράμματος Μεταπτυχιακών Σπουδών;</w:t>
      </w:r>
    </w:p>
    <w:p w14:paraId="26A183C9" w14:textId="77777777" w:rsidR="00BC016C" w:rsidRPr="00C430DB" w:rsidRDefault="00E43702" w:rsidP="006D4CAC">
      <w:pPr>
        <w:pStyle w:val="Body"/>
        <w:rPr>
          <w:rFonts w:cs="Times New Roman"/>
        </w:rPr>
      </w:pPr>
      <w:r w:rsidRPr="00C430DB">
        <w:rPr>
          <w:rFonts w:cs="Times New Roman"/>
        </w:rPr>
        <w:t>Η χρηματοδότηση μέσω διδάκτρων είναι οριακά επαρκή</w:t>
      </w:r>
      <w:r w:rsidR="00F61ECA" w:rsidRPr="00C430DB">
        <w:rPr>
          <w:rFonts w:cs="Times New Roman"/>
        </w:rPr>
        <w:t>ς για την κάλυψη των αναγκών των</w:t>
      </w:r>
      <w:r w:rsidRPr="00C430DB">
        <w:rPr>
          <w:rFonts w:cs="Times New Roman"/>
        </w:rPr>
        <w:t xml:space="preserve"> ΠΜΣ του Τμήμ</w:t>
      </w:r>
      <w:r w:rsidR="00F61ECA" w:rsidRPr="00C430DB">
        <w:rPr>
          <w:rFonts w:cs="Times New Roman"/>
        </w:rPr>
        <w:t xml:space="preserve">ατος και δεδομένου των μειούμενο αριθμό των φοιτητών οι οποίοι γίνονται δεκτοί ανά έτος, </w:t>
      </w:r>
      <w:r w:rsidR="00DE46ED">
        <w:rPr>
          <w:rFonts w:cs="Times New Roman"/>
        </w:rPr>
        <w:t>όπως πα</w:t>
      </w:r>
      <w:r w:rsidR="00DE46ED" w:rsidRPr="00DE46ED">
        <w:rPr>
          <w:rFonts w:cs="Times New Roman"/>
          <w:szCs w:val="22"/>
        </w:rPr>
        <w:t xml:space="preserve">ρουσιάζεται </w:t>
      </w:r>
      <w:r w:rsidR="004220FB">
        <w:rPr>
          <w:rFonts w:cs="Times New Roman"/>
          <w:szCs w:val="22"/>
        </w:rPr>
        <w:t>στους Πίνακες</w:t>
      </w:r>
      <w:r w:rsidR="00DE46ED" w:rsidRPr="00DE46ED">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_Ref411090264 \h \# "0" \* MERGEFORMAT </w:instrText>
      </w:r>
      <w:r w:rsidR="004220FB">
        <w:rPr>
          <w:rFonts w:cs="Times New Roman"/>
          <w:szCs w:val="22"/>
        </w:rPr>
      </w:r>
      <w:r w:rsidR="004220FB">
        <w:rPr>
          <w:rFonts w:cs="Times New Roman"/>
          <w:szCs w:val="22"/>
        </w:rPr>
        <w:fldChar w:fldCharType="separate"/>
      </w:r>
      <w:r w:rsidR="00520962">
        <w:rPr>
          <w:rFonts w:cs="Times New Roman"/>
          <w:szCs w:val="22"/>
        </w:rPr>
        <w:t>4</w:t>
      </w:r>
      <w:r w:rsidR="004220FB">
        <w:rPr>
          <w:rFonts w:cs="Times New Roman"/>
          <w:szCs w:val="22"/>
        </w:rPr>
        <w:fldChar w:fldCharType="end"/>
      </w:r>
      <w:r w:rsidR="00DE46ED" w:rsidRPr="00DE46ED">
        <w:rPr>
          <w:rFonts w:cs="Times New Roman"/>
          <w:szCs w:val="22"/>
        </w:rPr>
        <w:t xml:space="preserve">.1 και 4.2 της Ενότητας </w:t>
      </w:r>
      <w:r w:rsidR="00DE46ED" w:rsidRPr="00DE46ED">
        <w:rPr>
          <w:rFonts w:cs="Times New Roman"/>
          <w:szCs w:val="22"/>
        </w:rPr>
        <w:fldChar w:fldCharType="begin"/>
      </w:r>
      <w:r w:rsidR="00DE46ED" w:rsidRPr="00DE46ED">
        <w:rPr>
          <w:rFonts w:cs="Times New Roman"/>
          <w:szCs w:val="22"/>
        </w:rPr>
        <w:instrText xml:space="preserve"> REF _Ref411079624 \r \h  \* MERGEFORMAT </w:instrText>
      </w:r>
      <w:r w:rsidR="00DE46ED" w:rsidRPr="00DE46ED">
        <w:rPr>
          <w:rFonts w:cs="Times New Roman"/>
          <w:szCs w:val="22"/>
        </w:rPr>
      </w:r>
      <w:r w:rsidR="00DE46ED" w:rsidRPr="00DE46ED">
        <w:rPr>
          <w:rFonts w:cs="Times New Roman"/>
          <w:szCs w:val="22"/>
        </w:rPr>
        <w:fldChar w:fldCharType="separate"/>
      </w:r>
      <w:r w:rsidR="00520962">
        <w:rPr>
          <w:rFonts w:cs="Times New Roman"/>
          <w:szCs w:val="22"/>
        </w:rPr>
        <w:t>11</w:t>
      </w:r>
      <w:r w:rsidR="00DE46ED" w:rsidRPr="00DE46ED">
        <w:rPr>
          <w:rFonts w:cs="Times New Roman"/>
          <w:szCs w:val="22"/>
        </w:rPr>
        <w:fldChar w:fldCharType="end"/>
      </w:r>
      <w:r w:rsidR="00DE46ED" w:rsidRPr="00DE46ED">
        <w:rPr>
          <w:rFonts w:cs="Times New Roman"/>
          <w:szCs w:val="22"/>
        </w:rPr>
        <w:t>,</w:t>
      </w:r>
      <w:r w:rsidR="00F61ECA" w:rsidRPr="00DE46ED">
        <w:rPr>
          <w:rFonts w:cs="Times New Roman"/>
          <w:szCs w:val="22"/>
        </w:rPr>
        <w:t>υπάρχουν σκέψεις για την αναμόρφωση ή συγχώνευση των δύο (2)</w:t>
      </w:r>
      <w:r w:rsidR="00F61ECA" w:rsidRPr="00C430DB">
        <w:rPr>
          <w:rFonts w:cs="Times New Roman"/>
        </w:rPr>
        <w:t xml:space="preserve"> ΠΜΣ του Τμήματος.</w:t>
      </w:r>
    </w:p>
    <w:p w14:paraId="1D498FF0"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χρησιμοποιούνται οι πόροι που διατίθενται στο Πρόγραμμα Μεταπτυχιακών Σπουδών;</w:t>
      </w:r>
    </w:p>
    <w:p w14:paraId="2A239C77" w14:textId="77777777" w:rsidR="00BC016C" w:rsidRPr="00C430DB" w:rsidRDefault="00E43702" w:rsidP="006D4CAC">
      <w:pPr>
        <w:pStyle w:val="Body"/>
        <w:rPr>
          <w:rFonts w:cs="Times New Roman"/>
        </w:rPr>
      </w:pPr>
      <w:r w:rsidRPr="00C430DB">
        <w:rPr>
          <w:rFonts w:cs="Times New Roman"/>
        </w:rPr>
        <w:t>Ο προϋπολογισμός των ΠΜΣ εξαρτάται από τον αριθμό των επιτυχόντων. Ενδεικτικά, η διάθεσή του έχει ως εξής:</w:t>
      </w:r>
    </w:p>
    <w:p w14:paraId="33365680" w14:textId="77777777" w:rsidR="00BC016C" w:rsidRPr="00923794" w:rsidRDefault="00E43702" w:rsidP="00A041F2">
      <w:pPr>
        <w:pStyle w:val="a"/>
        <w:numPr>
          <w:ilvl w:val="0"/>
          <w:numId w:val="66"/>
        </w:numPr>
        <w:ind w:left="851" w:hanging="284"/>
      </w:pPr>
      <w:r w:rsidRPr="00923794">
        <w:t>Αμοιβές – Αποζημιώσεις διδακτικού, τεχνικού και διοικητικού προσωπικού</w:t>
      </w:r>
    </w:p>
    <w:p w14:paraId="46A13B1A" w14:textId="77777777" w:rsidR="00BC016C" w:rsidRPr="00923794" w:rsidRDefault="00E43702" w:rsidP="00A94A99">
      <w:pPr>
        <w:pStyle w:val="a"/>
        <w:ind w:left="851" w:hanging="284"/>
      </w:pPr>
      <w:r w:rsidRPr="00923794">
        <w:t>Δαπάνες μετακινήσεων και δημοσιότητας του προγράμματος</w:t>
      </w:r>
    </w:p>
    <w:p w14:paraId="32651CAD" w14:textId="77777777" w:rsidR="00BC016C" w:rsidRPr="00923794" w:rsidRDefault="00E43702" w:rsidP="00A94A99">
      <w:pPr>
        <w:pStyle w:val="a"/>
        <w:ind w:left="851" w:hanging="284"/>
      </w:pPr>
      <w:r w:rsidRPr="00923794">
        <w:t xml:space="preserve">Δαπάνες για προμήθειες βιβλίων, επιστημονικών περιοδικών, ηλεκτρονικών βάσεων </w:t>
      </w:r>
    </w:p>
    <w:p w14:paraId="6C09F695" w14:textId="77777777" w:rsidR="00BC016C" w:rsidRPr="00923794" w:rsidRDefault="00E43702" w:rsidP="00A94A99">
      <w:pPr>
        <w:pStyle w:val="a"/>
        <w:ind w:left="851" w:hanging="284"/>
      </w:pPr>
      <w:r w:rsidRPr="00923794">
        <w:t xml:space="preserve">Συντήρηση και αναβάθμιση τεχνολογικού εξοπλισμού </w:t>
      </w:r>
    </w:p>
    <w:p w14:paraId="554594E2" w14:textId="77777777" w:rsidR="00BC016C" w:rsidRPr="00923794" w:rsidRDefault="00E43702" w:rsidP="00A94A99">
      <w:pPr>
        <w:pStyle w:val="a"/>
        <w:ind w:left="851" w:hanging="284"/>
      </w:pPr>
      <w:r w:rsidRPr="00923794">
        <w:t xml:space="preserve">Γενικές δαπάνες </w:t>
      </w:r>
    </w:p>
    <w:p w14:paraId="696D8B86" w14:textId="77777777" w:rsidR="00BC016C" w:rsidRPr="00C430DB" w:rsidRDefault="00E43702" w:rsidP="006D4CAC">
      <w:pPr>
        <w:pStyle w:val="Body"/>
        <w:rPr>
          <w:rFonts w:cs="Times New Roman"/>
        </w:rPr>
      </w:pPr>
      <w:r w:rsidRPr="00C430DB">
        <w:rPr>
          <w:rFonts w:cs="Times New Roman"/>
        </w:rPr>
        <w:t>Στην πράξη τ</w:t>
      </w:r>
      <w:r w:rsidR="00F61ECA" w:rsidRPr="00C430DB">
        <w:rPr>
          <w:rFonts w:cs="Times New Roman"/>
        </w:rPr>
        <w:t>α</w:t>
      </w:r>
      <w:r w:rsidRPr="00C430DB">
        <w:rPr>
          <w:rFonts w:cs="Times New Roman"/>
        </w:rPr>
        <w:t xml:space="preserve"> ΠΜΣ πρέπει να χρηματοδοτήσ</w:t>
      </w:r>
      <w:r w:rsidR="00F61ECA" w:rsidRPr="00C430DB">
        <w:rPr>
          <w:rFonts w:cs="Times New Roman"/>
        </w:rPr>
        <w:t>ουν</w:t>
      </w:r>
      <w:r w:rsidRPr="00C430DB">
        <w:rPr>
          <w:rFonts w:cs="Times New Roman"/>
        </w:rPr>
        <w:t xml:space="preserve"> από τα έσοδά </w:t>
      </w:r>
      <w:r w:rsidR="00F61ECA" w:rsidRPr="00C430DB">
        <w:rPr>
          <w:rFonts w:cs="Times New Roman"/>
        </w:rPr>
        <w:t>τους το καθένα</w:t>
      </w:r>
      <w:r w:rsidRPr="00C430DB">
        <w:rPr>
          <w:rFonts w:cs="Times New Roman"/>
        </w:rPr>
        <w:t xml:space="preserve"> μία θέση διοικητικού προσωπικού ώστε να καλύψει τις διοικητικές </w:t>
      </w:r>
      <w:r w:rsidR="00F61ECA" w:rsidRPr="00C430DB">
        <w:rPr>
          <w:rFonts w:cs="Times New Roman"/>
        </w:rPr>
        <w:t>τους ανάγκες</w:t>
      </w:r>
      <w:r w:rsidRPr="00C430DB">
        <w:rPr>
          <w:rFonts w:cs="Times New Roman"/>
        </w:rPr>
        <w:t xml:space="preserve">. Επίσης, σύμφωνα με τον Ν. 3685/2008 που καλύπτει τη λειτουργία των ΠΜΣ, ποσοστό 10% των εσόδων του προγράμματος </w:t>
      </w:r>
      <w:r w:rsidR="001764DC" w:rsidRPr="00C430DB">
        <w:rPr>
          <w:rFonts w:cs="Times New Roman"/>
        </w:rPr>
        <w:t>παρακρατείτε</w:t>
      </w:r>
      <w:r w:rsidRPr="00C430DB">
        <w:rPr>
          <w:rFonts w:cs="Times New Roman"/>
        </w:rPr>
        <w:t xml:space="preserve"> από τον ΕΛΚΕ. </w:t>
      </w:r>
    </w:p>
    <w:p w14:paraId="2A8E8353" w14:textId="77777777" w:rsidR="00BC016C" w:rsidRPr="00C430DB" w:rsidRDefault="00E43702" w:rsidP="004459D0">
      <w:pPr>
        <w:pStyle w:val="3"/>
        <w:rPr>
          <w:rFonts w:cs="Times New Roman"/>
        </w:rPr>
      </w:pPr>
      <w:bookmarkStart w:id="34" w:name="_Toc411193341"/>
      <w:r w:rsidRPr="00C430DB">
        <w:rPr>
          <w:rFonts w:cs="Times New Roman"/>
        </w:rPr>
        <w:t>Πώς κρίνετε τη διαδικασία επιλογής των μεταπτυχιακών φοιτητών;</w:t>
      </w:r>
      <w:bookmarkEnd w:id="34"/>
      <w:r w:rsidRPr="00C430DB">
        <w:rPr>
          <w:rFonts w:cs="Times New Roman"/>
        </w:rPr>
        <w:t xml:space="preserve"> </w:t>
      </w:r>
    </w:p>
    <w:p w14:paraId="3850D35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Ποια είναι η συγκεκριμένη διαδικασία επιλογής μεταπτυχιακών φοιτητών; </w:t>
      </w:r>
    </w:p>
    <w:p w14:paraId="0FC9197C" w14:textId="77777777" w:rsidR="00BC016C" w:rsidRPr="00C430DB" w:rsidRDefault="00E43702" w:rsidP="006D4CAC">
      <w:pPr>
        <w:pStyle w:val="Body"/>
        <w:rPr>
          <w:rFonts w:cs="Times New Roman"/>
        </w:rPr>
      </w:pPr>
      <w:r w:rsidRPr="00C430DB">
        <w:rPr>
          <w:rFonts w:cs="Times New Roman"/>
        </w:rPr>
        <w:t>Σε συγκεκριμένο χρονικό διάστημα που ανακοινώνεται κάθε φορά, το Τμήμα δέχεται αιτήσεις υποψηφίων μεταπτυχιακών φοιτητών. Οι αιτήσεις αξιολογούνται, με βάση τα κριτήρια π</w:t>
      </w:r>
      <w:r w:rsidR="00923794">
        <w:rPr>
          <w:rFonts w:cs="Times New Roman"/>
        </w:rPr>
        <w:t xml:space="preserve">ου αναφέρονται παρακάτω, από τη </w:t>
      </w:r>
      <w:r w:rsidR="00923794" w:rsidRPr="00923794">
        <w:rPr>
          <w:rFonts w:cs="Times New Roman"/>
          <w:i/>
        </w:rPr>
        <w:t>συντονιστική</w:t>
      </w:r>
      <w:r w:rsidRPr="00923794">
        <w:rPr>
          <w:rFonts w:cs="Times New Roman"/>
          <w:i/>
        </w:rPr>
        <w:t xml:space="preserve"> </w:t>
      </w:r>
      <w:r w:rsidR="00923794" w:rsidRPr="00923794">
        <w:rPr>
          <w:rFonts w:cs="Times New Roman"/>
          <w:i/>
        </w:rPr>
        <w:t>ε</w:t>
      </w:r>
      <w:r w:rsidRPr="00923794">
        <w:rPr>
          <w:rFonts w:cs="Times New Roman"/>
          <w:i/>
        </w:rPr>
        <w:t xml:space="preserve">πιτροπή </w:t>
      </w:r>
      <w:r w:rsidR="00923794" w:rsidRPr="00923794">
        <w:rPr>
          <w:rFonts w:cs="Times New Roman"/>
          <w:i/>
        </w:rPr>
        <w:t>μ</w:t>
      </w:r>
      <w:r w:rsidRPr="00923794">
        <w:rPr>
          <w:rFonts w:cs="Times New Roman"/>
          <w:i/>
        </w:rPr>
        <w:t xml:space="preserve">εταπτυχιακών </w:t>
      </w:r>
      <w:r w:rsidR="00923794" w:rsidRPr="00923794">
        <w:rPr>
          <w:rFonts w:cs="Times New Roman"/>
          <w:i/>
        </w:rPr>
        <w:t>σ</w:t>
      </w:r>
      <w:r w:rsidRPr="00923794">
        <w:rPr>
          <w:rFonts w:cs="Times New Roman"/>
          <w:i/>
        </w:rPr>
        <w:t>πουδών</w:t>
      </w:r>
      <w:r w:rsidR="00DE46ED">
        <w:rPr>
          <w:rFonts w:cs="Times New Roman"/>
        </w:rPr>
        <w:t xml:space="preserve"> του κάθε ΠΜΣ</w:t>
      </w:r>
      <w:r w:rsidRPr="00C430DB">
        <w:rPr>
          <w:rFonts w:cs="Times New Roman"/>
        </w:rPr>
        <w:t xml:space="preserve">, και καταρτίζεται αρχική κατάταξη των υποψηφίων. Οι υποψήφιοι επίσης μπορεί να κληθούν σε συνέντευξη, με σκοπό να καταγραφούν με μεγαλύτερη ακρίβεια τα προσόντα και οι δυνατότητές τους. </w:t>
      </w:r>
    </w:p>
    <w:p w14:paraId="30E37234" w14:textId="77777777" w:rsidR="00BC016C" w:rsidRPr="00C430DB" w:rsidRDefault="00E43702" w:rsidP="006D4CAC">
      <w:pPr>
        <w:pStyle w:val="Body"/>
        <w:rPr>
          <w:rFonts w:cs="Times New Roman"/>
        </w:rPr>
      </w:pPr>
      <w:r w:rsidRPr="00C430DB">
        <w:rPr>
          <w:rFonts w:cs="Times New Roman"/>
        </w:rPr>
        <w:t>Τελικά καταρτίζεται κατάλογος επιτυχόντων, ο οποίος εγκρίνεται από τη ΓΣΕΣ και αναρτάται στον δικτυακό τόπο του Τμήματος. Επίσης καταρτίζεται κατάλογος επιλαχόντων, που εγκρίνεται από τη ΓΣΕΣ. Σε περίπτωση που επιλεχθείς υποψήφιος δεν ολοκληρώσει τη διαδικασία εγγραφής στις τακτές προθεσμίες, μπορεί να αντικατασταθεί από τον κατάλογο επιλαχόντων, από τον επόμενο υποψήφιο που έχει εκδηλώσει ενδιαφέρον</w:t>
      </w:r>
      <w:r w:rsidR="001D1956">
        <w:rPr>
          <w:rFonts w:cs="Times New Roman"/>
        </w:rPr>
        <w:t>.</w:t>
      </w:r>
    </w:p>
    <w:p w14:paraId="20A10BA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Με ποια συγκεκριμένα κριτήρια επιλέγονται οι μεταπτυχιακοί φοιτητές;</w:t>
      </w:r>
    </w:p>
    <w:p w14:paraId="5D4912E8" w14:textId="77777777" w:rsidR="00BC016C" w:rsidRPr="00C430DB" w:rsidRDefault="00E43702" w:rsidP="006D4CAC">
      <w:pPr>
        <w:pStyle w:val="Body"/>
        <w:rPr>
          <w:rFonts w:cs="Times New Roman"/>
        </w:rPr>
      </w:pPr>
      <w:r w:rsidRPr="00C430DB">
        <w:rPr>
          <w:rFonts w:cs="Times New Roman"/>
        </w:rPr>
        <w:t xml:space="preserve">Τα </w:t>
      </w:r>
      <w:r w:rsidR="00923794">
        <w:rPr>
          <w:rFonts w:cs="Times New Roman"/>
        </w:rPr>
        <w:t xml:space="preserve">δύο </w:t>
      </w:r>
      <w:r w:rsidRPr="00C430DB">
        <w:rPr>
          <w:rFonts w:cs="Times New Roman"/>
        </w:rPr>
        <w:t>ΠΜΣ απευθύνεται σε φοιτητές υψηλού επιπέδου που είναι απόφοιτοι ΑΕΙ, ΑΤΕΙ ή Πολυτεχνικής Σχολής ή Τμήματος συναφούς γνωστικού αντικειμένου, η επιλογή των οποίων γίνεται με συνεκτίμηση των εξής κυρίως κριτηρίων:</w:t>
      </w:r>
    </w:p>
    <w:p w14:paraId="5767372E" w14:textId="77777777" w:rsidR="00BC016C" w:rsidRPr="00923794" w:rsidRDefault="00E43702" w:rsidP="00A041F2">
      <w:pPr>
        <w:pStyle w:val="a"/>
        <w:numPr>
          <w:ilvl w:val="0"/>
          <w:numId w:val="67"/>
        </w:numPr>
        <w:ind w:left="851" w:hanging="284"/>
      </w:pPr>
      <w:r w:rsidRPr="00923794">
        <w:t>Το γενικό βαθμό πτυχίου του υποψηφίου. Σε περίπτωση που δεν έχει ακόμα αποφοιτήσει, το γενικό βαθμό στα μαθήματα που έχει συμπληρώσει επιτυχώς και τον αριθμό τους</w:t>
      </w:r>
    </w:p>
    <w:p w14:paraId="2DBCC4F1" w14:textId="77777777" w:rsidR="00BC016C" w:rsidRPr="00923794" w:rsidRDefault="00E43702" w:rsidP="00A94A99">
      <w:pPr>
        <w:pStyle w:val="a"/>
        <w:ind w:left="851" w:hanging="284"/>
      </w:pPr>
      <w:r w:rsidRPr="00923794">
        <w:t>Τη βαθμολογία στα προπτυχιακά μαθήματα τα σχετικά με την κατεύθυνση του προγράμματος μεταπτυχιακών σπουδών που επιθυμεί να παρακολουθήσει ο υποψήφιος.</w:t>
      </w:r>
    </w:p>
    <w:p w14:paraId="3DDC143D" w14:textId="77777777" w:rsidR="00BC016C" w:rsidRPr="00923794" w:rsidRDefault="00E43702" w:rsidP="00A94A99">
      <w:pPr>
        <w:pStyle w:val="a"/>
        <w:ind w:left="851" w:hanging="284"/>
      </w:pPr>
      <w:r w:rsidRPr="00923794">
        <w:t xml:space="preserve">Την επίδοση σε πτυχιακή εργασία, όπου αυτή προβλέπεται στο προπτυχιακό επίπεδο. </w:t>
      </w:r>
    </w:p>
    <w:p w14:paraId="3F0134F6" w14:textId="77777777" w:rsidR="00BC016C" w:rsidRPr="00923794" w:rsidRDefault="00E43702" w:rsidP="00A94A99">
      <w:pPr>
        <w:pStyle w:val="a"/>
        <w:ind w:left="851" w:hanging="284"/>
      </w:pPr>
      <w:r w:rsidRPr="00923794">
        <w:t xml:space="preserve">Τη βαθμολογία του υποψηφίου στα πιστοποιητικά που τεκμηριώνουν την επάρκεια του υποψηφίου στην Αγγλική γλώσσα. </w:t>
      </w:r>
    </w:p>
    <w:p w14:paraId="2C59A22D" w14:textId="77777777" w:rsidR="00BC016C" w:rsidRPr="00923794" w:rsidRDefault="00E43702" w:rsidP="00A94A99">
      <w:pPr>
        <w:pStyle w:val="a"/>
        <w:ind w:left="851" w:hanging="284"/>
      </w:pPr>
      <w:r w:rsidRPr="00923794">
        <w:t xml:space="preserve">Την ερευνητική δραστηριότητα του υποψηφίου, όπου αυτή υπάρχει. </w:t>
      </w:r>
    </w:p>
    <w:p w14:paraId="05AF65E7" w14:textId="77777777" w:rsidR="00BC016C" w:rsidRPr="00923794" w:rsidRDefault="00E43702" w:rsidP="00A94A99">
      <w:pPr>
        <w:pStyle w:val="a"/>
        <w:ind w:left="851" w:hanging="284"/>
      </w:pPr>
      <w:r w:rsidRPr="00923794">
        <w:t xml:space="preserve">Τις συστατικές επιστολές. </w:t>
      </w:r>
    </w:p>
    <w:p w14:paraId="34E50252" w14:textId="77777777" w:rsidR="00BC016C" w:rsidRPr="00923794" w:rsidRDefault="00E43702" w:rsidP="00A94A99">
      <w:pPr>
        <w:pStyle w:val="a"/>
        <w:ind w:left="851" w:hanging="284"/>
      </w:pPr>
      <w:r w:rsidRPr="00923794">
        <w:t>Την εν γέν</w:t>
      </w:r>
      <w:r w:rsidR="00DE46ED" w:rsidRPr="00923794">
        <w:t>ει</w:t>
      </w:r>
      <w:r w:rsidRPr="00923794">
        <w:t xml:space="preserve"> ικανότητα των υποψηφ</w:t>
      </w:r>
      <w:r w:rsidR="00DE46ED" w:rsidRPr="00923794">
        <w:t>ίων να παρακολουθήσουν το ΠΜΣ,</w:t>
      </w:r>
      <w:r w:rsidRPr="00923794">
        <w:t xml:space="preserve"> καθώς και τη δυνατότητά τους για ανεξάρτητη εργασία σε προχωρημένα θέματα έρευνας και ανάπτυξης. </w:t>
      </w:r>
    </w:p>
    <w:p w14:paraId="5096CE7E" w14:textId="77777777" w:rsidR="00BC016C" w:rsidRPr="00923794" w:rsidRDefault="00E43702" w:rsidP="00A94A99">
      <w:pPr>
        <w:pStyle w:val="a"/>
        <w:ind w:left="851" w:hanging="284"/>
      </w:pPr>
      <w:r w:rsidRPr="00923794">
        <w:t xml:space="preserve">Την προσωπική συνέντευξη, εφόσον έχει ζητηθεί από την αρμόδια </w:t>
      </w:r>
      <w:r w:rsidR="00923794">
        <w:t>ε</w:t>
      </w:r>
      <w:r w:rsidRPr="00923794">
        <w:t xml:space="preserve">πιτροπή </w:t>
      </w:r>
      <w:r w:rsidRPr="00923794">
        <w:rPr>
          <w:i/>
        </w:rPr>
        <w:t>Επιλογής Μεταπτ</w:t>
      </w:r>
      <w:r w:rsidR="00923794" w:rsidRPr="00923794">
        <w:rPr>
          <w:i/>
        </w:rPr>
        <w:t>υχιακών Φοιτητών</w:t>
      </w:r>
      <w:r w:rsidR="00923794">
        <w:t xml:space="preserve"> τ</w:t>
      </w:r>
      <w:r w:rsidR="00DE46ED" w:rsidRPr="00923794">
        <w:t>ου ΠΜΣ.</w:t>
      </w:r>
    </w:p>
    <w:p w14:paraId="447C9549" w14:textId="77777777" w:rsidR="00BC016C" w:rsidRPr="00C430DB" w:rsidRDefault="00F61ECA" w:rsidP="00A94A99">
      <w:pPr>
        <w:pStyle w:val="aa"/>
        <w:rPr>
          <w:rFonts w:ascii="Times New Roman" w:hAnsi="Times New Roman" w:cs="Times New Roman"/>
        </w:rPr>
      </w:pPr>
      <w:r w:rsidRPr="00C430DB">
        <w:rPr>
          <w:rFonts w:ascii="Times New Roman" w:hAnsi="Times New Roman" w:cs="Times New Roman"/>
        </w:rPr>
        <w:t>Ποιο</w:t>
      </w:r>
      <w:r w:rsidR="00E43702" w:rsidRPr="00C430DB">
        <w:rPr>
          <w:rFonts w:ascii="Times New Roman" w:hAnsi="Times New Roman" w:cs="Times New Roman"/>
        </w:rPr>
        <w:t xml:space="preserve"> είναι το ποσοστό αποδοχής υποψηφίων μεταπτυχιακών φοιτητών;</w:t>
      </w:r>
    </w:p>
    <w:p w14:paraId="7A77DF5E" w14:textId="77777777" w:rsidR="00BC016C" w:rsidRPr="00C430DB" w:rsidRDefault="00E43702" w:rsidP="006D4CAC">
      <w:pPr>
        <w:pStyle w:val="Body"/>
        <w:rPr>
          <w:rFonts w:cs="Times New Roman"/>
        </w:rPr>
      </w:pPr>
      <w:r w:rsidRPr="00C430DB">
        <w:rPr>
          <w:rFonts w:cs="Times New Roman"/>
        </w:rPr>
        <w:t>Η διαδικασία επιλογής δε λαμβάνει σαν κριτήριο την συμμόρφωση με κάποιο ποσοστό αποδοχής αλλά μόνο την πλήρωση των προδιαγραφές που θεσπίζει το Τμήμα</w:t>
      </w:r>
      <w:r w:rsidR="00950C34" w:rsidRPr="00C430DB">
        <w:rPr>
          <w:rFonts w:cs="Times New Roman"/>
        </w:rPr>
        <w:t xml:space="preserve">. Όπως παρουσιάζεται </w:t>
      </w:r>
      <w:r w:rsidR="004220FB">
        <w:rPr>
          <w:rFonts w:cs="Times New Roman"/>
          <w:szCs w:val="22"/>
        </w:rPr>
        <w:t>στους Πίνακες</w:t>
      </w:r>
      <w:r w:rsidR="00DE46ED" w:rsidRPr="00DE46ED">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_Ref411090264 \h \# "0" \* MERGEFORMAT </w:instrText>
      </w:r>
      <w:r w:rsidR="004220FB">
        <w:rPr>
          <w:rFonts w:cs="Times New Roman"/>
          <w:szCs w:val="22"/>
        </w:rPr>
      </w:r>
      <w:r w:rsidR="004220FB">
        <w:rPr>
          <w:rFonts w:cs="Times New Roman"/>
          <w:szCs w:val="22"/>
        </w:rPr>
        <w:fldChar w:fldCharType="separate"/>
      </w:r>
      <w:r w:rsidR="00520962">
        <w:rPr>
          <w:rFonts w:cs="Times New Roman"/>
          <w:szCs w:val="22"/>
        </w:rPr>
        <w:t>4</w:t>
      </w:r>
      <w:r w:rsidR="004220FB">
        <w:rPr>
          <w:rFonts w:cs="Times New Roman"/>
          <w:szCs w:val="22"/>
        </w:rPr>
        <w:fldChar w:fldCharType="end"/>
      </w:r>
      <w:r w:rsidR="00DE46ED" w:rsidRPr="00DE46ED">
        <w:rPr>
          <w:rFonts w:cs="Times New Roman"/>
          <w:szCs w:val="22"/>
        </w:rPr>
        <w:t xml:space="preserve">.1 και 4.2 της Ενότητας </w:t>
      </w:r>
      <w:r w:rsidR="00DE46ED" w:rsidRPr="00DE46ED">
        <w:rPr>
          <w:rFonts w:cs="Times New Roman"/>
          <w:szCs w:val="22"/>
        </w:rPr>
        <w:fldChar w:fldCharType="begin"/>
      </w:r>
      <w:r w:rsidR="00DE46ED" w:rsidRPr="00DE46ED">
        <w:rPr>
          <w:rFonts w:cs="Times New Roman"/>
          <w:szCs w:val="22"/>
        </w:rPr>
        <w:instrText xml:space="preserve"> REF _Ref411079624 \r \h  \* MERGEFORMAT </w:instrText>
      </w:r>
      <w:r w:rsidR="00DE46ED" w:rsidRPr="00DE46ED">
        <w:rPr>
          <w:rFonts w:cs="Times New Roman"/>
          <w:szCs w:val="22"/>
        </w:rPr>
      </w:r>
      <w:r w:rsidR="00DE46ED" w:rsidRPr="00DE46ED">
        <w:rPr>
          <w:rFonts w:cs="Times New Roman"/>
          <w:szCs w:val="22"/>
        </w:rPr>
        <w:fldChar w:fldCharType="separate"/>
      </w:r>
      <w:r w:rsidR="00520962">
        <w:rPr>
          <w:rFonts w:cs="Times New Roman"/>
          <w:szCs w:val="22"/>
        </w:rPr>
        <w:t>11</w:t>
      </w:r>
      <w:r w:rsidR="00DE46ED" w:rsidRPr="00DE46ED">
        <w:rPr>
          <w:rFonts w:cs="Times New Roman"/>
          <w:szCs w:val="22"/>
        </w:rPr>
        <w:fldChar w:fldCharType="end"/>
      </w:r>
      <w:r w:rsidR="00950C34" w:rsidRPr="00C430DB">
        <w:rPr>
          <w:rFonts w:cs="Times New Roman"/>
        </w:rPr>
        <w:t>, το ποσοστό αποδοχής μεταπτυχιακών φοιτητών είναι περίπου 50% στο ΠΜΣ «Προηγμένα Τηλεπικοινωνιακά Συστήματα και Δίκτυα» και 25% στο ΠΜΣ «Επιστήμη και την Τεχνολογία Υπολογιστών».</w:t>
      </w:r>
    </w:p>
    <w:p w14:paraId="63C10EC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δημοσιοποιείται η διαδικασία, τα κριτήρια και τα αποτελέσματα της επιλογής φοιτητών; </w:t>
      </w:r>
    </w:p>
    <w:p w14:paraId="006115C2" w14:textId="77777777" w:rsidR="00BC016C" w:rsidRPr="00C430DB" w:rsidRDefault="00E43702" w:rsidP="006D4CAC">
      <w:pPr>
        <w:pStyle w:val="Body"/>
        <w:rPr>
          <w:rFonts w:cs="Times New Roman"/>
        </w:rPr>
      </w:pPr>
      <w:r w:rsidRPr="00C430DB">
        <w:rPr>
          <w:rFonts w:cs="Times New Roman"/>
        </w:rPr>
        <w:t>Η διαδικασία και τα κριτήρια επιλογής φοι</w:t>
      </w:r>
      <w:r w:rsidR="00DE46ED">
        <w:rPr>
          <w:rFonts w:cs="Times New Roman"/>
        </w:rPr>
        <w:t>τητών αναφέρονται αναλυτικά στους</w:t>
      </w:r>
      <w:r w:rsidRPr="00C430DB">
        <w:rPr>
          <w:rFonts w:cs="Times New Roman"/>
        </w:rPr>
        <w:t xml:space="preserve"> </w:t>
      </w:r>
      <w:r w:rsidR="00DE46ED">
        <w:rPr>
          <w:rFonts w:cs="Times New Roman"/>
        </w:rPr>
        <w:t>κ</w:t>
      </w:r>
      <w:r w:rsidRPr="00C430DB">
        <w:rPr>
          <w:rFonts w:cs="Times New Roman"/>
        </w:rPr>
        <w:t>ανονισμ</w:t>
      </w:r>
      <w:r w:rsidR="00DE46ED">
        <w:rPr>
          <w:rFonts w:cs="Times New Roman"/>
        </w:rPr>
        <w:t>ούς των</w:t>
      </w:r>
      <w:r w:rsidRPr="00C430DB">
        <w:rPr>
          <w:rFonts w:cs="Times New Roman"/>
        </w:rPr>
        <w:t xml:space="preserve"> ΠΜΣ</w:t>
      </w:r>
      <w:r w:rsidR="00DE46ED">
        <w:rPr>
          <w:rFonts w:cs="Times New Roman"/>
        </w:rPr>
        <w:t>,</w:t>
      </w:r>
      <w:r w:rsidRPr="00C430DB">
        <w:rPr>
          <w:rFonts w:cs="Times New Roman"/>
        </w:rPr>
        <w:t xml:space="preserve"> καθώς και στην πρόσκληση υποβολής αιτήσεων, τα οποία είναι διαθέσιμα στην ιστοσελίδα του Τμήματος. </w:t>
      </w:r>
      <w:r w:rsidR="00950C34" w:rsidRPr="00C430DB">
        <w:rPr>
          <w:rFonts w:cs="Times New Roman"/>
        </w:rPr>
        <w:t>Τα αποτελέσματα της επιλογής των φοιτητών δημοσιοποιούνται μέσω εμαιλ άμεσα στους ενδιαφερόμενους, ενώ επίσης ανακοινώνονται και στ</w:t>
      </w:r>
      <w:r w:rsidR="00DE46ED">
        <w:rPr>
          <w:rFonts w:cs="Times New Roman"/>
        </w:rPr>
        <w:t>ις</w:t>
      </w:r>
      <w:r w:rsidR="00950C34" w:rsidRPr="00C430DB">
        <w:rPr>
          <w:rFonts w:cs="Times New Roman"/>
        </w:rPr>
        <w:t xml:space="preserve"> ιστοσελίδ</w:t>
      </w:r>
      <w:r w:rsidR="00DE46ED">
        <w:rPr>
          <w:rFonts w:cs="Times New Roman"/>
        </w:rPr>
        <w:t>ες</w:t>
      </w:r>
      <w:r w:rsidR="00950C34" w:rsidRPr="00C430DB">
        <w:rPr>
          <w:rFonts w:cs="Times New Roman"/>
        </w:rPr>
        <w:t xml:space="preserve"> </w:t>
      </w:r>
      <w:r w:rsidR="00DE46ED">
        <w:rPr>
          <w:rFonts w:cs="Times New Roman"/>
        </w:rPr>
        <w:t>των</w:t>
      </w:r>
      <w:r w:rsidR="00950C34" w:rsidRPr="00C430DB">
        <w:rPr>
          <w:rFonts w:cs="Times New Roman"/>
        </w:rPr>
        <w:t xml:space="preserve"> ΠΜΣ.</w:t>
      </w:r>
    </w:p>
    <w:p w14:paraId="278C53B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διασφαλίζεται η αποτελεσματικότητα και διαφάνεια της διαδικασίας επιλογής φοιτητών; </w:t>
      </w:r>
    </w:p>
    <w:p w14:paraId="4D73B18D" w14:textId="77777777" w:rsidR="00BC016C" w:rsidRPr="00C430DB" w:rsidRDefault="00E43702" w:rsidP="00950C34">
      <w:pPr>
        <w:pStyle w:val="Body"/>
        <w:rPr>
          <w:rFonts w:cs="Times New Roman"/>
        </w:rPr>
      </w:pPr>
      <w:r w:rsidRPr="00C430DB">
        <w:rPr>
          <w:rFonts w:cs="Times New Roman"/>
        </w:rPr>
        <w:t xml:space="preserve">Τα κριτήρια που αναφέρθηκαν παραπάνω προσφέρουν μία συνολική εικόνα κάθε υποψηφίου και επιτρέπουν την αντικειμενική κατάταξη των υποψηφίων ώστε να γίνονται δεκτοί οι καλύτεροι κάθε φορά από αυτούς. </w:t>
      </w:r>
      <w:r w:rsidR="00950C34" w:rsidRPr="00C430DB">
        <w:rPr>
          <w:rFonts w:cs="Times New Roman"/>
        </w:rPr>
        <w:t>Η κατάταξη γίνεται μετά από συνεδρίαση τ</w:t>
      </w:r>
      <w:r w:rsidR="00DE46ED">
        <w:rPr>
          <w:rFonts w:cs="Times New Roman"/>
        </w:rPr>
        <w:t xml:space="preserve">ης </w:t>
      </w:r>
      <w:r w:rsidR="00923794">
        <w:rPr>
          <w:rFonts w:cs="Times New Roman"/>
        </w:rPr>
        <w:t>σ</w:t>
      </w:r>
      <w:r w:rsidR="00DE46ED">
        <w:rPr>
          <w:rFonts w:cs="Times New Roman"/>
        </w:rPr>
        <w:t xml:space="preserve">υντονιστικής </w:t>
      </w:r>
      <w:r w:rsidR="00923794">
        <w:rPr>
          <w:rFonts w:cs="Times New Roman"/>
        </w:rPr>
        <w:t>ε</w:t>
      </w:r>
      <w:r w:rsidR="00DE46ED">
        <w:rPr>
          <w:rFonts w:cs="Times New Roman"/>
        </w:rPr>
        <w:t xml:space="preserve">πιτροπής των </w:t>
      </w:r>
      <w:r w:rsidR="00950C34" w:rsidRPr="00C430DB">
        <w:rPr>
          <w:rFonts w:cs="Times New Roman"/>
        </w:rPr>
        <w:t>Π</w:t>
      </w:r>
      <w:r w:rsidR="00DE46ED">
        <w:rPr>
          <w:rFonts w:cs="Times New Roman"/>
        </w:rPr>
        <w:t>Μ</w:t>
      </w:r>
      <w:r w:rsidR="00950C34" w:rsidRPr="00C430DB">
        <w:rPr>
          <w:rFonts w:cs="Times New Roman"/>
        </w:rPr>
        <w:t>Σ και εισηγούνται την έγκριση της κατάταξης στη ΓΣΕΣ του Τμήματος. Επιπλέον</w:t>
      </w:r>
      <w:r w:rsidRPr="00C430DB">
        <w:rPr>
          <w:rFonts w:cs="Times New Roman"/>
        </w:rPr>
        <w:t xml:space="preserve">, οι υποψήφιοι μπορούν να ζητήσουν αιτιολόγηση της κατάταξής τους με αίτησή τους προς την </w:t>
      </w:r>
      <w:r w:rsidR="00B865BF">
        <w:rPr>
          <w:rFonts w:cs="Times New Roman"/>
        </w:rPr>
        <w:t>Συνέλευση</w:t>
      </w:r>
      <w:r w:rsidRPr="00C430DB">
        <w:rPr>
          <w:rFonts w:cs="Times New Roman"/>
        </w:rPr>
        <w:t xml:space="preserve"> του Τμήματος. </w:t>
      </w:r>
    </w:p>
    <w:p w14:paraId="6A6F46EF" w14:textId="77777777" w:rsidR="00BC016C" w:rsidRPr="00C430DB" w:rsidRDefault="00E43702" w:rsidP="004459D0">
      <w:pPr>
        <w:pStyle w:val="3"/>
        <w:rPr>
          <w:rFonts w:cs="Times New Roman"/>
        </w:rPr>
      </w:pPr>
      <w:bookmarkStart w:id="35" w:name="_Toc411193342"/>
      <w:r w:rsidRPr="00C430DB">
        <w:rPr>
          <w:rFonts w:cs="Times New Roman"/>
        </w:rPr>
        <w:t>Πώς κρίνετε τη διεθνή διάσταση του Προγράμματος Μεταπτυχιακών Σπουδών;</w:t>
      </w:r>
      <w:bookmarkEnd w:id="35"/>
      <w:r w:rsidRPr="00C430DB">
        <w:rPr>
          <w:rFonts w:cs="Times New Roman"/>
        </w:rPr>
        <w:t xml:space="preserve"> </w:t>
      </w:r>
    </w:p>
    <w:p w14:paraId="4A01416D" w14:textId="77777777" w:rsidR="00BC016C" w:rsidRPr="00C430DB" w:rsidRDefault="00D85F34" w:rsidP="006D4CAC">
      <w:pPr>
        <w:pStyle w:val="Body"/>
        <w:rPr>
          <w:rFonts w:cs="Times New Roman"/>
        </w:rPr>
      </w:pPr>
      <w:r w:rsidRPr="00C430DB">
        <w:rPr>
          <w:rFonts w:cs="Times New Roman"/>
        </w:rPr>
        <w:t>Η ποιότητα των ΠΜΣ</w:t>
      </w:r>
      <w:r w:rsidR="00E43702" w:rsidRPr="00C430DB">
        <w:rPr>
          <w:rFonts w:cs="Times New Roman"/>
        </w:rPr>
        <w:t xml:space="preserve"> όπως αυτή αποτυπώνεται από το πρόγραμμα σπουδών και τη διαδικασία επιλογής των φοιτητών που ακολουθείται θεωρείται ιδιαίτερα ικανοποιητική. Η κατάρτιση υψηλού επιπέδου των μελών ΔΕΠ του Τμήματος, η έντονη ερευνητική δραστηριότητά τους και οι διεθνείς συνεργασίες με αναγνωρισμένες ερευνητικές ομάδες της χώρας αλλά και του εξωτερικού δίνουν μοναδικές δυνατότητες εξέλιξης στους μεταπτυχιακούς φοιτητές του Τμήματος. </w:t>
      </w:r>
    </w:p>
    <w:p w14:paraId="2D37BD1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συμμετοχή διδασκόντων από το εξωτερικό; Σε ποιο ποσοστό; </w:t>
      </w:r>
    </w:p>
    <w:p w14:paraId="4E5D70DF" w14:textId="77777777" w:rsidR="00BC016C" w:rsidRPr="00C430DB" w:rsidRDefault="00E43702" w:rsidP="006D4CAC">
      <w:pPr>
        <w:pStyle w:val="Body"/>
        <w:rPr>
          <w:rFonts w:cs="Times New Roman"/>
        </w:rPr>
      </w:pPr>
      <w:r w:rsidRPr="00C430DB">
        <w:rPr>
          <w:rFonts w:cs="Times New Roman"/>
        </w:rPr>
        <w:t xml:space="preserve">Δεν υπάρχει συμμετοχή διδασκόντων από το εξωτερικό. Αναμένεται η συμμετοχή των μεταπτυχιακών φοιτητών σε σεμινάρια που διοργανώνει το Τμήμα, πιθανώς και με τη συμμετοχή ομιλητών από το εξωτερικό. </w:t>
      </w:r>
    </w:p>
    <w:p w14:paraId="71BFF53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συμμετοχή αλλοδαπών φοιτητών (απόλυτος αριθμός και ποσοστό); </w:t>
      </w:r>
    </w:p>
    <w:p w14:paraId="6C2F8038" w14:textId="77777777" w:rsidR="00BC016C" w:rsidRPr="00C430DB" w:rsidRDefault="00E43702" w:rsidP="006D4CAC">
      <w:pPr>
        <w:pStyle w:val="Body"/>
        <w:rPr>
          <w:rFonts w:cs="Times New Roman"/>
        </w:rPr>
      </w:pPr>
      <w:r w:rsidRPr="00C430DB">
        <w:rPr>
          <w:rFonts w:cs="Times New Roman"/>
        </w:rPr>
        <w:t xml:space="preserve">Υπάρχει συμμετοχή του Τμήματος σε προγράμματα ανταλλαγής φοιτητών Erasmus. </w:t>
      </w:r>
    </w:p>
    <w:p w14:paraId="7556CF90"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Πόσα και ποια μαθήματα διδάσκονται (και) σε ξένη γλώσσα;</w:t>
      </w:r>
    </w:p>
    <w:p w14:paraId="1E65C4D2" w14:textId="77777777" w:rsidR="00BC016C" w:rsidRPr="00C430DB" w:rsidRDefault="00E43702" w:rsidP="006D4CAC">
      <w:pPr>
        <w:pStyle w:val="Body"/>
        <w:rPr>
          <w:rFonts w:cs="Times New Roman"/>
        </w:rPr>
      </w:pPr>
      <w:r w:rsidRPr="00C430DB">
        <w:rPr>
          <w:rFonts w:cs="Times New Roman"/>
        </w:rPr>
        <w:t xml:space="preserve">Υπάρχει πρόβλεψη για διδασκαλία στην Αγγλική γλώσσα. </w:t>
      </w:r>
    </w:p>
    <w:p w14:paraId="413C695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Υπάρχουν συμφωνίες συνεργασίας με ιδρύματα και φορείς του εξωτερικού;</w:t>
      </w:r>
    </w:p>
    <w:p w14:paraId="45A2A352" w14:textId="77777777" w:rsidR="00BC016C" w:rsidRPr="00C430DB" w:rsidRDefault="00E43702" w:rsidP="006D4CAC">
      <w:pPr>
        <w:pStyle w:val="Body"/>
        <w:rPr>
          <w:rFonts w:cs="Times New Roman"/>
        </w:rPr>
      </w:pPr>
      <w:r w:rsidRPr="00C430DB">
        <w:rPr>
          <w:rFonts w:cs="Times New Roman"/>
        </w:rPr>
        <w:t xml:space="preserve">Ναι, στα πλαίσια του προγράμματος Erasmus. </w:t>
      </w:r>
    </w:p>
    <w:p w14:paraId="0B6063C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Υπάρχουν διεθνείς διακρίσεις του Προγράμματος Μεταπτυχιακών Σπουδών; Ποιες;</w:t>
      </w:r>
    </w:p>
    <w:p w14:paraId="0BE05463" w14:textId="77777777" w:rsidR="00BC016C" w:rsidRPr="00C430DB" w:rsidRDefault="00E43702" w:rsidP="006D4CAC">
      <w:pPr>
        <w:pStyle w:val="Body"/>
        <w:rPr>
          <w:rFonts w:cs="Times New Roman"/>
        </w:rPr>
      </w:pPr>
      <w:r w:rsidRPr="00C430DB">
        <w:rPr>
          <w:rFonts w:cs="Times New Roman"/>
        </w:rPr>
        <w:t>Όχι</w:t>
      </w:r>
      <w:r w:rsidR="0095231D" w:rsidRPr="00C430DB">
        <w:rPr>
          <w:rFonts w:cs="Times New Roman"/>
        </w:rPr>
        <w:t xml:space="preserve"> δεν υπάρχουν</w:t>
      </w:r>
      <w:r w:rsidRPr="00C430DB">
        <w:rPr>
          <w:rFonts w:cs="Times New Roman"/>
        </w:rPr>
        <w:t xml:space="preserve">. </w:t>
      </w:r>
    </w:p>
    <w:p w14:paraId="381208F2" w14:textId="77777777" w:rsidR="00BC016C" w:rsidRPr="00C430DB" w:rsidRDefault="00E43702" w:rsidP="00EB326B">
      <w:pPr>
        <w:pStyle w:val="2"/>
        <w:rPr>
          <w:rFonts w:cs="Times New Roman"/>
        </w:rPr>
      </w:pPr>
      <w:bookmarkStart w:id="36" w:name="_Toc411193343"/>
      <w:r w:rsidRPr="00C430DB">
        <w:rPr>
          <w:rFonts w:cs="Times New Roman"/>
        </w:rPr>
        <w:t>Πρόγραμμα Διδακτορικών Σπουδών</w:t>
      </w:r>
      <w:bookmarkEnd w:id="36"/>
      <w:r w:rsidRPr="00C430DB">
        <w:rPr>
          <w:rFonts w:cs="Times New Roman"/>
        </w:rPr>
        <w:t xml:space="preserve"> </w:t>
      </w:r>
    </w:p>
    <w:p w14:paraId="26EE017C" w14:textId="77777777" w:rsidR="00A327B4" w:rsidRPr="00C430DB" w:rsidRDefault="00A327B4" w:rsidP="00A327B4">
      <w:pPr>
        <w:pStyle w:val="Body"/>
        <w:rPr>
          <w:rFonts w:cs="Times New Roman"/>
        </w:rPr>
      </w:pPr>
      <w:r w:rsidRPr="00105C96">
        <w:rPr>
          <w:rFonts w:cs="Times New Roman"/>
          <w:szCs w:val="22"/>
        </w:rPr>
        <w:t>Σύμφωνα με τον</w:t>
      </w:r>
      <w:r w:rsidR="004220FB" w:rsidRPr="00105C96">
        <w:rPr>
          <w:rFonts w:cs="Times New Roman"/>
          <w:szCs w:val="22"/>
        </w:rPr>
        <w:t xml:space="preserve"> Πίνακα</w:t>
      </w:r>
      <w:r w:rsidR="00DE46ED" w:rsidRPr="00105C96">
        <w:rPr>
          <w:rFonts w:cs="Times New Roman"/>
          <w:szCs w:val="22"/>
        </w:rPr>
        <w:t xml:space="preserve"> </w:t>
      </w:r>
      <w:r w:rsidR="004220FB" w:rsidRPr="00105C96">
        <w:rPr>
          <w:rFonts w:cs="Times New Roman"/>
          <w:szCs w:val="22"/>
        </w:rPr>
        <w:fldChar w:fldCharType="begin"/>
      </w:r>
      <w:r w:rsidR="004220FB" w:rsidRPr="00105C96">
        <w:rPr>
          <w:rFonts w:cs="Times New Roman"/>
          <w:szCs w:val="22"/>
        </w:rPr>
        <w:instrText xml:space="preserve"> REF  _Ref411092131 \h \# "0" \* MERGEFORMAT </w:instrText>
      </w:r>
      <w:r w:rsidR="004220FB" w:rsidRPr="00105C96">
        <w:rPr>
          <w:rFonts w:cs="Times New Roman"/>
          <w:szCs w:val="22"/>
        </w:rPr>
      </w:r>
      <w:r w:rsidR="004220FB" w:rsidRPr="00105C96">
        <w:rPr>
          <w:rFonts w:cs="Times New Roman"/>
          <w:szCs w:val="22"/>
        </w:rPr>
        <w:fldChar w:fldCharType="separate"/>
      </w:r>
      <w:r w:rsidR="00520962">
        <w:rPr>
          <w:rFonts w:cs="Times New Roman"/>
          <w:szCs w:val="22"/>
        </w:rPr>
        <w:t>5</w:t>
      </w:r>
      <w:r w:rsidR="004220FB" w:rsidRPr="00105C96">
        <w:rPr>
          <w:rFonts w:cs="Times New Roman"/>
          <w:szCs w:val="22"/>
        </w:rPr>
        <w:fldChar w:fldCharType="end"/>
      </w:r>
      <w:r w:rsidRPr="00105C96">
        <w:rPr>
          <w:rFonts w:cs="Times New Roman"/>
          <w:szCs w:val="22"/>
        </w:rPr>
        <w:t xml:space="preserve"> </w:t>
      </w:r>
      <w:r w:rsidR="00DE46ED" w:rsidRPr="00105C96">
        <w:rPr>
          <w:rFonts w:cs="Times New Roman"/>
          <w:szCs w:val="22"/>
        </w:rPr>
        <w:t xml:space="preserve">της Ενότητας </w:t>
      </w:r>
      <w:r w:rsidR="00DE46ED" w:rsidRPr="00105C96">
        <w:rPr>
          <w:rFonts w:cs="Times New Roman"/>
          <w:szCs w:val="22"/>
        </w:rPr>
        <w:fldChar w:fldCharType="begin"/>
      </w:r>
      <w:r w:rsidR="00DE46ED" w:rsidRPr="00105C96">
        <w:rPr>
          <w:rFonts w:cs="Times New Roman"/>
          <w:szCs w:val="22"/>
        </w:rPr>
        <w:instrText xml:space="preserve"> REF _Ref411079624 \r \h  \* MERGEFORMAT </w:instrText>
      </w:r>
      <w:r w:rsidR="00DE46ED" w:rsidRPr="00105C96">
        <w:rPr>
          <w:rFonts w:cs="Times New Roman"/>
          <w:szCs w:val="22"/>
        </w:rPr>
      </w:r>
      <w:r w:rsidR="00DE46ED" w:rsidRPr="00105C96">
        <w:rPr>
          <w:rFonts w:cs="Times New Roman"/>
          <w:szCs w:val="22"/>
        </w:rPr>
        <w:fldChar w:fldCharType="separate"/>
      </w:r>
      <w:r w:rsidR="00520962">
        <w:rPr>
          <w:rFonts w:cs="Times New Roman"/>
          <w:szCs w:val="22"/>
        </w:rPr>
        <w:t>11</w:t>
      </w:r>
      <w:r w:rsidR="00DE46ED" w:rsidRPr="00105C96">
        <w:rPr>
          <w:rFonts w:cs="Times New Roman"/>
          <w:szCs w:val="22"/>
        </w:rPr>
        <w:fldChar w:fldCharType="end"/>
      </w:r>
      <w:r w:rsidRPr="00105C96">
        <w:rPr>
          <w:rFonts w:cs="Times New Roman"/>
          <w:szCs w:val="22"/>
        </w:rPr>
        <w:t>, κατά το ακαδημαϊκό έτος 201</w:t>
      </w:r>
      <w:r w:rsidR="00105C96" w:rsidRPr="00105C96">
        <w:rPr>
          <w:rFonts w:cs="Times New Roman"/>
          <w:szCs w:val="22"/>
        </w:rPr>
        <w:t>4</w:t>
      </w:r>
      <w:r w:rsidRPr="00105C96">
        <w:rPr>
          <w:rFonts w:cs="Times New Roman"/>
          <w:szCs w:val="22"/>
        </w:rPr>
        <w:t>-201</w:t>
      </w:r>
      <w:r w:rsidR="00105C96" w:rsidRPr="00105C96">
        <w:rPr>
          <w:rFonts w:cs="Times New Roman"/>
          <w:szCs w:val="22"/>
        </w:rPr>
        <w:t>5</w:t>
      </w:r>
      <w:r w:rsidRPr="00105C96">
        <w:rPr>
          <w:rFonts w:cs="Times New Roman"/>
          <w:szCs w:val="22"/>
        </w:rPr>
        <w:t>, το ΤΠ&amp;Τ απένειμε</w:t>
      </w:r>
      <w:r w:rsidRPr="00105C96">
        <w:rPr>
          <w:rFonts w:cs="Times New Roman"/>
        </w:rPr>
        <w:t xml:space="preserve"> διδακτορικούς τίτλους σπουδών σε </w:t>
      </w:r>
      <w:r w:rsidR="00105C96" w:rsidRPr="00105C96">
        <w:rPr>
          <w:rFonts w:cs="Times New Roman"/>
        </w:rPr>
        <w:t>δύο</w:t>
      </w:r>
      <w:r w:rsidRPr="00105C96">
        <w:rPr>
          <w:rFonts w:cs="Times New Roman"/>
        </w:rPr>
        <w:t xml:space="preserve"> (</w:t>
      </w:r>
      <w:r w:rsidR="00105C96" w:rsidRPr="00105C96">
        <w:rPr>
          <w:rFonts w:cs="Times New Roman"/>
        </w:rPr>
        <w:t>2</w:t>
      </w:r>
      <w:r w:rsidRPr="00105C96">
        <w:rPr>
          <w:rFonts w:cs="Times New Roman"/>
        </w:rPr>
        <w:t>) φοιτητές, οι οποίοι ήταν εγγεγραμμένοι στα πρώην Τμήματα τα</w:t>
      </w:r>
      <w:r w:rsidRPr="00C430DB">
        <w:rPr>
          <w:rFonts w:cs="Times New Roman"/>
        </w:rPr>
        <w:t xml:space="preserve"> οποία συγχωνεύτηκαν.</w:t>
      </w:r>
    </w:p>
    <w:p w14:paraId="13BBB629" w14:textId="77777777" w:rsidR="00BC016C" w:rsidRPr="00C430DB" w:rsidRDefault="00E43702" w:rsidP="004459D0">
      <w:pPr>
        <w:pStyle w:val="3"/>
        <w:rPr>
          <w:rFonts w:cs="Times New Roman"/>
        </w:rPr>
      </w:pPr>
      <w:bookmarkStart w:id="37" w:name="_Toc411193344"/>
      <w:r w:rsidRPr="00C430DB">
        <w:rPr>
          <w:rFonts w:cs="Times New Roman"/>
        </w:rPr>
        <w:t>Πώς κρίνετε τον βαθμό ανταπόκρισης του Προγράμματος Διδακτορικών Σπουδών στους στόχους του Τμήματος και τις απαιτήσεις της κοινωνίας;</w:t>
      </w:r>
      <w:bookmarkEnd w:id="37"/>
      <w:r w:rsidRPr="00C430DB">
        <w:rPr>
          <w:rFonts w:cs="Times New Roman"/>
        </w:rPr>
        <w:t xml:space="preserve"> </w:t>
      </w:r>
    </w:p>
    <w:p w14:paraId="2347FAA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διαδικασίες ελέγχου της ανταπόκρισης αυτής; Πόσο αποτελεσματικές είναι; </w:t>
      </w:r>
    </w:p>
    <w:p w14:paraId="1B6744D1" w14:textId="77777777" w:rsidR="00BC016C" w:rsidRPr="00C430DB" w:rsidRDefault="00A327B4" w:rsidP="006D4CAC">
      <w:pPr>
        <w:pStyle w:val="Body"/>
        <w:rPr>
          <w:rFonts w:cs="Times New Roman"/>
        </w:rPr>
      </w:pPr>
      <w:r w:rsidRPr="00C430DB">
        <w:rPr>
          <w:rFonts w:cs="Times New Roman"/>
        </w:rPr>
        <w:t>Οι περισσότεροι φοιτητές</w:t>
      </w:r>
      <w:r w:rsidR="00E43702" w:rsidRPr="00C430DB">
        <w:rPr>
          <w:rFonts w:cs="Times New Roman"/>
        </w:rPr>
        <w:t xml:space="preserve"> </w:t>
      </w:r>
      <w:r w:rsidRPr="00C430DB">
        <w:rPr>
          <w:rFonts w:cs="Times New Roman"/>
        </w:rPr>
        <w:t xml:space="preserve">στους οποίους απονεμηθεί διδακτορικός τίτλος σπουδών </w:t>
      </w:r>
      <w:r w:rsidR="00E43702" w:rsidRPr="00C430DB">
        <w:rPr>
          <w:rFonts w:cs="Times New Roman"/>
        </w:rPr>
        <w:t>διατηρούν στενές σχέσεις κυρίως</w:t>
      </w:r>
      <w:r w:rsidRPr="00C430DB">
        <w:rPr>
          <w:rFonts w:cs="Times New Roman"/>
        </w:rPr>
        <w:t xml:space="preserve"> με τους επιβλέποντες καθηγητές και μέσω της σχέσης αυτής μεταφέρεται μια εικόνα ως προς την ανταπόκριση του </w:t>
      </w:r>
      <w:r w:rsidR="006D27C3">
        <w:rPr>
          <w:rFonts w:cs="Times New Roman"/>
        </w:rPr>
        <w:t>π</w:t>
      </w:r>
      <w:r w:rsidRPr="00C430DB">
        <w:rPr>
          <w:rFonts w:cs="Times New Roman"/>
        </w:rPr>
        <w:t xml:space="preserve">ρογράμματος </w:t>
      </w:r>
      <w:r w:rsidR="006D27C3">
        <w:rPr>
          <w:rFonts w:cs="Times New Roman"/>
        </w:rPr>
        <w:t>δ</w:t>
      </w:r>
      <w:r w:rsidRPr="00C430DB">
        <w:rPr>
          <w:rFonts w:cs="Times New Roman"/>
        </w:rPr>
        <w:t xml:space="preserve">ιδακτορικών </w:t>
      </w:r>
      <w:r w:rsidR="006D27C3">
        <w:rPr>
          <w:rFonts w:cs="Times New Roman"/>
        </w:rPr>
        <w:t>σ</w:t>
      </w:r>
      <w:r w:rsidRPr="00C430DB">
        <w:rPr>
          <w:rFonts w:cs="Times New Roman"/>
        </w:rPr>
        <w:t>πουδών</w:t>
      </w:r>
      <w:r w:rsidR="006D27C3">
        <w:rPr>
          <w:rFonts w:cs="Times New Roman"/>
        </w:rPr>
        <w:t xml:space="preserve"> (ΠΔΣ)</w:t>
      </w:r>
      <w:r w:rsidRPr="00C430DB">
        <w:rPr>
          <w:rFonts w:cs="Times New Roman"/>
        </w:rPr>
        <w:t>.</w:t>
      </w:r>
      <w:r w:rsidR="00E43702" w:rsidRPr="00C430DB">
        <w:rPr>
          <w:rFonts w:cs="Times New Roman"/>
        </w:rPr>
        <w:t xml:space="preserve"> Όμως, δεν υπάρχει κάποια θεσμοθετημένη δομή η οποία να έχει σαν σκοπό την παρακολούθηση αυτής της ανταπόκρισης.</w:t>
      </w:r>
    </w:p>
    <w:p w14:paraId="63C7B43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διαδικασίες αξιολόγησης και αναθεώρησης αυτού του Προγράμματος Σπουδών; Πόσο αποτελεσματικές είναι; </w:t>
      </w:r>
    </w:p>
    <w:p w14:paraId="7F5A1F02" w14:textId="77777777" w:rsidR="00BC016C" w:rsidRPr="00C430DB" w:rsidRDefault="00E43702" w:rsidP="006D4CAC">
      <w:pPr>
        <w:pStyle w:val="Body"/>
        <w:rPr>
          <w:rFonts w:cs="Times New Roman"/>
        </w:rPr>
      </w:pPr>
      <w:r w:rsidRPr="00C430DB">
        <w:rPr>
          <w:rFonts w:cs="Times New Roman"/>
        </w:rPr>
        <w:t>Δεν υπάρχουν συγκεκριμένες τέτοιες διαδικασίες.</w:t>
      </w:r>
    </w:p>
    <w:p w14:paraId="3F649F4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δημοσιοποιείται το Πρόγραμμα Διδακτορικών Σπουδών; </w:t>
      </w:r>
    </w:p>
    <w:p w14:paraId="123FB4A0" w14:textId="77777777" w:rsidR="00BC016C" w:rsidRPr="00C430DB" w:rsidRDefault="00E43702" w:rsidP="006D4CAC">
      <w:pPr>
        <w:pStyle w:val="Body"/>
        <w:rPr>
          <w:rFonts w:cs="Times New Roman"/>
        </w:rPr>
      </w:pPr>
      <w:r w:rsidRPr="00C430DB">
        <w:rPr>
          <w:rFonts w:cs="Times New Roman"/>
        </w:rPr>
        <w:t xml:space="preserve">Το </w:t>
      </w:r>
      <w:r w:rsidR="006D27C3">
        <w:rPr>
          <w:rFonts w:cs="Times New Roman"/>
        </w:rPr>
        <w:t>ΠΔΣ</w:t>
      </w:r>
      <w:r w:rsidRPr="00C430DB">
        <w:rPr>
          <w:rFonts w:cs="Times New Roman"/>
        </w:rPr>
        <w:t xml:space="preserve"> δημοσιοποιείται </w:t>
      </w:r>
      <w:r w:rsidR="00B865BF">
        <w:rPr>
          <w:rFonts w:cs="Times New Roman"/>
        </w:rPr>
        <w:t>μέσω του κανονισμού διδακτορικών σπουδών που έχει εγκριθεί από τη ΓΣΕΣ του τμήματος</w:t>
      </w:r>
      <w:r w:rsidRPr="00C430DB">
        <w:rPr>
          <w:rFonts w:cs="Times New Roman"/>
        </w:rPr>
        <w:t xml:space="preserve">. Δεν υπάρχει ιδιαίτερη διαδικασία προκήρυξης θέσεων και υποβολής αιτήσεων, αλλά οι Υποψήφιοι Διδάκτορες (ΥΔ) μπορούν να κάνουν αίτηση προς το Τμήμα για εκπόνηση διατριβής, προσδιορίζοντας σε γενικές γραμμές το θέμα της, και οι αιτήσεις αυτές εξετάζονται και τελούν υπό την έγκριση της </w:t>
      </w:r>
      <w:r w:rsidR="00D85F34" w:rsidRPr="00C430DB">
        <w:rPr>
          <w:rFonts w:cs="Times New Roman"/>
        </w:rPr>
        <w:t>ΓΣΕΣ</w:t>
      </w:r>
      <w:r w:rsidRPr="00C430DB">
        <w:rPr>
          <w:rFonts w:cs="Times New Roman"/>
        </w:rPr>
        <w:t xml:space="preserve"> του Τμήματος. </w:t>
      </w:r>
    </w:p>
    <w:p w14:paraId="31011054" w14:textId="77777777" w:rsidR="00BC016C" w:rsidRPr="00C430DB" w:rsidRDefault="00E43702" w:rsidP="006D4CAC">
      <w:pPr>
        <w:pStyle w:val="Body"/>
        <w:rPr>
          <w:rFonts w:cs="Times New Roman"/>
        </w:rPr>
      </w:pPr>
      <w:r w:rsidRPr="00C430DB">
        <w:rPr>
          <w:rFonts w:cs="Times New Roman"/>
        </w:rPr>
        <w:t xml:space="preserve">Σε ιδιαίτερες περιπτώσεις που κάποια μέλη ΔΕΠ ενδιαφέρονται για την προσέλκυση </w:t>
      </w:r>
      <w:r w:rsidR="00D85F34" w:rsidRPr="00C430DB">
        <w:rPr>
          <w:rFonts w:cs="Times New Roman"/>
        </w:rPr>
        <w:t>ΥΔ</w:t>
      </w:r>
      <w:r w:rsidRPr="00C430DB">
        <w:rPr>
          <w:rFonts w:cs="Times New Roman"/>
        </w:rPr>
        <w:t xml:space="preserve"> σε συγκεκριμένα αντικείμενα (π.χ. ως μέρος ερευνητικών προγραμμάτων) γίνονται ιδιαίτερες ανακοινώσεις με κάθε πρόσφορο μέσο (ανακοινώσεις προς φοιτητές και αποφοίτους του Τμήματος, ανακοινώσεις προς άλλα Τμήματα). </w:t>
      </w:r>
    </w:p>
    <w:p w14:paraId="10DC34D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διαδικασία παρακολούθησης της επαγγελματικής πορείας όσων απέκτησαν Διδακτορικό δίπλωμα από το Τμήμα; </w:t>
      </w:r>
    </w:p>
    <w:p w14:paraId="6AE308A5" w14:textId="77777777" w:rsidR="00BC016C" w:rsidRPr="00C430DB" w:rsidRDefault="00E43702" w:rsidP="006D4CAC">
      <w:pPr>
        <w:pStyle w:val="Body"/>
        <w:rPr>
          <w:rFonts w:cs="Times New Roman"/>
        </w:rPr>
      </w:pPr>
      <w:r w:rsidRPr="00C430DB">
        <w:rPr>
          <w:rFonts w:cs="Times New Roman"/>
        </w:rPr>
        <w:t xml:space="preserve">Δεν υπάρχει θεσμοθετημένη τέτοια διαδικασία. Είναι εύλογο ότι τα μέλη ΔΕΠ του Τμήματος θα διατηρήσουν επαφές με τους διδάκτορές τους. όπως έχει αναφερθεί και παραπάνω, είναι στα σχέδια του Τμήματος η καλύτερη οργάνωση της παρακολούθησης των αποφοίτων του, σε όλα τα επίπεδα σπουδών (προπτυχιακό, μεταπτυχιακό, διδακτορικό). </w:t>
      </w:r>
    </w:p>
    <w:p w14:paraId="22CF902A" w14:textId="77777777" w:rsidR="00BC016C" w:rsidRPr="00C430DB" w:rsidRDefault="00E43702" w:rsidP="004459D0">
      <w:pPr>
        <w:pStyle w:val="3"/>
        <w:rPr>
          <w:rFonts w:cs="Times New Roman"/>
        </w:rPr>
      </w:pPr>
      <w:bookmarkStart w:id="38" w:name="_Toc411193345"/>
      <w:r w:rsidRPr="00C430DB">
        <w:rPr>
          <w:rFonts w:cs="Times New Roman"/>
        </w:rPr>
        <w:t>Πώς κρίνετε τη δομή του Προγράμματος Διδακτορικών Σπουδών;</w:t>
      </w:r>
      <w:bookmarkEnd w:id="38"/>
      <w:r w:rsidRPr="00C430DB">
        <w:rPr>
          <w:rFonts w:cs="Times New Roman"/>
        </w:rPr>
        <w:t xml:space="preserve"> </w:t>
      </w:r>
    </w:p>
    <w:p w14:paraId="0FDA563B" w14:textId="77777777" w:rsidR="00BC016C" w:rsidRPr="00C430DB" w:rsidRDefault="00E43702" w:rsidP="006D4CAC">
      <w:pPr>
        <w:pStyle w:val="Body"/>
        <w:rPr>
          <w:rFonts w:cs="Times New Roman"/>
        </w:rPr>
      </w:pPr>
      <w:r w:rsidRPr="00C430DB">
        <w:rPr>
          <w:rFonts w:cs="Times New Roman"/>
        </w:rPr>
        <w:t xml:space="preserve">Η ελάχιστη χρονική διάρκεια για την εκπόνηση της διδακτορικής διατριβής καθορίζεται στα έξι (6) εξάμηνα. Η μέγιστη χρονική διάρκεια </w:t>
      </w:r>
      <w:r w:rsidR="006D27C3">
        <w:rPr>
          <w:rFonts w:cs="Times New Roman"/>
        </w:rPr>
        <w:t>του ΠΔΣ</w:t>
      </w:r>
      <w:r w:rsidRPr="00C430DB">
        <w:rPr>
          <w:rFonts w:cs="Times New Roman"/>
        </w:rPr>
        <w:t xml:space="preserve"> είναι </w:t>
      </w:r>
      <w:r w:rsidR="00D85F34" w:rsidRPr="00C430DB">
        <w:rPr>
          <w:rFonts w:cs="Times New Roman"/>
        </w:rPr>
        <w:t>δώδεκα (</w:t>
      </w:r>
      <w:r w:rsidRPr="00C430DB">
        <w:rPr>
          <w:rFonts w:cs="Times New Roman"/>
        </w:rPr>
        <w:t>12</w:t>
      </w:r>
      <w:r w:rsidR="00D85F34" w:rsidRPr="00C430DB">
        <w:rPr>
          <w:rFonts w:cs="Times New Roman"/>
        </w:rPr>
        <w:t>)</w:t>
      </w:r>
      <w:r w:rsidRPr="00C430DB">
        <w:rPr>
          <w:rFonts w:cs="Times New Roman"/>
        </w:rPr>
        <w:t xml:space="preserve"> εξάμηνα. Για παράταση πέραν των </w:t>
      </w:r>
      <w:r w:rsidR="00D85F34" w:rsidRPr="00C430DB">
        <w:rPr>
          <w:rFonts w:cs="Times New Roman"/>
        </w:rPr>
        <w:t xml:space="preserve">δώδεκα (12) </w:t>
      </w:r>
      <w:r w:rsidRPr="00C430DB">
        <w:rPr>
          <w:rFonts w:cs="Times New Roman"/>
        </w:rPr>
        <w:t>εξαμήνων, ο υποψήφιος πρέπει να καταθέσει σχετικό αίτημα στη ΓΣΕΣ, η οποία και αποφαίνεται για το αν θα χορηγηθεί η αιτούμενη παράταση. Κάθε υποψήφιος διδάκτορας έχει δικαίωμα να ζητήσει, με αίτησή του, άδεια αναστολής της. Η άδεια χορηγείται με απόφαση της ΓΣΕΣ για αποδεδειγμένα σοβαρούς λόγους (π.χ. εγκυμοσύνη) μόνο μια φορά και δεν μπορεί να είναι μεγαλύτερης διάρκειας των δύο ακαδημαϊκών εξαμήνων ούτε μικρότερης του ενός εξαμήνου. Παρέχεται βέβαια η ευελιξία να αντιμετωπίζονται επιμέρους θέματα και ιδιαίτερες καταστάσεις που δεν αναφέρονται στον εσωτερι</w:t>
      </w:r>
      <w:r w:rsidR="00D85F34" w:rsidRPr="00C430DB">
        <w:rPr>
          <w:rFonts w:cs="Times New Roman"/>
        </w:rPr>
        <w:t>κό κανονισμό από τη ΓΣΕΣ.</w:t>
      </w:r>
    </w:p>
    <w:p w14:paraId="462AC709" w14:textId="77777777" w:rsidR="00BC016C" w:rsidRDefault="00E43702" w:rsidP="006D4CAC">
      <w:pPr>
        <w:pStyle w:val="Body"/>
        <w:rPr>
          <w:rFonts w:cs="Times New Roman"/>
        </w:rPr>
      </w:pPr>
      <w:r w:rsidRPr="00C430DB">
        <w:rPr>
          <w:rFonts w:cs="Times New Roman"/>
        </w:rPr>
        <w:t xml:space="preserve">Κατά τη διάρκεια εκπόνησης της διατριβής του, ο υποψήφιος διδάκτορας υποχρεούται να υποβάλλει ετήσιες εκθέσεις προόδου της διατριβής του, οι οποίες τελούν υπό την έγκριση της ΓΣΕΣ. </w:t>
      </w:r>
    </w:p>
    <w:p w14:paraId="7222878C" w14:textId="77777777" w:rsidR="001D1956" w:rsidRPr="00C430DB" w:rsidRDefault="001D1956" w:rsidP="006D4CAC">
      <w:pPr>
        <w:pStyle w:val="Body"/>
        <w:rPr>
          <w:rFonts w:cs="Times New Roman"/>
        </w:rPr>
      </w:pPr>
    </w:p>
    <w:p w14:paraId="31B6F98D"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Προσφέρονται μαθήματα διδακτορικού κύκλου; Ποια είναι αυτά; </w:t>
      </w:r>
    </w:p>
    <w:p w14:paraId="53905B15" w14:textId="77777777" w:rsidR="00BC016C" w:rsidRPr="00C430DB" w:rsidRDefault="00E43702" w:rsidP="006D4CAC">
      <w:pPr>
        <w:pStyle w:val="Body"/>
        <w:rPr>
          <w:rFonts w:cs="Times New Roman"/>
        </w:rPr>
      </w:pPr>
      <w:r w:rsidRPr="00C430DB">
        <w:rPr>
          <w:rFonts w:cs="Times New Roman"/>
        </w:rPr>
        <w:t xml:space="preserve">Δεν προσφέρονται τέτοια μαθήματα. Οι υποψήφιοι διδάκτορες που κατ’ εξαίρεση γίνονται δεκτοί χωρίς να είναι κάτοχοι </w:t>
      </w:r>
      <w:r w:rsidR="00D85F34" w:rsidRPr="00C430DB">
        <w:rPr>
          <w:rFonts w:cs="Times New Roman"/>
        </w:rPr>
        <w:t>ΜΔΕ</w:t>
      </w:r>
      <w:r w:rsidRPr="00C430DB">
        <w:rPr>
          <w:rFonts w:cs="Times New Roman"/>
        </w:rPr>
        <w:t xml:space="preserve">, οφείλουν να παρακολουθήσουν μαθήματα του ΠΜΣ που ορίζονται </w:t>
      </w:r>
      <w:r w:rsidR="00D85F34" w:rsidRPr="00C430DB">
        <w:rPr>
          <w:rFonts w:cs="Times New Roman"/>
        </w:rPr>
        <w:t>κατά περίπτωση από την ΓΣΕΣ.</w:t>
      </w:r>
    </w:p>
    <w:p w14:paraId="64030BB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Προσφέρονται μαθήματα ερευνητικής μεθοδολογίας; Ποια είναι αυτά;</w:t>
      </w:r>
    </w:p>
    <w:p w14:paraId="63E4880C" w14:textId="77777777" w:rsidR="00BC016C" w:rsidRPr="00C430DB" w:rsidRDefault="00E43702" w:rsidP="006D4CAC">
      <w:pPr>
        <w:pStyle w:val="Body"/>
        <w:rPr>
          <w:rFonts w:cs="Times New Roman"/>
        </w:rPr>
      </w:pPr>
      <w:r w:rsidRPr="00C430DB">
        <w:rPr>
          <w:rFonts w:cs="Times New Roman"/>
        </w:rPr>
        <w:t>Ναι. Στα πλαίσια του Π</w:t>
      </w:r>
      <w:r w:rsidR="006D27C3">
        <w:rPr>
          <w:rFonts w:cs="Times New Roman"/>
        </w:rPr>
        <w:t>Π</w:t>
      </w:r>
      <w:r w:rsidRPr="00C430DB">
        <w:rPr>
          <w:rFonts w:cs="Times New Roman"/>
        </w:rPr>
        <w:t>Σ παρέχεται μάθημα που εστιάζει στην ερευνητική μεθοδολογία.</w:t>
      </w:r>
    </w:p>
    <w:p w14:paraId="51443323" w14:textId="77777777" w:rsidR="00BC016C" w:rsidRPr="00C430DB" w:rsidRDefault="00E43702" w:rsidP="004459D0">
      <w:pPr>
        <w:pStyle w:val="3"/>
        <w:rPr>
          <w:rFonts w:cs="Times New Roman"/>
        </w:rPr>
      </w:pPr>
      <w:bookmarkStart w:id="39" w:name="_Toc411193346"/>
      <w:r w:rsidRPr="00C430DB">
        <w:rPr>
          <w:rFonts w:cs="Times New Roman"/>
        </w:rPr>
        <w:t>Πώς κρίνετε το εξεταστικό σύστημα;</w:t>
      </w:r>
      <w:bookmarkEnd w:id="39"/>
      <w:r w:rsidRPr="00C430DB">
        <w:rPr>
          <w:rFonts w:cs="Times New Roman"/>
        </w:rPr>
        <w:t xml:space="preserve"> </w:t>
      </w:r>
    </w:p>
    <w:p w14:paraId="406AAC7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συμμετοχή συναφών θεματικά ειδικών επιστημόνων από άλλα ΑΕΙ ή ερευνητικά Ιδρύματα στη σύνθεση των 7μελών και 3μελών επιτροπών; </w:t>
      </w:r>
    </w:p>
    <w:p w14:paraId="57664603" w14:textId="77777777" w:rsidR="00BC016C" w:rsidRPr="00C430DB" w:rsidRDefault="00E43702" w:rsidP="006D4CAC">
      <w:pPr>
        <w:pStyle w:val="Body"/>
        <w:rPr>
          <w:rFonts w:cs="Times New Roman"/>
        </w:rPr>
      </w:pPr>
      <w:r w:rsidRPr="00C430DB">
        <w:rPr>
          <w:rFonts w:cs="Times New Roman"/>
        </w:rPr>
        <w:t>Ασφαλώς</w:t>
      </w:r>
      <w:r w:rsidR="0095231D" w:rsidRPr="00C430DB">
        <w:rPr>
          <w:rFonts w:cs="Times New Roman"/>
        </w:rPr>
        <w:t xml:space="preserve"> υπάρχει</w:t>
      </w:r>
      <w:r w:rsidRPr="00C430DB">
        <w:rPr>
          <w:rFonts w:cs="Times New Roman"/>
        </w:rPr>
        <w:t>.</w:t>
      </w:r>
    </w:p>
    <w:p w14:paraId="0998CE90"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παρακολουθείται διαχρονικά η επίδοση και η πρόοδος των υποψηφίων διδακτόρων; </w:t>
      </w:r>
    </w:p>
    <w:p w14:paraId="46392C40" w14:textId="77777777" w:rsidR="00BC016C" w:rsidRPr="00C430DB" w:rsidRDefault="00B21728" w:rsidP="006D4CAC">
      <w:pPr>
        <w:pStyle w:val="Body"/>
        <w:rPr>
          <w:rFonts w:cs="Times New Roman"/>
        </w:rPr>
      </w:pPr>
      <w:r w:rsidRPr="00C430DB">
        <w:rPr>
          <w:rFonts w:cs="Times New Roman"/>
        </w:rPr>
        <w:t>Ό</w:t>
      </w:r>
      <w:r w:rsidR="00E43702" w:rsidRPr="00C430DB">
        <w:rPr>
          <w:rFonts w:cs="Times New Roman"/>
        </w:rPr>
        <w:t xml:space="preserve">πως προαναφέρθηκε, κατά τη διάρκεια εκπόνησης της διατριβής του, ο υποψήφιος διδάκτορας υποχρεούται να υποβάλλει ετήσιες εκθέσεις προόδου της διατριβής του, οι οποίες τελούν υπό την έγκριση της ΓΣΕΣ. Ασφαλώς ο τελικός λόγος ως προς την πρόοδο κάθε υποψήφιου διδάκτορα ανήκει στον επιβλέποντα. </w:t>
      </w:r>
    </w:p>
    <w:p w14:paraId="1A63671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διασφαλίζεται η διαφάνεια της διαδικασίας αξιολόγησης των υποψηφίων διδακτόρων;</w:t>
      </w:r>
    </w:p>
    <w:p w14:paraId="7276E75F" w14:textId="77777777" w:rsidR="00BC016C" w:rsidRPr="00C430DB" w:rsidRDefault="00E43702" w:rsidP="006D4CAC">
      <w:pPr>
        <w:pStyle w:val="Body"/>
        <w:rPr>
          <w:rFonts w:cs="Times New Roman"/>
        </w:rPr>
      </w:pPr>
      <w:r w:rsidRPr="00C430DB">
        <w:rPr>
          <w:rFonts w:cs="Times New Roman"/>
        </w:rPr>
        <w:t>Οι εκθέσεις προόδου είναι υποχρεωτικές και η έγκρισή τους γίνεται από την ΓΣΕΣ. Εξάλλου η τελική παρουσίαση κάθε διατριβής είναι δημόσια, και συνεπώς η διαδικασία είναι διαφανής.</w:t>
      </w:r>
    </w:p>
    <w:p w14:paraId="569717A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Εφαρμόζονται κοινές (μεταξύ των διδασκόντων) διαδικασίες αξιολόγησης των υποψηφίων διδακτόρων;</w:t>
      </w:r>
    </w:p>
    <w:p w14:paraId="7D7444E6" w14:textId="77777777" w:rsidR="00BC016C" w:rsidRPr="00C430DB" w:rsidRDefault="00E43702" w:rsidP="006D4CAC">
      <w:pPr>
        <w:pStyle w:val="Body"/>
        <w:rPr>
          <w:rFonts w:cs="Times New Roman"/>
        </w:rPr>
      </w:pPr>
      <w:r w:rsidRPr="00C430DB">
        <w:rPr>
          <w:rFonts w:cs="Times New Roman"/>
        </w:rPr>
        <w:t xml:space="preserve">Για την ώρα δεν υπάρχουν τέτοιες διαδικασίες. </w:t>
      </w:r>
    </w:p>
    <w:p w14:paraId="708431D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αξιολογείται η διαδικασία αξιολόγησης των υποψηφίων διδακτόρων;</w:t>
      </w:r>
    </w:p>
    <w:p w14:paraId="1A7858AD" w14:textId="77777777" w:rsidR="00BC016C" w:rsidRDefault="00E43702" w:rsidP="006D4CAC">
      <w:pPr>
        <w:pStyle w:val="Body"/>
        <w:rPr>
          <w:rFonts w:cs="Times New Roman"/>
        </w:rPr>
      </w:pPr>
      <w:r w:rsidRPr="00C430DB">
        <w:rPr>
          <w:rFonts w:cs="Times New Roman"/>
        </w:rPr>
        <w:t>Δεν υπάρχουν σχετικές διαδικασίες. Τελικός κριτής των διδακτορικών διατριβών είναι η επιστημονική αποδοχή τους από την διεθνή κοινότητα μέσω των αντίστοιχων δημοσιεύσεων.</w:t>
      </w:r>
    </w:p>
    <w:p w14:paraId="15EEA36A" w14:textId="77777777" w:rsidR="00181FFB" w:rsidRDefault="00181FFB" w:rsidP="006D4CAC">
      <w:pPr>
        <w:pStyle w:val="Body"/>
        <w:rPr>
          <w:rFonts w:cs="Times New Roman"/>
        </w:rPr>
      </w:pPr>
    </w:p>
    <w:p w14:paraId="7EFFE6AE" w14:textId="77777777" w:rsidR="00181FFB" w:rsidRPr="00C430DB" w:rsidRDefault="00181FFB" w:rsidP="006D4CAC">
      <w:pPr>
        <w:pStyle w:val="Body"/>
        <w:rPr>
          <w:rFonts w:cs="Times New Roman"/>
        </w:rPr>
      </w:pPr>
    </w:p>
    <w:p w14:paraId="3A41A4DC"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Πόσο διαφανής είναι η διαδικασία ανάθεσης και εξέτασης της διδακτορικής διατριβής;</w:t>
      </w:r>
    </w:p>
    <w:p w14:paraId="035E6B4F" w14:textId="77777777" w:rsidR="00BC016C" w:rsidRDefault="00E43702" w:rsidP="006D4CAC">
      <w:pPr>
        <w:pStyle w:val="Body"/>
        <w:rPr>
          <w:rFonts w:cs="Times New Roman"/>
        </w:rPr>
      </w:pPr>
      <w:r w:rsidRPr="00C430DB">
        <w:rPr>
          <w:rFonts w:cs="Times New Roman"/>
        </w:rPr>
        <w:t xml:space="preserve">Η ανάθεση γίνεται μετά από εισήγηση στη </w:t>
      </w:r>
      <w:r w:rsidR="00B865BF">
        <w:rPr>
          <w:rFonts w:cs="Times New Roman"/>
        </w:rPr>
        <w:t>Συνέλευση</w:t>
      </w:r>
      <w:r w:rsidRPr="00C430DB">
        <w:rPr>
          <w:rFonts w:cs="Times New Roman"/>
        </w:rPr>
        <w:t xml:space="preserve"> του Τμήματος. Η εξέταση γίνεται σύμφωνα με την ισχύουσα νομοθεσία.</w:t>
      </w:r>
    </w:p>
    <w:p w14:paraId="584771F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συγκεκριμένες προδιαγραφές ποιότητας για τη διδακτορική διατριβή; Ποιες; </w:t>
      </w:r>
    </w:p>
    <w:p w14:paraId="47EB05E3" w14:textId="77777777" w:rsidR="00BC016C" w:rsidRDefault="00E43702" w:rsidP="006D4CAC">
      <w:pPr>
        <w:pStyle w:val="Body"/>
        <w:rPr>
          <w:rFonts w:cs="Times New Roman"/>
        </w:rPr>
      </w:pPr>
      <w:r w:rsidRPr="00C430DB">
        <w:rPr>
          <w:rFonts w:cs="Times New Roman"/>
        </w:rPr>
        <w:t xml:space="preserve">Τα αποτελέσματα μίας διδακτορικής διατριβής οφείλουν να έχουν παρουσιαστεί σε μία σειρά επιστημονικών δημοσιεύσεων σε περιοδικά ή πρακτικά συνεδρίων πριν την ολοκλήρωσή της. Ο αριθμός των σχετικών δημοσιεύσεων που απαιτούνται είναι στην ευχέρεια του επιβλέποντος και φυσικά τίθεται υπό την κρίση της 3μελούς και της 7μελούς επιτροπής. Δεν υπάρχουν συγκεκριμένες ποσοτικές προδιαγραφές ως προς τον αριθμό αυτό, εξαιτίας των διαφορετικών διαδικασιών δημοσίευσης εργασιών σε επιστημονικά περιοδικά και συνέδρια των διαφόρων πεδίων της επιστήμης των </w:t>
      </w:r>
      <w:r w:rsidR="006B7DB1" w:rsidRPr="006B7DB1">
        <w:rPr>
          <w:rFonts w:cs="Times New Roman"/>
          <w:i/>
        </w:rPr>
        <w:t>υ</w:t>
      </w:r>
      <w:r w:rsidRPr="006B7DB1">
        <w:rPr>
          <w:rFonts w:cs="Times New Roman"/>
          <w:i/>
        </w:rPr>
        <w:t>πολογιστών</w:t>
      </w:r>
      <w:r w:rsidRPr="00C430DB">
        <w:rPr>
          <w:rFonts w:cs="Times New Roman"/>
        </w:rPr>
        <w:t xml:space="preserve"> και των </w:t>
      </w:r>
      <w:r w:rsidR="006B7DB1" w:rsidRPr="006B7DB1">
        <w:rPr>
          <w:rFonts w:cs="Times New Roman"/>
          <w:i/>
        </w:rPr>
        <w:t>τ</w:t>
      </w:r>
      <w:r w:rsidRPr="006B7DB1">
        <w:rPr>
          <w:rFonts w:cs="Times New Roman"/>
          <w:i/>
        </w:rPr>
        <w:t>ηλεπικοινωνιών</w:t>
      </w:r>
      <w:r w:rsidRPr="00C430DB">
        <w:rPr>
          <w:rFonts w:cs="Times New Roman"/>
        </w:rPr>
        <w:t xml:space="preserve">, οι οποίες θα καθιστούσαν αναξιόπιστες οποιεσδήποτε τέτοιες κοινές προδιαγραφές. </w:t>
      </w:r>
    </w:p>
    <w:p w14:paraId="1E4DBF6A" w14:textId="77777777" w:rsidR="00BC016C" w:rsidRPr="00C430DB" w:rsidRDefault="00E43702" w:rsidP="004459D0">
      <w:pPr>
        <w:pStyle w:val="3"/>
        <w:rPr>
          <w:rFonts w:cs="Times New Roman"/>
        </w:rPr>
      </w:pPr>
      <w:bookmarkStart w:id="40" w:name="_Toc411193347"/>
      <w:r w:rsidRPr="00C430DB">
        <w:rPr>
          <w:rFonts w:cs="Times New Roman"/>
        </w:rPr>
        <w:t>Πώς κρίνετε τη διαδικασία επιλογής των υποψηφίων διδακτόρων;</w:t>
      </w:r>
      <w:bookmarkEnd w:id="40"/>
      <w:r w:rsidRPr="00C430DB">
        <w:rPr>
          <w:rFonts w:cs="Times New Roman"/>
        </w:rPr>
        <w:t xml:space="preserve"> </w:t>
      </w:r>
    </w:p>
    <w:p w14:paraId="27B5193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Ποια είναι η συγκεκριμένη διαδικασία επιλογής υποψηφίων διδακτόρων;</w:t>
      </w:r>
    </w:p>
    <w:p w14:paraId="6994B59B" w14:textId="77777777" w:rsidR="00BC016C" w:rsidRPr="00C430DB" w:rsidRDefault="00E43702" w:rsidP="006D4CAC">
      <w:pPr>
        <w:pStyle w:val="Body"/>
        <w:rPr>
          <w:rFonts w:cs="Times New Roman"/>
        </w:rPr>
      </w:pPr>
      <w:r w:rsidRPr="00C430DB">
        <w:rPr>
          <w:rFonts w:cs="Times New Roman"/>
        </w:rPr>
        <w:t xml:space="preserve">Οι ενδιαφερόμενοι υποψήφιοι συνηθίζεται να έχουν πρώτα επικοινωνήσει με μέλος ΔΕΠ του Τμήματος και να έχουν επιλέξει από κοινού το ερευνητικό πεδίο της </w:t>
      </w:r>
      <w:r w:rsidR="006D27C3">
        <w:rPr>
          <w:rFonts w:cs="Times New Roman"/>
        </w:rPr>
        <w:t>δ</w:t>
      </w:r>
      <w:r w:rsidRPr="00C430DB">
        <w:rPr>
          <w:rFonts w:cs="Times New Roman"/>
        </w:rPr>
        <w:t xml:space="preserve">ιδακτορικής </w:t>
      </w:r>
      <w:r w:rsidR="006D27C3">
        <w:rPr>
          <w:rFonts w:cs="Times New Roman"/>
        </w:rPr>
        <w:t>δ</w:t>
      </w:r>
      <w:r w:rsidRPr="00C430DB">
        <w:rPr>
          <w:rFonts w:cs="Times New Roman"/>
        </w:rPr>
        <w:t xml:space="preserve">ιατριβής. Στη συνέχεια, ο υποψήφιος υποβάλλει αίτηση προς την ΓΣΕΣ του Τμήματος, και ο επιβλέπων καθηγητής συντάσσει εισήγηση στην οποία περιγράφεται το προφίλ του υποψηφίου, η ερευνητική περιοχή με την οποία θα ασχοληθεί και προτείνει τριμελή επιτροπή παρακολούθησης του υποψηφίου. </w:t>
      </w:r>
    </w:p>
    <w:p w14:paraId="0907F3B9" w14:textId="77777777" w:rsidR="00BC016C" w:rsidRPr="00C430DB" w:rsidRDefault="00E43702" w:rsidP="006D4CAC">
      <w:pPr>
        <w:pStyle w:val="Body"/>
        <w:rPr>
          <w:rFonts w:cs="Times New Roman"/>
        </w:rPr>
      </w:pPr>
      <w:r w:rsidRPr="00C430DB">
        <w:rPr>
          <w:rFonts w:cs="Times New Roman"/>
        </w:rPr>
        <w:t xml:space="preserve">Τα δικαιολογητικά μαζί με την εισήγηση του επιβλέποντος καθηγητή υποβάλλονται προς έγκριση στη ΓΣΕΣ, η οποία σε περίπτωση επιλογής του υποψηφίου καθορίζει και την τριμελή επιτροπή παρακολούθησης καθώς και εάν απαιτείται η παρακολούθηση επιπλέον μαθημάτων για την ενδυνάμωση του επιστημονικού υποβάθρου του υποψηφίου. </w:t>
      </w:r>
    </w:p>
    <w:p w14:paraId="111DAFB7" w14:textId="77777777" w:rsidR="00BC016C" w:rsidRPr="00C430DB" w:rsidRDefault="00E43702" w:rsidP="006D4CAC">
      <w:pPr>
        <w:pStyle w:val="Body"/>
        <w:rPr>
          <w:rFonts w:cs="Times New Roman"/>
        </w:rPr>
      </w:pPr>
      <w:r w:rsidRPr="00C430DB">
        <w:rPr>
          <w:rFonts w:cs="Times New Roman"/>
        </w:rPr>
        <w:t xml:space="preserve">Η διαδικασία αυτή είναι απόλυτα συμβατή με τις διεθνείς πρακτικές και κρίνεται ιδιαίτερα ικανοποιητική. </w:t>
      </w:r>
    </w:p>
    <w:p w14:paraId="3AEAB91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Με ποια συγκεκριμένα κριτήρια επιλέγονται; </w:t>
      </w:r>
    </w:p>
    <w:p w14:paraId="59CBE812" w14:textId="77777777" w:rsidR="00BC016C" w:rsidRPr="00C430DB" w:rsidRDefault="00E43702" w:rsidP="006D4CAC">
      <w:pPr>
        <w:pStyle w:val="Body"/>
        <w:rPr>
          <w:rFonts w:cs="Times New Roman"/>
        </w:rPr>
      </w:pPr>
      <w:r w:rsidRPr="00C430DB">
        <w:rPr>
          <w:rFonts w:cs="Times New Roman"/>
        </w:rPr>
        <w:t xml:space="preserve">Τα βασικά κριτήρια επιλογής ενός υποψηφίου διδάκτορα είναι η επιστημονική συγκρότησή του και οι ερευνητικές προοπτικές του. Η επιστημονική συγκρότησή του κρίνεται από τις επιδόσεις του στις προπτυχιακές και μεταπτυχιακές σπουδές του, ιδιαίτερα μάλιστα από το περιεχόμενο και την επίδοσή του στις αντίστοιχες τελικές εργασίες (πτυχιακή και μεταπτυχιακή). Οι ερευνητικές προοπτικές μπορούν να κριθούν από την προηγούμενη συμμετοχή του σε ερευνητικές εργασίες, από τις ευρύτερες δεξιότητες και τα ενδιαφέροντά του. Σε κάθε περίπτωση, είναι αρχικά ευθύνη του επιβλέποντος καθηγητή να κρίνει το δυναμικό κάθε υποψηφίου που εκφράζει ενδιαφέρον για εκπόνηση διατριβής με αυτόν. </w:t>
      </w:r>
    </w:p>
    <w:p w14:paraId="7E92DB4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Ποιο είναι το ποσοστό αποδοχής υποψηφίων διδακτόρων;</w:t>
      </w:r>
    </w:p>
    <w:p w14:paraId="62F2D30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δημοσιοποιείται η διαδικασία και τα κριτήρια επιλογής υποψηφίων διδακτόρων; </w:t>
      </w:r>
    </w:p>
    <w:p w14:paraId="1895F821" w14:textId="77777777" w:rsidR="00BC016C" w:rsidRPr="00C430DB" w:rsidRDefault="00311346" w:rsidP="006D4CAC">
      <w:pPr>
        <w:pStyle w:val="Body"/>
        <w:rPr>
          <w:rFonts w:cs="Times New Roman"/>
        </w:rPr>
      </w:pPr>
      <w:r w:rsidRPr="00C430DB">
        <w:rPr>
          <w:rFonts w:cs="Times New Roman"/>
        </w:rPr>
        <w:t>Πέραν της επιστημονικής συγκρότησης του υποψηφίου και τις ερευνητικές προοπτικές του</w:t>
      </w:r>
      <w:r w:rsidR="00E43702" w:rsidRPr="00C430DB">
        <w:rPr>
          <w:rFonts w:cs="Times New Roman"/>
        </w:rPr>
        <w:t xml:space="preserve"> </w:t>
      </w:r>
      <w:r w:rsidRPr="00C430DB">
        <w:rPr>
          <w:rFonts w:cs="Times New Roman"/>
        </w:rPr>
        <w:t xml:space="preserve">η </w:t>
      </w:r>
      <w:r w:rsidR="00E43702" w:rsidRPr="00C430DB">
        <w:rPr>
          <w:rFonts w:cs="Times New Roman"/>
        </w:rPr>
        <w:t xml:space="preserve">διαδικασία και τα κριτήρια επιλογής </w:t>
      </w:r>
      <w:r w:rsidRPr="00C430DB">
        <w:rPr>
          <w:rFonts w:cs="Times New Roman"/>
        </w:rPr>
        <w:t>ΥΔ</w:t>
      </w:r>
      <w:r w:rsidR="00E43702" w:rsidRPr="00C430DB">
        <w:rPr>
          <w:rFonts w:cs="Times New Roman"/>
        </w:rPr>
        <w:t xml:space="preserve"> </w:t>
      </w:r>
      <w:r w:rsidRPr="00C430DB">
        <w:rPr>
          <w:rFonts w:cs="Times New Roman"/>
        </w:rPr>
        <w:t>είναι</w:t>
      </w:r>
      <w:r w:rsidR="00B865BF">
        <w:rPr>
          <w:rFonts w:cs="Times New Roman"/>
        </w:rPr>
        <w:t xml:space="preserve"> κατ’ αρχάς</w:t>
      </w:r>
      <w:r w:rsidRPr="00C430DB">
        <w:rPr>
          <w:rFonts w:cs="Times New Roman"/>
        </w:rPr>
        <w:t xml:space="preserve"> αυτά π</w:t>
      </w:r>
      <w:r w:rsidR="006D27C3">
        <w:rPr>
          <w:rFonts w:cs="Times New Roman"/>
        </w:rPr>
        <w:t>ου ορίζει ο νόμος</w:t>
      </w:r>
      <w:r w:rsidRPr="00C430DB">
        <w:rPr>
          <w:rFonts w:cs="Times New Roman"/>
        </w:rPr>
        <w:t xml:space="preserve"> 3685/2008</w:t>
      </w:r>
      <w:r w:rsidR="00B865BF">
        <w:rPr>
          <w:rFonts w:cs="Times New Roman"/>
        </w:rPr>
        <w:t>, καθώς και αυτά που εξειδικεύονται από τον κανονισμό διδακτορικών σπουδών του Τμήματος</w:t>
      </w:r>
      <w:r w:rsidRPr="00C430DB">
        <w:rPr>
          <w:rFonts w:cs="Times New Roman"/>
        </w:rPr>
        <w:t xml:space="preserve"> και</w:t>
      </w:r>
      <w:r w:rsidR="00E43702" w:rsidRPr="00C430DB">
        <w:rPr>
          <w:rFonts w:cs="Times New Roman"/>
        </w:rPr>
        <w:t xml:space="preserve"> </w:t>
      </w:r>
      <w:r w:rsidR="00B865BF">
        <w:rPr>
          <w:rFonts w:cs="Times New Roman"/>
        </w:rPr>
        <w:t xml:space="preserve">όλα </w:t>
      </w:r>
      <w:r w:rsidR="00E43702" w:rsidRPr="00C430DB">
        <w:rPr>
          <w:rFonts w:cs="Times New Roman"/>
        </w:rPr>
        <w:t xml:space="preserve">είναι διαθέσιμα στην ιστοσελίδα του Τμήματος. </w:t>
      </w:r>
    </w:p>
    <w:p w14:paraId="4C5CBBE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διασφαλίζεται η αποτελεσματικότητα και διαφάνεια της διαδικασίας επιλογής υποψηφίων διδακτόρων; </w:t>
      </w:r>
    </w:p>
    <w:p w14:paraId="1CA0F29F" w14:textId="77777777" w:rsidR="00BC016C" w:rsidRDefault="00E43702" w:rsidP="006D4CAC">
      <w:pPr>
        <w:pStyle w:val="Body"/>
        <w:rPr>
          <w:rFonts w:cs="Times New Roman"/>
        </w:rPr>
      </w:pPr>
      <w:r w:rsidRPr="00C430DB">
        <w:rPr>
          <w:rFonts w:cs="Times New Roman"/>
        </w:rPr>
        <w:t xml:space="preserve">Δεδομένου ότι, όπως αναφέρθηκε, δεν υπάρχει ιδιαίτερη διαδικασία προκήρυξης θέσεων </w:t>
      </w:r>
      <w:r w:rsidR="00311346" w:rsidRPr="00C430DB">
        <w:rPr>
          <w:rFonts w:cs="Times New Roman"/>
        </w:rPr>
        <w:t>ΥΔ</w:t>
      </w:r>
      <w:r w:rsidRPr="00C430DB">
        <w:rPr>
          <w:rFonts w:cs="Times New Roman"/>
        </w:rPr>
        <w:t xml:space="preserve">, επομένως τα ερωτήματα αυτά δεν εφαρμόζονται στην περίπτωση του </w:t>
      </w:r>
      <w:r w:rsidR="006D27C3">
        <w:rPr>
          <w:rFonts w:cs="Times New Roman"/>
        </w:rPr>
        <w:t>ΠΔΣ</w:t>
      </w:r>
      <w:r w:rsidRPr="00C430DB">
        <w:rPr>
          <w:rFonts w:cs="Times New Roman"/>
        </w:rPr>
        <w:t xml:space="preserve"> του Τμήματος. </w:t>
      </w:r>
    </w:p>
    <w:p w14:paraId="65887A9A" w14:textId="77777777" w:rsidR="00BC016C" w:rsidRPr="00C430DB" w:rsidRDefault="00E43702" w:rsidP="004459D0">
      <w:pPr>
        <w:pStyle w:val="3"/>
        <w:rPr>
          <w:rFonts w:cs="Times New Roman"/>
        </w:rPr>
      </w:pPr>
      <w:bookmarkStart w:id="41" w:name="_Toc411193348"/>
      <w:r w:rsidRPr="00C430DB">
        <w:rPr>
          <w:rFonts w:cs="Times New Roman"/>
        </w:rPr>
        <w:t>Πώς κρίνετε την οργάνωση σεμιναρίων και ομιλιών;</w:t>
      </w:r>
      <w:bookmarkEnd w:id="41"/>
      <w:r w:rsidRPr="00C430DB">
        <w:rPr>
          <w:rFonts w:cs="Times New Roman"/>
        </w:rPr>
        <w:t xml:space="preserve"> </w:t>
      </w:r>
    </w:p>
    <w:p w14:paraId="3FD452A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γενικό σεμινάριο σε τακτή χρονική βάση (εβδομαδιαίο, μηνιαίο) όπου καθηγητές και ερευνητές στο Τμήμα παρουσιάζουν τη δουλειά τους για ενημέρωση των συναδέλφων τους, αλλά και των φοιτητών; </w:t>
      </w:r>
    </w:p>
    <w:p w14:paraId="4F74331A" w14:textId="77777777" w:rsidR="00BC016C" w:rsidRDefault="00E43702" w:rsidP="006D4CAC">
      <w:pPr>
        <w:pStyle w:val="Body"/>
        <w:rPr>
          <w:rFonts w:cs="Times New Roman"/>
        </w:rPr>
      </w:pPr>
      <w:r w:rsidRPr="00C430DB">
        <w:rPr>
          <w:rFonts w:cs="Times New Roman"/>
        </w:rPr>
        <w:t xml:space="preserve">Μέχρι τη στιγμή που γράφεται το παρόν κείμενο, δεν υπάρχει στο Τμήμα κάποια συστηματική ενέργεια για οργάνωση σεμιναρίων και ομιλιών. </w:t>
      </w:r>
      <w:r w:rsidR="00311346" w:rsidRPr="00C430DB">
        <w:rPr>
          <w:rFonts w:cs="Times New Roman"/>
        </w:rPr>
        <w:t>Ωστόσο, είναι στα σχέδια του Τμήματος η οργάνωση τακτικών σεμιναρίων από το ερευνητικό προσωπικό του Τμήματος.</w:t>
      </w:r>
    </w:p>
    <w:p w14:paraId="37D9432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δυνατότητα πρόσκλησης ομιλητών από άλλα παν/μια και ερευνητικά κέντρα για να δώσουν ομιλίες και να ενημερώσουν για το έργο τους; </w:t>
      </w:r>
    </w:p>
    <w:p w14:paraId="24F175A0" w14:textId="77777777" w:rsidR="00BC016C" w:rsidRPr="00C430DB" w:rsidRDefault="00E43702" w:rsidP="006D4CAC">
      <w:pPr>
        <w:pStyle w:val="Body"/>
        <w:rPr>
          <w:rFonts w:cs="Times New Roman"/>
        </w:rPr>
      </w:pPr>
      <w:r w:rsidRPr="00C430DB">
        <w:rPr>
          <w:rFonts w:cs="Times New Roman"/>
        </w:rPr>
        <w:t xml:space="preserve">Ναι, υπάρχει τακτικός κύκλος σεμιναρίων και ομιλιών με ομιλητές επιστήμονες από Πανεπιστήμια ή Ερευνητικά Κέντρα της Ελλάδας και του εξωτερικού. Στα πλαίσια ιδιαίτερα της λειτουργίας του φοιτητικού παραρτήματος της ACM και της IEEE στο Τμήμα, αλλά και με πρωτοβουλίες μελών ΔΕΠ του Τμήματος, έχουν διοργανωθεί σεμινάρια και ομιλίες διακεκριμένων επιστημόνων. </w:t>
      </w:r>
    </w:p>
    <w:p w14:paraId="5E3A41C8" w14:textId="77777777" w:rsidR="00BC016C" w:rsidRPr="00C430DB" w:rsidRDefault="00E43702" w:rsidP="004459D0">
      <w:pPr>
        <w:pStyle w:val="3"/>
        <w:rPr>
          <w:rFonts w:cs="Times New Roman"/>
        </w:rPr>
      </w:pPr>
      <w:bookmarkStart w:id="42" w:name="_Toc411193349"/>
      <w:r w:rsidRPr="00C430DB">
        <w:rPr>
          <w:rFonts w:cs="Times New Roman"/>
        </w:rPr>
        <w:t>Πώς κρίνετε τη διεθνή διάσταση του Προγράμματος Διδακτορικών Σπουδών;</w:t>
      </w:r>
      <w:bookmarkEnd w:id="42"/>
      <w:r w:rsidRPr="00C430DB">
        <w:rPr>
          <w:rFonts w:cs="Times New Roman"/>
        </w:rPr>
        <w:t xml:space="preserve"> </w:t>
      </w:r>
    </w:p>
    <w:p w14:paraId="7BFA7A82" w14:textId="77777777" w:rsidR="00BC016C" w:rsidRPr="00C430DB" w:rsidRDefault="00E43702" w:rsidP="006D4CAC">
      <w:pPr>
        <w:pStyle w:val="Body"/>
        <w:rPr>
          <w:rFonts w:cs="Times New Roman"/>
        </w:rPr>
      </w:pPr>
      <w:r w:rsidRPr="00C430DB">
        <w:rPr>
          <w:rFonts w:cs="Times New Roman"/>
        </w:rPr>
        <w:t xml:space="preserve">Η ποιότητα και η διεθνής διάσταση του </w:t>
      </w:r>
      <w:r w:rsidR="006D27C3">
        <w:rPr>
          <w:rFonts w:cs="Times New Roman"/>
        </w:rPr>
        <w:t>ΠΔΣ</w:t>
      </w:r>
      <w:r w:rsidRPr="00C430DB">
        <w:rPr>
          <w:rFonts w:cs="Times New Roman"/>
        </w:rPr>
        <w:t xml:space="preserve"> κρίνεται ικανοποιητική για τα δεδομένα του Τμήματος και ανταποκρίνεται στην ποιότητα των ερευνητικών δραστηριοτήτων του Τμήματος. Οι διεθνείς συνεργασίες των μελών ΔΕΠ δίνει τη δυνατότητα στους υποψήφιους διδάκτορες να αποκτούν εμπειρίες που δύσκολα μπορεί να αποκτήσει κανείς. </w:t>
      </w:r>
    </w:p>
    <w:p w14:paraId="533AB9CC"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συμμετοχή διδασκόντων από το εξωτερικό στις 7μελείς και 3μελείς επιτροπές; Σε ποιο ποσοστό; </w:t>
      </w:r>
    </w:p>
    <w:p w14:paraId="0EF6A898" w14:textId="77777777" w:rsidR="00BC016C" w:rsidRPr="00C430DB" w:rsidRDefault="00E43702" w:rsidP="006D4CAC">
      <w:pPr>
        <w:pStyle w:val="Body"/>
        <w:rPr>
          <w:rFonts w:cs="Times New Roman"/>
        </w:rPr>
      </w:pPr>
      <w:r w:rsidRPr="00C430DB">
        <w:rPr>
          <w:rFonts w:cs="Times New Roman"/>
        </w:rPr>
        <w:t>Ναι, έχουν συμμετάσχει στις 3μελείς ή 7μελείς επιτροπές ερευνητές από το εξωτερικό.</w:t>
      </w:r>
    </w:p>
    <w:p w14:paraId="27AE8EC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Υπάρχει συμμετοχή αλλοδαπών υποψηφίων διδακτόρων;</w:t>
      </w:r>
    </w:p>
    <w:p w14:paraId="6EA78383" w14:textId="77777777" w:rsidR="00BC016C" w:rsidRPr="00C430DB" w:rsidRDefault="00E43702" w:rsidP="006D4CAC">
      <w:pPr>
        <w:pStyle w:val="Body"/>
        <w:rPr>
          <w:rFonts w:cs="Times New Roman"/>
        </w:rPr>
      </w:pPr>
      <w:r w:rsidRPr="00C430DB">
        <w:rPr>
          <w:rFonts w:cs="Times New Roman"/>
        </w:rPr>
        <w:t>Δεν έχει υπάρξει μέχρι στιγμής.</w:t>
      </w:r>
    </w:p>
    <w:p w14:paraId="2B6D2D0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Παρέχεται δυνατότητα εκπόνησης της διδακτορικής διατριβής σε ξένη γλώσσα;</w:t>
      </w:r>
    </w:p>
    <w:p w14:paraId="166549E0" w14:textId="77777777" w:rsidR="00BC016C" w:rsidRPr="00C430DB" w:rsidRDefault="00E43702" w:rsidP="006D4CAC">
      <w:pPr>
        <w:pStyle w:val="Body"/>
        <w:rPr>
          <w:rFonts w:cs="Times New Roman"/>
        </w:rPr>
      </w:pPr>
      <w:r w:rsidRPr="00C430DB">
        <w:rPr>
          <w:rFonts w:cs="Times New Roman"/>
        </w:rPr>
        <w:t>Παρέχεται αυτή η δυνατότητα, και ήδη πολλές από τις διατριβές του Τμήματος έχουν συγγραφεί στην Αγγλική γλώσσα.</w:t>
      </w:r>
    </w:p>
    <w:p w14:paraId="46CFD22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συμφωνίες συνεργασίας με ιδρύματα και φορείς του εξωτερικού; </w:t>
      </w:r>
    </w:p>
    <w:p w14:paraId="2DBE9383" w14:textId="77777777" w:rsidR="00BC016C" w:rsidRPr="00C430DB" w:rsidRDefault="00E43702" w:rsidP="006D4CAC">
      <w:pPr>
        <w:pStyle w:val="Body"/>
        <w:rPr>
          <w:rFonts w:cs="Times New Roman"/>
        </w:rPr>
      </w:pPr>
      <w:r w:rsidRPr="00C430DB">
        <w:rPr>
          <w:rFonts w:cs="Times New Roman"/>
        </w:rPr>
        <w:t xml:space="preserve">Δεν υπάρχουν συγκεκριμένες συμφωνίες σχετικές με το </w:t>
      </w:r>
      <w:r w:rsidR="006D27C3">
        <w:rPr>
          <w:rFonts w:cs="Times New Roman"/>
        </w:rPr>
        <w:t xml:space="preserve">ΠΔΣ </w:t>
      </w:r>
      <w:r w:rsidRPr="00C430DB">
        <w:rPr>
          <w:rFonts w:cs="Times New Roman"/>
        </w:rPr>
        <w:t xml:space="preserve">του Τμήματος. </w:t>
      </w:r>
    </w:p>
    <w:p w14:paraId="032DE4E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Παρέχονται από το Τμήμα κίνητρα στους υποψήφιους διδάκτορες για την συμμετοχή τους σε διεθνή «Θερινά Προγράμματα» (summer schools), διεθνή ερευνητικά συνέδρια, υποβολή άρθρων σε έγκριτα περιοδικά, κλπ.; </w:t>
      </w:r>
    </w:p>
    <w:p w14:paraId="12B3435E" w14:textId="77777777" w:rsidR="00BC016C" w:rsidRPr="00C430DB" w:rsidRDefault="00E43702" w:rsidP="006D4CAC">
      <w:pPr>
        <w:pStyle w:val="Body"/>
        <w:rPr>
          <w:rFonts w:cs="Times New Roman"/>
        </w:rPr>
      </w:pPr>
      <w:r w:rsidRPr="00C430DB">
        <w:rPr>
          <w:rFonts w:cs="Times New Roman"/>
        </w:rPr>
        <w:t xml:space="preserve">Δυστυχώς δεν υπάρχουν πόροι για τη συμμετοχή των υποψηφίων διδακτόρων σε συνέδρια και εκπαιδευτικά ταξίδια καθώς και για την υποβολή άρθρων σε περιοδικά στα οποία ζητείται πληρωμή. Μόνη λύση για την κάλυψη τέτοιων δαπανών είναι τα ερευνητικά προγράμματα στα οποία συμμετέχουν μέλη ΔΕΠ ή/και υποψήφιοι διδάκτορες, μέσω των οποίων καλύπτονται κάποιες από τις σχετικές ανάγκες. </w:t>
      </w:r>
    </w:p>
    <w:p w14:paraId="022C31A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Υπάρχουν διεθνείς διακρίσεις του Προγράμματος Διδακτορικών Σπουδών; Ποιες;</w:t>
      </w:r>
    </w:p>
    <w:p w14:paraId="74790571" w14:textId="77777777" w:rsidR="0095231D" w:rsidRPr="00C430DB" w:rsidRDefault="00E43702" w:rsidP="00B02FC6">
      <w:pPr>
        <w:pStyle w:val="Body"/>
        <w:rPr>
          <w:rFonts w:eastAsia="Microsoft Sans Serif" w:cs="Times New Roman"/>
          <w:sz w:val="36"/>
          <w:szCs w:val="36"/>
          <w:highlight w:val="lightGray"/>
        </w:rPr>
      </w:pPr>
      <w:r w:rsidRPr="00C430DB">
        <w:rPr>
          <w:rFonts w:cs="Times New Roman"/>
        </w:rPr>
        <w:t xml:space="preserve">Καμία συγκεκριμένη διάκριση μέχρι στιγμής. </w:t>
      </w:r>
      <w:r w:rsidR="0095231D" w:rsidRPr="00C430DB">
        <w:rPr>
          <w:rFonts w:eastAsia="Microsoft Sans Serif" w:cs="Times New Roman"/>
          <w:highlight w:val="lightGray"/>
        </w:rPr>
        <w:br w:type="page"/>
      </w:r>
    </w:p>
    <w:p w14:paraId="61D2A7FA" w14:textId="77777777" w:rsidR="00BC016C" w:rsidRPr="00C430DB" w:rsidRDefault="00E43702" w:rsidP="00EE1288">
      <w:pPr>
        <w:pStyle w:val="1"/>
        <w:rPr>
          <w:rFonts w:ascii="Times New Roman" w:eastAsia="Microsoft Sans Serif" w:hAnsi="Times New Roman" w:cs="Times New Roman"/>
        </w:rPr>
      </w:pPr>
      <w:bookmarkStart w:id="43" w:name="_Toc411193350"/>
      <w:r w:rsidRPr="00C430DB">
        <w:rPr>
          <w:rFonts w:ascii="Times New Roman" w:hAnsi="Times New Roman" w:cs="Times New Roman"/>
        </w:rPr>
        <w:t xml:space="preserve">Διδακτικό </w:t>
      </w:r>
      <w:r w:rsidR="00B21728" w:rsidRPr="00C430DB">
        <w:rPr>
          <w:rFonts w:ascii="Times New Roman" w:hAnsi="Times New Roman" w:cs="Times New Roman"/>
        </w:rPr>
        <w:t>Έ</w:t>
      </w:r>
      <w:r w:rsidRPr="00C430DB">
        <w:rPr>
          <w:rFonts w:ascii="Times New Roman" w:hAnsi="Times New Roman" w:cs="Times New Roman"/>
        </w:rPr>
        <w:t>ργο</w:t>
      </w:r>
      <w:bookmarkEnd w:id="43"/>
    </w:p>
    <w:p w14:paraId="69831030" w14:textId="77777777" w:rsidR="00F37909" w:rsidRDefault="00297568" w:rsidP="00F37909">
      <w:pPr>
        <w:pStyle w:val="Body"/>
      </w:pPr>
      <w:bookmarkStart w:id="44" w:name="_Ref410632018"/>
      <w:bookmarkStart w:id="45" w:name="_Ref410632030"/>
      <w:r>
        <w:t>Τ</w:t>
      </w:r>
      <w:r w:rsidR="00F37909">
        <w:t xml:space="preserve">ο διδακτικό έργο προσφέρεται </w:t>
      </w:r>
      <w:r w:rsidR="00CD2070">
        <w:t xml:space="preserve">στους φοιτητές </w:t>
      </w:r>
      <w:r w:rsidR="00F37909">
        <w:t>από εγνωσμένου κύρους επιστήμονες</w:t>
      </w:r>
      <w:r w:rsidR="00CD2070">
        <w:t>,</w:t>
      </w:r>
      <w:r w:rsidR="00F37909">
        <w:t xml:space="preserve"> </w:t>
      </w:r>
      <w:r>
        <w:t>στους οποίους περιλαμβάνονται</w:t>
      </w:r>
      <w:r w:rsidR="00F37909">
        <w:t xml:space="preserve"> τα μέλη ΔΕΠ</w:t>
      </w:r>
      <w:r>
        <w:t xml:space="preserve"> του Τμήματος</w:t>
      </w:r>
      <w:r w:rsidR="00CD2070">
        <w:t>, ενώ</w:t>
      </w:r>
      <w:r>
        <w:t xml:space="preserve"> το έργο τους συνεπικουρείται </w:t>
      </w:r>
      <w:r w:rsidR="008065AC">
        <w:t xml:space="preserve">και συμπληρώνεται </w:t>
      </w:r>
      <w:r>
        <w:t>από</w:t>
      </w:r>
      <w:r w:rsidR="00F37909">
        <w:t xml:space="preserve"> τα μέλη </w:t>
      </w:r>
      <w:r w:rsidR="00CD2070">
        <w:t>ΕΔΙΠ</w:t>
      </w:r>
      <w:r w:rsidR="00F37909">
        <w:t xml:space="preserve"> και  </w:t>
      </w:r>
      <w:r w:rsidRPr="00BF389B">
        <w:t>ΕΤΕΠ</w:t>
      </w:r>
      <w:r>
        <w:t>.</w:t>
      </w:r>
      <w:r w:rsidR="00CD2070">
        <w:t xml:space="preserve"> Συγκριμένα, τα μέλη ΕΔΙΠ υποστηρίζουν το εργαστηριακό μέρος πολλών μαθημάτων του προγράμματος σπουδών, ενώ τα μέλη </w:t>
      </w:r>
      <w:r w:rsidR="00CD2070" w:rsidRPr="00BF389B">
        <w:t>ΕΤΕΠ</w:t>
      </w:r>
      <w:r w:rsidR="00CD2070">
        <w:t xml:space="preserve"> </w:t>
      </w:r>
      <w:r w:rsidR="008065AC">
        <w:t xml:space="preserve">εξασφαλίζουν </w:t>
      </w:r>
      <w:r w:rsidR="00CD2070">
        <w:t>τη</w:t>
      </w:r>
      <w:r w:rsidR="008065AC">
        <w:t>ν εύρυθμη</w:t>
      </w:r>
      <w:r w:rsidR="00CD2070">
        <w:t xml:space="preserve"> λειτουργ</w:t>
      </w:r>
      <w:r w:rsidR="00126EFE">
        <w:t>ία</w:t>
      </w:r>
      <w:r w:rsidR="00CD2070">
        <w:t xml:space="preserve"> των εργαστηριακών </w:t>
      </w:r>
      <w:r w:rsidR="00126EFE">
        <w:t>υποδομών</w:t>
      </w:r>
      <w:r w:rsidR="00CD2070">
        <w:t>.</w:t>
      </w:r>
    </w:p>
    <w:p w14:paraId="6410F0A1" w14:textId="77777777" w:rsidR="00BC016C" w:rsidRPr="00C430DB" w:rsidRDefault="00E43702" w:rsidP="005C5B8D">
      <w:pPr>
        <w:pStyle w:val="2"/>
        <w:rPr>
          <w:rFonts w:cs="Times New Roman"/>
        </w:rPr>
      </w:pPr>
      <w:bookmarkStart w:id="46" w:name="_Toc411193351"/>
      <w:r w:rsidRPr="00C430DB">
        <w:rPr>
          <w:rFonts w:cs="Times New Roman"/>
        </w:rPr>
        <w:t>Πώς κρίνετε την αποτελεσματικότητα του διδακτικού προσωπικού;</w:t>
      </w:r>
      <w:bookmarkEnd w:id="44"/>
      <w:bookmarkEnd w:id="45"/>
      <w:bookmarkEnd w:id="46"/>
      <w:r w:rsidRPr="00C430DB">
        <w:rPr>
          <w:rFonts w:cs="Times New Roman"/>
        </w:rPr>
        <w:t xml:space="preserve"> </w:t>
      </w:r>
    </w:p>
    <w:p w14:paraId="78EC3F9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διαδικασία αξιολόγησης των διδασκόντων από τους φοιτητές; Πώς εφαρμόζεται; </w:t>
      </w:r>
    </w:p>
    <w:p w14:paraId="1A510576" w14:textId="77777777" w:rsidR="00BC016C" w:rsidRPr="00C430DB" w:rsidRDefault="00E43702" w:rsidP="006D4CAC">
      <w:pPr>
        <w:pStyle w:val="Body"/>
        <w:rPr>
          <w:rFonts w:cs="Times New Roman"/>
        </w:rPr>
      </w:pPr>
      <w:r w:rsidRPr="00C430DB">
        <w:rPr>
          <w:rFonts w:cs="Times New Roman"/>
        </w:rPr>
        <w:t xml:space="preserve">Στο Τμήμα εφαρμόζεται διαδικασία αξιολόγησης των μαθημάτων και των διδασκόντων από τους φοιτητές, με τη μορφή ηλεκτρονικού ερωτηματολογίου, το οποίο αυτοί συμπληρώνουν ανώνυμα. Οι ερωτήσεις περιλαμβάνουν τα εξής: </w:t>
      </w:r>
    </w:p>
    <w:p w14:paraId="314B45ED" w14:textId="77777777" w:rsidR="00BC016C" w:rsidRPr="00C430DB" w:rsidRDefault="00311346" w:rsidP="00A041F2">
      <w:pPr>
        <w:pStyle w:val="Body"/>
        <w:numPr>
          <w:ilvl w:val="2"/>
          <w:numId w:val="68"/>
        </w:numPr>
        <w:rPr>
          <w:rFonts w:cs="Times New Roman"/>
        </w:rPr>
      </w:pPr>
      <w:r w:rsidRPr="00C430DB">
        <w:rPr>
          <w:rFonts w:cs="Times New Roman"/>
        </w:rPr>
        <w:t>Γ</w:t>
      </w:r>
      <w:r w:rsidR="00E43702" w:rsidRPr="00C430DB">
        <w:rPr>
          <w:rFonts w:cs="Times New Roman"/>
        </w:rPr>
        <w:t xml:space="preserve">ενική αξιολόγηση του μαθήματος (ενδιαφέρον, δυσκολία), </w:t>
      </w:r>
    </w:p>
    <w:p w14:paraId="2FC66892" w14:textId="77777777" w:rsidR="00BC016C" w:rsidRPr="00C430DB" w:rsidRDefault="00311346" w:rsidP="00A041F2">
      <w:pPr>
        <w:pStyle w:val="Body"/>
        <w:numPr>
          <w:ilvl w:val="2"/>
          <w:numId w:val="68"/>
        </w:numPr>
        <w:rPr>
          <w:rFonts w:cs="Times New Roman"/>
        </w:rPr>
      </w:pPr>
      <w:r w:rsidRPr="00C430DB">
        <w:rPr>
          <w:rFonts w:cs="Times New Roman"/>
        </w:rPr>
        <w:t>Α</w:t>
      </w:r>
      <w:r w:rsidR="00E43702" w:rsidRPr="00C430DB">
        <w:rPr>
          <w:rFonts w:cs="Times New Roman"/>
        </w:rPr>
        <w:t xml:space="preserve">ξιολόγηση των παραδόσεων και του διδάσκοντα (ποιότητα και ενδιαφέρον των παρουσιάσεων, ανταπόκριση και προσβασιμότητα του διδάσκοντα), </w:t>
      </w:r>
    </w:p>
    <w:p w14:paraId="69A669DA" w14:textId="77777777" w:rsidR="00BC016C" w:rsidRPr="00C430DB" w:rsidRDefault="00311346" w:rsidP="00A041F2">
      <w:pPr>
        <w:pStyle w:val="Body"/>
        <w:numPr>
          <w:ilvl w:val="2"/>
          <w:numId w:val="68"/>
        </w:numPr>
        <w:rPr>
          <w:rFonts w:cs="Times New Roman"/>
        </w:rPr>
      </w:pPr>
      <w:r w:rsidRPr="00C430DB">
        <w:rPr>
          <w:rFonts w:cs="Times New Roman"/>
        </w:rPr>
        <w:t>Α</w:t>
      </w:r>
      <w:r w:rsidR="00E43702" w:rsidRPr="00C430DB">
        <w:rPr>
          <w:rFonts w:cs="Times New Roman"/>
        </w:rPr>
        <w:t>ξιολόγηση της ύλης (ποσότητα ύλης, αξιολόγηση των ενοτήτων του μαθήματος ως προς δυσκολία, χρησιμότητα, ενδιαφέρον),</w:t>
      </w:r>
    </w:p>
    <w:p w14:paraId="3037AE9B" w14:textId="77777777" w:rsidR="00BC016C" w:rsidRPr="00C430DB" w:rsidRDefault="00311346" w:rsidP="00A041F2">
      <w:pPr>
        <w:pStyle w:val="Body"/>
        <w:numPr>
          <w:ilvl w:val="2"/>
          <w:numId w:val="68"/>
        </w:numPr>
        <w:rPr>
          <w:rFonts w:cs="Times New Roman"/>
        </w:rPr>
      </w:pPr>
      <w:r w:rsidRPr="00C430DB">
        <w:rPr>
          <w:rFonts w:cs="Times New Roman"/>
        </w:rPr>
        <w:t>Α</w:t>
      </w:r>
      <w:r w:rsidR="00E43702" w:rsidRPr="00C430DB">
        <w:rPr>
          <w:rFonts w:cs="Times New Roman"/>
        </w:rPr>
        <w:t xml:space="preserve">ξιολόγηση των βοηθημάτων (βιβλίο/σημειώσεις, διαφάνειες, ιστοχώρος μαθήματος) </w:t>
      </w:r>
    </w:p>
    <w:p w14:paraId="6332450D" w14:textId="77777777" w:rsidR="00BC016C" w:rsidRPr="00C430DB" w:rsidRDefault="00311346" w:rsidP="00A041F2">
      <w:pPr>
        <w:pStyle w:val="Body"/>
        <w:numPr>
          <w:ilvl w:val="2"/>
          <w:numId w:val="68"/>
        </w:numPr>
        <w:rPr>
          <w:rFonts w:cs="Times New Roman"/>
        </w:rPr>
      </w:pPr>
      <w:r w:rsidRPr="00C430DB">
        <w:rPr>
          <w:rFonts w:cs="Times New Roman"/>
        </w:rPr>
        <w:t>Α</w:t>
      </w:r>
      <w:r w:rsidR="00E43702" w:rsidRPr="00C430DB">
        <w:rPr>
          <w:rFonts w:cs="Times New Roman"/>
        </w:rPr>
        <w:t>ξιολόγηση των εργασιών (θεματολογία, ενδιαφέρον, φόρτος εργασίας)</w:t>
      </w:r>
    </w:p>
    <w:p w14:paraId="1A8FEE46" w14:textId="77777777" w:rsidR="00BC016C" w:rsidRPr="00C430DB" w:rsidRDefault="00E43702" w:rsidP="006D4CAC">
      <w:pPr>
        <w:pStyle w:val="Body"/>
        <w:rPr>
          <w:rFonts w:cs="Times New Roman"/>
        </w:rPr>
      </w:pPr>
      <w:r w:rsidRPr="00C430DB">
        <w:rPr>
          <w:rFonts w:cs="Times New Roman"/>
        </w:rPr>
        <w:t>Τη 10</w:t>
      </w:r>
      <w:r w:rsidRPr="00C430DB">
        <w:rPr>
          <w:rFonts w:cs="Times New Roman"/>
          <w:vertAlign w:val="superscript"/>
        </w:rPr>
        <w:t>η</w:t>
      </w:r>
      <w:r w:rsidR="00311346" w:rsidRPr="00C430DB">
        <w:rPr>
          <w:rFonts w:cs="Times New Roman"/>
        </w:rPr>
        <w:t xml:space="preserve"> </w:t>
      </w:r>
      <w:r w:rsidRPr="00C430DB">
        <w:rPr>
          <w:rFonts w:cs="Times New Roman"/>
        </w:rPr>
        <w:t xml:space="preserve">εβδομάδα κάθε εξαμήνου, διανέμεται στους φοιτητές </w:t>
      </w:r>
      <w:r w:rsidR="006B7DB1">
        <w:rPr>
          <w:rFonts w:cs="Times New Roman"/>
        </w:rPr>
        <w:t>ένα</w:t>
      </w:r>
      <w:r w:rsidRPr="00C430DB">
        <w:rPr>
          <w:rFonts w:cs="Times New Roman"/>
        </w:rPr>
        <w:t xml:space="preserve"> κουπόνι με το σύνδεσμο του μαθήματος και τον προσωπικό κωδικό για κάθε φοιτητή. Η πρακτική της συμπλήρωσης των ερωτηματολογίων κατά τη διάρκεια της εξέτασης αποφασίστηκε ώστε να επιτυγχάνεται η μέγιστη δυνατή συμμετοχή των φοιτητών. </w:t>
      </w:r>
    </w:p>
    <w:p w14:paraId="1EB4B22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αξιοποιούνται τα αποτελέσματα της αξιολόγησης των διδασκόντων από τους φοιτητές;</w:t>
      </w:r>
    </w:p>
    <w:p w14:paraId="1523108F" w14:textId="77777777" w:rsidR="00BC016C" w:rsidRPr="00C430DB" w:rsidRDefault="00E43702" w:rsidP="006D4CAC">
      <w:pPr>
        <w:pStyle w:val="Body"/>
        <w:rPr>
          <w:rFonts w:cs="Times New Roman"/>
        </w:rPr>
      </w:pPr>
      <w:r w:rsidRPr="00C430DB">
        <w:rPr>
          <w:rFonts w:cs="Times New Roman"/>
        </w:rPr>
        <w:t xml:space="preserve">Ο διδάσκων μπορεί να δει τα στατιστικά στοιχεία που προκύπτουν από την αξιολόγηση του μαθήματός του, αφού έχει παραδώσει την τελική βαθμολογία. </w:t>
      </w:r>
    </w:p>
    <w:p w14:paraId="7D3EECA0" w14:textId="77777777" w:rsidR="00BC016C" w:rsidRPr="00C430DB" w:rsidRDefault="00E43702" w:rsidP="006D4CAC">
      <w:pPr>
        <w:pStyle w:val="Body"/>
        <w:rPr>
          <w:rFonts w:cs="Times New Roman"/>
        </w:rPr>
      </w:pPr>
      <w:r w:rsidRPr="00C430DB">
        <w:rPr>
          <w:rFonts w:cs="Times New Roman"/>
        </w:rPr>
        <w:t xml:space="preserve">Το χειρωνακτικό σύστημα καταγραφής των απαντήσεων δεν ευνοούσε την συνολική παρουσίαση και στατιστική επεξεργασία των ερωτηματολογίων. Το Πανεπιστήμιο Πελοποννήσου, αναγνωρίζοντας το πρόβλημα αυτό, έκρινε απαραίτητη την εισαγωγή ηλεκτρονικού συστήματος συμπλήρωσης των ερωτηματολογίων. </w:t>
      </w:r>
    </w:p>
    <w:p w14:paraId="7208BC8B" w14:textId="77777777" w:rsidR="00BC016C" w:rsidRPr="00C430DB" w:rsidRDefault="00E43702" w:rsidP="006D4CAC">
      <w:pPr>
        <w:pStyle w:val="Body"/>
        <w:rPr>
          <w:rFonts w:cs="Times New Roman"/>
        </w:rPr>
      </w:pPr>
      <w:r w:rsidRPr="00C430DB">
        <w:rPr>
          <w:rFonts w:cs="Times New Roman"/>
        </w:rPr>
        <w:t xml:space="preserve">Συνολικά θεωρούμε ότι η δομή και το περιεχόμενο του ερωτηματολογίου αξιολόγησης είναι σωστά και μπορούν δυνητικά να αποδώσουν σημαντικά συμπεράσματα για τη βελτίωση της εκπαιδευτικής διαδικασίας. </w:t>
      </w:r>
    </w:p>
    <w:p w14:paraId="54361B9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Ποιος είναι ο μέσος εβδομαδιαίος φόρτος διδακτικού έργου των μελών του ακαδημαϊκού προσωπικού του Τμήματος; </w:t>
      </w:r>
    </w:p>
    <w:p w14:paraId="3ACDCD92" w14:textId="77777777" w:rsidR="00BC016C" w:rsidRPr="00C430DB" w:rsidRDefault="00E43702" w:rsidP="006D4CAC">
      <w:pPr>
        <w:pStyle w:val="Body"/>
        <w:rPr>
          <w:rFonts w:cs="Times New Roman"/>
        </w:rPr>
      </w:pPr>
      <w:r w:rsidRPr="00C430DB">
        <w:rPr>
          <w:rFonts w:cs="Times New Roman"/>
        </w:rPr>
        <w:t>Τα μέλη ΔΕΠ του Τμήματος αναλαμβάνουν την διδασκαλία τουλάχιστον τεσσάρων (4) εξαμηνιαίων μαθημάτων κατ' έτος. Συνηθέστερα τα μαθήματα κατανέμοντ</w:t>
      </w:r>
      <w:r w:rsidR="00311346" w:rsidRPr="00C430DB">
        <w:rPr>
          <w:rFonts w:cs="Times New Roman"/>
        </w:rPr>
        <w:t>αι, δύο ανά εξάμηνο (8 ώρες/εβδομάδα</w:t>
      </w:r>
      <w:r w:rsidRPr="00C430DB">
        <w:rPr>
          <w:rFonts w:cs="Times New Roman"/>
        </w:rPr>
        <w:t xml:space="preserve"> τουλάχιστον). </w:t>
      </w:r>
      <w:r w:rsidR="00D11203" w:rsidRPr="00C430DB">
        <w:rPr>
          <w:rFonts w:cs="Times New Roman"/>
        </w:rPr>
        <w:t>Στα μέλη ΕΔΙΠ ανατίθεται κυρίως η υποστήριξη των εργαστηριακών ασκήσεων των μαθημάτων κορμού και κατ’ επέκταση των εργαστηριακών ασκήσεων των μαθημάτων επιλογής κατεύθυνσης, τα οποία σχετίζονται με το γνωστικό αντικείμενο βάσει του ΦΕΚ διορισμού τους (περίπου 16 ώρες/εβδομάδα). Τέλος, τα μέλη</w:t>
      </w:r>
      <w:r w:rsidR="006B7DB1">
        <w:rPr>
          <w:rFonts w:cs="Times New Roman"/>
        </w:rPr>
        <w:t xml:space="preserve"> </w:t>
      </w:r>
      <w:r w:rsidR="00D11203" w:rsidRPr="00BF389B">
        <w:rPr>
          <w:rFonts w:cs="Times New Roman"/>
        </w:rPr>
        <w:t>ΕΤΕΠ</w:t>
      </w:r>
      <w:r w:rsidR="00D11203" w:rsidRPr="00C430DB">
        <w:rPr>
          <w:rFonts w:cs="Times New Roman"/>
        </w:rPr>
        <w:t xml:space="preserve"> παρέχουν πολύτιμες υπηρεσίες υποστήριξης της απαιτούμενης υλικοτεχνικής υποδομής, όπως </w:t>
      </w:r>
      <w:r w:rsidR="00A24EB7" w:rsidRPr="00C430DB">
        <w:rPr>
          <w:rFonts w:cs="Times New Roman"/>
        </w:rPr>
        <w:t xml:space="preserve">για παράδειγμα </w:t>
      </w:r>
      <w:r w:rsidR="00D11203" w:rsidRPr="00C430DB">
        <w:rPr>
          <w:rFonts w:cs="Times New Roman"/>
        </w:rPr>
        <w:t>την καλή λειτουργία των Η/Υ στις αίθουσες διδασκαλίας</w:t>
      </w:r>
      <w:r w:rsidR="00A24EB7" w:rsidRPr="00C430DB">
        <w:rPr>
          <w:rFonts w:cs="Times New Roman"/>
        </w:rPr>
        <w:t xml:space="preserve"> (περίπου 20 ώρες/εβδομάδα)</w:t>
      </w:r>
      <w:r w:rsidR="00D11203" w:rsidRPr="00C430DB">
        <w:rPr>
          <w:rFonts w:cs="Times New Roman"/>
        </w:rPr>
        <w:t>.</w:t>
      </w:r>
    </w:p>
    <w:p w14:paraId="04541FB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Πόσα από τα μέλη του ακαδημαϊκού προσωπικού του Τμήματος διδάσκουν στο Πρόγραμμα Μεταπτυχιακών Σπουδών; </w:t>
      </w:r>
    </w:p>
    <w:p w14:paraId="2A51D333" w14:textId="77777777" w:rsidR="00BC016C" w:rsidRPr="00C430DB" w:rsidRDefault="00A24EB7" w:rsidP="006D4CAC">
      <w:pPr>
        <w:pStyle w:val="Body"/>
        <w:rPr>
          <w:rFonts w:cs="Times New Roman"/>
        </w:rPr>
      </w:pPr>
      <w:r w:rsidRPr="00C430DB">
        <w:rPr>
          <w:rFonts w:cs="Times New Roman"/>
        </w:rPr>
        <w:t>Είκοσι-τρία (23) από τα είκοσι-έξι (26)</w:t>
      </w:r>
      <w:r w:rsidR="00126EFE">
        <w:rPr>
          <w:rFonts w:cs="Times New Roman"/>
        </w:rPr>
        <w:t xml:space="preserve"> </w:t>
      </w:r>
      <w:r w:rsidR="00E43702" w:rsidRPr="00C430DB">
        <w:rPr>
          <w:rFonts w:cs="Times New Roman"/>
        </w:rPr>
        <w:t xml:space="preserve">μέλη ΔΕΠ έχουν αναλάβει επιπλέον από ένα μάθημα στα </w:t>
      </w:r>
      <w:r w:rsidR="00311346" w:rsidRPr="00C430DB">
        <w:rPr>
          <w:rFonts w:cs="Times New Roman"/>
        </w:rPr>
        <w:t>ΠΜΣ</w:t>
      </w:r>
      <w:r w:rsidRPr="00C430DB">
        <w:rPr>
          <w:rFonts w:cs="Times New Roman"/>
        </w:rPr>
        <w:t xml:space="preserve"> που λειτουργούν στο Τμήμα.</w:t>
      </w:r>
    </w:p>
    <w:p w14:paraId="202020F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Υπάρχουν θεσμοθετημένες από το Τμήμα υποτροφίες/βραβεία διδασκαλίας;</w:t>
      </w:r>
    </w:p>
    <w:p w14:paraId="0B9CC074" w14:textId="77777777" w:rsidR="00BC016C" w:rsidRPr="00C430DB" w:rsidRDefault="00E43702" w:rsidP="006D4CAC">
      <w:pPr>
        <w:pStyle w:val="Body"/>
        <w:rPr>
          <w:rFonts w:cs="Times New Roman"/>
        </w:rPr>
      </w:pPr>
      <w:r w:rsidRPr="00C430DB">
        <w:rPr>
          <w:rFonts w:cs="Times New Roman"/>
        </w:rPr>
        <w:t>Για την ώρα δεν προβλέπονται βραβεία ή υποτροφίες διδασκαλίας στο Τμήμα.</w:t>
      </w:r>
    </w:p>
    <w:p w14:paraId="178FE22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Συνεισφέρουν στο διδακτικό έργο οι μεταπτυχιακοί φοιτητές και υποψήφιοι διδάκτορες του Τμήματος και σε τί ποσοστό; </w:t>
      </w:r>
    </w:p>
    <w:p w14:paraId="05E2EA7A" w14:textId="77777777" w:rsidR="00BC016C" w:rsidRPr="00C430DB" w:rsidRDefault="00E43702" w:rsidP="006D4CAC">
      <w:pPr>
        <w:pStyle w:val="Body"/>
        <w:rPr>
          <w:rFonts w:cs="Times New Roman"/>
        </w:rPr>
      </w:pPr>
      <w:r w:rsidRPr="00C430DB">
        <w:rPr>
          <w:rFonts w:cs="Times New Roman"/>
        </w:rPr>
        <w:t>Τα μέλη ΔΕΠ επικουρούνται στη διδασκαλία από τα μέλη ΕΔΙΠ του Τμήματος, τα οποία αναλαμβάνουν κάποια από τα μαθήματα ή τα εργαστηριακά τμήματα των μαθη</w:t>
      </w:r>
      <w:r w:rsidR="00311346" w:rsidRPr="00C430DB">
        <w:rPr>
          <w:rFonts w:cs="Times New Roman"/>
        </w:rPr>
        <w:t>μάτων. Οι υποψήφιοι διδάκτορες</w:t>
      </w:r>
      <w:r w:rsidRPr="00C430DB">
        <w:rPr>
          <w:rFonts w:cs="Times New Roman"/>
        </w:rPr>
        <w:t xml:space="preserve"> επίσης συμμετέχουν, αν και σχετικά λίγο, στο εκπαιδευτικό έργο. </w:t>
      </w:r>
    </w:p>
    <w:p w14:paraId="6D49FFAB" w14:textId="77777777" w:rsidR="00BC016C" w:rsidRPr="00C430DB" w:rsidRDefault="00E43702" w:rsidP="006D4CAC">
      <w:pPr>
        <w:pStyle w:val="Body"/>
        <w:rPr>
          <w:rFonts w:cs="Times New Roman"/>
        </w:rPr>
      </w:pPr>
      <w:r w:rsidRPr="00C430DB">
        <w:rPr>
          <w:rFonts w:cs="Times New Roman"/>
        </w:rPr>
        <w:t>Τονίζεται, όμως, ότι ακόμα και μετά τη συγχώνευση των δύο Τμημάτων, ο αριθμός μελών ΔΕΠ είναι οριακός. Αυτό έχει σαν αποτέλεσμα στην επιβάρυνση του διδακτικού φόρτου των μελών ΔΕΠ, καθώς συχνά αναλαμβάνουν μαθήματα επιπλέον των τεσσάρων ανά έτος, είτε αναγκαστικά ώστε να καλυφθούν διδακτικές ανάγκες είτε και προαιρετικά ώστε να προσφέρουν στους φοιτητές μαθήματα επιλογής που άπτονται των ερευνητικών ενδιαφερόντων τους.</w:t>
      </w:r>
    </w:p>
    <w:p w14:paraId="4AE2298C" w14:textId="77777777" w:rsidR="00BC016C" w:rsidRPr="00C430DB" w:rsidRDefault="00E43702" w:rsidP="006D4CAC">
      <w:pPr>
        <w:pStyle w:val="Body"/>
        <w:rPr>
          <w:rFonts w:cs="Times New Roman"/>
        </w:rPr>
      </w:pPr>
      <w:r w:rsidRPr="00C430DB">
        <w:rPr>
          <w:rFonts w:cs="Times New Roman"/>
        </w:rPr>
        <w:t xml:space="preserve">Το συγκεκριμένο πρόβλημα έχει καταλυτικές συνέπειες στη συνολική ποιότητα της παρεχόμενης στους φοιτητές γνώσης καθώς τους στερεί τη δυνατότητα να μελετήσουν περιοχές της επιστήμης της </w:t>
      </w:r>
      <w:r w:rsidR="00311346" w:rsidRPr="00C430DB">
        <w:rPr>
          <w:rFonts w:cs="Times New Roman"/>
        </w:rPr>
        <w:t>π</w:t>
      </w:r>
      <w:r w:rsidRPr="00C430DB">
        <w:rPr>
          <w:rFonts w:cs="Times New Roman"/>
        </w:rPr>
        <w:t xml:space="preserve">ληροφορικής και των </w:t>
      </w:r>
      <w:r w:rsidR="00311346" w:rsidRPr="00C430DB">
        <w:rPr>
          <w:rFonts w:cs="Times New Roman"/>
        </w:rPr>
        <w:t>τ</w:t>
      </w:r>
      <w:r w:rsidRPr="00C430DB">
        <w:rPr>
          <w:rFonts w:cs="Times New Roman"/>
        </w:rPr>
        <w:t xml:space="preserve">ηλεπικοινωνιών σχετικές με τα ενδιαφέροντά τους ή και να γνωρίσουν σύγχρονες περιοχές της που θα παρουσιάζονταν σε μαθήματα επιλογής. Επίσης έχει επιπτώσεις στο ερευνητικό έργο των μελών ΔΕΠ, καθώς χωρίς επαφή με συγκεκριμένες γνωστικές περιοχές είναι σχεδόν αδύνατη η ανάληψη από τους φοιτητές σχετικών πτυχιακών εργασιών και η μετέπειτα τυχόν ερευνητική τους ενασχόληση. </w:t>
      </w:r>
    </w:p>
    <w:p w14:paraId="6160C563" w14:textId="77777777" w:rsidR="00BC016C" w:rsidRPr="00C430DB" w:rsidRDefault="00E43702" w:rsidP="00EB326B">
      <w:pPr>
        <w:pStyle w:val="2"/>
        <w:rPr>
          <w:rFonts w:cs="Times New Roman"/>
        </w:rPr>
      </w:pPr>
      <w:bookmarkStart w:id="47" w:name="_Toc411193352"/>
      <w:r w:rsidRPr="00C430DB">
        <w:rPr>
          <w:rFonts w:cs="Times New Roman"/>
        </w:rPr>
        <w:t>Πώς κρίνετε την ποιότητα και αποτελεσματικότητα της διδακτικής διαδικασίας;</w:t>
      </w:r>
      <w:bookmarkEnd w:id="47"/>
      <w:r w:rsidRPr="00C430DB">
        <w:rPr>
          <w:rFonts w:cs="Times New Roman"/>
        </w:rPr>
        <w:t xml:space="preserve"> </w:t>
      </w:r>
    </w:p>
    <w:p w14:paraId="5881458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Ποιες συγκεκριμένες διδακτικές μέθοδοι χρησιμοποιούνται; </w:t>
      </w:r>
    </w:p>
    <w:p w14:paraId="7255085C" w14:textId="77777777" w:rsidR="006B7DB1" w:rsidRPr="00C430DB" w:rsidRDefault="00E43702" w:rsidP="006B7DB1">
      <w:pPr>
        <w:pStyle w:val="Body"/>
        <w:rPr>
          <w:rFonts w:cs="Times New Roman"/>
        </w:rPr>
      </w:pPr>
      <w:r w:rsidRPr="00C430DB">
        <w:rPr>
          <w:rFonts w:cs="Times New Roman"/>
        </w:rPr>
        <w:t>Η κυριότερη μέθοδος διδασκαλίας που χρησιμοποιείται είναι οι διαλέξεις του διδάσκοντος με χρήση του πίνακα ή/και διαφανειών. Σε αρκετά μαθήματα κατά τη διάρκεια της διάλεξης αξιοποιείται ο υπολογιστής για την επί τόπου επί</w:t>
      </w:r>
      <w:r w:rsidR="006B7DB1">
        <w:rPr>
          <w:rFonts w:cs="Times New Roman"/>
        </w:rPr>
        <w:t>δειξη στοιχείων που διδάσκονται.</w:t>
      </w:r>
      <w:r w:rsidRPr="00C430DB">
        <w:rPr>
          <w:rFonts w:cs="Times New Roman"/>
        </w:rPr>
        <w:t xml:space="preserve"> </w:t>
      </w:r>
      <w:r w:rsidR="006B7DB1">
        <w:rPr>
          <w:rFonts w:cs="Times New Roman"/>
        </w:rPr>
        <w:t>Γ</w:t>
      </w:r>
      <w:r w:rsidRPr="00C430DB">
        <w:rPr>
          <w:rFonts w:cs="Times New Roman"/>
        </w:rPr>
        <w:t xml:space="preserve">ια παράδειγμα, σε μαθήματα προγραμματισμού συγγράφονται/διορθώνονται και εκτελούνται προγράμματα ώστε οι φοιτητές να έχουν άμεση επαφή με τις διδασκόμενες έννοιες και τεχνικές. Στις διδακτικές μεθόδους που χρησιμοποιούνται εντάσσονται επίσης οι ασκήσεις/εργασίες που ανατίθενται στους φοιτητές, στα περισσότερα μαθήματα αλλά με διαφορετική μορφή και βάρος ανάλογα με τη φύση του κάθε μαθήματος. </w:t>
      </w:r>
      <w:r w:rsidR="006B7DB1">
        <w:rPr>
          <w:rFonts w:cs="Times New Roman"/>
        </w:rPr>
        <w:t>Πέραν του θεωρητικού μέρους σε πολλά μαθήματα του οδηγού σπουδών υπάρχει και εργαστηριακό μέρος, όπου οι φοιτητές διδάσκονται μέσω της πρακτικής εξάσκησης στα εξειδικευμένα εργαστήρια του Τμήματος.</w:t>
      </w:r>
    </w:p>
    <w:p w14:paraId="432E93BA" w14:textId="77777777" w:rsidR="00BC016C" w:rsidRDefault="00E43702" w:rsidP="006D4CAC">
      <w:pPr>
        <w:pStyle w:val="Body"/>
        <w:rPr>
          <w:rFonts w:cs="Times New Roman"/>
        </w:rPr>
      </w:pPr>
      <w:r w:rsidRPr="00C430DB">
        <w:rPr>
          <w:rFonts w:cs="Times New Roman"/>
        </w:rPr>
        <w:t xml:space="preserve">Ως μέρος της ευρύτερης εκπαιδευτικής διαδικασίας μπορούν να θεωρηθούν και τα διάφορα σεμινάρια που διοργανώνονται στο Τμήμα από ομάδες φοιτητών. Στο Τμήμα υπάρχει φοιτητικό παράρτημα της ACM και της IEEE, τα οποία συχνά παρουσιάζουν σεμινάρια σε θέματα Πληροφορικής και Τηλεπικοινωνιών που παρουσιάζουν ενδιαφέρον. Τέτοιες διαδικασίες ενθαρρύνονται από τα μέλη ΔΕΠ, όμως η επιτυχία τους εξαρτάται από την ανταπόκριση των φοιτητών. </w:t>
      </w:r>
    </w:p>
    <w:p w14:paraId="7240C5D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διαδικασία επικαιροποίησης του περιεχομένου των μαθημάτων και των διδακτικών μεθόδων; </w:t>
      </w:r>
    </w:p>
    <w:p w14:paraId="39F2723E" w14:textId="77777777" w:rsidR="00BC016C" w:rsidRPr="00C430DB" w:rsidRDefault="00E43702" w:rsidP="006D4CAC">
      <w:pPr>
        <w:pStyle w:val="Body"/>
        <w:rPr>
          <w:rFonts w:cs="Times New Roman"/>
        </w:rPr>
      </w:pPr>
      <w:r w:rsidRPr="00C430DB">
        <w:rPr>
          <w:rFonts w:cs="Times New Roman"/>
        </w:rPr>
        <w:t xml:space="preserve">Το περιεχόμενο του κάθε μαθήματος είναι ευθύνη του διδάσκοντα και διαμορφώνεται από αυτόν, με βάση την ύλη που έχει καθοριστεί στον Οδηγό Σπουδών. Ο Οδηγός Σπουδών επικαιροποιείται κάθε χρόνο με ευθύνη της Επιτροπής Προπτυχιακών Σπουδών μετά από τις συστάσεις των διδασκόντων. Ιδιαίτερα για τα μαθήματα κορμού των πρώτων εξαμήνων σπουδών, πάνω στα οποία οικοδομείται η επιστήμη των </w:t>
      </w:r>
      <w:r w:rsidR="009F37BB" w:rsidRPr="00C430DB">
        <w:rPr>
          <w:rFonts w:cs="Times New Roman"/>
        </w:rPr>
        <w:t>υ</w:t>
      </w:r>
      <w:r w:rsidRPr="00C430DB">
        <w:rPr>
          <w:rFonts w:cs="Times New Roman"/>
        </w:rPr>
        <w:t xml:space="preserve">πολογιστών και των </w:t>
      </w:r>
      <w:r w:rsidR="009F37BB" w:rsidRPr="00C430DB">
        <w:rPr>
          <w:rFonts w:cs="Times New Roman"/>
        </w:rPr>
        <w:t>τ</w:t>
      </w:r>
      <w:r w:rsidRPr="00C430DB">
        <w:rPr>
          <w:rFonts w:cs="Times New Roman"/>
        </w:rPr>
        <w:t>ηλεπικοινωνιών, η ύλη έχει διαμορφωθεί μετά από διαβούλευση όλων των μελών ΔΕΠ και παραμένει σταθερή ανεξαρτήτως διδάσκοντος.</w:t>
      </w:r>
    </w:p>
    <w:p w14:paraId="251583B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Ποιο είναι το ποσοστό των φοιτητών </w:t>
      </w:r>
      <w:r w:rsidR="0066354A" w:rsidRPr="00C430DB">
        <w:rPr>
          <w:rFonts w:ascii="Times New Roman" w:hAnsi="Times New Roman" w:cs="Times New Roman"/>
        </w:rPr>
        <w:t>που συμμετέχουν στις εξετάσεις;</w:t>
      </w:r>
    </w:p>
    <w:p w14:paraId="456B29D2" w14:textId="77777777" w:rsidR="0066354A" w:rsidRPr="00C430DB" w:rsidRDefault="0066354A" w:rsidP="0066354A">
      <w:pPr>
        <w:pStyle w:val="Body"/>
        <w:rPr>
          <w:rFonts w:cs="Times New Roman"/>
        </w:rPr>
      </w:pPr>
      <w:r w:rsidRPr="005478F5">
        <w:rPr>
          <w:rFonts w:cs="Times New Roman"/>
        </w:rPr>
        <w:t xml:space="preserve">Τα παραπάνω στοιχεία για κάθε </w:t>
      </w:r>
      <w:r w:rsidR="00F37909">
        <w:rPr>
          <w:rFonts w:cs="Times New Roman"/>
        </w:rPr>
        <w:t>μάθημα βρίσκονται στις στήλες 8-</w:t>
      </w:r>
      <w:r w:rsidRPr="005478F5">
        <w:rPr>
          <w:rFonts w:cs="Times New Roman"/>
        </w:rPr>
        <w:t>9 του</w:t>
      </w:r>
      <w:r w:rsidR="004220FB">
        <w:rPr>
          <w:rFonts w:cs="Times New Roman"/>
        </w:rPr>
        <w:t xml:space="preserve"> Πίνακα</w:t>
      </w:r>
      <w:r w:rsidRPr="005478F5">
        <w:rPr>
          <w:rFonts w:cs="Times New Roman"/>
        </w:rPr>
        <w:t xml:space="preserve"> </w:t>
      </w:r>
      <w:r w:rsidR="004220FB">
        <w:rPr>
          <w:rFonts w:cs="Times New Roman"/>
          <w:szCs w:val="22"/>
        </w:rPr>
        <w:fldChar w:fldCharType="begin"/>
      </w:r>
      <w:r w:rsidR="004220FB">
        <w:rPr>
          <w:rFonts w:cs="Times New Roman"/>
          <w:szCs w:val="22"/>
        </w:rPr>
        <w:instrText xml:space="preserve"> REF  _Ref411092993 \h \# "0" \* MERGEFORMAT </w:instrText>
      </w:r>
      <w:r w:rsidR="004220FB">
        <w:rPr>
          <w:rFonts w:cs="Times New Roman"/>
          <w:szCs w:val="22"/>
        </w:rPr>
      </w:r>
      <w:r w:rsidR="004220FB">
        <w:rPr>
          <w:rFonts w:cs="Times New Roman"/>
          <w:szCs w:val="22"/>
        </w:rPr>
        <w:fldChar w:fldCharType="separate"/>
      </w:r>
      <w:r w:rsidR="00520962">
        <w:rPr>
          <w:rFonts w:cs="Times New Roman"/>
          <w:szCs w:val="22"/>
        </w:rPr>
        <w:t>12</w:t>
      </w:r>
      <w:r w:rsidR="004220FB">
        <w:rPr>
          <w:rFonts w:cs="Times New Roman"/>
          <w:szCs w:val="22"/>
        </w:rPr>
        <w:fldChar w:fldCharType="end"/>
      </w:r>
      <w:r w:rsidR="005478F5" w:rsidRPr="005478F5">
        <w:rPr>
          <w:rFonts w:cs="Times New Roman"/>
          <w:szCs w:val="22"/>
        </w:rPr>
        <w:t>.2 της Ενότητας</w:t>
      </w:r>
      <w:r w:rsidR="005478F5" w:rsidRPr="00DE46ED">
        <w:rPr>
          <w:rFonts w:cs="Times New Roman"/>
          <w:szCs w:val="22"/>
        </w:rPr>
        <w:t xml:space="preserve"> </w:t>
      </w:r>
      <w:r w:rsidR="005478F5" w:rsidRPr="00DE46ED">
        <w:rPr>
          <w:rFonts w:cs="Times New Roman"/>
          <w:szCs w:val="22"/>
        </w:rPr>
        <w:fldChar w:fldCharType="begin"/>
      </w:r>
      <w:r w:rsidR="005478F5" w:rsidRPr="00DE46ED">
        <w:rPr>
          <w:rFonts w:cs="Times New Roman"/>
          <w:szCs w:val="22"/>
        </w:rPr>
        <w:instrText xml:space="preserve"> REF _Ref411079624 \r \h  \* MERGEFORMAT </w:instrText>
      </w:r>
      <w:r w:rsidR="005478F5" w:rsidRPr="00DE46ED">
        <w:rPr>
          <w:rFonts w:cs="Times New Roman"/>
          <w:szCs w:val="22"/>
        </w:rPr>
      </w:r>
      <w:r w:rsidR="005478F5" w:rsidRPr="00DE46ED">
        <w:rPr>
          <w:rFonts w:cs="Times New Roman"/>
          <w:szCs w:val="22"/>
        </w:rPr>
        <w:fldChar w:fldCharType="separate"/>
      </w:r>
      <w:r w:rsidR="00520962">
        <w:rPr>
          <w:rFonts w:cs="Times New Roman"/>
          <w:szCs w:val="22"/>
        </w:rPr>
        <w:t>11</w:t>
      </w:r>
      <w:r w:rsidR="005478F5" w:rsidRPr="00DE46ED">
        <w:rPr>
          <w:rFonts w:cs="Times New Roman"/>
          <w:szCs w:val="22"/>
        </w:rPr>
        <w:fldChar w:fldCharType="end"/>
      </w:r>
      <w:r w:rsidRPr="00C430DB">
        <w:rPr>
          <w:rFonts w:cs="Times New Roman"/>
        </w:rPr>
        <w:t>.</w:t>
      </w:r>
    </w:p>
    <w:p w14:paraId="3B30406B" w14:textId="77777777" w:rsidR="00BC016C" w:rsidRDefault="00E43702" w:rsidP="00A94A99">
      <w:pPr>
        <w:pStyle w:val="aa"/>
        <w:rPr>
          <w:rFonts w:ascii="Times New Roman" w:hAnsi="Times New Roman" w:cs="Times New Roman"/>
        </w:rPr>
      </w:pPr>
      <w:r w:rsidRPr="00C01FCE">
        <w:rPr>
          <w:rFonts w:ascii="Times New Roman" w:hAnsi="Times New Roman" w:cs="Times New Roman"/>
        </w:rPr>
        <w:t>Ποια είναι τα ποσοστά επιτυχίας των φοιτητών στις εξετάσεις;</w:t>
      </w:r>
    </w:p>
    <w:p w14:paraId="45242EA0" w14:textId="77777777" w:rsidR="00C01FCE" w:rsidRPr="00C01FCE" w:rsidRDefault="00C01FCE" w:rsidP="00C01FCE">
      <w:pPr>
        <w:pStyle w:val="Body"/>
      </w:pPr>
      <w:r>
        <w:t xml:space="preserve">Τα ποσοστά επιτυχίας κάθε μαθήματος συνοψίζονται </w:t>
      </w:r>
      <w:r>
        <w:rPr>
          <w:rFonts w:cs="Times New Roman"/>
        </w:rPr>
        <w:t>στη στήλ</w:t>
      </w:r>
      <w:r w:rsidR="007A3C7D">
        <w:rPr>
          <w:rFonts w:cs="Times New Roman"/>
        </w:rPr>
        <w:t>η</w:t>
      </w:r>
      <w:r>
        <w:rPr>
          <w:rFonts w:cs="Times New Roman"/>
        </w:rPr>
        <w:t xml:space="preserve"> </w:t>
      </w:r>
      <w:r w:rsidR="000F273A">
        <w:rPr>
          <w:rFonts w:cs="Times New Roman"/>
        </w:rPr>
        <w:t>1</w:t>
      </w:r>
      <w:r w:rsidR="007A3C7D">
        <w:rPr>
          <w:rFonts w:cs="Times New Roman"/>
        </w:rPr>
        <w:t>1</w:t>
      </w:r>
      <w:r w:rsidRPr="005478F5">
        <w:rPr>
          <w:rFonts w:cs="Times New Roman"/>
        </w:rPr>
        <w:t xml:space="preserve"> του</w:t>
      </w:r>
      <w:r w:rsidR="004220FB">
        <w:rPr>
          <w:rFonts w:cs="Times New Roman"/>
        </w:rPr>
        <w:t xml:space="preserve"> Πίνακα</w:t>
      </w:r>
      <w:r w:rsidRPr="005478F5">
        <w:rPr>
          <w:rFonts w:cs="Times New Roman"/>
        </w:rPr>
        <w:t xml:space="preserve"> </w:t>
      </w:r>
      <w:r w:rsidR="004220FB">
        <w:rPr>
          <w:rFonts w:cs="Times New Roman"/>
          <w:szCs w:val="22"/>
        </w:rPr>
        <w:fldChar w:fldCharType="begin"/>
      </w:r>
      <w:r w:rsidR="004220FB">
        <w:rPr>
          <w:rFonts w:cs="Times New Roman"/>
          <w:szCs w:val="22"/>
        </w:rPr>
        <w:instrText xml:space="preserve"> REF  _Ref411092993 \h \# "0" \* MERGEFORMAT </w:instrText>
      </w:r>
      <w:r w:rsidR="004220FB">
        <w:rPr>
          <w:rFonts w:cs="Times New Roman"/>
          <w:szCs w:val="22"/>
        </w:rPr>
      </w:r>
      <w:r w:rsidR="004220FB">
        <w:rPr>
          <w:rFonts w:cs="Times New Roman"/>
          <w:szCs w:val="22"/>
        </w:rPr>
        <w:fldChar w:fldCharType="separate"/>
      </w:r>
      <w:r w:rsidR="00520962">
        <w:rPr>
          <w:rFonts w:cs="Times New Roman"/>
          <w:szCs w:val="22"/>
        </w:rPr>
        <w:t>12</w:t>
      </w:r>
      <w:r w:rsidR="004220FB">
        <w:rPr>
          <w:rFonts w:cs="Times New Roman"/>
          <w:szCs w:val="22"/>
        </w:rPr>
        <w:fldChar w:fldCharType="end"/>
      </w:r>
      <w:r w:rsidRPr="005478F5">
        <w:rPr>
          <w:rFonts w:cs="Times New Roman"/>
          <w:szCs w:val="22"/>
        </w:rPr>
        <w:t>.2 της Ενότητας</w:t>
      </w:r>
      <w:r w:rsidRPr="00DE46ED">
        <w:rPr>
          <w:rFonts w:cs="Times New Roman"/>
          <w:szCs w:val="22"/>
        </w:rPr>
        <w:t xml:space="preserve"> </w:t>
      </w:r>
      <w:r w:rsidRPr="00DE46ED">
        <w:rPr>
          <w:rFonts w:cs="Times New Roman"/>
          <w:szCs w:val="22"/>
        </w:rPr>
        <w:fldChar w:fldCharType="begin"/>
      </w:r>
      <w:r w:rsidRPr="00DE46ED">
        <w:rPr>
          <w:rFonts w:cs="Times New Roman"/>
          <w:szCs w:val="22"/>
        </w:rPr>
        <w:instrText xml:space="preserve"> REF _Ref411079624 \r \h  \* MERGEFORMAT </w:instrText>
      </w:r>
      <w:r w:rsidRPr="00DE46ED">
        <w:rPr>
          <w:rFonts w:cs="Times New Roman"/>
          <w:szCs w:val="22"/>
        </w:rPr>
      </w:r>
      <w:r w:rsidRPr="00DE46ED">
        <w:rPr>
          <w:rFonts w:cs="Times New Roman"/>
          <w:szCs w:val="22"/>
        </w:rPr>
        <w:fldChar w:fldCharType="separate"/>
      </w:r>
      <w:r w:rsidR="00520962">
        <w:rPr>
          <w:rFonts w:cs="Times New Roman"/>
          <w:szCs w:val="22"/>
        </w:rPr>
        <w:t>11</w:t>
      </w:r>
      <w:r w:rsidRPr="00DE46ED">
        <w:rPr>
          <w:rFonts w:cs="Times New Roman"/>
          <w:szCs w:val="22"/>
        </w:rPr>
        <w:fldChar w:fldCharType="end"/>
      </w:r>
      <w:r w:rsidRPr="00C430DB">
        <w:rPr>
          <w:rFonts w:cs="Times New Roman"/>
        </w:rPr>
        <w:t>.</w:t>
      </w:r>
      <w:r w:rsidR="000F273A">
        <w:rPr>
          <w:rFonts w:cs="Times New Roman"/>
        </w:rPr>
        <w:t xml:space="preserve"> Γενικά, στα περισσότερα μαθήματα, το ποσοστό επιτυχίας των φοιτητών στις εξετάσεις είναι μικρότερο από 30%.</w:t>
      </w:r>
    </w:p>
    <w:p w14:paraId="181D7D3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Ποιος είναι ο μέσος βαθμός πτυχίου;</w:t>
      </w:r>
    </w:p>
    <w:p w14:paraId="3E59F063" w14:textId="77777777" w:rsidR="009F37BB" w:rsidRPr="00C430DB" w:rsidRDefault="00543650" w:rsidP="00543650">
      <w:pPr>
        <w:pStyle w:val="Body"/>
        <w:rPr>
          <w:rFonts w:cs="Times New Roman"/>
        </w:rPr>
      </w:pPr>
      <w:r w:rsidRPr="005478F5">
        <w:rPr>
          <w:rFonts w:cs="Times New Roman"/>
          <w:szCs w:val="22"/>
        </w:rPr>
        <w:t xml:space="preserve">Σύμφωνα με </w:t>
      </w:r>
      <w:r w:rsidR="004220FB">
        <w:rPr>
          <w:rFonts w:cs="Times New Roman"/>
          <w:szCs w:val="22"/>
        </w:rPr>
        <w:t>τους Πίνακες</w:t>
      </w:r>
      <w:r w:rsidR="005478F5" w:rsidRPr="005478F5">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_Ref411093062 \h \# "0" \* MERGEFORMAT </w:instrText>
      </w:r>
      <w:r w:rsidR="004220FB">
        <w:rPr>
          <w:rFonts w:cs="Times New Roman"/>
          <w:szCs w:val="22"/>
        </w:rPr>
      </w:r>
      <w:r w:rsidR="004220FB">
        <w:rPr>
          <w:rFonts w:cs="Times New Roman"/>
          <w:szCs w:val="22"/>
        </w:rPr>
        <w:fldChar w:fldCharType="separate"/>
      </w:r>
      <w:r w:rsidR="00520962">
        <w:rPr>
          <w:rFonts w:cs="Times New Roman"/>
          <w:szCs w:val="22"/>
        </w:rPr>
        <w:t>6</w:t>
      </w:r>
      <w:r w:rsidR="004220FB">
        <w:rPr>
          <w:rFonts w:cs="Times New Roman"/>
          <w:szCs w:val="22"/>
        </w:rPr>
        <w:fldChar w:fldCharType="end"/>
      </w:r>
      <w:r w:rsidR="005478F5" w:rsidRPr="005478F5">
        <w:rPr>
          <w:rFonts w:cs="Times New Roman"/>
          <w:szCs w:val="22"/>
        </w:rPr>
        <w:t xml:space="preserve">.1 και 6.2 της Ενότητας </w:t>
      </w:r>
      <w:r w:rsidR="005478F5" w:rsidRPr="005478F5">
        <w:rPr>
          <w:rFonts w:cs="Times New Roman"/>
          <w:szCs w:val="22"/>
        </w:rPr>
        <w:fldChar w:fldCharType="begin"/>
      </w:r>
      <w:r w:rsidR="005478F5" w:rsidRPr="005478F5">
        <w:rPr>
          <w:rFonts w:cs="Times New Roman"/>
          <w:szCs w:val="22"/>
        </w:rPr>
        <w:instrText xml:space="preserve"> REF _Ref411079624 \r \h  \* MERGEFORMAT </w:instrText>
      </w:r>
      <w:r w:rsidR="005478F5" w:rsidRPr="005478F5">
        <w:rPr>
          <w:rFonts w:cs="Times New Roman"/>
          <w:szCs w:val="22"/>
        </w:rPr>
      </w:r>
      <w:r w:rsidR="005478F5" w:rsidRPr="005478F5">
        <w:rPr>
          <w:rFonts w:cs="Times New Roman"/>
          <w:szCs w:val="22"/>
        </w:rPr>
        <w:fldChar w:fldCharType="separate"/>
      </w:r>
      <w:r w:rsidR="00520962">
        <w:rPr>
          <w:rFonts w:cs="Times New Roman"/>
          <w:szCs w:val="22"/>
        </w:rPr>
        <w:t>11</w:t>
      </w:r>
      <w:r w:rsidR="005478F5" w:rsidRPr="005478F5">
        <w:rPr>
          <w:rFonts w:cs="Times New Roman"/>
          <w:szCs w:val="22"/>
        </w:rPr>
        <w:fldChar w:fldCharType="end"/>
      </w:r>
      <w:r w:rsidRPr="005478F5">
        <w:rPr>
          <w:rFonts w:cs="Times New Roman"/>
          <w:szCs w:val="22"/>
        </w:rPr>
        <w:t>, ο μέσος όρος βαθμολογίας αποφοίτησης για</w:t>
      </w:r>
      <w:r w:rsidRPr="00C430DB">
        <w:rPr>
          <w:rFonts w:cs="Times New Roman"/>
        </w:rPr>
        <w:t xml:space="preserve"> </w:t>
      </w:r>
      <w:r w:rsidRPr="0067618D">
        <w:rPr>
          <w:rFonts w:cs="Times New Roman"/>
        </w:rPr>
        <w:t>τους απόφοιτους των πρώην ΤΕΤΤ και ΤΕΤΥ το ακαδημαϊκό έτος 201</w:t>
      </w:r>
      <w:r w:rsidR="0067618D" w:rsidRPr="0067618D">
        <w:rPr>
          <w:rFonts w:cs="Times New Roman"/>
        </w:rPr>
        <w:t>4</w:t>
      </w:r>
      <w:r w:rsidRPr="0067618D">
        <w:rPr>
          <w:rFonts w:cs="Times New Roman"/>
        </w:rPr>
        <w:t>-201</w:t>
      </w:r>
      <w:r w:rsidR="0067618D" w:rsidRPr="0067618D">
        <w:rPr>
          <w:rFonts w:cs="Times New Roman"/>
        </w:rPr>
        <w:t>5</w:t>
      </w:r>
      <w:r w:rsidRPr="0067618D">
        <w:rPr>
          <w:rFonts w:cs="Times New Roman"/>
        </w:rPr>
        <w:t xml:space="preserve"> είναι 6.</w:t>
      </w:r>
      <w:r w:rsidR="00B23FE4" w:rsidRPr="0067618D">
        <w:rPr>
          <w:rFonts w:cs="Times New Roman"/>
        </w:rPr>
        <w:t>7</w:t>
      </w:r>
      <w:r w:rsidR="0067618D" w:rsidRPr="0067618D">
        <w:rPr>
          <w:rFonts w:cs="Times New Roman"/>
        </w:rPr>
        <w:t>8</w:t>
      </w:r>
      <w:r w:rsidRPr="0067618D">
        <w:rPr>
          <w:rFonts w:cs="Times New Roman"/>
        </w:rPr>
        <w:t xml:space="preserve"> και </w:t>
      </w:r>
      <w:r w:rsidR="00B23FE4" w:rsidRPr="0067618D">
        <w:rPr>
          <w:rFonts w:cs="Times New Roman"/>
        </w:rPr>
        <w:t>7.</w:t>
      </w:r>
      <w:r w:rsidR="0067618D" w:rsidRPr="0067618D">
        <w:rPr>
          <w:rFonts w:cs="Times New Roman"/>
        </w:rPr>
        <w:t>11</w:t>
      </w:r>
      <w:r w:rsidRPr="0067618D">
        <w:rPr>
          <w:rFonts w:cs="Times New Roman"/>
        </w:rPr>
        <w:t xml:space="preserve">, αντίστοιχα. Συγκεκριμένα, </w:t>
      </w:r>
      <w:r w:rsidR="009F586C" w:rsidRPr="0067618D">
        <w:rPr>
          <w:rFonts w:cs="Times New Roman"/>
        </w:rPr>
        <w:t xml:space="preserve">από το πρώην ΤΕΤΤ, </w:t>
      </w:r>
      <w:r w:rsidR="009F37BB" w:rsidRPr="0067618D">
        <w:rPr>
          <w:rFonts w:cs="Times New Roman"/>
        </w:rPr>
        <w:t>περίπου 3% αποφοίτησε με βαθμό πτυχίου 5-5.9, 6</w:t>
      </w:r>
      <w:r w:rsidR="0067618D" w:rsidRPr="0067618D">
        <w:rPr>
          <w:rFonts w:cs="Times New Roman"/>
        </w:rPr>
        <w:t>4% με 6-6.9 και</w:t>
      </w:r>
      <w:r w:rsidR="009F37BB" w:rsidRPr="0067618D">
        <w:rPr>
          <w:rFonts w:cs="Times New Roman"/>
        </w:rPr>
        <w:t xml:space="preserve"> </w:t>
      </w:r>
      <w:r w:rsidR="0067618D" w:rsidRPr="0067618D">
        <w:rPr>
          <w:rFonts w:cs="Times New Roman"/>
        </w:rPr>
        <w:t>33</w:t>
      </w:r>
      <w:r w:rsidR="009F37BB" w:rsidRPr="0067618D">
        <w:rPr>
          <w:rFonts w:cs="Times New Roman"/>
        </w:rPr>
        <w:t>% με 7-8.4.</w:t>
      </w:r>
      <w:r w:rsidR="009F586C" w:rsidRPr="0067618D">
        <w:rPr>
          <w:rFonts w:cs="Times New Roman"/>
        </w:rPr>
        <w:t xml:space="preserve"> Επίσης, από το πρώην ΤΕΤΥ, αποφοίτησε με βαθμό πτυχίου 0% με 5-5.9,</w:t>
      </w:r>
      <w:r w:rsidR="00B23FE4" w:rsidRPr="0067618D">
        <w:rPr>
          <w:rFonts w:cs="Times New Roman"/>
        </w:rPr>
        <w:t xml:space="preserve"> </w:t>
      </w:r>
      <w:r w:rsidR="0067618D" w:rsidRPr="0067618D">
        <w:rPr>
          <w:rFonts w:cs="Times New Roman"/>
        </w:rPr>
        <w:t>56</w:t>
      </w:r>
      <w:r w:rsidR="009F586C" w:rsidRPr="0067618D">
        <w:rPr>
          <w:rFonts w:cs="Times New Roman"/>
        </w:rPr>
        <w:t xml:space="preserve">% με 6-6.9, </w:t>
      </w:r>
      <w:r w:rsidR="0067618D" w:rsidRPr="0067618D">
        <w:rPr>
          <w:rFonts w:cs="Times New Roman"/>
        </w:rPr>
        <w:t>40</w:t>
      </w:r>
      <w:r w:rsidR="009F586C" w:rsidRPr="0067618D">
        <w:rPr>
          <w:rFonts w:cs="Times New Roman"/>
        </w:rPr>
        <w:t xml:space="preserve">% με 7-8.4 και </w:t>
      </w:r>
      <w:r w:rsidR="0067618D" w:rsidRPr="0067618D">
        <w:rPr>
          <w:rFonts w:cs="Times New Roman"/>
        </w:rPr>
        <w:t>4</w:t>
      </w:r>
      <w:r w:rsidR="009F586C" w:rsidRPr="0067618D">
        <w:rPr>
          <w:rFonts w:cs="Times New Roman"/>
        </w:rPr>
        <w:t>% με 8.5-10.</w:t>
      </w:r>
    </w:p>
    <w:p w14:paraId="1B67E96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Ποια είναι η μέση διάρκεια σπουδών για τη λήψη πτυχίου; </w:t>
      </w:r>
    </w:p>
    <w:p w14:paraId="7C71A2F3" w14:textId="77777777" w:rsidR="00BC016C" w:rsidRPr="00C430DB" w:rsidRDefault="00F11B81" w:rsidP="006D4CAC">
      <w:pPr>
        <w:pStyle w:val="Body"/>
        <w:rPr>
          <w:rFonts w:cs="Times New Roman"/>
        </w:rPr>
      </w:pPr>
      <w:r w:rsidRPr="00C430DB">
        <w:rPr>
          <w:rFonts w:cs="Times New Roman"/>
        </w:rPr>
        <w:t xml:space="preserve">Από το ΤΠ&amp;Τ λόγω του </w:t>
      </w:r>
      <w:r w:rsidR="00B865BF">
        <w:rPr>
          <w:rFonts w:cs="Times New Roman"/>
        </w:rPr>
        <w:t>δεύτερου</w:t>
      </w:r>
      <w:r w:rsidRPr="00C430DB">
        <w:rPr>
          <w:rFonts w:cs="Times New Roman"/>
        </w:rPr>
        <w:t xml:space="preserve"> έτους λειτουργίας του δεν υπάρχουν </w:t>
      </w:r>
      <w:r w:rsidR="007A3C7D">
        <w:rPr>
          <w:rFonts w:cs="Times New Roman"/>
        </w:rPr>
        <w:t xml:space="preserve">ακόμη </w:t>
      </w:r>
      <w:r w:rsidRPr="00C430DB">
        <w:rPr>
          <w:rFonts w:cs="Times New Roman"/>
        </w:rPr>
        <w:t xml:space="preserve">απόφοιτοι. </w:t>
      </w:r>
      <w:r w:rsidR="00A24EB7" w:rsidRPr="00C430DB">
        <w:rPr>
          <w:rFonts w:cs="Times New Roman"/>
        </w:rPr>
        <w:t xml:space="preserve">Σύμφωνα με </w:t>
      </w:r>
      <w:r w:rsidR="004220FB" w:rsidRPr="00394BBC">
        <w:rPr>
          <w:rFonts w:cs="Times New Roman"/>
        </w:rPr>
        <w:t>τους Πίνακες</w:t>
      </w:r>
      <w:r w:rsidR="005478F5" w:rsidRPr="00394BBC">
        <w:rPr>
          <w:rFonts w:cs="Times New Roman"/>
        </w:rPr>
        <w:t xml:space="preserve"> </w:t>
      </w:r>
      <w:r w:rsidR="004220FB" w:rsidRPr="00394BBC">
        <w:rPr>
          <w:rFonts w:cs="Times New Roman"/>
        </w:rPr>
        <w:fldChar w:fldCharType="begin"/>
      </w:r>
      <w:r w:rsidR="004220FB" w:rsidRPr="00394BBC">
        <w:rPr>
          <w:rFonts w:cs="Times New Roman"/>
        </w:rPr>
        <w:instrText xml:space="preserve"> REF  _Ref411093110 \h \# "0" \* MERGEFORMAT </w:instrText>
      </w:r>
      <w:r w:rsidR="004220FB" w:rsidRPr="00394BBC">
        <w:rPr>
          <w:rFonts w:cs="Times New Roman"/>
        </w:rPr>
      </w:r>
      <w:r w:rsidR="004220FB" w:rsidRPr="00394BBC">
        <w:rPr>
          <w:rFonts w:cs="Times New Roman"/>
        </w:rPr>
        <w:fldChar w:fldCharType="separate"/>
      </w:r>
      <w:r w:rsidR="00520962">
        <w:rPr>
          <w:rFonts w:cs="Times New Roman"/>
        </w:rPr>
        <w:t>7</w:t>
      </w:r>
      <w:r w:rsidR="004220FB" w:rsidRPr="00394BBC">
        <w:rPr>
          <w:rFonts w:cs="Times New Roman"/>
        </w:rPr>
        <w:fldChar w:fldCharType="end"/>
      </w:r>
      <w:r w:rsidR="005478F5" w:rsidRPr="00394BBC">
        <w:rPr>
          <w:rFonts w:cs="Times New Roman"/>
        </w:rPr>
        <w:t>.1 και 7.2</w:t>
      </w:r>
      <w:r w:rsidR="00A24EB7" w:rsidRPr="00394BBC">
        <w:rPr>
          <w:rFonts w:cs="Times New Roman"/>
        </w:rPr>
        <w:t xml:space="preserve"> </w:t>
      </w:r>
      <w:r w:rsidR="005478F5" w:rsidRPr="00394BBC">
        <w:rPr>
          <w:rFonts w:cs="Times New Roman"/>
          <w:szCs w:val="22"/>
        </w:rPr>
        <w:t xml:space="preserve">της Ενότητας </w:t>
      </w:r>
      <w:r w:rsidR="005478F5" w:rsidRPr="00394BBC">
        <w:rPr>
          <w:rFonts w:cs="Times New Roman"/>
          <w:szCs w:val="22"/>
        </w:rPr>
        <w:fldChar w:fldCharType="begin"/>
      </w:r>
      <w:r w:rsidR="005478F5" w:rsidRPr="00394BBC">
        <w:rPr>
          <w:rFonts w:cs="Times New Roman"/>
          <w:szCs w:val="22"/>
        </w:rPr>
        <w:instrText xml:space="preserve"> REF _Ref411079624 \r \h  \* MERGEFORMAT </w:instrText>
      </w:r>
      <w:r w:rsidR="005478F5" w:rsidRPr="00394BBC">
        <w:rPr>
          <w:rFonts w:cs="Times New Roman"/>
          <w:szCs w:val="22"/>
        </w:rPr>
      </w:r>
      <w:r w:rsidR="005478F5" w:rsidRPr="00394BBC">
        <w:rPr>
          <w:rFonts w:cs="Times New Roman"/>
          <w:szCs w:val="22"/>
        </w:rPr>
        <w:fldChar w:fldCharType="separate"/>
      </w:r>
      <w:r w:rsidR="00520962">
        <w:rPr>
          <w:rFonts w:cs="Times New Roman"/>
          <w:szCs w:val="22"/>
        </w:rPr>
        <w:t>11</w:t>
      </w:r>
      <w:r w:rsidR="005478F5" w:rsidRPr="00394BBC">
        <w:rPr>
          <w:rFonts w:cs="Times New Roman"/>
          <w:szCs w:val="22"/>
        </w:rPr>
        <w:fldChar w:fldCharType="end"/>
      </w:r>
      <w:r w:rsidR="00A24EB7" w:rsidRPr="00394BBC">
        <w:rPr>
          <w:rFonts w:cs="Times New Roman"/>
        </w:rPr>
        <w:t>, για τους απόφοιτους των πρώην ΤΕΤ</w:t>
      </w:r>
      <w:r w:rsidRPr="00394BBC">
        <w:rPr>
          <w:rFonts w:cs="Times New Roman"/>
        </w:rPr>
        <w:t>Υ</w:t>
      </w:r>
      <w:r w:rsidR="00A24EB7" w:rsidRPr="00394BBC">
        <w:rPr>
          <w:rFonts w:cs="Times New Roman"/>
        </w:rPr>
        <w:t xml:space="preserve"> και ΤΕΤ</w:t>
      </w:r>
      <w:r w:rsidRPr="00394BBC">
        <w:rPr>
          <w:rFonts w:cs="Times New Roman"/>
        </w:rPr>
        <w:t>Τ,</w:t>
      </w:r>
      <w:r w:rsidR="00A24EB7" w:rsidRPr="00394BBC">
        <w:rPr>
          <w:rFonts w:cs="Times New Roman"/>
        </w:rPr>
        <w:t xml:space="preserve"> </w:t>
      </w:r>
      <w:r w:rsidRPr="00394BBC">
        <w:rPr>
          <w:rFonts w:cs="Times New Roman"/>
        </w:rPr>
        <w:t xml:space="preserve">η μέση διάρκεια σπουδών </w:t>
      </w:r>
      <w:r w:rsidR="00543650" w:rsidRPr="00394BBC">
        <w:rPr>
          <w:rFonts w:cs="Times New Roman"/>
        </w:rPr>
        <w:t xml:space="preserve">το ακαδημαϊκό έτος 2013-2014 </w:t>
      </w:r>
      <w:r w:rsidR="00A24EB7" w:rsidRPr="00394BBC">
        <w:rPr>
          <w:rFonts w:cs="Times New Roman"/>
        </w:rPr>
        <w:t xml:space="preserve">είναι </w:t>
      </w:r>
      <w:r w:rsidR="00394BBC" w:rsidRPr="00394BBC">
        <w:rPr>
          <w:rFonts w:cs="Times New Roman"/>
        </w:rPr>
        <w:t>7.08</w:t>
      </w:r>
      <w:r w:rsidR="00A24EB7" w:rsidRPr="00394BBC">
        <w:rPr>
          <w:rFonts w:cs="Times New Roman"/>
        </w:rPr>
        <w:t xml:space="preserve"> και </w:t>
      </w:r>
      <w:r w:rsidR="00394BBC" w:rsidRPr="00394BBC">
        <w:rPr>
          <w:rFonts w:cs="Times New Roman"/>
        </w:rPr>
        <w:t>7</w:t>
      </w:r>
      <w:r w:rsidR="00A24EB7" w:rsidRPr="00394BBC">
        <w:rPr>
          <w:rFonts w:cs="Times New Roman"/>
        </w:rPr>
        <w:t>.</w:t>
      </w:r>
      <w:r w:rsidRPr="00394BBC">
        <w:rPr>
          <w:rFonts w:cs="Times New Roman"/>
        </w:rPr>
        <w:t>5</w:t>
      </w:r>
      <w:r w:rsidR="00394BBC" w:rsidRPr="00394BBC">
        <w:rPr>
          <w:rFonts w:cs="Times New Roman"/>
        </w:rPr>
        <w:t>3</w:t>
      </w:r>
      <w:r w:rsidRPr="00394BBC">
        <w:rPr>
          <w:rFonts w:cs="Times New Roman"/>
        </w:rPr>
        <w:t xml:space="preserve"> έτη</w:t>
      </w:r>
      <w:r w:rsidR="00A24EB7" w:rsidRPr="00394BBC">
        <w:rPr>
          <w:rFonts w:cs="Times New Roman"/>
        </w:rPr>
        <w:t>, αντίστοιχα.</w:t>
      </w:r>
    </w:p>
    <w:p w14:paraId="2E854D9F" w14:textId="77777777" w:rsidR="00BC016C" w:rsidRPr="00C430DB" w:rsidRDefault="00E43702" w:rsidP="00EB326B">
      <w:pPr>
        <w:pStyle w:val="2"/>
        <w:rPr>
          <w:rFonts w:cs="Times New Roman"/>
        </w:rPr>
      </w:pPr>
      <w:bookmarkStart w:id="48" w:name="_Toc411193353"/>
      <w:r w:rsidRPr="00C430DB">
        <w:rPr>
          <w:rFonts w:cs="Times New Roman"/>
        </w:rPr>
        <w:t>Πώς κρίνετε την οργάνωση και την εφαρμογή του διδακτικού έργου;</w:t>
      </w:r>
      <w:bookmarkEnd w:id="48"/>
      <w:r w:rsidRPr="00C430DB">
        <w:rPr>
          <w:rFonts w:cs="Times New Roman"/>
        </w:rPr>
        <w:t xml:space="preserve"> </w:t>
      </w:r>
    </w:p>
    <w:p w14:paraId="4AFFA4A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γνωστοποιείται στους φοιτητές η ύλη των μαθημάτων στην αρχή του εξαμήνου;</w:t>
      </w:r>
    </w:p>
    <w:p w14:paraId="4C5C76FB" w14:textId="77777777" w:rsidR="00BC016C" w:rsidRPr="00C430DB" w:rsidRDefault="00E43702" w:rsidP="006D4CAC">
      <w:pPr>
        <w:pStyle w:val="Body"/>
        <w:rPr>
          <w:rFonts w:cs="Times New Roman"/>
        </w:rPr>
      </w:pPr>
      <w:r w:rsidRPr="00C430DB">
        <w:rPr>
          <w:rFonts w:cs="Times New Roman"/>
        </w:rPr>
        <w:t xml:space="preserve">Η ύλη κάθε μαθήματος, το πως δηλαδή θα εξειδικευθεί στη διάρκεια του ακαδημαϊκού εξαμήνου το αναλυτικό πρόγραμμα του οδηγού σπουδών για το συγκεκριμένο μάθημα, γνωστοποιείται στους φοιτητές κατά την πρώτη διάλεξη, κατά την οποία περιγράφονται επίσης οι απαιτήσεις του μαθήματος (εργασίες, εργαστήρια, εξέταση). Για τα περισσότερα μαθήματα η πληροφορία αυτή υπάρχει επίσης στην αντίστοιχη ιστοσελίδα στο e-class. </w:t>
      </w:r>
    </w:p>
    <w:p w14:paraId="124D4CA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Περιγράφονται οι μαθησιακοί στόχοι των μαθημάτων και τα προσδοκώμενα αποτελέσματα; </w:t>
      </w:r>
    </w:p>
    <w:p w14:paraId="3A81A756" w14:textId="77777777" w:rsidR="00BC016C" w:rsidRPr="00C430DB" w:rsidRDefault="00E43702" w:rsidP="006D4CAC">
      <w:pPr>
        <w:pStyle w:val="Body"/>
        <w:rPr>
          <w:rFonts w:cs="Times New Roman"/>
        </w:rPr>
      </w:pPr>
      <w:r w:rsidRPr="00C430DB">
        <w:rPr>
          <w:rFonts w:cs="Times New Roman"/>
        </w:rPr>
        <w:t xml:space="preserve">Ο Οδηγός Σπουδών του Τμήματος περιέχει </w:t>
      </w:r>
      <w:r w:rsidR="0097045A" w:rsidRPr="00C430DB">
        <w:rPr>
          <w:rFonts w:cs="Times New Roman"/>
        </w:rPr>
        <w:t xml:space="preserve">αναλυτικές </w:t>
      </w:r>
      <w:r w:rsidRPr="00C430DB">
        <w:rPr>
          <w:rFonts w:cs="Times New Roman"/>
        </w:rPr>
        <w:t>περιγραφές της ύλης κάθε μαθήμα</w:t>
      </w:r>
      <w:r w:rsidR="00166881" w:rsidRPr="00C430DB">
        <w:rPr>
          <w:rFonts w:cs="Times New Roman"/>
        </w:rPr>
        <w:t>τος σε επίπεδο βασικών ενοτήτων</w:t>
      </w:r>
      <w:r w:rsidRPr="00C430DB">
        <w:rPr>
          <w:rFonts w:cs="Times New Roman"/>
        </w:rPr>
        <w:t xml:space="preserve"> </w:t>
      </w:r>
      <w:r w:rsidR="0097045A" w:rsidRPr="00C430DB">
        <w:rPr>
          <w:rFonts w:cs="Times New Roman"/>
        </w:rPr>
        <w:t>και μαθησιακών στόχων.</w:t>
      </w:r>
    </w:p>
    <w:p w14:paraId="1AFD68D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διαδικασία μέτρησης της επίτευξης των μαθησιακών στόχων των μαθημάτων; </w:t>
      </w:r>
    </w:p>
    <w:p w14:paraId="06AB7E03" w14:textId="77777777" w:rsidR="00BC016C" w:rsidRPr="00C430DB" w:rsidRDefault="00E43702" w:rsidP="006D4CAC">
      <w:pPr>
        <w:pStyle w:val="Body"/>
        <w:rPr>
          <w:rFonts w:cs="Times New Roman"/>
        </w:rPr>
      </w:pPr>
      <w:r w:rsidRPr="00C430DB">
        <w:rPr>
          <w:rFonts w:cs="Times New Roman"/>
        </w:rPr>
        <w:t xml:space="preserve">Στο Τμήμα δεν προβλέπεται κάποια ειδική διαδικασία μέτρησης της επίτευξης των μαθησιακών στόχων κάθε μαθήματος. Θεωρούμε ότι τέτοιο ρόλο επιτελούν οι διαδικασίες εξέτασης (γραπτές, προφορικές, εργασίες) – με κριτική αποτίμηση των αποτελεσμάτων τους – καθώς και οι διαδικασίες αξιολόγησης των μαθημάτων και διδασκόντων από τους φοιτητές. </w:t>
      </w:r>
    </w:p>
    <w:p w14:paraId="7C0DE94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Είναι ορθολογική η οργάνωση και δομή του ωρολογίου προγράμματος μαθημάτων; </w:t>
      </w:r>
    </w:p>
    <w:p w14:paraId="3CBACE0A" w14:textId="77777777" w:rsidR="00BC016C" w:rsidRPr="00C430DB" w:rsidRDefault="00E43702" w:rsidP="006D4CAC">
      <w:pPr>
        <w:pStyle w:val="Body"/>
        <w:rPr>
          <w:rFonts w:cs="Times New Roman"/>
        </w:rPr>
      </w:pPr>
      <w:r w:rsidRPr="00C430DB">
        <w:rPr>
          <w:rFonts w:cs="Times New Roman"/>
        </w:rPr>
        <w:t xml:space="preserve">Το ωρολόγιο πρόγραμμα μαθημάτων είναι ομοιόμορφα κατανεμημένο στις πέντε </w:t>
      </w:r>
      <w:r w:rsidR="005478F5">
        <w:rPr>
          <w:rFonts w:cs="Times New Roman"/>
        </w:rPr>
        <w:t xml:space="preserve">(5) </w:t>
      </w:r>
      <w:r w:rsidRPr="00C430DB">
        <w:rPr>
          <w:rFonts w:cs="Times New Roman"/>
        </w:rPr>
        <w:t xml:space="preserve">εργάσιμες ημέρες της εβδομάδας. </w:t>
      </w:r>
    </w:p>
    <w:p w14:paraId="657F24A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Σε ποιο βαθμό τηρείται το ωρολόγιο πρόγραμμα των μαθημάτων; </w:t>
      </w:r>
    </w:p>
    <w:p w14:paraId="59AF1940" w14:textId="77777777" w:rsidR="00BC016C" w:rsidRPr="00C430DB" w:rsidRDefault="00E43702" w:rsidP="006D4CAC">
      <w:pPr>
        <w:pStyle w:val="Body"/>
        <w:rPr>
          <w:rFonts w:cs="Times New Roman"/>
        </w:rPr>
      </w:pPr>
      <w:r w:rsidRPr="00C430DB">
        <w:rPr>
          <w:rFonts w:cs="Times New Roman"/>
        </w:rPr>
        <w:t xml:space="preserve">Δεν παρατηρούνται προβλήματα στην τήρηση του ωρολογίου προγράμματος. Αν κάποιος διδάσκων εκτάκτως απουσιάσει από κάποια διάλεξη φροντίζει να ενημερώνει τη </w:t>
      </w:r>
      <w:r w:rsidR="005478F5">
        <w:rPr>
          <w:rFonts w:cs="Times New Roman"/>
        </w:rPr>
        <w:t>γ</w:t>
      </w:r>
      <w:r w:rsidRPr="00C430DB">
        <w:rPr>
          <w:rFonts w:cs="Times New Roman"/>
        </w:rPr>
        <w:t xml:space="preserve">ραμματεία αλλά και απευθείας τους φοιτητές μέσω του e-class. </w:t>
      </w:r>
    </w:p>
    <w:p w14:paraId="2D6897A0"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Πόσα μέλη του ακαδημαϊκού προσωπικού του Τμήματος διδάσκουν μαθήματα που δεν εμπίπτουν στο στενό ή ευρύτερο γνωστικό τους πεδίο; </w:t>
      </w:r>
    </w:p>
    <w:p w14:paraId="208D93C4" w14:textId="77777777" w:rsidR="00BC016C" w:rsidRPr="00C430DB" w:rsidRDefault="00E43702" w:rsidP="006D4CAC">
      <w:pPr>
        <w:pStyle w:val="Body"/>
        <w:rPr>
          <w:rFonts w:cs="Times New Roman"/>
        </w:rPr>
      </w:pPr>
      <w:r w:rsidRPr="00C430DB">
        <w:rPr>
          <w:rFonts w:cs="Times New Roman"/>
        </w:rPr>
        <w:t xml:space="preserve">Τα μέλη ΔΕΠ γενικά διδάσκουν μαθήματα που εντάσσονται στο γνωστικό τους πεδίο. Ανάθεση μαθημάτων που δεν εμπίπτουν στο στενό γνωστικό τους πεδίο ανατίθεται μόνο για τις ανάγκες του προγράμματος σπουδών. </w:t>
      </w:r>
    </w:p>
    <w:p w14:paraId="726A9A5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Πόσα (και ποια) από τα βασικά εισαγωγικά Μαθήματα διδάσκονται από μέλη ΔΕΠ/ΕΠ των δύο ανώτερων βαθμίδων; </w:t>
      </w:r>
    </w:p>
    <w:p w14:paraId="7EB0217E" w14:textId="77777777" w:rsidR="00BC016C" w:rsidRPr="00C430DB" w:rsidRDefault="00E43702" w:rsidP="006D4CAC">
      <w:pPr>
        <w:pStyle w:val="Body"/>
        <w:rPr>
          <w:rFonts w:cs="Times New Roman"/>
        </w:rPr>
      </w:pPr>
      <w:r w:rsidRPr="00C430DB">
        <w:rPr>
          <w:rFonts w:cs="Times New Roman"/>
        </w:rPr>
        <w:t>Όλα τα μέλη ΔΕΠ, ανεξαρτήτως βαθμίδας, διδάσκουν τουλάχιστον ένα μάθημα κορμού.</w:t>
      </w:r>
    </w:p>
    <w:p w14:paraId="4601E4F8" w14:textId="77777777" w:rsidR="00BC016C" w:rsidRPr="00C430DB" w:rsidRDefault="00E43702" w:rsidP="00EB326B">
      <w:pPr>
        <w:pStyle w:val="2"/>
        <w:rPr>
          <w:rFonts w:cs="Times New Roman"/>
        </w:rPr>
      </w:pPr>
      <w:bookmarkStart w:id="49" w:name="_Toc411193354"/>
      <w:r w:rsidRPr="00C430DB">
        <w:rPr>
          <w:rFonts w:cs="Times New Roman"/>
        </w:rPr>
        <w:t>Πώς κρίνετε τα εκπαιδευτικά βοηθήματα;</w:t>
      </w:r>
      <w:bookmarkEnd w:id="49"/>
      <w:r w:rsidRPr="00C430DB">
        <w:rPr>
          <w:rFonts w:cs="Times New Roman"/>
        </w:rPr>
        <w:t xml:space="preserve"> </w:t>
      </w:r>
    </w:p>
    <w:p w14:paraId="51B9E43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Είδη και αριθμός βοηθημάτων (π.χ. βιβλία, σημειώσεις, υλικό σε ιστοσελίδες, κλπ) που διανέμονται στους φοιτητές.</w:t>
      </w:r>
    </w:p>
    <w:p w14:paraId="63752849" w14:textId="77777777" w:rsidR="00BC016C" w:rsidRPr="00C430DB" w:rsidRDefault="00E43702" w:rsidP="006D4CAC">
      <w:pPr>
        <w:pStyle w:val="Body"/>
        <w:rPr>
          <w:rFonts w:cs="Times New Roman"/>
        </w:rPr>
      </w:pPr>
      <w:r w:rsidRPr="00C430DB">
        <w:rPr>
          <w:rFonts w:cs="Times New Roman"/>
        </w:rPr>
        <w:t>Σε κάθε μάθημα, πέραν των βιβλίων που προτείνονται από το σύστημα Εύδοξος, υπάρχει ιστοχώρος στον οποίο διατίθενται σημειώσεις του διδάσκοντα, ασκήσεις, εργασίες καθώς και το υλικό από τις διαλέξεις των μαθημάτων (σύστημα eClass).</w:t>
      </w:r>
    </w:p>
    <w:p w14:paraId="2097609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διαδικασία επικαιροποίησης των βοηθημάτων; Πώς εφαρμόζεται; </w:t>
      </w:r>
    </w:p>
    <w:p w14:paraId="6A618C85" w14:textId="77777777" w:rsidR="00BC016C" w:rsidRPr="00C430DB" w:rsidRDefault="00E43702" w:rsidP="006D4CAC">
      <w:pPr>
        <w:pStyle w:val="Body"/>
        <w:rPr>
          <w:rFonts w:cs="Times New Roman"/>
        </w:rPr>
      </w:pPr>
      <w:r w:rsidRPr="00C430DB">
        <w:rPr>
          <w:rFonts w:cs="Times New Roman"/>
        </w:rPr>
        <w:t>Τα βασικά εκπαιδευτικά βοηθήματα στα περισσότερα μαθήματα είναι τα διανε</w:t>
      </w:r>
      <w:r w:rsidR="00B21728" w:rsidRPr="00C430DB">
        <w:rPr>
          <w:rFonts w:cs="Times New Roman"/>
        </w:rPr>
        <w:t>μόμενα συγγράμματα. Από το ακαδημαϊκό</w:t>
      </w:r>
      <w:r w:rsidRPr="00C430DB">
        <w:rPr>
          <w:rFonts w:cs="Times New Roman"/>
        </w:rPr>
        <w:t xml:space="preserve"> έτος 2008–2009 εφαρμόστηκε για πρώτη φορά η δυνατότητα επιλογής συγγράμματος. Η ευθύνη επιλογής και τυχόν ανανέωσης των συγγραμμάτων ανήκει στον διδάσκ</w:t>
      </w:r>
      <w:r w:rsidR="00AF44E6">
        <w:rPr>
          <w:rFonts w:cs="Times New Roman"/>
        </w:rPr>
        <w:t>οντα του κάθε μαθήματος και στη</w:t>
      </w:r>
      <w:r w:rsidRPr="00C430DB">
        <w:rPr>
          <w:rFonts w:cs="Times New Roman"/>
        </w:rPr>
        <w:t xml:space="preserve"> </w:t>
      </w:r>
      <w:r w:rsidR="00AF44E6">
        <w:t>Συνέλευση</w:t>
      </w:r>
      <w:r w:rsidRPr="00C430DB">
        <w:rPr>
          <w:rFonts w:cs="Times New Roman"/>
        </w:rPr>
        <w:t xml:space="preserve">. </w:t>
      </w:r>
    </w:p>
    <w:p w14:paraId="3B58BA5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και πότε συγκεκριμένα διατίθενται τα βοηθήματα; </w:t>
      </w:r>
    </w:p>
    <w:p w14:paraId="55F13DEC" w14:textId="77777777" w:rsidR="00BC016C" w:rsidRPr="00C430DB" w:rsidRDefault="00E43702" w:rsidP="006D4CAC">
      <w:pPr>
        <w:pStyle w:val="Body"/>
        <w:rPr>
          <w:rFonts w:cs="Times New Roman"/>
        </w:rPr>
      </w:pPr>
      <w:r w:rsidRPr="00C430DB">
        <w:rPr>
          <w:rFonts w:cs="Times New Roman"/>
        </w:rPr>
        <w:t xml:space="preserve">Η διάθεση των συγγραμμάτων γίνεται </w:t>
      </w:r>
      <w:r w:rsidR="00A67081" w:rsidRPr="00C430DB">
        <w:rPr>
          <w:rFonts w:cs="Times New Roman"/>
        </w:rPr>
        <w:t>κάθε εξάμηνο μετά τις δηλώσεις μαθημάτων και αφού αυτά γίνουν διαθέσιμα μέσω του συστήματος ΕΥΔΟΞΟΣ.</w:t>
      </w:r>
      <w:r w:rsidRPr="00C430DB">
        <w:rPr>
          <w:rFonts w:cs="Times New Roman"/>
        </w:rPr>
        <w:t xml:space="preserve"> </w:t>
      </w:r>
    </w:p>
    <w:p w14:paraId="22E167EB" w14:textId="77777777" w:rsidR="00BC016C" w:rsidRDefault="00E43702" w:rsidP="00A94A99">
      <w:pPr>
        <w:pStyle w:val="aa"/>
        <w:rPr>
          <w:rFonts w:ascii="Times New Roman" w:hAnsi="Times New Roman" w:cs="Times New Roman"/>
        </w:rPr>
      </w:pPr>
      <w:r w:rsidRPr="00C430DB">
        <w:rPr>
          <w:rFonts w:ascii="Times New Roman" w:hAnsi="Times New Roman" w:cs="Times New Roman"/>
        </w:rPr>
        <w:t xml:space="preserve">Ποιο ποσοστό της διδασκόμενης ύλης καλύπτεται από τα βοηθήματα; </w:t>
      </w:r>
    </w:p>
    <w:p w14:paraId="3C5C6C67" w14:textId="77777777" w:rsidR="005478F5" w:rsidRPr="005478F5" w:rsidRDefault="005478F5" w:rsidP="005478F5">
      <w:pPr>
        <w:pStyle w:val="Body"/>
      </w:pPr>
      <w:r>
        <w:t xml:space="preserve">Στην </w:t>
      </w:r>
      <w:r w:rsidR="00B56989">
        <w:t>πλειοψηφία</w:t>
      </w:r>
      <w:r>
        <w:t xml:space="preserve"> των προσφερόμενων μαθημάτων καλύπτεται το 100% της διδασκόμενης ύλης.</w:t>
      </w:r>
    </w:p>
    <w:p w14:paraId="40B7709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Παρέχεται βιβλιογραφική υποστήριξη πέραν των διανεμόμενων συγγραμμάτων; </w:t>
      </w:r>
    </w:p>
    <w:p w14:paraId="5866AA57" w14:textId="77777777" w:rsidR="00BC016C" w:rsidRDefault="00C93D9A" w:rsidP="006D4CAC">
      <w:pPr>
        <w:pStyle w:val="Body"/>
        <w:rPr>
          <w:rFonts w:cs="Times New Roman"/>
        </w:rPr>
      </w:pPr>
      <w:r>
        <w:rPr>
          <w:rFonts w:cs="Times New Roman"/>
        </w:rPr>
        <w:t xml:space="preserve">Σε κάποια μαθήματα </w:t>
      </w:r>
      <w:r w:rsidR="00E43702" w:rsidRPr="00C430DB">
        <w:rPr>
          <w:rFonts w:cs="Times New Roman"/>
        </w:rPr>
        <w:t>διανέμονται διαφάνειες</w:t>
      </w:r>
      <w:r w:rsidR="007A3C7D">
        <w:rPr>
          <w:rFonts w:cs="Times New Roman"/>
        </w:rPr>
        <w:t>,</w:t>
      </w:r>
      <w:r w:rsidR="00E43702" w:rsidRPr="00C430DB">
        <w:rPr>
          <w:rFonts w:cs="Times New Roman"/>
        </w:rPr>
        <w:t xml:space="preserve"> </w:t>
      </w:r>
      <w:r w:rsidR="007A3C7D">
        <w:rPr>
          <w:rFonts w:cs="Times New Roman"/>
        </w:rPr>
        <w:t>οι οποίες</w:t>
      </w:r>
      <w:r w:rsidR="00E43702" w:rsidRPr="00C430DB">
        <w:rPr>
          <w:rFonts w:cs="Times New Roman"/>
        </w:rPr>
        <w:t xml:space="preserve"> χρησιμοποιούνται κατά τις παραδόσεις</w:t>
      </w:r>
      <w:r>
        <w:rPr>
          <w:rFonts w:cs="Times New Roman"/>
        </w:rPr>
        <w:t>. Αυτές</w:t>
      </w:r>
      <w:r w:rsidR="00E43702" w:rsidRPr="00C430DB">
        <w:rPr>
          <w:rFonts w:cs="Times New Roman"/>
        </w:rPr>
        <w:t xml:space="preserve"> </w:t>
      </w:r>
      <w:r>
        <w:rPr>
          <w:rFonts w:cs="Times New Roman"/>
        </w:rPr>
        <w:t>παρέχονται</w:t>
      </w:r>
      <w:r w:rsidR="00E43702" w:rsidRPr="00C430DB">
        <w:rPr>
          <w:rFonts w:cs="Times New Roman"/>
        </w:rPr>
        <w:t xml:space="preserve"> σε ηλεκτρονική μορφή στους φοιτητές και αποτελούν συνήθως πολύ σημαντικό βοήθημα στη μελέτη τους. </w:t>
      </w:r>
    </w:p>
    <w:p w14:paraId="75A1BDDE" w14:textId="77777777" w:rsidR="003D73C4" w:rsidRDefault="003D73C4" w:rsidP="006D4CAC">
      <w:pPr>
        <w:pStyle w:val="Body"/>
        <w:rPr>
          <w:rFonts w:cs="Times New Roman"/>
        </w:rPr>
      </w:pPr>
    </w:p>
    <w:p w14:paraId="58FDEDED" w14:textId="77777777" w:rsidR="003D73C4" w:rsidRPr="00C430DB" w:rsidRDefault="003D73C4" w:rsidP="006D4CAC">
      <w:pPr>
        <w:pStyle w:val="Body"/>
        <w:rPr>
          <w:rFonts w:cs="Times New Roman"/>
        </w:rPr>
      </w:pPr>
    </w:p>
    <w:p w14:paraId="209D75BD" w14:textId="77777777" w:rsidR="00BC016C" w:rsidRPr="00C430DB" w:rsidRDefault="00E43702" w:rsidP="006D4CAC">
      <w:pPr>
        <w:pStyle w:val="Body"/>
        <w:rPr>
          <w:rFonts w:cs="Times New Roman"/>
        </w:rPr>
      </w:pPr>
      <w:r w:rsidRPr="00C430DB">
        <w:rPr>
          <w:rFonts w:cs="Times New Roman"/>
        </w:rPr>
        <w:t xml:space="preserve">Γενικότερα, τα περισσότερα μαθήματα διαθέτουν ηλεκτρονική σελίδα στο σύστημα e-class του Πανεπιστημίου, μέσω της οποίας διατίθενται στους φοιτητές σε ηλεκτρονική μορφή: </w:t>
      </w:r>
    </w:p>
    <w:p w14:paraId="53BAA8ED" w14:textId="77777777" w:rsidR="00BC016C" w:rsidRPr="00C430DB" w:rsidRDefault="00E43702" w:rsidP="00A041F2">
      <w:pPr>
        <w:pStyle w:val="Body"/>
        <w:numPr>
          <w:ilvl w:val="2"/>
          <w:numId w:val="69"/>
        </w:numPr>
        <w:ind w:left="851" w:hanging="284"/>
        <w:rPr>
          <w:rFonts w:cs="Times New Roman"/>
        </w:rPr>
      </w:pPr>
      <w:r w:rsidRPr="00C430DB">
        <w:rPr>
          <w:rFonts w:cs="Times New Roman"/>
        </w:rPr>
        <w:t>Το εκπαιδευτικό υλικό του μαθήματος (σημειώσεις, διαφάνειες)</w:t>
      </w:r>
    </w:p>
    <w:p w14:paraId="3AEF8110" w14:textId="77777777" w:rsidR="00BC016C" w:rsidRPr="00C430DB" w:rsidRDefault="00E43702" w:rsidP="00A041F2">
      <w:pPr>
        <w:pStyle w:val="Body"/>
        <w:numPr>
          <w:ilvl w:val="2"/>
          <w:numId w:val="69"/>
        </w:numPr>
        <w:ind w:left="851" w:hanging="284"/>
        <w:rPr>
          <w:rFonts w:cs="Times New Roman"/>
        </w:rPr>
      </w:pPr>
      <w:r w:rsidRPr="00C430DB">
        <w:rPr>
          <w:rFonts w:cs="Times New Roman"/>
        </w:rPr>
        <w:t xml:space="preserve">Οι ασκήσεις </w:t>
      </w:r>
    </w:p>
    <w:p w14:paraId="11370B0C" w14:textId="77777777" w:rsidR="00BC016C" w:rsidRPr="00C430DB" w:rsidRDefault="00E43702" w:rsidP="00A041F2">
      <w:pPr>
        <w:pStyle w:val="Body"/>
        <w:numPr>
          <w:ilvl w:val="2"/>
          <w:numId w:val="69"/>
        </w:numPr>
        <w:ind w:left="851" w:hanging="284"/>
        <w:rPr>
          <w:rFonts w:cs="Times New Roman"/>
        </w:rPr>
      </w:pPr>
      <w:r w:rsidRPr="00C430DB">
        <w:rPr>
          <w:rFonts w:cs="Times New Roman"/>
        </w:rPr>
        <w:t xml:space="preserve">Σύνδεσμοι προς σχετικούς ιστοχώρους </w:t>
      </w:r>
    </w:p>
    <w:p w14:paraId="07AF82BC" w14:textId="77777777" w:rsidR="00BC016C" w:rsidRPr="00C430DB" w:rsidRDefault="00E43702" w:rsidP="00A041F2">
      <w:pPr>
        <w:pStyle w:val="Body"/>
        <w:numPr>
          <w:ilvl w:val="2"/>
          <w:numId w:val="69"/>
        </w:numPr>
        <w:ind w:left="851" w:hanging="284"/>
        <w:rPr>
          <w:rFonts w:cs="Times New Roman"/>
        </w:rPr>
      </w:pPr>
      <w:r w:rsidRPr="00C430DB">
        <w:rPr>
          <w:rFonts w:cs="Times New Roman"/>
        </w:rPr>
        <w:t xml:space="preserve">Σύνδεσμοι προς άλλες βιβλιογραφικές πηγές. </w:t>
      </w:r>
    </w:p>
    <w:p w14:paraId="733722B0" w14:textId="77777777" w:rsidR="00BC016C" w:rsidRPr="00C430DB" w:rsidRDefault="00E43702" w:rsidP="00A041F2">
      <w:pPr>
        <w:pStyle w:val="Body"/>
        <w:numPr>
          <w:ilvl w:val="2"/>
          <w:numId w:val="69"/>
        </w:numPr>
        <w:ind w:left="851" w:hanging="284"/>
        <w:rPr>
          <w:rFonts w:cs="Times New Roman"/>
        </w:rPr>
      </w:pPr>
      <w:r w:rsidRPr="00C430DB">
        <w:rPr>
          <w:rFonts w:cs="Times New Roman"/>
        </w:rPr>
        <w:t xml:space="preserve">Η λειτουργία αυτού του κεντρικού συστήματος διευκολύνει σημαντικά την εκπαιδευτική διαδικασία. </w:t>
      </w:r>
    </w:p>
    <w:p w14:paraId="253AA337" w14:textId="77777777" w:rsidR="00BC016C" w:rsidRPr="00C430DB" w:rsidRDefault="00E43702" w:rsidP="006D4CAC">
      <w:pPr>
        <w:pStyle w:val="Body"/>
        <w:rPr>
          <w:rFonts w:cs="Times New Roman"/>
        </w:rPr>
      </w:pPr>
      <w:r w:rsidRPr="00C430DB">
        <w:rPr>
          <w:rFonts w:cs="Times New Roman"/>
        </w:rPr>
        <w:t>Στις εγκαταστάσεις του Τμήματος στην Τρίπολη λειτουργεί η Βιβλιοθήκη της Σχολή Οικονομίας, Διοίκησης και Πληροφορικής, η οποία περιέχει όλα τα διανεμόμενα</w:t>
      </w:r>
      <w:r w:rsidR="00A67081" w:rsidRPr="00C430DB">
        <w:rPr>
          <w:rFonts w:cs="Times New Roman"/>
        </w:rPr>
        <w:t xml:space="preserve"> και προτεινόμενα</w:t>
      </w:r>
      <w:r w:rsidRPr="00C430DB">
        <w:rPr>
          <w:rFonts w:cs="Times New Roman"/>
        </w:rPr>
        <w:t xml:space="preserve"> συγγράμματα σε πολλαπλά αντίγραφα, για δα</w:t>
      </w:r>
      <w:r w:rsidR="00A67081" w:rsidRPr="00C430DB">
        <w:rPr>
          <w:rFonts w:cs="Times New Roman"/>
        </w:rPr>
        <w:t>νεισμό ή για επιτόπια</w:t>
      </w:r>
      <w:r w:rsidRPr="00C430DB">
        <w:rPr>
          <w:rFonts w:cs="Times New Roman"/>
        </w:rPr>
        <w:t xml:space="preserve"> μελέτη από τους φοιτητές. Επίσης περιέχει πολλά ακόμη βιβλία, ελληνικά ή ξενόγλωσσα, κάποια από τα οποία αξιοποιούνται από τους φοιτητές ως επιπλέον πηγές σε κάποια μαθήματα, για εργασίες, κ.λπ. Περισσότερα σχετικά με τη Βιβλιοθήκη αναφέρονται </w:t>
      </w:r>
      <w:r w:rsidR="00694E67">
        <w:rPr>
          <w:rFonts w:cs="Times New Roman"/>
        </w:rPr>
        <w:t xml:space="preserve">παρακάτω και </w:t>
      </w:r>
      <w:r w:rsidRPr="00C430DB">
        <w:rPr>
          <w:rFonts w:cs="Times New Roman"/>
        </w:rPr>
        <w:t xml:space="preserve">στην Ενότητα </w:t>
      </w:r>
      <w:r w:rsidR="00A67081" w:rsidRPr="00C430DB">
        <w:rPr>
          <w:rFonts w:cs="Times New Roman"/>
        </w:rPr>
        <w:fldChar w:fldCharType="begin"/>
      </w:r>
      <w:r w:rsidR="00A67081" w:rsidRPr="00C430DB">
        <w:rPr>
          <w:rFonts w:cs="Times New Roman"/>
        </w:rPr>
        <w:instrText xml:space="preserve"> REF _Ref410664784 \r \h </w:instrText>
      </w:r>
      <w:r w:rsidR="00C430DB">
        <w:rPr>
          <w:rFonts w:cs="Times New Roman"/>
        </w:rPr>
        <w:instrText xml:space="preserve"> \* MERGEFORMAT </w:instrText>
      </w:r>
      <w:r w:rsidR="00A67081" w:rsidRPr="00C430DB">
        <w:rPr>
          <w:rFonts w:cs="Times New Roman"/>
        </w:rPr>
      </w:r>
      <w:r w:rsidR="00A67081" w:rsidRPr="00C430DB">
        <w:rPr>
          <w:rFonts w:cs="Times New Roman"/>
        </w:rPr>
        <w:fldChar w:fldCharType="separate"/>
      </w:r>
      <w:r w:rsidR="00520962">
        <w:rPr>
          <w:rFonts w:cs="Times New Roman"/>
        </w:rPr>
        <w:t>8</w:t>
      </w:r>
      <w:r w:rsidR="00A67081" w:rsidRPr="00C430DB">
        <w:rPr>
          <w:rFonts w:cs="Times New Roman"/>
        </w:rPr>
        <w:fldChar w:fldCharType="end"/>
      </w:r>
      <w:r w:rsidRPr="00C430DB">
        <w:rPr>
          <w:rFonts w:cs="Times New Roman"/>
        </w:rPr>
        <w:t xml:space="preserve">. </w:t>
      </w:r>
    </w:p>
    <w:p w14:paraId="55943066" w14:textId="77777777" w:rsidR="00BC016C" w:rsidRPr="00C430DB" w:rsidRDefault="00E43702" w:rsidP="00EB326B">
      <w:pPr>
        <w:pStyle w:val="2"/>
        <w:rPr>
          <w:rFonts w:cs="Times New Roman"/>
        </w:rPr>
      </w:pPr>
      <w:bookmarkStart w:id="50" w:name="_Ref411156773"/>
      <w:bookmarkStart w:id="51" w:name="_Toc411193355"/>
      <w:r w:rsidRPr="00C430DB">
        <w:rPr>
          <w:rFonts w:cs="Times New Roman"/>
        </w:rPr>
        <w:t>Πώς κρίνετε τα διαθέσιμα μέσα και υποδομές;</w:t>
      </w:r>
      <w:bookmarkEnd w:id="50"/>
      <w:bookmarkEnd w:id="51"/>
      <w:r w:rsidRPr="00C430DB">
        <w:rPr>
          <w:rFonts w:cs="Times New Roman"/>
        </w:rPr>
        <w:t xml:space="preserve"> </w:t>
      </w:r>
    </w:p>
    <w:p w14:paraId="31119478" w14:textId="77777777" w:rsidR="00BC016C" w:rsidRPr="00C430DB" w:rsidRDefault="00E43702" w:rsidP="006D4CAC">
      <w:pPr>
        <w:pStyle w:val="Body"/>
        <w:rPr>
          <w:rFonts w:cs="Times New Roman"/>
        </w:rPr>
      </w:pPr>
      <w:r w:rsidRPr="00C430DB">
        <w:rPr>
          <w:rFonts w:cs="Times New Roman"/>
        </w:rPr>
        <w:t>Το Τμήμα έχει εξασφαλίσει σύγχρονες υποδομές για τη διδασκαλία, έρευνα και επιμορφωτικά σεμινάρια, και διαθέτει σύγχρονα ερευνητικά εργαστήρια καθώς και εργαστήρια για την άσκηση των φοιτητών.</w:t>
      </w:r>
    </w:p>
    <w:p w14:paraId="0A798A27" w14:textId="77777777" w:rsidR="00BC016C" w:rsidRPr="00C430DB" w:rsidRDefault="00E43702" w:rsidP="000D38A4">
      <w:pPr>
        <w:pStyle w:val="ab"/>
        <w:rPr>
          <w:rFonts w:cs="Times New Roman"/>
        </w:rPr>
      </w:pPr>
      <w:r w:rsidRPr="00C430DB">
        <w:rPr>
          <w:rFonts w:cs="Times New Roman"/>
        </w:rPr>
        <w:t>Αίθουσες διδασκαλίας</w:t>
      </w:r>
    </w:p>
    <w:p w14:paraId="73B5A360" w14:textId="77777777" w:rsidR="00BC016C" w:rsidRPr="00C430DB" w:rsidRDefault="00E43702" w:rsidP="006D4CAC">
      <w:pPr>
        <w:pStyle w:val="Body"/>
        <w:rPr>
          <w:rFonts w:cs="Times New Roman"/>
        </w:rPr>
      </w:pPr>
      <w:r w:rsidRPr="00C430DB">
        <w:rPr>
          <w:rFonts w:cs="Times New Roman"/>
        </w:rPr>
        <w:t xml:space="preserve">Το Τμήμα χρησιμοποιεί κυρίως τις </w:t>
      </w:r>
      <w:r w:rsidR="00C93D9A">
        <w:rPr>
          <w:rFonts w:cs="Times New Roman"/>
        </w:rPr>
        <w:t>οκτώ (8)</w:t>
      </w:r>
      <w:r w:rsidRPr="00C430DB">
        <w:rPr>
          <w:rFonts w:cs="Times New Roman"/>
        </w:rPr>
        <w:t xml:space="preserve"> αίθουσες διδασκαλίας του κτιρίου στο οποίο στεγάζεται, χωρητικότητας 40 έως 90 θέσεων, οι οποίες είναι εξοπλισμένες με ηλεκτρονικούς υπολογιστές και σύγχρονα εποπτικά συστήματα. Στις αίθουσες περιλαμβάνεται και αίθουσα τηλεδιάσκεψης που μπορεί να χρησιμοποιηθεί στα πλαίσια δραστηριοτήτων εξ ́ αποστάσεως εκπαίδευσης. Το Τμήμα δύναται επίσης να χρησιμοποιήσει τις εγκαταστάσεις του παρακείμενου κτιρίου στο οποίο στεγάζεται το </w:t>
      </w:r>
      <w:r w:rsidR="0097045A" w:rsidRPr="00C430DB">
        <w:rPr>
          <w:rFonts w:cs="Times New Roman"/>
        </w:rPr>
        <w:t>τ</w:t>
      </w:r>
      <w:r w:rsidRPr="00C430DB">
        <w:rPr>
          <w:rFonts w:cs="Times New Roman"/>
        </w:rPr>
        <w:t>μήμα Οικονομικών Επιστημών.</w:t>
      </w:r>
    </w:p>
    <w:p w14:paraId="1A499655" w14:textId="77777777" w:rsidR="00BC016C" w:rsidRPr="00C430DB" w:rsidRDefault="00E43702" w:rsidP="000D38A4">
      <w:pPr>
        <w:pStyle w:val="ab"/>
        <w:rPr>
          <w:rFonts w:cs="Times New Roman"/>
        </w:rPr>
      </w:pPr>
      <w:r w:rsidRPr="00C430DB">
        <w:rPr>
          <w:rFonts w:cs="Times New Roman"/>
        </w:rPr>
        <w:t>Βιβλιοθήκη και αναγνωστήριο</w:t>
      </w:r>
    </w:p>
    <w:p w14:paraId="1419097B" w14:textId="77777777" w:rsidR="00BC016C" w:rsidRDefault="00E43702" w:rsidP="009A771B">
      <w:pPr>
        <w:pStyle w:val="Body"/>
        <w:rPr>
          <w:rFonts w:cs="Times New Roman"/>
        </w:rPr>
      </w:pPr>
      <w:r w:rsidRPr="00C430DB">
        <w:rPr>
          <w:rFonts w:cs="Times New Roman"/>
        </w:rPr>
        <w:t xml:space="preserve">Η Βιβλιοθήκη της Σχολής Οικονομίας, Διοίκησης και Πληροφορικής στεγάζεται ενιαία, από το ακαδημαϊκό έτος 2013–2014, στο κτίριο του </w:t>
      </w:r>
      <w:r w:rsidR="007A3C7D">
        <w:rPr>
          <w:rFonts w:cs="Times New Roman"/>
        </w:rPr>
        <w:t>τ</w:t>
      </w:r>
      <w:r w:rsidRPr="00C430DB">
        <w:rPr>
          <w:rFonts w:cs="Times New Roman"/>
        </w:rPr>
        <w:t>μήματος Οικονομικών Επιστημών. Η Βιβλιοθήκη περιλαμβάνει μεγάλο αριθμό επιστημονικών βιβλίων και περιοδικών καθώς επίσης και αντίγραφα των διδακτικών συγγραμμάτων των μαθημάτων..</w:t>
      </w:r>
    </w:p>
    <w:p w14:paraId="1F8D7BEB" w14:textId="77777777" w:rsidR="009A771B" w:rsidRPr="009A771B" w:rsidRDefault="009A771B" w:rsidP="009A771B">
      <w:pPr>
        <w:pStyle w:val="Body"/>
        <w:jc w:val="left"/>
        <w:rPr>
          <w:rFonts w:cs="Times New Roman"/>
        </w:rPr>
      </w:pPr>
      <w:r>
        <w:t>Οι χρήστες που έχουν δικαίωμα πρόσβασης διακρίνονται σε δύο κατηγορίες:</w:t>
      </w:r>
    </w:p>
    <w:p w14:paraId="11D79DBF" w14:textId="77777777" w:rsidR="009A771B" w:rsidRPr="009A771B" w:rsidRDefault="009A771B" w:rsidP="009A771B">
      <w:pPr>
        <w:pStyle w:val="Body"/>
        <w:ind w:left="720" w:firstLine="0"/>
        <w:jc w:val="left"/>
        <w:rPr>
          <w:rFonts w:cs="Times New Roman"/>
        </w:rPr>
      </w:pPr>
      <w:r>
        <w:rPr>
          <w:u w:val="single"/>
        </w:rPr>
        <w:t>Εσωτερικούς</w:t>
      </w:r>
      <w:r w:rsidRPr="009A771B">
        <w:rPr>
          <w:u w:val="single"/>
        </w:rPr>
        <w:t>–Μέλη:</w:t>
      </w:r>
      <w:r>
        <w:t xml:space="preserve"> </w:t>
      </w:r>
      <w:r w:rsidRPr="009A771B">
        <w:t>Όλοι όσοι ανήκουν στην πανεπιστημιακή κοινότητα θεωρούνται αυτοδίκαια και μέλη της Βιβλιοθήκης, έχουν δικαίωμα χρήσης όλων</w:t>
      </w:r>
      <w:r>
        <w:t xml:space="preserve"> των υπηρεσιών της και είναι:</w:t>
      </w:r>
    </w:p>
    <w:p w14:paraId="17CB64C8" w14:textId="77777777" w:rsidR="009A771B" w:rsidRPr="009A771B" w:rsidRDefault="009A771B" w:rsidP="004A5D59">
      <w:pPr>
        <w:pStyle w:val="Body"/>
        <w:numPr>
          <w:ilvl w:val="0"/>
          <w:numId w:val="109"/>
        </w:numPr>
        <w:ind w:left="1146" w:hanging="284"/>
        <w:jc w:val="left"/>
        <w:rPr>
          <w:rFonts w:cs="Times New Roman"/>
        </w:rPr>
      </w:pPr>
      <w:r w:rsidRPr="009A771B">
        <w:t>μέλη ΔΕΠ καθώς και οι λοιπές κατηγορίες</w:t>
      </w:r>
      <w:r>
        <w:t xml:space="preserve"> διδακτικού προσωπικού του ΠΠ</w:t>
      </w:r>
    </w:p>
    <w:p w14:paraId="70E60F91" w14:textId="77777777" w:rsidR="009A771B" w:rsidRPr="009A771B" w:rsidRDefault="009A771B" w:rsidP="004A5D59">
      <w:pPr>
        <w:pStyle w:val="Body"/>
        <w:numPr>
          <w:ilvl w:val="0"/>
          <w:numId w:val="109"/>
        </w:numPr>
        <w:ind w:left="1146" w:hanging="284"/>
        <w:jc w:val="left"/>
        <w:rPr>
          <w:rFonts w:cs="Times New Roman"/>
        </w:rPr>
      </w:pPr>
      <w:r w:rsidRPr="009A771B">
        <w:t>προπτυχιακοί και μεταπτυχιακοί φοιτητές, υποψήφιοι διδάκτορες του ΠΠ καθώς και οι φοιτητές από προγράμματα ανταλλαγ</w:t>
      </w:r>
      <w:r>
        <w:t>ής</w:t>
      </w:r>
    </w:p>
    <w:p w14:paraId="44F00F62" w14:textId="77777777" w:rsidR="009A771B" w:rsidRPr="009A771B" w:rsidRDefault="009A771B" w:rsidP="004A5D59">
      <w:pPr>
        <w:pStyle w:val="Body"/>
        <w:numPr>
          <w:ilvl w:val="0"/>
          <w:numId w:val="109"/>
        </w:numPr>
        <w:ind w:left="1146" w:hanging="284"/>
        <w:jc w:val="left"/>
        <w:rPr>
          <w:rFonts w:cs="Times New Roman"/>
        </w:rPr>
      </w:pPr>
      <w:r w:rsidRPr="009A771B">
        <w:t>όλες οι κ</w:t>
      </w:r>
      <w:r>
        <w:t xml:space="preserve">ατηγορίες εργαζομένων στο ΠΠ </w:t>
      </w:r>
    </w:p>
    <w:p w14:paraId="488AF70C" w14:textId="77777777" w:rsidR="009A771B" w:rsidRPr="009A771B" w:rsidRDefault="009A771B" w:rsidP="004A5D59">
      <w:pPr>
        <w:pStyle w:val="Body"/>
        <w:numPr>
          <w:ilvl w:val="0"/>
          <w:numId w:val="109"/>
        </w:numPr>
        <w:ind w:left="1146" w:hanging="284"/>
        <w:jc w:val="left"/>
        <w:rPr>
          <w:rFonts w:cs="Times New Roman"/>
        </w:rPr>
      </w:pPr>
      <w:r w:rsidRPr="009A771B">
        <w:t>επίτιμοι διδάκτορες κ</w:t>
      </w:r>
      <w:r>
        <w:t>αι οι ομότιμοι καθηγητές του ΠΠ</w:t>
      </w:r>
    </w:p>
    <w:p w14:paraId="16345609" w14:textId="77777777" w:rsidR="009A771B" w:rsidRPr="009A771B" w:rsidRDefault="009A771B" w:rsidP="009A771B">
      <w:pPr>
        <w:pStyle w:val="Body"/>
        <w:ind w:left="720" w:firstLine="0"/>
        <w:jc w:val="left"/>
        <w:rPr>
          <w:rFonts w:cs="Times New Roman"/>
        </w:rPr>
      </w:pPr>
      <w:r>
        <w:rPr>
          <w:u w:val="single"/>
        </w:rPr>
        <w:t>Εξωτερικούς</w:t>
      </w:r>
      <w:r>
        <w:t>: Ό</w:t>
      </w:r>
      <w:r w:rsidRPr="009A771B">
        <w:t>λοι όσοι δεν ανήκουν στις παραπάνω κατηγορίες.</w:t>
      </w:r>
      <w:r>
        <w:t xml:space="preserve"> Οι εξωτερικοί χρήστες, έχουν πρόσβαση στη Βιβλιοθήκη μετά από σχετική άδεια του προσωπικού και σε ειδικές περιπτώσεις. Ο/Η υπεύθυνος της Βιβλιοθήκης αποφασίζει για το δικαίωμα περιορισμένου ή υπό όρους δανεισμού.</w:t>
      </w:r>
    </w:p>
    <w:p w14:paraId="70D56677" w14:textId="77777777" w:rsidR="00BC016C" w:rsidRPr="00C430DB" w:rsidRDefault="00E43702" w:rsidP="00126EFE">
      <w:pPr>
        <w:pStyle w:val="Body"/>
        <w:rPr>
          <w:rFonts w:cs="Times New Roman"/>
        </w:rPr>
      </w:pPr>
      <w:r w:rsidRPr="00C430DB">
        <w:rPr>
          <w:rFonts w:cs="Times New Roman"/>
        </w:rPr>
        <w:t xml:space="preserve">Στον χώρο της Βιβλιοθήκης λειτουργεί επίσης αναγνωστήριο, δυναμικότητας </w:t>
      </w:r>
      <w:r w:rsidR="00C93D9A">
        <w:rPr>
          <w:rFonts w:cs="Times New Roman"/>
        </w:rPr>
        <w:t>τριάντα-πέντε (</w:t>
      </w:r>
      <w:r w:rsidRPr="00C430DB">
        <w:rPr>
          <w:rFonts w:cs="Times New Roman"/>
        </w:rPr>
        <w:t>35</w:t>
      </w:r>
      <w:r w:rsidR="00C93D9A">
        <w:rPr>
          <w:rFonts w:cs="Times New Roman"/>
        </w:rPr>
        <w:t>)</w:t>
      </w:r>
      <w:r w:rsidRPr="00C430DB">
        <w:rPr>
          <w:rFonts w:cs="Times New Roman"/>
        </w:rPr>
        <w:t xml:space="preserve"> θέσεων και εξοπλισμένο με σύγχρονους ηλεκτρονικούς υπολογιστές για την εξυπηρέτηση των αναγκών των φοιτητών.</w:t>
      </w:r>
      <w:r w:rsidR="00126EFE">
        <w:rPr>
          <w:rFonts w:cs="Times New Roman"/>
        </w:rPr>
        <w:t xml:space="preserve"> </w:t>
      </w:r>
      <w:r w:rsidRPr="00C430DB">
        <w:rPr>
          <w:rFonts w:cs="Times New Roman"/>
        </w:rPr>
        <w:t>Τέλος, μέσω του Συνδέσμου Ελληνικών Ακαδημαϊκών Βιβλιοθηκών</w:t>
      </w:r>
      <w:r w:rsidR="00C93D9A">
        <w:rPr>
          <w:rFonts w:cs="Times New Roman"/>
        </w:rPr>
        <w:t xml:space="preserve"> (</w:t>
      </w:r>
      <w:r w:rsidR="00C93D9A">
        <w:rPr>
          <w:rFonts w:cs="Times New Roman"/>
          <w:lang w:val="en-US"/>
        </w:rPr>
        <w:t>HEAL</w:t>
      </w:r>
      <w:r w:rsidR="00C93D9A" w:rsidRPr="00C93D9A">
        <w:rPr>
          <w:rFonts w:cs="Times New Roman"/>
        </w:rPr>
        <w:t>-</w:t>
      </w:r>
      <w:r w:rsidR="00C93D9A">
        <w:rPr>
          <w:rFonts w:cs="Times New Roman"/>
          <w:lang w:val="en-US"/>
        </w:rPr>
        <w:t>Link</w:t>
      </w:r>
      <w:r w:rsidR="00C93D9A">
        <w:rPr>
          <w:rFonts w:cs="Times New Roman"/>
        </w:rPr>
        <w:t>)</w:t>
      </w:r>
      <w:r w:rsidRPr="00C430DB">
        <w:rPr>
          <w:rFonts w:cs="Times New Roman"/>
        </w:rPr>
        <w:t>, η ακαδημαϊκή κοινότητα του Τμήματος έχει ηλεκτρονική πρόσβαση στα πλήρη κείμενα των άρθρων σε περισσότερα από 8.500 διεθνή περιοδικά.</w:t>
      </w:r>
    </w:p>
    <w:p w14:paraId="45C8E335" w14:textId="77777777" w:rsidR="00BC016C" w:rsidRPr="00C430DB" w:rsidRDefault="00E43702" w:rsidP="000D38A4">
      <w:pPr>
        <w:pStyle w:val="ab"/>
        <w:rPr>
          <w:rFonts w:cs="Times New Roman"/>
        </w:rPr>
      </w:pPr>
      <w:r w:rsidRPr="00C430DB">
        <w:rPr>
          <w:rFonts w:cs="Times New Roman"/>
        </w:rPr>
        <w:t>Εργαστήρια προσωπικών υπολογιστών</w:t>
      </w:r>
    </w:p>
    <w:p w14:paraId="46C14B62" w14:textId="77777777" w:rsidR="00BC016C" w:rsidRPr="00C430DB" w:rsidRDefault="00E43702" w:rsidP="006D4CAC">
      <w:pPr>
        <w:pStyle w:val="Body"/>
        <w:rPr>
          <w:rFonts w:cs="Times New Roman"/>
        </w:rPr>
      </w:pPr>
      <w:r w:rsidRPr="00C430DB">
        <w:rPr>
          <w:rFonts w:cs="Times New Roman"/>
        </w:rPr>
        <w:t>Το Τμήμα διαθέτει τρεις αίθουσες προσωπικών υπολογιστών τις οποίες μπορούν οι φοιτητές να χρησιμοποιούν για τις ανάγκες της μελέτης τους. Στις αίθουσες αυτές διενεργούνται επίσης εργαστηριακά μαθήματα του προγράμματος σπουδών.</w:t>
      </w:r>
    </w:p>
    <w:p w14:paraId="0075D45C" w14:textId="77777777" w:rsidR="00BC016C" w:rsidRPr="00C430DB" w:rsidRDefault="00E43702" w:rsidP="006D4CAC">
      <w:pPr>
        <w:pStyle w:val="Body"/>
        <w:rPr>
          <w:rFonts w:cs="Times New Roman"/>
        </w:rPr>
      </w:pPr>
      <w:r w:rsidRPr="00C430DB">
        <w:rPr>
          <w:rFonts w:cs="Times New Roman"/>
        </w:rPr>
        <w:t>Οι αίθουσες προσωπικών υπολογιστών είναι εξοπλισμένες με σύγχρονους σταθμούς εργασίας (συνολικά 75 υπολογιστές) ενώ διατίθεται και κεντρικός εκτυπωτής για χρήση από τους φοιτητές. Οι υπολογιστές διαθέτουν λογισμικό εφαρμογών γραφείου, ανάπτυξης εφαρμογών, δημιουργίας ιστοσελίδων, επεξεργασίας εικόνας και δημιουργίας γραφικών, εφαρμογές ανάλυσης συστημάτων και δημιουργίας μοντέλων, εφαρμογές μαθηματικών υπολογισμών και γλώσσες προγραμματισμού.</w:t>
      </w:r>
    </w:p>
    <w:p w14:paraId="43607429" w14:textId="77777777" w:rsidR="00BC016C" w:rsidRPr="00C430DB" w:rsidRDefault="00E43702" w:rsidP="000D38A4">
      <w:pPr>
        <w:pStyle w:val="ab"/>
        <w:rPr>
          <w:rFonts w:cs="Times New Roman"/>
        </w:rPr>
      </w:pPr>
      <w:r w:rsidRPr="00C430DB">
        <w:rPr>
          <w:rFonts w:cs="Times New Roman"/>
        </w:rPr>
        <w:t>Ερευνητικά και εκπαιδευτικά εργαστήρια</w:t>
      </w:r>
    </w:p>
    <w:p w14:paraId="66551F36" w14:textId="77777777" w:rsidR="00BC016C" w:rsidRPr="00C430DB" w:rsidRDefault="00E43702" w:rsidP="006D4CAC">
      <w:pPr>
        <w:pStyle w:val="Body"/>
        <w:rPr>
          <w:rFonts w:cs="Times New Roman"/>
        </w:rPr>
      </w:pPr>
      <w:r w:rsidRPr="00C430DB">
        <w:rPr>
          <w:rFonts w:cs="Times New Roman"/>
        </w:rPr>
        <w:t xml:space="preserve">Για τις εκπαιδευτικές κι ερευνητικές ανάγκες του </w:t>
      </w:r>
      <w:r w:rsidR="00C93D9A">
        <w:rPr>
          <w:rFonts w:cs="Times New Roman"/>
        </w:rPr>
        <w:t>τ</w:t>
      </w:r>
      <w:r w:rsidRPr="00C430DB">
        <w:rPr>
          <w:rFonts w:cs="Times New Roman"/>
        </w:rPr>
        <w:t>μήματος Πληροφορικής και Τηλεπικοινωνιών λει</w:t>
      </w:r>
      <w:r w:rsidR="00C93D9A">
        <w:rPr>
          <w:rFonts w:cs="Times New Roman"/>
        </w:rPr>
        <w:t>τουργούν τα ακόλουθα εργαστήρια:</w:t>
      </w:r>
    </w:p>
    <w:p w14:paraId="6A9B4982" w14:textId="77777777" w:rsidR="00BC016C" w:rsidRPr="00C430DB" w:rsidRDefault="00E43702" w:rsidP="00C93D9A">
      <w:pPr>
        <w:pStyle w:val="ab"/>
        <w:ind w:left="567"/>
        <w:rPr>
          <w:rFonts w:cs="Times New Roman"/>
        </w:rPr>
      </w:pPr>
      <w:r w:rsidRPr="00C430DB">
        <w:rPr>
          <w:rFonts w:cs="Times New Roman"/>
        </w:rPr>
        <w:t>Εργαστήριο λογικής σχεδίασης και αρχιτεκτονικής</w:t>
      </w:r>
    </w:p>
    <w:p w14:paraId="625FF9D5" w14:textId="77777777" w:rsidR="00BC016C" w:rsidRPr="00C430DB" w:rsidRDefault="00E43702" w:rsidP="00C93D9A">
      <w:pPr>
        <w:pStyle w:val="Body"/>
        <w:ind w:left="567"/>
        <w:rPr>
          <w:rFonts w:cs="Times New Roman"/>
        </w:rPr>
      </w:pPr>
      <w:r w:rsidRPr="00C430DB">
        <w:rPr>
          <w:rFonts w:cs="Times New Roman"/>
        </w:rPr>
        <w:t xml:space="preserve">Το εργαστήριο περιλαμβάνει </w:t>
      </w:r>
      <w:r w:rsidR="00C93D9A">
        <w:rPr>
          <w:rFonts w:cs="Times New Roman"/>
        </w:rPr>
        <w:t>εικοσιτρείς (</w:t>
      </w:r>
      <w:r w:rsidRPr="00C430DB">
        <w:rPr>
          <w:rFonts w:cs="Times New Roman"/>
        </w:rPr>
        <w:t>23</w:t>
      </w:r>
      <w:r w:rsidR="00C93D9A">
        <w:rPr>
          <w:rFonts w:cs="Times New Roman"/>
        </w:rPr>
        <w:t>)</w:t>
      </w:r>
      <w:r w:rsidRPr="00C430DB">
        <w:rPr>
          <w:rFonts w:cs="Times New Roman"/>
        </w:rPr>
        <w:t xml:space="preserve"> σταθμούς εργασίας, εκ των οποίων οι </w:t>
      </w:r>
      <w:r w:rsidR="00C93D9A">
        <w:rPr>
          <w:rFonts w:cs="Times New Roman"/>
        </w:rPr>
        <w:t>τρεις (</w:t>
      </w:r>
      <w:r w:rsidRPr="00C430DB">
        <w:rPr>
          <w:rFonts w:cs="Times New Roman"/>
        </w:rPr>
        <w:t>3</w:t>
      </w:r>
      <w:r w:rsidR="00C93D9A">
        <w:rPr>
          <w:rFonts w:cs="Times New Roman"/>
        </w:rPr>
        <w:t>)</w:t>
      </w:r>
      <w:r w:rsidRPr="00C430DB">
        <w:rPr>
          <w:rFonts w:cs="Times New Roman"/>
        </w:rPr>
        <w:t xml:space="preserve"> είναι Sun Blade 100 με 2GB RAM και εγκατεστημένο λογισμικό σχεδίασης VLSI. Επίσης διατίθενται εκπαιδευτικές κάρτες εργαστηριακών ασκήσεων, κάρτες διασύνδεσης PC με FPGA, μικρο-ελεγκτές, λογισμικό XILINX FPGA foundation express, ψηφιακοί παλμογράφοι, εκτυπωτές postscript, και σαρωτές.</w:t>
      </w:r>
    </w:p>
    <w:p w14:paraId="17005904" w14:textId="77777777" w:rsidR="00BC016C" w:rsidRPr="00C430DB" w:rsidRDefault="00E43702" w:rsidP="00C93D9A">
      <w:pPr>
        <w:pStyle w:val="ab"/>
        <w:ind w:left="567"/>
        <w:rPr>
          <w:rFonts w:cs="Times New Roman"/>
        </w:rPr>
      </w:pPr>
      <w:r w:rsidRPr="00C430DB">
        <w:rPr>
          <w:rFonts w:cs="Times New Roman"/>
        </w:rPr>
        <w:t>Εργαστήριο υπολογιστικών συστημάτων</w:t>
      </w:r>
    </w:p>
    <w:p w14:paraId="462A2313" w14:textId="149F6D34" w:rsidR="003D73C4" w:rsidRPr="00C430DB" w:rsidRDefault="00E43702" w:rsidP="00C93D9A">
      <w:pPr>
        <w:pStyle w:val="Body"/>
        <w:ind w:left="567"/>
        <w:rPr>
          <w:rFonts w:cs="Times New Roman"/>
        </w:rPr>
      </w:pPr>
      <w:r w:rsidRPr="00C430DB">
        <w:rPr>
          <w:rFonts w:cs="Times New Roman"/>
        </w:rPr>
        <w:t xml:space="preserve">Το εργαστήριο περιλαμβάνει </w:t>
      </w:r>
      <w:r w:rsidR="00C93D9A">
        <w:rPr>
          <w:rFonts w:cs="Times New Roman"/>
        </w:rPr>
        <w:t>δεκαέξι (</w:t>
      </w:r>
      <w:r w:rsidRPr="00C430DB">
        <w:rPr>
          <w:rFonts w:cs="Times New Roman"/>
        </w:rPr>
        <w:t>16</w:t>
      </w:r>
      <w:r w:rsidR="00C93D9A">
        <w:rPr>
          <w:rFonts w:cs="Times New Roman"/>
        </w:rPr>
        <w:t>)</w:t>
      </w:r>
      <w:r w:rsidRPr="00C430DB">
        <w:rPr>
          <w:rFonts w:cs="Times New Roman"/>
        </w:rPr>
        <w:t xml:space="preserve"> σταθμούς εργασίας υψηλών προδιαγραφών και </w:t>
      </w:r>
      <w:r w:rsidR="00C93D9A">
        <w:rPr>
          <w:rFonts w:cs="Times New Roman"/>
        </w:rPr>
        <w:t>οκτώ (</w:t>
      </w:r>
      <w:r w:rsidRPr="00C430DB">
        <w:rPr>
          <w:rFonts w:cs="Times New Roman"/>
        </w:rPr>
        <w:t>8</w:t>
      </w:r>
      <w:r w:rsidR="00C93D9A">
        <w:rPr>
          <w:rFonts w:cs="Times New Roman"/>
        </w:rPr>
        <w:t>)</w:t>
      </w:r>
      <w:r w:rsidRPr="00C430DB">
        <w:rPr>
          <w:rFonts w:cs="Times New Roman"/>
        </w:rPr>
        <w:t xml:space="preserve"> εφεδρικούς σταθμούς εργασίας. Οι υπολογιστές διαθέτουν λογισμικό προσομοίωσης και ανάπτυξης αλγορίθμων Matlab (με Simulink και τα σχετικά toolboxes), λογισμικό σχεδίασης υλικού των εταιρειών Mentor Graphics, Synplicity, Impulse Accelerated Technologies, Xilinx, και Altera, καθώς και περιβάλλοντα ανάπτυξης λογισμικού για επεξεργαστές των εταιρειών ARM, Texas Instruments, και Intel. Επίσης διατίθενται αναπτυξιακές κάρτες με FPGAs της Xilinx και Altera, καθώς και αναπτυξιακές κάρτες με τους επεξεργαστές ARM926EJ-S και Texas Instruments C6455. Το εργαστήριο διαθέτει εξοπλισμό για την υλοποίηση ψηφιακών κυκλωμάτων με χρήση διακριτών ολοκληρωμένων κυκλωμάτων, ψηφιακούς παλμογράφους, γεννήτριες συχνοτήτων, και πηγές τροφοδοσίας.</w:t>
      </w:r>
    </w:p>
    <w:p w14:paraId="59906565" w14:textId="77777777" w:rsidR="00BC016C" w:rsidRPr="00C430DB" w:rsidRDefault="00E43702" w:rsidP="00C93D9A">
      <w:pPr>
        <w:pStyle w:val="ab"/>
        <w:ind w:left="567"/>
        <w:rPr>
          <w:rFonts w:cs="Times New Roman"/>
        </w:rPr>
      </w:pPr>
      <w:r w:rsidRPr="00C430DB">
        <w:rPr>
          <w:rFonts w:cs="Times New Roman"/>
        </w:rPr>
        <w:t>Εργαστήριο γραφικών και επεξεργασίας εικόνας</w:t>
      </w:r>
    </w:p>
    <w:p w14:paraId="138EB733" w14:textId="77777777" w:rsidR="00BC016C" w:rsidRDefault="00E43702" w:rsidP="00C93D9A">
      <w:pPr>
        <w:pStyle w:val="Body"/>
        <w:ind w:left="567"/>
        <w:rPr>
          <w:rFonts w:cs="Times New Roman"/>
        </w:rPr>
      </w:pPr>
      <w:r w:rsidRPr="00C430DB">
        <w:rPr>
          <w:rFonts w:cs="Times New Roman"/>
        </w:rPr>
        <w:t>Το εργαστήριο περιλαμβάνει 20 σταθμούς εργασίας υψηλών προδιαγραφών, με προηγμένες κάρτες γραφικών με ενσωματωμένη υποστήριξη OpenGL και οθόνες 21” υψηλής συχνότητας σάρωσης. Οι υπολογιστές διαθέτουν λογισμικό εφαρμογών γραφείου, ανάπτυξης εφαρμογών, μαθηματικής μοντελοποίησης, δημιουργίας τρισδιάστατων γραφικών, επεξεργασίας εικόνας, δημιουργίας γραφικών και βιβλιοθήκες OpenGL. Οι χρήστες του εργαστηρίου διαθέτουν επίσης πρόσβαση σε εκτυπωτές, σαρωτές, ψηφιακές φωτογραφικές μηχανές και τρισδιάστατους σαρωτές, ενώ η λειτουργία των προσωπικών υπολογιστών υποστηρίζεται από έναν κεντρικό εξυπηρετητή.</w:t>
      </w:r>
    </w:p>
    <w:p w14:paraId="6516DB65" w14:textId="77777777" w:rsidR="00BC016C" w:rsidRPr="00C430DB" w:rsidRDefault="00E43702" w:rsidP="00C93D9A">
      <w:pPr>
        <w:pStyle w:val="ab"/>
        <w:ind w:left="567"/>
        <w:rPr>
          <w:rFonts w:cs="Times New Roman"/>
        </w:rPr>
      </w:pPr>
      <w:r w:rsidRPr="00C430DB">
        <w:rPr>
          <w:rFonts w:cs="Times New Roman"/>
        </w:rPr>
        <w:t>Εργαστήριο επικοινωνίας ανθρώπου-μηχανή</w:t>
      </w:r>
      <w:r w:rsidR="00B21728" w:rsidRPr="00C430DB">
        <w:rPr>
          <w:rFonts w:cs="Times New Roman"/>
        </w:rPr>
        <w:t>ς και εικονικής πραγματικότητας</w:t>
      </w:r>
    </w:p>
    <w:p w14:paraId="38EB908D" w14:textId="77777777" w:rsidR="00BC016C" w:rsidRPr="00C430DB" w:rsidRDefault="00E43702" w:rsidP="00C93D9A">
      <w:pPr>
        <w:pStyle w:val="Body"/>
        <w:ind w:left="567"/>
        <w:rPr>
          <w:rFonts w:cs="Times New Roman"/>
        </w:rPr>
      </w:pPr>
      <w:r w:rsidRPr="00C430DB">
        <w:rPr>
          <w:rFonts w:cs="Times New Roman"/>
        </w:rPr>
        <w:t xml:space="preserve">Το εργαστήριο έχει ως βασικό στόχο την κάλυψη των διδακτικών και ερευνητικών αναγκών σε προπτυχιακό και μεταπτυχιακό επίπεδο του </w:t>
      </w:r>
      <w:r w:rsidR="00C93D9A">
        <w:rPr>
          <w:rFonts w:cs="Times New Roman"/>
        </w:rPr>
        <w:t>τ</w:t>
      </w:r>
      <w:r w:rsidRPr="00C430DB">
        <w:rPr>
          <w:rFonts w:cs="Times New Roman"/>
        </w:rPr>
        <w:t>μήματος Πληροφορικής και Τηλεπικοινωνιών καθώς και άλλων τμημάτων του Πανεπιστημίου Πελοποννήσου σε γενικά και ειδικά θέματα ανάλυσης απαιτήσεων, σχεδίασης, υλοποίησης και αξιολόγησης συστημάτων και εφαρμογών επικοινωνίας ανθρώπου μηχανής και εικονικής πραγματικότητας καθώς και τη σύνδεση και συνεργασία κάθε μορφής με κέντρα ερευνών, φορείς και ακαδημαϊκά ιδρύματα ημεδαπής και αλλοδαπής, εφόσον οι επιστημονικοί στόχοι συμπίπτουν, συμβαδίζουν και αλληλοσυμπληρώνονται με εκείνους του εργαστηρίου.</w:t>
      </w:r>
    </w:p>
    <w:p w14:paraId="4015496A" w14:textId="77777777" w:rsidR="00BC016C" w:rsidRPr="00C430DB" w:rsidRDefault="00E43702" w:rsidP="00C93D9A">
      <w:pPr>
        <w:pStyle w:val="ab"/>
        <w:ind w:left="567"/>
        <w:rPr>
          <w:rFonts w:cs="Times New Roman"/>
        </w:rPr>
      </w:pPr>
      <w:r w:rsidRPr="00C430DB">
        <w:rPr>
          <w:rFonts w:cs="Times New Roman"/>
        </w:rPr>
        <w:t>Εργαστήριο συστημάτων λογισμικού και βάσεων δεδομένων</w:t>
      </w:r>
    </w:p>
    <w:p w14:paraId="0BAE3955" w14:textId="77777777" w:rsidR="00BC016C" w:rsidRPr="00C430DB" w:rsidRDefault="00E43702" w:rsidP="00C93D9A">
      <w:pPr>
        <w:pStyle w:val="Body"/>
        <w:ind w:left="567"/>
        <w:rPr>
          <w:rFonts w:cs="Times New Roman"/>
        </w:rPr>
      </w:pPr>
      <w:r w:rsidRPr="00C430DB">
        <w:rPr>
          <w:rFonts w:cs="Times New Roman"/>
        </w:rPr>
        <w:t xml:space="preserve">Το εργαστήριο περιλαμβάνει </w:t>
      </w:r>
      <w:r w:rsidR="00C93D9A">
        <w:rPr>
          <w:rFonts w:cs="Times New Roman"/>
        </w:rPr>
        <w:t>δώδεκα (</w:t>
      </w:r>
      <w:r w:rsidRPr="00C430DB">
        <w:rPr>
          <w:rFonts w:cs="Times New Roman"/>
        </w:rPr>
        <w:t>12</w:t>
      </w:r>
      <w:r w:rsidR="00C93D9A">
        <w:rPr>
          <w:rFonts w:cs="Times New Roman"/>
        </w:rPr>
        <w:t>)</w:t>
      </w:r>
      <w:r w:rsidRPr="00C430DB">
        <w:rPr>
          <w:rFonts w:cs="Times New Roman"/>
        </w:rPr>
        <w:t xml:space="preserve"> σταθμούς εργασίας, με συχνότητα λειτουργίας επεξεργαστή 3GHz, μνήμη 2GB και σκληρό δίσκο 400GB. Στους υπολογιστές είναι εγκατεστημένο λογισμικό εφαρμογών γραφείου, περιβάλλοντα ανάπτυξης λογισμικού, συστήματα διαχείρισης βάσεων δεδομένων, βιβλιοθήκες ανάπτυξης παράλληλων και κατανεμημένων εφαρμογών, εξυπηρετητές διαδικτύου, καθώς και περιβάλλοντα κατανεμημένης εκτέλεσης προγραμμάτων. Η λειτουργία των σταθμών εργασίας υποστηρίζεται από κεντρικό εξυπηρετητή.</w:t>
      </w:r>
    </w:p>
    <w:p w14:paraId="35DA32D8" w14:textId="77777777" w:rsidR="00BC016C" w:rsidRPr="00C430DB" w:rsidRDefault="00E43702" w:rsidP="00C93D9A">
      <w:pPr>
        <w:pStyle w:val="ab"/>
        <w:ind w:left="567"/>
        <w:rPr>
          <w:rFonts w:cs="Times New Roman"/>
        </w:rPr>
      </w:pPr>
      <w:r w:rsidRPr="00C430DB">
        <w:rPr>
          <w:rFonts w:cs="Times New Roman"/>
        </w:rPr>
        <w:t>Εργαστήριο σταθμών εργασίας υψηλών επιδόσεων</w:t>
      </w:r>
    </w:p>
    <w:p w14:paraId="0EDD4E75" w14:textId="77777777" w:rsidR="00BC016C" w:rsidRPr="00C430DB" w:rsidRDefault="00E43702" w:rsidP="00C93D9A">
      <w:pPr>
        <w:pStyle w:val="Body"/>
        <w:ind w:left="567"/>
        <w:rPr>
          <w:rFonts w:cs="Times New Roman"/>
        </w:rPr>
      </w:pPr>
      <w:r w:rsidRPr="00C430DB">
        <w:rPr>
          <w:rFonts w:cs="Times New Roman"/>
        </w:rPr>
        <w:t xml:space="preserve">Το εργαστήριο περιλαμβάνει </w:t>
      </w:r>
      <w:r w:rsidR="00C93D9A">
        <w:rPr>
          <w:rFonts w:cs="Times New Roman"/>
        </w:rPr>
        <w:t>πέντε (</w:t>
      </w:r>
      <w:r w:rsidRPr="00C430DB">
        <w:rPr>
          <w:rFonts w:cs="Times New Roman"/>
        </w:rPr>
        <w:t>5</w:t>
      </w:r>
      <w:r w:rsidR="00C93D9A">
        <w:rPr>
          <w:rFonts w:cs="Times New Roman"/>
        </w:rPr>
        <w:t>)</w:t>
      </w:r>
      <w:r w:rsidRPr="00C430DB">
        <w:rPr>
          <w:rFonts w:cs="Times New Roman"/>
        </w:rPr>
        <w:t xml:space="preserve"> σταθμούς εργασίας, με συχνότητα λειτουργίας επεξεργαστή 900MHz, μνήμη 2GB, σκληρό δίσκο 30GB και οθόνες 24” υψηλής συχνότητας σάρωσης. Στους υπολογιστές με λειτουργικό σύστημα Unix είναι εγκατεστημένο λογισμικό σχεδίασης VLSI, LPA Prolog, ανάπτυξης βάσεων γνώσεων, βιβλιοθήκες βελτιστοποίησης ILOG, καθώς και περιβάλλον ανάπτυξης λογισμικού και μεταγλωττιστές. Η λειτουργία των σταθμών εργασίας υποστηρίζεται από έναν κεντρικό εξυπηρετητή.</w:t>
      </w:r>
    </w:p>
    <w:p w14:paraId="5B1784A4" w14:textId="77777777" w:rsidR="00BC016C" w:rsidRPr="00C430DB" w:rsidRDefault="00E43702" w:rsidP="00C93D9A">
      <w:pPr>
        <w:pStyle w:val="ab"/>
        <w:ind w:left="567"/>
        <w:rPr>
          <w:rFonts w:cs="Times New Roman"/>
        </w:rPr>
      </w:pPr>
      <w:r w:rsidRPr="00C430DB">
        <w:rPr>
          <w:rFonts w:cs="Times New Roman"/>
        </w:rPr>
        <w:t>Εργαστήριο υπολογιστικών επιστημών</w:t>
      </w:r>
    </w:p>
    <w:p w14:paraId="666BD968" w14:textId="6CC9CBE1" w:rsidR="00181FFB" w:rsidRDefault="00E43702" w:rsidP="00A6769B">
      <w:pPr>
        <w:pStyle w:val="Body"/>
        <w:ind w:left="567"/>
        <w:rPr>
          <w:rFonts w:cs="Times New Roman"/>
        </w:rPr>
      </w:pPr>
      <w:r w:rsidRPr="00C430DB">
        <w:rPr>
          <w:rFonts w:cs="Times New Roman"/>
        </w:rPr>
        <w:t xml:space="preserve">Το εργαστήριο περιλαμβάνει </w:t>
      </w:r>
      <w:r w:rsidR="00C93D9A">
        <w:rPr>
          <w:rFonts w:cs="Times New Roman"/>
        </w:rPr>
        <w:t>πέντε (</w:t>
      </w:r>
      <w:r w:rsidRPr="00C430DB">
        <w:rPr>
          <w:rFonts w:cs="Times New Roman"/>
        </w:rPr>
        <w:t>5</w:t>
      </w:r>
      <w:r w:rsidR="00C93D9A">
        <w:rPr>
          <w:rFonts w:cs="Times New Roman"/>
        </w:rPr>
        <w:t>)</w:t>
      </w:r>
      <w:r w:rsidRPr="00C430DB">
        <w:rPr>
          <w:rFonts w:cs="Times New Roman"/>
        </w:rPr>
        <w:t xml:space="preserve"> σταθμούς εργασίας υψηλών επιδόσεων, με 64bit επεξεργαστές 2,2GHz, μνήμη 8GB, σκληρούς δίσκους 2x320GB και οθόνες 20” υψηλής συχνότητας σάρωσης με dual λειτουργικό σύστημα Windows/Linux. Στους υπολογιστές είναι εγκατεστημένα τα πακέτα Mathematica και Matlab για την ανάπτυξη επιστημονικού λογισμικού και για εκπαιδευτικούς σκοπούς. Επίσης, οι σταθμοί εργασίας επικοινωνούν μεταξύ τους με το πρωτόκολλο MPI για την υλοποίηση εικονικού cluster για εκπαιδευτικούς σκοπούς. Στο εργαστήριο έχει επίσης εγκατασταθεί ολοκληρωμένο σύστημα προσομοίωσης και ανάλυσης πολύπλοκων δικτύων (Network WorkBench και NetworkX), και λειτουργεί υπολογιστικό σύστημα για υπολογισμούς μοριακών και ατομικών τροχιακών για την κάλυψη ερευνητικών αναγκών.</w:t>
      </w:r>
    </w:p>
    <w:p w14:paraId="52806969" w14:textId="77777777" w:rsidR="00BC016C" w:rsidRPr="00C430DB" w:rsidRDefault="00E43702" w:rsidP="00C93D9A">
      <w:pPr>
        <w:pStyle w:val="ab"/>
        <w:ind w:left="567"/>
        <w:rPr>
          <w:rFonts w:cs="Times New Roman"/>
        </w:rPr>
      </w:pPr>
      <w:r w:rsidRPr="00C430DB">
        <w:rPr>
          <w:rFonts w:cs="Times New Roman"/>
        </w:rPr>
        <w:t xml:space="preserve">Εργαστήριο </w:t>
      </w:r>
      <w:r w:rsidR="00B21728" w:rsidRPr="00C430DB">
        <w:rPr>
          <w:rFonts w:cs="Times New Roman"/>
        </w:rPr>
        <w:t>η</w:t>
      </w:r>
      <w:r w:rsidRPr="00C430DB">
        <w:rPr>
          <w:rFonts w:cs="Times New Roman"/>
        </w:rPr>
        <w:t>λεκτρονικής</w:t>
      </w:r>
    </w:p>
    <w:p w14:paraId="2358B9F0" w14:textId="34E8F72F" w:rsidR="00BC016C" w:rsidRPr="00C430DB" w:rsidRDefault="00E43702" w:rsidP="00C93D9A">
      <w:pPr>
        <w:pStyle w:val="Body"/>
        <w:ind w:left="567"/>
        <w:rPr>
          <w:rFonts w:cs="Times New Roman"/>
        </w:rPr>
      </w:pPr>
      <w:r w:rsidRPr="00C430DB">
        <w:rPr>
          <w:rFonts w:cs="Times New Roman"/>
        </w:rPr>
        <w:t xml:space="preserve">Το εργαστήριο ηλεκτρονικής περιλαμβάνει </w:t>
      </w:r>
      <w:r w:rsidR="00C93D9A">
        <w:rPr>
          <w:rFonts w:cs="Times New Roman"/>
        </w:rPr>
        <w:t>δέκα (</w:t>
      </w:r>
      <w:r w:rsidRPr="00C430DB">
        <w:rPr>
          <w:rFonts w:cs="Times New Roman"/>
        </w:rPr>
        <w:t>10</w:t>
      </w:r>
      <w:r w:rsidR="00C93D9A">
        <w:rPr>
          <w:rFonts w:cs="Times New Roman"/>
        </w:rPr>
        <w:t>)</w:t>
      </w:r>
      <w:r w:rsidRPr="00C430DB">
        <w:rPr>
          <w:rFonts w:cs="Times New Roman"/>
        </w:rPr>
        <w:t xml:space="preserve"> θέσεις εργασίας εξοπλισμένες με παλμογράφο, γεννήτριες χαμηλών και υψηλών συχνοτήτων, </w:t>
      </w:r>
      <w:r w:rsidR="00A6769B">
        <w:rPr>
          <w:rFonts w:cs="Times New Roman"/>
        </w:rPr>
        <w:t>συχνόμετρο, τροφοδοτικά DC, πο</w:t>
      </w:r>
      <w:r w:rsidRPr="00C430DB">
        <w:rPr>
          <w:rFonts w:cs="Times New Roman"/>
        </w:rPr>
        <w:t>λύμετρα, τροφοδοτικά AC, προκατασκευασμένες ασκήσεις σε boards για καλωδιώσεις και μετρήσεις με διακριτά ή/και ολοκληρωμένα σε chips ή/και κάρτες και πακέτα προσομοιώσεων κυκλωμάτων, τηλεπικοινωνιακών λειτουργιών και υποσυστημάτων.</w:t>
      </w:r>
    </w:p>
    <w:p w14:paraId="1DE1E908" w14:textId="77777777" w:rsidR="00BC016C" w:rsidRPr="00C430DB" w:rsidRDefault="00E43702" w:rsidP="00C93D9A">
      <w:pPr>
        <w:pStyle w:val="ab"/>
        <w:ind w:left="567"/>
        <w:rPr>
          <w:rFonts w:cs="Times New Roman"/>
        </w:rPr>
      </w:pPr>
      <w:r w:rsidRPr="00C430DB">
        <w:rPr>
          <w:rFonts w:cs="Times New Roman"/>
        </w:rPr>
        <w:t xml:space="preserve">Εργαστήριο </w:t>
      </w:r>
      <w:r w:rsidR="00B21728" w:rsidRPr="00C430DB">
        <w:rPr>
          <w:rFonts w:cs="Times New Roman"/>
        </w:rPr>
        <w:t>ο</w:t>
      </w:r>
      <w:r w:rsidRPr="00C430DB">
        <w:rPr>
          <w:rFonts w:cs="Times New Roman"/>
        </w:rPr>
        <w:t xml:space="preserve">πτικών </w:t>
      </w:r>
      <w:r w:rsidR="00B21728" w:rsidRPr="00C430DB">
        <w:rPr>
          <w:rFonts w:cs="Times New Roman"/>
        </w:rPr>
        <w:t>ε</w:t>
      </w:r>
      <w:r w:rsidRPr="00C430DB">
        <w:rPr>
          <w:rFonts w:cs="Times New Roman"/>
        </w:rPr>
        <w:t>πικοινωνιών</w:t>
      </w:r>
    </w:p>
    <w:p w14:paraId="7EB59E43" w14:textId="77777777" w:rsidR="00BC016C" w:rsidRDefault="00E43702" w:rsidP="00C93D9A">
      <w:pPr>
        <w:pStyle w:val="Body"/>
        <w:ind w:left="567"/>
        <w:rPr>
          <w:rFonts w:cs="Times New Roman"/>
        </w:rPr>
      </w:pPr>
      <w:r w:rsidRPr="00C430DB">
        <w:rPr>
          <w:rFonts w:cs="Times New Roman"/>
        </w:rPr>
        <w:t xml:space="preserve">Το εργαστήριο οπτικών επικοινωνιών διαθέτει </w:t>
      </w:r>
      <w:r w:rsidR="00C93D9A">
        <w:rPr>
          <w:rFonts w:cs="Times New Roman"/>
        </w:rPr>
        <w:t>δέκα (</w:t>
      </w:r>
      <w:r w:rsidR="00C93D9A" w:rsidRPr="00C430DB">
        <w:rPr>
          <w:rFonts w:cs="Times New Roman"/>
        </w:rPr>
        <w:t>10</w:t>
      </w:r>
      <w:r w:rsidR="00C93D9A">
        <w:rPr>
          <w:rFonts w:cs="Times New Roman"/>
        </w:rPr>
        <w:t>)</w:t>
      </w:r>
      <w:r w:rsidRPr="00C430DB">
        <w:rPr>
          <w:rFonts w:cs="Times New Roman"/>
        </w:rPr>
        <w:t xml:space="preserve"> θέσεις εργασίας, εξοπλισμένες με εκπαιδευτικά πακέτα οπτικών επικοινωνιών, οπτικές ίνες διαφόρων τύπων, συνδετήρες, όργανο κοπής ινών, όργανο συγκόλλησης, ανακλασίμετρο, όργανο μέτρησης απωλειών, όργανο OTDR, διόδους laser, πηγή ρεύματος/σταθεροποιητή θερμοκρασίας, οπτικό ισχυόμετρο, οπτικό φασματικό αναλυτή, οπτικό ενισχυτή, συντονιζόμενο φίλτρο, φωτοδίοδους, ηλεκτρονικά υλικά, παλμογράφο και πλατφόρμα λογισμικού εξομοίωσης.</w:t>
      </w:r>
    </w:p>
    <w:p w14:paraId="18855FB0" w14:textId="77777777" w:rsidR="00BC016C" w:rsidRPr="00C430DB" w:rsidRDefault="00E43702" w:rsidP="00C93D9A">
      <w:pPr>
        <w:pStyle w:val="ab"/>
        <w:ind w:left="567"/>
        <w:rPr>
          <w:rFonts w:cs="Times New Roman"/>
        </w:rPr>
      </w:pPr>
      <w:r w:rsidRPr="00C430DB">
        <w:rPr>
          <w:rFonts w:cs="Times New Roman"/>
        </w:rPr>
        <w:t xml:space="preserve">Εργαστήριο </w:t>
      </w:r>
      <w:r w:rsidR="00B21728" w:rsidRPr="00C430DB">
        <w:rPr>
          <w:rFonts w:cs="Times New Roman"/>
        </w:rPr>
        <w:t>ψ</w:t>
      </w:r>
      <w:r w:rsidRPr="00C430DB">
        <w:rPr>
          <w:rFonts w:cs="Times New Roman"/>
        </w:rPr>
        <w:t xml:space="preserve">ηφιακών </w:t>
      </w:r>
      <w:r w:rsidR="00B21728" w:rsidRPr="00C430DB">
        <w:rPr>
          <w:rFonts w:cs="Times New Roman"/>
        </w:rPr>
        <w:t>ε</w:t>
      </w:r>
      <w:r w:rsidRPr="00C430DB">
        <w:rPr>
          <w:rFonts w:cs="Times New Roman"/>
        </w:rPr>
        <w:t>πικοινωνιών</w:t>
      </w:r>
    </w:p>
    <w:p w14:paraId="4FB4936A" w14:textId="77777777" w:rsidR="00BC016C" w:rsidRPr="00C430DB" w:rsidRDefault="00E43702" w:rsidP="00C93D9A">
      <w:pPr>
        <w:pStyle w:val="Body"/>
        <w:ind w:left="567"/>
        <w:rPr>
          <w:rFonts w:cs="Times New Roman"/>
        </w:rPr>
      </w:pPr>
      <w:r w:rsidRPr="00C430DB">
        <w:rPr>
          <w:rFonts w:cs="Times New Roman"/>
        </w:rPr>
        <w:t xml:space="preserve">Το εργαστήριο ψηφιακών επικοινωνιών διαθέτει </w:t>
      </w:r>
      <w:r w:rsidR="00C93D9A">
        <w:rPr>
          <w:rFonts w:cs="Times New Roman"/>
        </w:rPr>
        <w:t>δέκα (</w:t>
      </w:r>
      <w:r w:rsidR="00C93D9A" w:rsidRPr="00C430DB">
        <w:rPr>
          <w:rFonts w:cs="Times New Roman"/>
        </w:rPr>
        <w:t>10</w:t>
      </w:r>
      <w:r w:rsidR="00C93D9A">
        <w:rPr>
          <w:rFonts w:cs="Times New Roman"/>
        </w:rPr>
        <w:t>)</w:t>
      </w:r>
      <w:r w:rsidR="00C93D9A" w:rsidRPr="00C430DB">
        <w:rPr>
          <w:rFonts w:cs="Times New Roman"/>
        </w:rPr>
        <w:t xml:space="preserve"> </w:t>
      </w:r>
      <w:r w:rsidRPr="00C430DB">
        <w:rPr>
          <w:rFonts w:cs="Times New Roman"/>
        </w:rPr>
        <w:t>θέσεις εργασίας, εξοπλισμένες με ειδικό εργαστηριακό εξοπλισμό (προκατασκευασμένες ασκήσεις από εταιρείες κατασκευής εκπαιδευτικού εξοπλισμού π.χ. Degem, Feedback, LJ Technical Systems, Elettronica Veneta, Lucas-Nulle, κλπ), όργανα μετρήσεων (γεννήτριες, παλμογράφους, πολύμετρα), ηλεκτρονικούς υπολογιστές PCs που συνεπικουρούν τις ασκήσεις προσομοίωσης, ειδικό εκπαιδευτικό λογισμικό και ειδικά όργανα μετρήσεων ψηφιακής ζεύξης.</w:t>
      </w:r>
    </w:p>
    <w:p w14:paraId="5D88375A" w14:textId="77777777" w:rsidR="00BC016C" w:rsidRPr="00C430DB" w:rsidRDefault="00E43702" w:rsidP="00C93D9A">
      <w:pPr>
        <w:pStyle w:val="ab"/>
        <w:ind w:left="567"/>
        <w:rPr>
          <w:rFonts w:cs="Times New Roman"/>
        </w:rPr>
      </w:pPr>
      <w:r w:rsidRPr="00C430DB">
        <w:rPr>
          <w:rFonts w:cs="Times New Roman"/>
        </w:rPr>
        <w:t xml:space="preserve">Εργαστήριο </w:t>
      </w:r>
      <w:r w:rsidR="00B21728" w:rsidRPr="00C430DB">
        <w:rPr>
          <w:rFonts w:cs="Times New Roman"/>
        </w:rPr>
        <w:t>α</w:t>
      </w:r>
      <w:r w:rsidRPr="00C430DB">
        <w:rPr>
          <w:rFonts w:cs="Times New Roman"/>
        </w:rPr>
        <w:t xml:space="preserve">συρμάτων και </w:t>
      </w:r>
      <w:r w:rsidR="00B21728" w:rsidRPr="00C430DB">
        <w:rPr>
          <w:rFonts w:cs="Times New Roman"/>
        </w:rPr>
        <w:t>κ</w:t>
      </w:r>
      <w:r w:rsidRPr="00C430DB">
        <w:rPr>
          <w:rFonts w:cs="Times New Roman"/>
        </w:rPr>
        <w:t xml:space="preserve">ινητών </w:t>
      </w:r>
      <w:r w:rsidR="00B21728" w:rsidRPr="00C430DB">
        <w:rPr>
          <w:rFonts w:cs="Times New Roman"/>
        </w:rPr>
        <w:t>ε</w:t>
      </w:r>
      <w:r w:rsidRPr="00C430DB">
        <w:rPr>
          <w:rFonts w:cs="Times New Roman"/>
        </w:rPr>
        <w:t>πικοινωνιών</w:t>
      </w:r>
    </w:p>
    <w:p w14:paraId="4DC05C79" w14:textId="77777777" w:rsidR="00BC016C" w:rsidRPr="00C430DB" w:rsidRDefault="00E43702" w:rsidP="00C93D9A">
      <w:pPr>
        <w:pStyle w:val="Body"/>
        <w:ind w:left="567"/>
        <w:rPr>
          <w:rFonts w:cs="Times New Roman"/>
        </w:rPr>
      </w:pPr>
      <w:r w:rsidRPr="00C430DB">
        <w:rPr>
          <w:rFonts w:cs="Times New Roman"/>
        </w:rPr>
        <w:t>Το εργαστήριο διαθέτει εξοπλισμό για την πραγματοποίηση μετρήσεων σε ασύρματες και κινητές επικοινωνίες. Σε αυτό το πλαίσιο διαθέτει ένα σύστημα της NEMO TECHNOLOGIES για μέτρηση και ανάλυση ραδιοδιεπαφών 2ης και 3ης γενιάς (GSM-GPRS-WCDMA), ένα Network Analyser (8.5GHz), Spectrum Αnalysers (22GHz και φορητό 3GHz), RF γεννήτριες (1GHz, 2GHz και 20GHz), φορητό σύστημα GPS, ανεξάρτητη επαναφορτιζόμενη μπαταρία και βενζινογεννήτρια, διάφορους τύπους βαθμονομημένων κεραιών (λογαριθμική/δικωνική/yagi/χοάνη/δίπολα), calibration kit, ενισχυτή ισχύος, LNA, εξασθενητές, παλμογράφους, ψηφιακά πολύμετρα, μετρητές συχνοτήτων. Επίσης το εργαστήριο περιλαμβάνει δύο ολοκληρω- μένα συστήματα εκπαίδευσης κεραιών, ολοκληρωμένο σύστημα εκπαίδευσης RADAR, υπολογιστές με λογισμικό ανάλυσης-σχεδίασης κεραιών, μελέτης-σχεδίασης ασυρμάτων και κινητών συστημάτων επικοινωνίας (network planning), ray tracing για μελέτη διάδοσης- ραδιοκάλυψης με ψηφιακούς χάρτες και MATLAB.</w:t>
      </w:r>
    </w:p>
    <w:p w14:paraId="67A8738F" w14:textId="77777777" w:rsidR="00BC016C" w:rsidRPr="00C430DB" w:rsidRDefault="00E43702" w:rsidP="00C93D9A">
      <w:pPr>
        <w:pStyle w:val="ab"/>
        <w:ind w:left="567"/>
        <w:rPr>
          <w:rFonts w:cs="Times New Roman"/>
        </w:rPr>
      </w:pPr>
      <w:r w:rsidRPr="00C430DB">
        <w:rPr>
          <w:rFonts w:cs="Times New Roman"/>
        </w:rPr>
        <w:t xml:space="preserve">Εργαστήριο </w:t>
      </w:r>
      <w:r w:rsidR="00B21728" w:rsidRPr="00C430DB">
        <w:rPr>
          <w:rFonts w:cs="Times New Roman"/>
        </w:rPr>
        <w:t>σ</w:t>
      </w:r>
      <w:r w:rsidRPr="00C430DB">
        <w:rPr>
          <w:rFonts w:cs="Times New Roman"/>
        </w:rPr>
        <w:t xml:space="preserve">χεδίασης </w:t>
      </w:r>
      <w:r w:rsidR="00B21728" w:rsidRPr="00C430DB">
        <w:rPr>
          <w:rFonts w:cs="Times New Roman"/>
        </w:rPr>
        <w:t>κ</w:t>
      </w:r>
      <w:r w:rsidRPr="00C430DB">
        <w:rPr>
          <w:rFonts w:cs="Times New Roman"/>
        </w:rPr>
        <w:t>υκλωμάτων VLSI</w:t>
      </w:r>
    </w:p>
    <w:p w14:paraId="12B8352E" w14:textId="112D64F2" w:rsidR="003D73C4" w:rsidRDefault="00E43702" w:rsidP="00C93D9A">
      <w:pPr>
        <w:pStyle w:val="Body"/>
        <w:ind w:left="567"/>
        <w:rPr>
          <w:rFonts w:cs="Times New Roman"/>
        </w:rPr>
      </w:pPr>
      <w:r w:rsidRPr="00C430DB">
        <w:rPr>
          <w:rFonts w:cs="Times New Roman"/>
        </w:rPr>
        <w:t xml:space="preserve">Το εργαστήριο σχεδίασης κυκλωμάτων VLSI διαθέτει </w:t>
      </w:r>
      <w:r w:rsidR="00C93D9A">
        <w:rPr>
          <w:rFonts w:cs="Times New Roman"/>
        </w:rPr>
        <w:t>δέκα (</w:t>
      </w:r>
      <w:r w:rsidR="00C93D9A" w:rsidRPr="00C430DB">
        <w:rPr>
          <w:rFonts w:cs="Times New Roman"/>
        </w:rPr>
        <w:t>10</w:t>
      </w:r>
      <w:r w:rsidR="00C93D9A">
        <w:rPr>
          <w:rFonts w:cs="Times New Roman"/>
        </w:rPr>
        <w:t>)</w:t>
      </w:r>
      <w:r w:rsidR="00C93D9A" w:rsidRPr="00C430DB">
        <w:rPr>
          <w:rFonts w:cs="Times New Roman"/>
        </w:rPr>
        <w:t xml:space="preserve"> </w:t>
      </w:r>
      <w:r w:rsidRPr="00C430DB">
        <w:rPr>
          <w:rFonts w:cs="Times New Roman"/>
        </w:rPr>
        <w:t>θέσεις εργασίας εξοπλισμένες με πρόγραμμα εξομοίωσης ηλεκτρονικών κυκλωμάτων, λογισμικό σχεδίασης ψηφιακών κυκλωμάτων σε VHDL με τα αντίστοιχα αναπτυξιακά κυκλώματα, ηλεκτρονικό υπολογιστή (PC) και εξαρτήματα εργαστηρίου (πλακέτες, ολοκληρωμένα κυκλώματα, ηλεκτρονικά εξαρτήματα).</w:t>
      </w:r>
    </w:p>
    <w:p w14:paraId="3FDCE52D" w14:textId="77777777" w:rsidR="00BC016C" w:rsidRPr="00C430DB" w:rsidRDefault="00E43702" w:rsidP="00C93D9A">
      <w:pPr>
        <w:pStyle w:val="ab"/>
        <w:ind w:left="567"/>
        <w:rPr>
          <w:rFonts w:cs="Times New Roman"/>
        </w:rPr>
      </w:pPr>
      <w:r w:rsidRPr="00C430DB">
        <w:rPr>
          <w:rFonts w:cs="Times New Roman"/>
        </w:rPr>
        <w:t xml:space="preserve">Εργαστήριο </w:t>
      </w:r>
      <w:r w:rsidR="00B21728" w:rsidRPr="00C430DB">
        <w:rPr>
          <w:rFonts w:cs="Times New Roman"/>
        </w:rPr>
        <w:t>δ</w:t>
      </w:r>
      <w:r w:rsidRPr="00C430DB">
        <w:rPr>
          <w:rFonts w:cs="Times New Roman"/>
        </w:rPr>
        <w:t xml:space="preserve">ικτύων </w:t>
      </w:r>
      <w:r w:rsidR="00B21728" w:rsidRPr="00C430DB">
        <w:rPr>
          <w:rFonts w:cs="Times New Roman"/>
        </w:rPr>
        <w:t>ε</w:t>
      </w:r>
      <w:r w:rsidRPr="00C430DB">
        <w:rPr>
          <w:rFonts w:cs="Times New Roman"/>
        </w:rPr>
        <w:t xml:space="preserve">πικοινωνιών και </w:t>
      </w:r>
      <w:r w:rsidR="00B21728" w:rsidRPr="00C430DB">
        <w:rPr>
          <w:rFonts w:cs="Times New Roman"/>
        </w:rPr>
        <w:t>ε</w:t>
      </w:r>
      <w:r w:rsidRPr="00C430DB">
        <w:rPr>
          <w:rFonts w:cs="Times New Roman"/>
        </w:rPr>
        <w:t xml:space="preserve">φαρμογών </w:t>
      </w:r>
      <w:r w:rsidR="00B21728" w:rsidRPr="00C430DB">
        <w:rPr>
          <w:rFonts w:cs="Times New Roman"/>
        </w:rPr>
        <w:t>π</w:t>
      </w:r>
      <w:r w:rsidRPr="00C430DB">
        <w:rPr>
          <w:rFonts w:cs="Times New Roman"/>
        </w:rPr>
        <w:t>ληροφορικής</w:t>
      </w:r>
    </w:p>
    <w:p w14:paraId="1850C36C" w14:textId="77777777" w:rsidR="00BC016C" w:rsidRPr="00C430DB" w:rsidRDefault="00E43702" w:rsidP="00C93D9A">
      <w:pPr>
        <w:pStyle w:val="Body"/>
        <w:ind w:left="567"/>
        <w:rPr>
          <w:rFonts w:cs="Times New Roman"/>
        </w:rPr>
      </w:pPr>
      <w:r w:rsidRPr="00C430DB">
        <w:rPr>
          <w:rFonts w:cs="Times New Roman"/>
        </w:rPr>
        <w:t xml:space="preserve">Το εργαστήριο δικτύων επικοινωνιών και εφαρμογών πληροφορικής διαθέτει </w:t>
      </w:r>
      <w:r w:rsidR="00C93D9A">
        <w:rPr>
          <w:rFonts w:cs="Times New Roman"/>
        </w:rPr>
        <w:t>δέκα (</w:t>
      </w:r>
      <w:r w:rsidR="00C93D9A" w:rsidRPr="00C430DB">
        <w:rPr>
          <w:rFonts w:cs="Times New Roman"/>
        </w:rPr>
        <w:t>10</w:t>
      </w:r>
      <w:r w:rsidR="00C93D9A">
        <w:rPr>
          <w:rFonts w:cs="Times New Roman"/>
        </w:rPr>
        <w:t>)</w:t>
      </w:r>
      <w:r w:rsidR="00C93D9A" w:rsidRPr="00C430DB">
        <w:rPr>
          <w:rFonts w:cs="Times New Roman"/>
        </w:rPr>
        <w:t xml:space="preserve"> </w:t>
      </w:r>
      <w:r w:rsidRPr="00C430DB">
        <w:rPr>
          <w:rFonts w:cs="Times New Roman"/>
        </w:rPr>
        <w:t>σταθμούς εργασίας, στους οποίες έχουν πρόσβαση οι φοιτητές, με επεξεργαστές 64-bit (quad core, 3.4GHz), μνήμη 8GB, σκληρούς δίσκους 320GB, οθόνες 19” και λειτουργικό σύστημα Windows 8. Σε κάθε σταθμό εργασίας o χρήστης έχει πρόσβαση στο λειτουργικό σύστημα Linux μέσω λογισμικού διαχείρισης εικονικών μηχανών. Οι σταθμοί εργασίας είναι εξοπλισμένοι με λογισμικό (ανοιχτού και μη) κώδικα για τη διαχείριση δικτύων, την εξομοίωση δικτυακού εξοπλισμού, την αποτίμηση απόδοσης δικτυακών πρωτοκόλλων και τη σχεδίαση και ανάπτυξη δικτυακών εφαρμογών και υπηρεσιών. Επιπλέον, είναι εγκατεστημένη πλατφόρμα για την προδιαγραφή πρωτοκόλλων σε SDL, την παραγωγή MSCs (Message Sequence Charts), την προσομοίωση πρωτοκόλλων, τη φορμαλιστική επαλήθευσή τους, την παραγωγή κώδικα και την υποστήριξη διαδικασιών για την εκτέλεση δοκιμών συμμόρφωσης. Το εργαστήριο διαθέτει 3 εξυπηρετητές υψηλών επιδόσεων, εξοπλισμό πιστοποίησης, μετρήσεων και ελέγχου των καλωδιακών συνδέσεων, κατανεμητές, ενεργές συσκευές δρομολόγησης και μεταγωγής, τηλεφωνικό κέντρο, σταθμούς βάσης και κάρτες ασύρματης πρόσβασης, μία συσκευή MCU για τηλεδιασκέψεις και κάρτες Η.323.</w:t>
      </w:r>
    </w:p>
    <w:p w14:paraId="6D65B211" w14:textId="77777777" w:rsidR="00BC016C" w:rsidRPr="00C430DB" w:rsidRDefault="00E43702" w:rsidP="00C93D9A">
      <w:pPr>
        <w:pStyle w:val="ab"/>
        <w:ind w:left="567"/>
        <w:rPr>
          <w:rFonts w:cs="Times New Roman"/>
        </w:rPr>
      </w:pPr>
      <w:r w:rsidRPr="00C430DB">
        <w:rPr>
          <w:rFonts w:cs="Times New Roman"/>
        </w:rPr>
        <w:t xml:space="preserve">Εργαστήριο </w:t>
      </w:r>
      <w:r w:rsidR="00B21728" w:rsidRPr="00C430DB">
        <w:rPr>
          <w:rFonts w:cs="Times New Roman"/>
        </w:rPr>
        <w:t>ψ</w:t>
      </w:r>
      <w:r w:rsidRPr="00C430DB">
        <w:rPr>
          <w:rFonts w:cs="Times New Roman"/>
        </w:rPr>
        <w:t xml:space="preserve">ηφιακής </w:t>
      </w:r>
      <w:r w:rsidR="00B21728" w:rsidRPr="00C430DB">
        <w:rPr>
          <w:rFonts w:cs="Times New Roman"/>
        </w:rPr>
        <w:t>ε</w:t>
      </w:r>
      <w:r w:rsidRPr="00C430DB">
        <w:rPr>
          <w:rFonts w:cs="Times New Roman"/>
        </w:rPr>
        <w:t xml:space="preserve">πεξεργασίας </w:t>
      </w:r>
      <w:r w:rsidR="00B21728" w:rsidRPr="00C430DB">
        <w:rPr>
          <w:rFonts w:cs="Times New Roman"/>
        </w:rPr>
        <w:t>σ</w:t>
      </w:r>
      <w:r w:rsidRPr="00C430DB">
        <w:rPr>
          <w:rFonts w:cs="Times New Roman"/>
        </w:rPr>
        <w:t xml:space="preserve">ήματος και </w:t>
      </w:r>
      <w:r w:rsidR="00B21728" w:rsidRPr="00C430DB">
        <w:rPr>
          <w:rFonts w:cs="Times New Roman"/>
        </w:rPr>
        <w:t>ε</w:t>
      </w:r>
      <w:r w:rsidRPr="00C430DB">
        <w:rPr>
          <w:rFonts w:cs="Times New Roman"/>
        </w:rPr>
        <w:t>ικόνας</w:t>
      </w:r>
    </w:p>
    <w:p w14:paraId="716D19FA" w14:textId="77777777" w:rsidR="00BC016C" w:rsidRPr="00C430DB" w:rsidRDefault="00E43702" w:rsidP="00C93D9A">
      <w:pPr>
        <w:pStyle w:val="Body"/>
        <w:ind w:left="567"/>
        <w:rPr>
          <w:rFonts w:cs="Times New Roman"/>
        </w:rPr>
      </w:pPr>
      <w:r w:rsidRPr="00C430DB">
        <w:rPr>
          <w:rFonts w:cs="Times New Roman"/>
        </w:rPr>
        <w:t xml:space="preserve">Το εργαστήριο ψηφιακής επεξεργασίας σήματος και εικόνας διαθέτει </w:t>
      </w:r>
      <w:r w:rsidR="00C93D9A">
        <w:rPr>
          <w:rFonts w:cs="Times New Roman"/>
        </w:rPr>
        <w:t>δέκα (</w:t>
      </w:r>
      <w:r w:rsidR="00C93D9A" w:rsidRPr="00C430DB">
        <w:rPr>
          <w:rFonts w:cs="Times New Roman"/>
        </w:rPr>
        <w:t>10</w:t>
      </w:r>
      <w:r w:rsidR="00C93D9A">
        <w:rPr>
          <w:rFonts w:cs="Times New Roman"/>
        </w:rPr>
        <w:t>)</w:t>
      </w:r>
      <w:r w:rsidR="00C93D9A" w:rsidRPr="00C430DB">
        <w:rPr>
          <w:rFonts w:cs="Times New Roman"/>
        </w:rPr>
        <w:t xml:space="preserve"> </w:t>
      </w:r>
      <w:r w:rsidRPr="00C430DB">
        <w:rPr>
          <w:rFonts w:cs="Times New Roman"/>
        </w:rPr>
        <w:t>θέσεις εργασίας εξοπλισμένες με πλατφόρμα ανάπτυξης DSP, ανάλυσης και ελέγχου αλγορίθμων και εφαρμογών πραγματικού χρόνου στο πεδίο της ψηφιακής επεξεργασίας σήματος και τηλεπικοινωνιών (π.χ. ευρυζωνικές εφαρμογές xDSL, OFDM, 802.11 WLAN), αξιολόγησης αλγορίθμων και προσδιορισμού των απαιτήσεων σε εφαρμογές ψηφιακής επεξεργασίας, TMS320C6711 (DSP Starter Kit), TMS320C6701 (Evaluation Module-EVM), Code Composer Studio και Spectrum analyzer. Το εργαστήριο περιλαμβάνει επίσης υπολογιστές με εγκατεστημένα τα προϊόντα λογισμικού MATLAB και System View, καθώς και υπολογιστές κατάλληλους για επεξεργασία εικόνας και video με τα κατάλληλα περιφερειακά (4 κάμερες, 1 βίντεο) και λογισμικό επεξεργασίας εικόνας και σήματος (Matlab, Adobe Premiere).</w:t>
      </w:r>
    </w:p>
    <w:p w14:paraId="018A89EE" w14:textId="77777777" w:rsidR="00BC016C" w:rsidRPr="00C430DB" w:rsidRDefault="00E43702" w:rsidP="00C93D9A">
      <w:pPr>
        <w:pStyle w:val="ab"/>
        <w:ind w:left="567"/>
        <w:rPr>
          <w:rFonts w:cs="Times New Roman"/>
        </w:rPr>
      </w:pPr>
      <w:r w:rsidRPr="00C430DB">
        <w:rPr>
          <w:rFonts w:cs="Times New Roman"/>
        </w:rPr>
        <w:t xml:space="preserve">Εργαστήριο </w:t>
      </w:r>
      <w:r w:rsidR="00B21728" w:rsidRPr="00C430DB">
        <w:rPr>
          <w:rFonts w:cs="Times New Roman"/>
        </w:rPr>
        <w:t>μ</w:t>
      </w:r>
      <w:r w:rsidRPr="00C430DB">
        <w:rPr>
          <w:rFonts w:cs="Times New Roman"/>
        </w:rPr>
        <w:t xml:space="preserve">αθηματικής </w:t>
      </w:r>
      <w:r w:rsidR="00B21728" w:rsidRPr="00C430DB">
        <w:rPr>
          <w:rFonts w:cs="Times New Roman"/>
        </w:rPr>
        <w:t>μ</w:t>
      </w:r>
      <w:r w:rsidRPr="00C430DB">
        <w:rPr>
          <w:rFonts w:cs="Times New Roman"/>
        </w:rPr>
        <w:t xml:space="preserve">οντελοποίησης και </w:t>
      </w:r>
      <w:r w:rsidR="00B21728" w:rsidRPr="00C430DB">
        <w:rPr>
          <w:rFonts w:cs="Times New Roman"/>
        </w:rPr>
        <w:t>π</w:t>
      </w:r>
      <w:r w:rsidRPr="00C430DB">
        <w:rPr>
          <w:rFonts w:cs="Times New Roman"/>
        </w:rPr>
        <w:t xml:space="preserve">ολύπλοκων </w:t>
      </w:r>
      <w:r w:rsidR="00B21728" w:rsidRPr="00C430DB">
        <w:rPr>
          <w:rFonts w:cs="Times New Roman"/>
        </w:rPr>
        <w:t>σ</w:t>
      </w:r>
      <w:r w:rsidRPr="00C430DB">
        <w:rPr>
          <w:rFonts w:cs="Times New Roman"/>
        </w:rPr>
        <w:t>υστημάτων</w:t>
      </w:r>
    </w:p>
    <w:p w14:paraId="3ADA178C" w14:textId="77777777" w:rsidR="00BC016C" w:rsidRPr="00C430DB" w:rsidRDefault="00E43702" w:rsidP="00C93D9A">
      <w:pPr>
        <w:pStyle w:val="Body"/>
        <w:ind w:left="567"/>
        <w:rPr>
          <w:rFonts w:cs="Times New Roman"/>
        </w:rPr>
      </w:pPr>
      <w:r w:rsidRPr="00C430DB">
        <w:rPr>
          <w:rFonts w:cs="Times New Roman"/>
        </w:rPr>
        <w:t xml:space="preserve">Το εργαστήριο </w:t>
      </w:r>
      <w:r w:rsidR="00B21728" w:rsidRPr="00C430DB">
        <w:rPr>
          <w:rFonts w:cs="Times New Roman"/>
        </w:rPr>
        <w:t>μ</w:t>
      </w:r>
      <w:r w:rsidRPr="00C430DB">
        <w:rPr>
          <w:rFonts w:cs="Times New Roman"/>
        </w:rPr>
        <w:t xml:space="preserve">αθηματικής </w:t>
      </w:r>
      <w:r w:rsidR="00B21728" w:rsidRPr="00C430DB">
        <w:rPr>
          <w:rFonts w:cs="Times New Roman"/>
        </w:rPr>
        <w:t>μ</w:t>
      </w:r>
      <w:r w:rsidRPr="00C430DB">
        <w:rPr>
          <w:rFonts w:cs="Times New Roman"/>
        </w:rPr>
        <w:t xml:space="preserve">οντελοποίησης και </w:t>
      </w:r>
      <w:r w:rsidR="00B21728" w:rsidRPr="00C430DB">
        <w:rPr>
          <w:rFonts w:cs="Times New Roman"/>
        </w:rPr>
        <w:t>π</w:t>
      </w:r>
      <w:r w:rsidRPr="00C430DB">
        <w:rPr>
          <w:rFonts w:cs="Times New Roman"/>
        </w:rPr>
        <w:t xml:space="preserve">ολύπλοκων </w:t>
      </w:r>
      <w:r w:rsidR="00B21728" w:rsidRPr="00C430DB">
        <w:rPr>
          <w:rFonts w:cs="Times New Roman"/>
        </w:rPr>
        <w:t>σ</w:t>
      </w:r>
      <w:r w:rsidRPr="00C430DB">
        <w:rPr>
          <w:rFonts w:cs="Times New Roman"/>
        </w:rPr>
        <w:t xml:space="preserve">υστημάτων διαθέτει </w:t>
      </w:r>
      <w:r w:rsidR="00C93D9A">
        <w:rPr>
          <w:rFonts w:cs="Times New Roman"/>
        </w:rPr>
        <w:t>δέκα (</w:t>
      </w:r>
      <w:r w:rsidR="00C93D9A" w:rsidRPr="00C430DB">
        <w:rPr>
          <w:rFonts w:cs="Times New Roman"/>
        </w:rPr>
        <w:t>10</w:t>
      </w:r>
      <w:r w:rsidR="00C93D9A">
        <w:rPr>
          <w:rFonts w:cs="Times New Roman"/>
        </w:rPr>
        <w:t>)</w:t>
      </w:r>
      <w:r w:rsidR="00C93D9A" w:rsidRPr="00C430DB">
        <w:rPr>
          <w:rFonts w:cs="Times New Roman"/>
        </w:rPr>
        <w:t xml:space="preserve"> </w:t>
      </w:r>
      <w:r w:rsidRPr="00C430DB">
        <w:rPr>
          <w:rFonts w:cs="Times New Roman"/>
        </w:rPr>
        <w:t xml:space="preserve">θέσεις εργασίας υψηλών επιδόσεων εξοπλισμένες με λογισμικό για την εκπόνηση επιστημονικών υπολογισμών. </w:t>
      </w:r>
    </w:p>
    <w:p w14:paraId="5BC6368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Είναι διαθέσιμα τα εκπαιδευτικά εργαστήρια για χρήση εκτός προγραμματισμένων ωρών; </w:t>
      </w:r>
    </w:p>
    <w:p w14:paraId="5E265765" w14:textId="77777777" w:rsidR="00BC016C" w:rsidRPr="00B56989" w:rsidRDefault="008A2DAA" w:rsidP="006D4CAC">
      <w:pPr>
        <w:pStyle w:val="Body"/>
        <w:rPr>
          <w:rFonts w:cs="Times New Roman"/>
        </w:rPr>
      </w:pPr>
      <w:r w:rsidRPr="00C430DB">
        <w:rPr>
          <w:rFonts w:cs="Times New Roman"/>
        </w:rPr>
        <w:t>Έ</w:t>
      </w:r>
      <w:r w:rsidR="00E43702" w:rsidRPr="00C430DB">
        <w:rPr>
          <w:rFonts w:cs="Times New Roman"/>
        </w:rPr>
        <w:t>να ζήτημα το οποίο έχει απασχολήσει το Τμήμα είναι η διαθεσιμότητα των εργαστηρίων, του σπουδαστηρίου και γενικότερα των χώρων του Τμήματος, για περισσότερες ώρες καθώς και τα Σαββατοκύριακα. Για το σκοπό αυτό έχει εξεταστεί η υιοθέτηση έξυπνων καρτών πρόσβασης.</w:t>
      </w:r>
      <w:r w:rsidR="00C93D9A">
        <w:rPr>
          <w:rFonts w:cs="Times New Roman"/>
        </w:rPr>
        <w:t xml:space="preserve"> Ωστόσο, θέματα ασφάλειας και η </w:t>
      </w:r>
      <w:r w:rsidR="00B56989">
        <w:rPr>
          <w:rFonts w:cs="Times New Roman"/>
        </w:rPr>
        <w:t>ελλιπής</w:t>
      </w:r>
      <w:r w:rsidR="00C93D9A">
        <w:rPr>
          <w:rFonts w:cs="Times New Roman"/>
        </w:rPr>
        <w:t xml:space="preserve"> φύλαξη </w:t>
      </w:r>
      <w:r w:rsidR="009F1B7F">
        <w:rPr>
          <w:rFonts w:cs="Times New Roman"/>
        </w:rPr>
        <w:t xml:space="preserve">έχει λειτουργήσει αποτρεπτικά </w:t>
      </w:r>
      <w:r w:rsidR="00B56989">
        <w:rPr>
          <w:rFonts w:cs="Times New Roman"/>
        </w:rPr>
        <w:t xml:space="preserve">προς την </w:t>
      </w:r>
      <w:r w:rsidR="009F1B7F">
        <w:rPr>
          <w:rFonts w:cs="Times New Roman"/>
        </w:rPr>
        <w:t xml:space="preserve">περαιτέρω </w:t>
      </w:r>
      <w:r w:rsidR="00B56989">
        <w:rPr>
          <w:rFonts w:cs="Times New Roman"/>
        </w:rPr>
        <w:t>διαθεσιμότητα</w:t>
      </w:r>
      <w:r w:rsidR="009F1B7F">
        <w:rPr>
          <w:rFonts w:cs="Times New Roman"/>
        </w:rPr>
        <w:t>.</w:t>
      </w:r>
    </w:p>
    <w:p w14:paraId="7FF397AD" w14:textId="77777777" w:rsidR="00BC016C" w:rsidRDefault="00E43702" w:rsidP="00EB326B">
      <w:pPr>
        <w:pStyle w:val="2"/>
        <w:rPr>
          <w:rFonts w:cs="Times New Roman"/>
        </w:rPr>
      </w:pPr>
      <w:bookmarkStart w:id="52" w:name="_Toc411193356"/>
      <w:r w:rsidRPr="00C430DB">
        <w:rPr>
          <w:rFonts w:cs="Times New Roman"/>
        </w:rPr>
        <w:t>Πώς κρίνετε τον βαθμό αξιοποίησης των τεχνολογιών πληροφορικής και επικοινωνιών;</w:t>
      </w:r>
      <w:bookmarkEnd w:id="52"/>
      <w:r w:rsidRPr="00C430DB">
        <w:rPr>
          <w:rFonts w:cs="Times New Roman"/>
        </w:rPr>
        <w:t xml:space="preserve"> </w:t>
      </w:r>
    </w:p>
    <w:p w14:paraId="3F0ECDD2" w14:textId="77777777" w:rsidR="00353F8F" w:rsidRDefault="00353F8F" w:rsidP="00353F8F">
      <w:pPr>
        <w:pStyle w:val="Body"/>
        <w:rPr>
          <w:rFonts w:cs="Times New Roman"/>
        </w:rPr>
      </w:pPr>
      <w:r w:rsidRPr="00C430DB">
        <w:rPr>
          <w:rFonts w:cs="Times New Roman"/>
        </w:rPr>
        <w:t xml:space="preserve">Οι τεχνολογίες πληροφορικής και επικοινωνιών (ΤΠΕ) χρησιμοποιούνται σε </w:t>
      </w:r>
      <w:r>
        <w:rPr>
          <w:rFonts w:cs="Times New Roman"/>
        </w:rPr>
        <w:t xml:space="preserve">μεγάλο βαθμό στο Τμήμα σε </w:t>
      </w:r>
      <w:r w:rsidRPr="00C430DB">
        <w:rPr>
          <w:rFonts w:cs="Times New Roman"/>
        </w:rPr>
        <w:t>πολλά σημεία της εκπαιδευτικής διαδικασίας.</w:t>
      </w:r>
    </w:p>
    <w:p w14:paraId="35FAC270" w14:textId="77777777" w:rsidR="003D73C4" w:rsidRDefault="003D73C4" w:rsidP="00353F8F">
      <w:pPr>
        <w:pStyle w:val="Body"/>
        <w:rPr>
          <w:rFonts w:cs="Times New Roman"/>
        </w:rPr>
      </w:pPr>
    </w:p>
    <w:p w14:paraId="700211A9" w14:textId="77777777" w:rsidR="003D73C4" w:rsidRPr="00C430DB" w:rsidRDefault="003D73C4" w:rsidP="00353F8F">
      <w:pPr>
        <w:pStyle w:val="Body"/>
      </w:pPr>
    </w:p>
    <w:p w14:paraId="1A6C6B7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Χρησιμοποιούνται ΤΠΕ στην παρουσίαση των μαθημάτων, στη διδασκαλία, εργαστηριακή εκπαίδευση, στην αξιολόγηση των φοιτητών, επικοινωνία των φοιτητών με τον διδάσκοντα; Πώς; </w:t>
      </w:r>
    </w:p>
    <w:p w14:paraId="4C63A3CC" w14:textId="77777777" w:rsidR="00BC016C" w:rsidRPr="00C430DB" w:rsidRDefault="00353F8F" w:rsidP="00353F8F">
      <w:pPr>
        <w:pStyle w:val="Body"/>
        <w:rPr>
          <w:rFonts w:cs="Times New Roman"/>
        </w:rPr>
      </w:pPr>
      <w:r w:rsidRPr="00C430DB">
        <w:rPr>
          <w:rFonts w:cs="Times New Roman"/>
        </w:rPr>
        <w:t>Οι ΤΠΕ</w:t>
      </w:r>
      <w:r>
        <w:rPr>
          <w:rFonts w:cs="Times New Roman"/>
        </w:rPr>
        <w:t xml:space="preserve"> </w:t>
      </w:r>
      <w:r w:rsidRPr="00C430DB">
        <w:rPr>
          <w:rFonts w:cs="Times New Roman"/>
        </w:rPr>
        <w:t>χρη</w:t>
      </w:r>
      <w:r>
        <w:rPr>
          <w:rFonts w:cs="Times New Roman"/>
        </w:rPr>
        <w:t>σιμοποιούνται τόσο για την παρουσίαση των μαθημάτων στη διδασκαλία και</w:t>
      </w:r>
      <w:r w:rsidRPr="00C430DB">
        <w:rPr>
          <w:rFonts w:cs="Times New Roman"/>
        </w:rPr>
        <w:t xml:space="preserve"> εργαστηριακή εκπαίδευση, </w:t>
      </w:r>
      <w:r>
        <w:rPr>
          <w:rFonts w:cs="Times New Roman"/>
        </w:rPr>
        <w:t>όσο και σε άλλες δραστηριότητες, όπως η</w:t>
      </w:r>
      <w:r w:rsidRPr="00C430DB">
        <w:rPr>
          <w:rFonts w:cs="Times New Roman"/>
        </w:rPr>
        <w:t xml:space="preserve"> επικοινωνία των φοιτητών με τον διδάσκοντα.</w:t>
      </w:r>
      <w:r>
        <w:rPr>
          <w:rFonts w:cs="Times New Roman"/>
        </w:rPr>
        <w:t xml:space="preserve"> Συγκεκριμένα:</w:t>
      </w:r>
    </w:p>
    <w:p w14:paraId="258FB4B5" w14:textId="77777777" w:rsidR="00353F8F" w:rsidRDefault="00E43702" w:rsidP="004A5D59">
      <w:pPr>
        <w:pStyle w:val="Body"/>
        <w:numPr>
          <w:ilvl w:val="0"/>
          <w:numId w:val="101"/>
        </w:numPr>
        <w:rPr>
          <w:rFonts w:cs="Times New Roman"/>
        </w:rPr>
      </w:pPr>
      <w:r w:rsidRPr="00C430DB">
        <w:rPr>
          <w:rFonts w:cs="Times New Roman"/>
        </w:rPr>
        <w:t xml:space="preserve">Οι «διαφάνειες» που χρησιμοποιούν οι περισσότεροι διδάσκοντες κατά την παρουσίαση των μαθημάτων τους είναι στην πραγματικότητα ηλεκτρονικές παρουσιάσεις. Επίσης, όπως ήδη αναφέρθηκε παραπάνω, οι </w:t>
      </w:r>
      <w:r w:rsidR="00B56989">
        <w:rPr>
          <w:rFonts w:cs="Times New Roman"/>
        </w:rPr>
        <w:t xml:space="preserve">ηλεκτρονικοί </w:t>
      </w:r>
      <w:r w:rsidRPr="00C430DB">
        <w:rPr>
          <w:rFonts w:cs="Times New Roman"/>
        </w:rPr>
        <w:t>υπολογιστές που υπάρχουν στις αίθουσες διδασκαλίας χρησιμοποιούνται συχνά για την επίδειξη προγρα</w:t>
      </w:r>
      <w:r w:rsidR="00353F8F">
        <w:rPr>
          <w:rFonts w:cs="Times New Roman"/>
        </w:rPr>
        <w:t>μμάτων σε πραγματικές συνθήκες.</w:t>
      </w:r>
    </w:p>
    <w:p w14:paraId="1514574D" w14:textId="77777777" w:rsidR="00353F8F" w:rsidRDefault="00353F8F" w:rsidP="004A5D59">
      <w:pPr>
        <w:pStyle w:val="Body"/>
        <w:numPr>
          <w:ilvl w:val="0"/>
          <w:numId w:val="101"/>
        </w:numPr>
        <w:rPr>
          <w:rFonts w:cs="Times New Roman"/>
        </w:rPr>
      </w:pPr>
      <w:r>
        <w:rPr>
          <w:rFonts w:cs="Times New Roman"/>
        </w:rPr>
        <w:t>Σε πολλά εργαστηριακά μαθήματα γίνεται χρήση εξειδικευμένου λογισμικού.</w:t>
      </w:r>
    </w:p>
    <w:p w14:paraId="4865ECC1" w14:textId="77777777" w:rsidR="00353F8F" w:rsidRDefault="00E43702" w:rsidP="004A5D59">
      <w:pPr>
        <w:pStyle w:val="Body"/>
        <w:numPr>
          <w:ilvl w:val="0"/>
          <w:numId w:val="101"/>
        </w:numPr>
        <w:rPr>
          <w:rFonts w:cs="Times New Roman"/>
        </w:rPr>
      </w:pPr>
      <w:r w:rsidRPr="00353F8F">
        <w:rPr>
          <w:rFonts w:cs="Times New Roman"/>
        </w:rPr>
        <w:t xml:space="preserve">Στο Πανεπιστήμιο Πελοποννήσου έχει εγκατασταθεί το σύστημα ηλεκτρονικής υποβοήθησης της διδασκαλίας e-class. όπως ήδη αναφέρθηκε, μέσω αυτού του συστήματος παρέχονται στους φοιτητές οι ηλεκτρονικές πηγές (σημειώσεις, διαφάνειες) των μαθημάτων όπως και το υποστηρικτικό υλικό (ασκήσεις, βιβλιογραφικές παραπομπές). Επίσης μέσω του e-class διευκολύνεται η επικοινωνία του διδάσκοντα με τους φοιτητές (οι φοιτητές «εγγράφονται» στα μαθήματα που τους ενδιαφέρουν και λαμβάνουν αυτομάτως ανακοινώσεις του διδάσκοντα). Τέλος, πολλοί διδάσκοντες χρησιμοποιούν το σύστημα και για την ηλεκτρονική υποβολή των ασκήσεων των φοιτητών καθώς και μετέπειτα για την ανακοίνωση της βαθμολογίας και σχολίων πάνω στις ασκήσεις. Λόγω της ενιαίας χρήσης του συστήματος για όλα τα μαθήματα, οι φοιτητές αξιοποιούν πολύ καλά τις δυνατότητες του συστήματος. </w:t>
      </w:r>
    </w:p>
    <w:p w14:paraId="09388268" w14:textId="77777777" w:rsidR="00BC016C" w:rsidRPr="00353F8F" w:rsidRDefault="00E43702" w:rsidP="004A5D59">
      <w:pPr>
        <w:pStyle w:val="Body"/>
        <w:numPr>
          <w:ilvl w:val="0"/>
          <w:numId w:val="101"/>
        </w:numPr>
        <w:rPr>
          <w:rFonts w:cs="Times New Roman"/>
        </w:rPr>
      </w:pPr>
      <w:r w:rsidRPr="00353F8F">
        <w:rPr>
          <w:rFonts w:cs="Times New Roman"/>
        </w:rPr>
        <w:t xml:space="preserve">Το κατεξοχήν μέσο επικοινωνίας στο Τμήμα είναι το ηλεκτρονικό ταχυδρομείο (email), τόσο μεταξύ διδασκόντων και φοιτητών, όσο και για άλλους σκοπούς όπως ανακοινώσεις της </w:t>
      </w:r>
      <w:r w:rsidR="00B56989" w:rsidRPr="00353F8F">
        <w:rPr>
          <w:rFonts w:cs="Times New Roman"/>
        </w:rPr>
        <w:t>γ</w:t>
      </w:r>
      <w:r w:rsidRPr="00353F8F">
        <w:rPr>
          <w:rFonts w:cs="Times New Roman"/>
        </w:rPr>
        <w:t>ραμματείας, ανακο</w:t>
      </w:r>
      <w:r w:rsidR="00353F8F">
        <w:rPr>
          <w:rFonts w:cs="Times New Roman"/>
        </w:rPr>
        <w:t>ινώσεις του συλλόγου φοιτητών, κ</w:t>
      </w:r>
      <w:r w:rsidRPr="00353F8F">
        <w:rPr>
          <w:rFonts w:cs="Times New Roman"/>
        </w:rPr>
        <w:t xml:space="preserve">λπ. </w:t>
      </w:r>
    </w:p>
    <w:p w14:paraId="57EF7E89" w14:textId="77777777" w:rsidR="00BC016C" w:rsidRPr="00C430DB" w:rsidRDefault="00E43702" w:rsidP="006D4CAC">
      <w:pPr>
        <w:pStyle w:val="Body"/>
        <w:rPr>
          <w:rFonts w:cs="Times New Roman"/>
        </w:rPr>
      </w:pPr>
      <w:r w:rsidRPr="00C430DB">
        <w:rPr>
          <w:rFonts w:cs="Times New Roman"/>
        </w:rPr>
        <w:t xml:space="preserve">Γενικά κρίνεται ότι η αξιοποίηση των ΤΠΕ στην εκπαιδευτική διαδικασία του Τμήματος είναι η ενδεδειγμένη. Επιπλέον, οι ΤΠΕ θα μπορούσαν να αξιοποιηθούν περαιτέρω σε άλλες διαδικασίες του Τμήματος, κυρίως διοικητικής φύσης (παρακολούθηση αποφοίτων), όμως η υλοποίηση αυτών των εφαρμογών προαπαιτεί πόρους που για την ώρα δεν είναι διαθέσιμοι. </w:t>
      </w:r>
    </w:p>
    <w:p w14:paraId="19D634CC" w14:textId="77777777" w:rsidR="00BC016C" w:rsidRPr="00C430DB" w:rsidRDefault="002E794C" w:rsidP="00A94A99">
      <w:pPr>
        <w:pStyle w:val="aa"/>
        <w:rPr>
          <w:rFonts w:ascii="Times New Roman" w:hAnsi="Times New Roman" w:cs="Times New Roman"/>
        </w:rPr>
      </w:pPr>
      <w:r w:rsidRPr="00C430DB">
        <w:rPr>
          <w:rFonts w:ascii="Times New Roman" w:hAnsi="Times New Roman" w:cs="Times New Roman"/>
        </w:rPr>
        <w:t>Ποιο</w:t>
      </w:r>
      <w:r w:rsidR="00E43702" w:rsidRPr="00C430DB">
        <w:rPr>
          <w:rFonts w:ascii="Times New Roman" w:hAnsi="Times New Roman" w:cs="Times New Roman"/>
        </w:rPr>
        <w:t xml:space="preserve"> το ύψος των επενδύσεων του Τμήματος σε ΤΠΕ κατά την τελευταία πενταετία; </w:t>
      </w:r>
    </w:p>
    <w:p w14:paraId="49B44695" w14:textId="77777777" w:rsidR="00BC016C" w:rsidRPr="00C430DB" w:rsidRDefault="00E43702" w:rsidP="006D4CAC">
      <w:pPr>
        <w:pStyle w:val="Body"/>
        <w:rPr>
          <w:rFonts w:cs="Times New Roman"/>
        </w:rPr>
      </w:pPr>
      <w:r w:rsidRPr="00C430DB">
        <w:rPr>
          <w:rFonts w:cs="Times New Roman"/>
        </w:rPr>
        <w:t>Σε ετήσια βάση, ένα ποσοστό του τακτικού προϋπολογισμού του Τμήματος διατίθεται για τη συντήρηση των ΤΠΕ ώστε να είναι απόλυτα λειτουργικά.</w:t>
      </w:r>
    </w:p>
    <w:p w14:paraId="24049F1E" w14:textId="77777777" w:rsidR="00BC016C" w:rsidRPr="00C430DB" w:rsidRDefault="00E43702" w:rsidP="00EB326B">
      <w:pPr>
        <w:pStyle w:val="2"/>
        <w:rPr>
          <w:rFonts w:cs="Times New Roman"/>
        </w:rPr>
      </w:pPr>
      <w:bookmarkStart w:id="53" w:name="_Toc411193357"/>
      <w:r w:rsidRPr="00C430DB">
        <w:rPr>
          <w:rFonts w:cs="Times New Roman"/>
        </w:rPr>
        <w:t>Πώς κρίνετε την αναλογία διδασκόντων/διδασκομένων και τη μεταξύ τους συνεργασία;</w:t>
      </w:r>
      <w:bookmarkEnd w:id="53"/>
      <w:r w:rsidRPr="00C430DB">
        <w:rPr>
          <w:rFonts w:cs="Times New Roman"/>
        </w:rPr>
        <w:t xml:space="preserve"> </w:t>
      </w:r>
    </w:p>
    <w:p w14:paraId="6059055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Αναλογία διδασκόντων/διδασκομένων στα μαθήματα.</w:t>
      </w:r>
    </w:p>
    <w:p w14:paraId="522E7A00" w14:textId="77777777" w:rsidR="00BC016C" w:rsidRDefault="00E43702" w:rsidP="006D4CAC">
      <w:pPr>
        <w:pStyle w:val="Body"/>
        <w:rPr>
          <w:rFonts w:cs="Times New Roman"/>
        </w:rPr>
      </w:pPr>
      <w:r w:rsidRPr="00C430DB">
        <w:rPr>
          <w:rFonts w:cs="Times New Roman"/>
        </w:rPr>
        <w:t>Η αναλογία μεταξύ διδασκόντων και διδασκομένων είναι πολύ καλή, λαμβάνοντας και σαν μέτρο την επικρατούσα κατάσταση στα ελληνικά τριτοβάθμια ιδρύματα</w:t>
      </w:r>
      <w:r w:rsidR="0097045A" w:rsidRPr="00C430DB">
        <w:rPr>
          <w:rFonts w:cs="Times New Roman"/>
        </w:rPr>
        <w:t>.</w:t>
      </w:r>
      <w:r w:rsidR="00E50799">
        <w:rPr>
          <w:rFonts w:cs="Times New Roman"/>
        </w:rPr>
        <w:t xml:space="preserve"> Ειδικά, στα μαθήματα κορμού που ο αριθμός των φοιτητών είναι σχετικά μεγάλος, υπάρχει η δυνατότητα από πλευράς διδασκόντων και γίνεται πάντα διδασκαλία σε δύο (2) τμήματα.</w:t>
      </w:r>
    </w:p>
    <w:p w14:paraId="738173AB" w14:textId="77777777" w:rsidR="003D73C4" w:rsidRPr="00C430DB" w:rsidRDefault="003D73C4" w:rsidP="006D4CAC">
      <w:pPr>
        <w:pStyle w:val="Body"/>
        <w:rPr>
          <w:rFonts w:cs="Times New Roman"/>
        </w:rPr>
      </w:pPr>
    </w:p>
    <w:p w14:paraId="483F49F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Αναλογία διδασκόντων/διδασκομένων στα εργαστήρια. </w:t>
      </w:r>
    </w:p>
    <w:p w14:paraId="3F04DF98" w14:textId="77777777" w:rsidR="00BC016C" w:rsidRPr="00C430DB" w:rsidRDefault="00E43702" w:rsidP="006D4CAC">
      <w:pPr>
        <w:pStyle w:val="Body"/>
        <w:rPr>
          <w:rFonts w:cs="Times New Roman"/>
        </w:rPr>
      </w:pPr>
      <w:r w:rsidRPr="00C430DB">
        <w:rPr>
          <w:rFonts w:cs="Times New Roman"/>
        </w:rPr>
        <w:t>Στα εργαστηριακά τμήματα, ακόμα και στα πιο πολυπληθή μαθήματα εξυπηρετούνται όλοι οι φοιτητές χωρίς προβλήματα (θυμίζουμε ότι τα εργαστήρια του Τμήματος διαθ</w:t>
      </w:r>
      <w:r w:rsidR="00E50799">
        <w:rPr>
          <w:rFonts w:cs="Times New Roman"/>
        </w:rPr>
        <w:t>έτουν 20-</w:t>
      </w:r>
      <w:r w:rsidRPr="00C430DB">
        <w:rPr>
          <w:rFonts w:cs="Times New Roman"/>
        </w:rPr>
        <w:t>25 θέσεις εργασίας). Αυτό βέβαια έχει σαν αποτέλεσμα μεγάλο φόρτο από την πλευρά των διδασκόντων και σε αυτό το σημείο γίνονται προσπάθειες να επικουρούν και οι υποψήφιοι διδάκτορες του Τμήματος.</w:t>
      </w:r>
    </w:p>
    <w:p w14:paraId="3902AEC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Έχουν οι διδάσκοντες ανακοινωμένες ώρες γραφείου για συνεργασία με τους φοιτητές; Τις τηρούν; Αξιοποιούνται από τους φοιτητές; </w:t>
      </w:r>
    </w:p>
    <w:p w14:paraId="36F7B2A1" w14:textId="77777777" w:rsidR="00BC016C" w:rsidRPr="00C430DB" w:rsidRDefault="00E50799" w:rsidP="006D4CAC">
      <w:pPr>
        <w:pStyle w:val="Body"/>
        <w:rPr>
          <w:rFonts w:cs="Times New Roman"/>
        </w:rPr>
      </w:pPr>
      <w:r>
        <w:rPr>
          <w:rFonts w:cs="Times New Roman"/>
        </w:rPr>
        <w:t>Δεν υπάρχουν ανακοινωμένες ώρες γραφείου από τους διδάσκοντες. Η</w:t>
      </w:r>
      <w:r w:rsidR="00E43702" w:rsidRPr="00C430DB">
        <w:rPr>
          <w:rFonts w:cs="Times New Roman"/>
        </w:rPr>
        <w:t xml:space="preserve"> πλειοψηφία των διδασκόντων είναι διαθέσιμοι στους φοιτητές τις περισσότερες από τις ώρες της παρουσίας τους στο Τμήμα χωρίς περιορισμούς. </w:t>
      </w:r>
    </w:p>
    <w:p w14:paraId="578C9604" w14:textId="77777777" w:rsidR="00BC016C" w:rsidRDefault="00E43702" w:rsidP="006D4CAC">
      <w:pPr>
        <w:pStyle w:val="Body"/>
        <w:rPr>
          <w:rFonts w:cs="Times New Roman"/>
        </w:rPr>
      </w:pPr>
      <w:r w:rsidRPr="00C430DB">
        <w:rPr>
          <w:rFonts w:cs="Times New Roman"/>
        </w:rPr>
        <w:t xml:space="preserve">Γενικά είναι κοινή διαπίστωση διδασκόντων και φοιτητών ότι το μεταξύ μας κλίμα στο Τμήμα είναι πολύ καλό: </w:t>
      </w:r>
      <w:r w:rsidR="0097045A" w:rsidRPr="00C430DB">
        <w:rPr>
          <w:rFonts w:cs="Times New Roman"/>
        </w:rPr>
        <w:t>Ό</w:t>
      </w:r>
      <w:r w:rsidRPr="00C430DB">
        <w:rPr>
          <w:rFonts w:cs="Times New Roman"/>
        </w:rPr>
        <w:t xml:space="preserve">λοι οι διδάσκοντες θεωρούνται ιδιαίτερα προσιτοί στους φοιτητές και γενικά διαθέσιμοι για επίλυση αποριών, συζήτηση για τα μαθήματα, κ.λπ. Θεωρούμε ότι αυτό είναι αποτέλεσμα αφενός του μικρού αριθμού φοιτητών, και αφετέρου του χαμηλού μέσου όρου ηλικίας αλλά και της νοοτροπίας των διδασκόντων του Τμήματος. </w:t>
      </w:r>
      <w:r w:rsidR="00E50799">
        <w:rPr>
          <w:rFonts w:cs="Times New Roman"/>
        </w:rPr>
        <w:t>Ωστόσο, ο αριθμός των φοιτητών που προσέρχονται για επίλυση αποριών και</w:t>
      </w:r>
      <w:r w:rsidR="00E50799" w:rsidRPr="00C430DB">
        <w:rPr>
          <w:rFonts w:cs="Times New Roman"/>
        </w:rPr>
        <w:t xml:space="preserve"> συζήτηση για τα μαθήματα</w:t>
      </w:r>
      <w:r w:rsidR="00E50799">
        <w:rPr>
          <w:rFonts w:cs="Times New Roman"/>
        </w:rPr>
        <w:t xml:space="preserve"> είναι σχετικά μικρός.</w:t>
      </w:r>
    </w:p>
    <w:p w14:paraId="4763F4E3" w14:textId="77777777" w:rsidR="00BC016C" w:rsidRPr="00C430DB" w:rsidRDefault="00E43702" w:rsidP="00EB326B">
      <w:pPr>
        <w:pStyle w:val="2"/>
        <w:rPr>
          <w:rFonts w:cs="Times New Roman"/>
        </w:rPr>
      </w:pPr>
      <w:bookmarkStart w:id="54" w:name="_Toc411193358"/>
      <w:r w:rsidRPr="00C430DB">
        <w:rPr>
          <w:rFonts w:cs="Times New Roman"/>
        </w:rPr>
        <w:t>Πώς κρίνετε τον βαθμό σύνδεσης της διδασκαλίας με την έρευνα;</w:t>
      </w:r>
      <w:bookmarkEnd w:id="54"/>
      <w:r w:rsidRPr="00C430DB">
        <w:rPr>
          <w:rFonts w:cs="Times New Roman"/>
        </w:rPr>
        <w:t xml:space="preserve"> </w:t>
      </w:r>
    </w:p>
    <w:p w14:paraId="60B695B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μεθοδεύεται η εκπαίδευση των φοιτητών στην ερευνητική διαδικασία (π.χ. αναζήτηση και χρήση βιβλιογραφίας); </w:t>
      </w:r>
    </w:p>
    <w:p w14:paraId="579A3A83" w14:textId="77777777" w:rsidR="00BC016C" w:rsidRPr="00C430DB" w:rsidRDefault="00E43702" w:rsidP="006D4CAC">
      <w:pPr>
        <w:pStyle w:val="Body"/>
        <w:rPr>
          <w:rFonts w:cs="Times New Roman"/>
        </w:rPr>
      </w:pPr>
      <w:r w:rsidRPr="00C430DB">
        <w:rPr>
          <w:rFonts w:cs="Times New Roman"/>
        </w:rPr>
        <w:t xml:space="preserve">Στο Τμήμα γίνονται προσπάθειες για την εκπαίδευση των φοιτητών στην ερευνητική διαδικασία. ήδη από τα εισαγωγικά μαθήματα αναλύεται η ερευνητική διαδικασία και η αναζήτηση και η αξιοποίηση βιβλιογραφίας. Επίσης σε μαθήματα μεγαλύτερων εξαμήνων ανατίθεται στους φοιτητές η συγγραφή συνεκτικών κειμένων της έκτασης μίας ερευνητικής εργασίας κατόπιν βιβλιογραφικής έρευνας. Τα αποτελέσματα δεν είναι πάντα ενθαρρυντικά, καθώς μερικοί φοιτητές περιορίζονται σε απλή συρραφή αποσπασμάτων των κειμένων που διάβασαν χωρίς να επιδεικνύουν ουσιαστική ερευνητική προσπάθεια. Σημειώνουμε εδώ πως έχει ήδη εισαχθεί στο πρόγραμμα σπουδών ενός πιο ολοκληρωμένου μαθήματος/σεμιναρίου με αντικείμενο ακριβώς τη συγγραφή επιστημονικών εργασιών. </w:t>
      </w:r>
    </w:p>
    <w:p w14:paraId="52C393CC"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Παρέχεται στους φοιτητές δυνατότητα συμμετοχής σε ερευνητικά έργα; </w:t>
      </w:r>
    </w:p>
    <w:p w14:paraId="3409DBA4" w14:textId="77777777" w:rsidR="00BC016C" w:rsidRPr="00C430DB" w:rsidRDefault="00E43702" w:rsidP="006D4CAC">
      <w:pPr>
        <w:pStyle w:val="Body"/>
        <w:rPr>
          <w:rFonts w:cs="Times New Roman"/>
        </w:rPr>
      </w:pPr>
      <w:r w:rsidRPr="00C430DB">
        <w:rPr>
          <w:rFonts w:cs="Times New Roman"/>
        </w:rPr>
        <w:t xml:space="preserve">Οι φοιτητές του Τμήματος συμμετέχουν ενίοτε σε ερευνητικά έργα κυρίως μέσω των πτυχιακών εργασιών τους, οι οποίες τους επιτρέπουν να πραγματευτούν ένα ενδιαφέρον θέμα για σημαντικό χρονικό διάστημα. Μάλιστα τα αποτελέσματα αρκετών από τις πτυχιακές εργασίες φοιτητών μας έχουν δημοσιευτεί σε έγκριτα επιστημονικά περιοδικά. </w:t>
      </w:r>
    </w:p>
    <w:p w14:paraId="793BF6F2" w14:textId="77777777" w:rsidR="00BC016C" w:rsidRPr="00C430DB" w:rsidRDefault="00E43702" w:rsidP="00EB326B">
      <w:pPr>
        <w:pStyle w:val="2"/>
        <w:rPr>
          <w:rFonts w:cs="Times New Roman"/>
        </w:rPr>
      </w:pPr>
      <w:bookmarkStart w:id="55" w:name="_Toc411193359"/>
      <w:r w:rsidRPr="00C430DB">
        <w:rPr>
          <w:rFonts w:cs="Times New Roman"/>
        </w:rPr>
        <w:t>Πώς κρίνετε τις συνεργασίες με εκπαιδευτικά κέντρα του εσωτερικού και του εξωτερικού και με το κοινωνικό σύνολο;</w:t>
      </w:r>
      <w:bookmarkEnd w:id="55"/>
      <w:r w:rsidRPr="00C430DB">
        <w:rPr>
          <w:rFonts w:cs="Times New Roman"/>
        </w:rPr>
        <w:t xml:space="preserve"> </w:t>
      </w:r>
    </w:p>
    <w:p w14:paraId="0C7D8FFD"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Με ποια εκπαιδευτικά κέντρα του εσωτερικού συνεργάζεται το Τμήμα και πώς; </w:t>
      </w:r>
    </w:p>
    <w:p w14:paraId="480989F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Με ποια εκπαιδευτικά κέντρα του εξωτερικού συνεργάζεται το Τμήμα και πώς; </w:t>
      </w:r>
    </w:p>
    <w:p w14:paraId="30FDC2C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Αναπτύσσονται συγκεκριμένες εκπαιδευτικές συνεργασίες με τοπικούς, περιφερειακούς ή εθνικούς κοινωνικούς φορείς; </w:t>
      </w:r>
    </w:p>
    <w:p w14:paraId="12256F03" w14:textId="77777777" w:rsidR="00BC016C" w:rsidRPr="00C430DB" w:rsidRDefault="00E43702" w:rsidP="006D4CAC">
      <w:pPr>
        <w:pStyle w:val="Body"/>
        <w:rPr>
          <w:rFonts w:cs="Times New Roman"/>
        </w:rPr>
      </w:pPr>
      <w:r w:rsidRPr="00C430DB">
        <w:rPr>
          <w:rFonts w:cs="Times New Roman"/>
        </w:rPr>
        <w:t>Δεν υπάρχει κάποια συγκεκριμένη δράση για θέσπιση συνεργασιών με άλλα εκπαιδευτικά ιδρύματα του εσωτερικού ή του εξωτερικού</w:t>
      </w:r>
      <w:r w:rsidR="0021503D">
        <w:rPr>
          <w:rFonts w:cs="Times New Roman"/>
        </w:rPr>
        <w:t>,</w:t>
      </w:r>
      <w:r w:rsidRPr="00C430DB">
        <w:rPr>
          <w:rFonts w:cs="Times New Roman"/>
        </w:rPr>
        <w:t xml:space="preserve"> εκτός από το πρόγραμμα Erasmus.</w:t>
      </w:r>
    </w:p>
    <w:p w14:paraId="41207419" w14:textId="77777777" w:rsidR="00BC016C" w:rsidRPr="00C430DB" w:rsidRDefault="00E43702" w:rsidP="00EB326B">
      <w:pPr>
        <w:pStyle w:val="2"/>
        <w:rPr>
          <w:rFonts w:cs="Times New Roman"/>
        </w:rPr>
      </w:pPr>
      <w:bookmarkStart w:id="56" w:name="_Toc411193360"/>
      <w:r w:rsidRPr="00C430DB">
        <w:rPr>
          <w:rFonts w:cs="Times New Roman"/>
        </w:rPr>
        <w:t>Πώς κρίνετε την κινητικότητα του διδακτικού προσωπικού και των φοιτητών;</w:t>
      </w:r>
      <w:bookmarkEnd w:id="56"/>
      <w:r w:rsidRPr="00C430DB">
        <w:rPr>
          <w:rFonts w:cs="Times New Roman"/>
        </w:rPr>
        <w:t xml:space="preserve"> </w:t>
      </w:r>
    </w:p>
    <w:p w14:paraId="1512AACB" w14:textId="77777777" w:rsidR="00BC016C" w:rsidRDefault="00E43702" w:rsidP="00A94A99">
      <w:pPr>
        <w:pStyle w:val="aa"/>
        <w:rPr>
          <w:rFonts w:ascii="Times New Roman" w:hAnsi="Times New Roman" w:cs="Times New Roman"/>
        </w:rPr>
      </w:pPr>
      <w:r w:rsidRPr="00C430DB">
        <w:rPr>
          <w:rFonts w:ascii="Times New Roman" w:hAnsi="Times New Roman" w:cs="Times New Roman"/>
        </w:rPr>
        <w:t>Υπάρχει στρατηγικός σχεδιασμός του Τμήματος σχετικά με την κινητικότητα των μελών της ακαδημαϊκής κοινότητας;</w:t>
      </w:r>
    </w:p>
    <w:p w14:paraId="082EDAB5" w14:textId="77777777" w:rsidR="0021503D" w:rsidRPr="0021503D" w:rsidRDefault="0021503D" w:rsidP="0021503D">
      <w:pPr>
        <w:pStyle w:val="Body"/>
      </w:pPr>
      <w:r>
        <w:t>Όχι δεν υπάρχει σχετικός στρατηγικός σχεδιασμός, πλην της κοινής αντίληψης σχετικά με την διευκόλυνση των εκπαιδευτικών αδειών των μελών ΔΕΠ.</w:t>
      </w:r>
    </w:p>
    <w:p w14:paraId="088904A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Πόσες και ποι</w:t>
      </w:r>
      <w:r w:rsidR="0095231D" w:rsidRPr="00C430DB">
        <w:rPr>
          <w:rFonts w:ascii="Times New Roman" w:hAnsi="Times New Roman" w:cs="Times New Roman"/>
        </w:rPr>
        <w:t>ε</w:t>
      </w:r>
      <w:r w:rsidRPr="00C430DB">
        <w:rPr>
          <w:rFonts w:ascii="Times New Roman" w:hAnsi="Times New Roman" w:cs="Times New Roman"/>
        </w:rPr>
        <w:t>ς συμφωνίες έχουν συναφθεί για την ενίσχυση της κινητικότητας του διδακτικού προσωπικού ή/και των φοιτητών;</w:t>
      </w:r>
    </w:p>
    <w:p w14:paraId="0B837B25" w14:textId="77777777" w:rsidR="00BC016C" w:rsidRPr="00C430DB" w:rsidRDefault="00E43702" w:rsidP="006D4CAC">
      <w:pPr>
        <w:pStyle w:val="Body"/>
        <w:rPr>
          <w:rFonts w:cs="Times New Roman"/>
        </w:rPr>
      </w:pPr>
      <w:r w:rsidRPr="00C430DB">
        <w:rPr>
          <w:rFonts w:cs="Times New Roman"/>
        </w:rPr>
        <w:t>Όπως έχει ήδη αναφερθεί, στο Τμήμα έχει συσταθεί «Επιτροπή Erasmus» με αντικείμενο το συντονισμό των ενεργειών που σχετίζονται με μετα</w:t>
      </w:r>
      <w:r w:rsidR="00C23652">
        <w:rPr>
          <w:rFonts w:cs="Times New Roman"/>
        </w:rPr>
        <w:t>κινήσεις φοιτητών και μελών ΔΕΠ</w:t>
      </w:r>
      <w:r w:rsidRPr="00C430DB">
        <w:rPr>
          <w:rFonts w:cs="Times New Roman"/>
        </w:rPr>
        <w:t xml:space="preserve">. Η </w:t>
      </w:r>
      <w:r w:rsidR="00C23652">
        <w:rPr>
          <w:rFonts w:cs="Times New Roman"/>
        </w:rPr>
        <w:t>ε</w:t>
      </w:r>
      <w:r w:rsidRPr="00C430DB">
        <w:rPr>
          <w:rFonts w:cs="Times New Roman"/>
        </w:rPr>
        <w:t xml:space="preserve">πιτροπή ενημερώνει τακτικά τους φοιτητές για τις δυνατότητες μετακίνησης που έχουν προς αντίστοιχα Τμήματα του εξωτερικού. </w:t>
      </w:r>
    </w:p>
    <w:p w14:paraId="4E17E81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Πόσα μέλη του ακαδημαϊκού προσωπικού του Τμήματος μετακινήθηκαν προς άλλα Ιδρύματα στο πλαίσιο </w:t>
      </w:r>
      <w:r w:rsidR="009122E4" w:rsidRPr="00C430DB">
        <w:rPr>
          <w:rFonts w:ascii="Times New Roman" w:hAnsi="Times New Roman" w:cs="Times New Roman"/>
        </w:rPr>
        <w:t>ακαδημαϊκών</w:t>
      </w:r>
      <w:r w:rsidRPr="00C430DB">
        <w:rPr>
          <w:rFonts w:ascii="Times New Roman" w:hAnsi="Times New Roman" w:cs="Times New Roman"/>
        </w:rPr>
        <w:t>/ερευνητικών δραστηριοτήτων κατά την τελευταία πενταετία;</w:t>
      </w:r>
    </w:p>
    <w:p w14:paraId="062EEC22" w14:textId="77777777" w:rsidR="00BC016C" w:rsidRPr="00C430DB" w:rsidRDefault="00E43702" w:rsidP="006D4CAC">
      <w:pPr>
        <w:pStyle w:val="Body"/>
        <w:rPr>
          <w:rFonts w:cs="Times New Roman"/>
        </w:rPr>
      </w:pPr>
      <w:r w:rsidRPr="00C430DB">
        <w:rPr>
          <w:rFonts w:cs="Times New Roman"/>
        </w:rPr>
        <w:t xml:space="preserve">Συμπληρώνοντας την απαραίτητη προϋπηρεσία, τα περισσότερα μέλη ΔΕΠ λαμβάνουν </w:t>
      </w:r>
      <w:r w:rsidR="00C23652">
        <w:rPr>
          <w:rFonts w:cs="Times New Roman"/>
        </w:rPr>
        <w:t>εκπαιδευτικές</w:t>
      </w:r>
      <w:r w:rsidRPr="00C430DB">
        <w:rPr>
          <w:rFonts w:cs="Times New Roman"/>
        </w:rPr>
        <w:t xml:space="preserve"> άδει</w:t>
      </w:r>
      <w:r w:rsidR="00C23652">
        <w:rPr>
          <w:rFonts w:cs="Times New Roman"/>
        </w:rPr>
        <w:t>ε</w:t>
      </w:r>
      <w:r w:rsidRPr="00C430DB">
        <w:rPr>
          <w:rFonts w:cs="Times New Roman"/>
        </w:rPr>
        <w:t xml:space="preserve">ς σύμφωνα με την ισχύουσα νομοθεσία. Μέχρι τη στιγμή που συντάσσεται η παρούσα έκθεση, ένα ποσοστό 20% των μελών ΔΕΠ έχει λάβει ή πρόκειται να λάβει μέσα στο τρέχων ακαδημαϊκό έτος </w:t>
      </w:r>
      <w:r w:rsidR="00C23652">
        <w:rPr>
          <w:rFonts w:cs="Times New Roman"/>
        </w:rPr>
        <w:t>εκπαιδευτική</w:t>
      </w:r>
      <w:r w:rsidRPr="00C430DB">
        <w:rPr>
          <w:rFonts w:cs="Times New Roman"/>
        </w:rPr>
        <w:t xml:space="preserve"> άδεια. Σημειώνεται, επίσης, ότι πολλά από τα μέλη ΔΕΠ ενισχύουν, σε προσωπικό επίπεδο, επιστημονικές συνεργασίες τους με μικρής διάρκειας επισκέψεις τους σε άλλα ακαδημαϊκά ιδρύματα του εσωτερικού και του εξωτερικού. </w:t>
      </w:r>
    </w:p>
    <w:p w14:paraId="512595E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Πόσα μέλη του ακαδημαϊκού προσωπικού του Τμήματος μετακινήθηκαν προς άλλα Ιδρύματα στο πλαίσιο </w:t>
      </w:r>
      <w:r w:rsidR="009122E4" w:rsidRPr="00C430DB">
        <w:rPr>
          <w:rFonts w:ascii="Times New Roman" w:hAnsi="Times New Roman" w:cs="Times New Roman"/>
        </w:rPr>
        <w:t>ακαδημαϊκών</w:t>
      </w:r>
      <w:r w:rsidRPr="00C430DB">
        <w:rPr>
          <w:rFonts w:ascii="Times New Roman" w:hAnsi="Times New Roman" w:cs="Times New Roman"/>
        </w:rPr>
        <w:t>/ερευνητικών δραστηριοτήτων κατά την τελευταία πενταετία;</w:t>
      </w:r>
    </w:p>
    <w:p w14:paraId="29F50960" w14:textId="77777777" w:rsidR="00BC016C" w:rsidRPr="00C430DB" w:rsidRDefault="00C23652" w:rsidP="006D4CAC">
      <w:pPr>
        <w:pStyle w:val="Body"/>
        <w:rPr>
          <w:rFonts w:cs="Times New Roman"/>
        </w:rPr>
      </w:pPr>
      <w:r>
        <w:rPr>
          <w:rFonts w:cs="Times New Roman"/>
        </w:rPr>
        <w:t>Μετακινήθηκαν πέντε (5) από τα εικοσι-έξι (26) μέλη ΔΕΠ κάνοντας χρήση εκπαιδευτικής άδεια.</w:t>
      </w:r>
    </w:p>
    <w:p w14:paraId="387579C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Πόσοι φοιτητές του Τμήματος μετακινήθηκαν προς άλλα Ιδρύματα στο πλαίσιο </w:t>
      </w:r>
      <w:r w:rsidR="009122E4" w:rsidRPr="00C430DB">
        <w:rPr>
          <w:rFonts w:ascii="Times New Roman" w:hAnsi="Times New Roman" w:cs="Times New Roman"/>
        </w:rPr>
        <w:t>ακαδημαϊκών</w:t>
      </w:r>
      <w:r w:rsidRPr="00C430DB">
        <w:rPr>
          <w:rFonts w:ascii="Times New Roman" w:hAnsi="Times New Roman" w:cs="Times New Roman"/>
        </w:rPr>
        <w:t>/ερευνητικών δραστηριοτήτων κατά την τελευταία πενταετία;</w:t>
      </w:r>
    </w:p>
    <w:p w14:paraId="0DCD68DD" w14:textId="77777777" w:rsidR="00BC016C" w:rsidRPr="00C430DB" w:rsidRDefault="00E43702" w:rsidP="006D4CAC">
      <w:pPr>
        <w:pStyle w:val="Body"/>
        <w:rPr>
          <w:rFonts w:cs="Times New Roman"/>
        </w:rPr>
      </w:pPr>
      <w:r w:rsidRPr="00C430DB">
        <w:rPr>
          <w:rFonts w:cs="Times New Roman"/>
        </w:rPr>
        <w:t xml:space="preserve">Ο αριθμός των φοιτητών που μετακινήθηκαν προς άλλα Ιδρύματα στο πλαίσιο </w:t>
      </w:r>
      <w:r w:rsidR="009122E4" w:rsidRPr="00C430DB">
        <w:rPr>
          <w:rFonts w:cs="Times New Roman"/>
        </w:rPr>
        <w:t>ακαδημαϊκών</w:t>
      </w:r>
      <w:r w:rsidRPr="00C430DB">
        <w:rPr>
          <w:rFonts w:cs="Times New Roman"/>
        </w:rPr>
        <w:t xml:space="preserve">/ερευνητικών δραστηριοτήτων κατά την τελευταία πενταετία είναι μικρότερος του </w:t>
      </w:r>
      <w:r w:rsidR="00C23652">
        <w:rPr>
          <w:rFonts w:cs="Times New Roman"/>
        </w:rPr>
        <w:t>δέκα (</w:t>
      </w:r>
      <w:r w:rsidRPr="00C430DB">
        <w:rPr>
          <w:rFonts w:cs="Times New Roman"/>
        </w:rPr>
        <w:t>10</w:t>
      </w:r>
      <w:r w:rsidR="00C23652">
        <w:rPr>
          <w:rFonts w:cs="Times New Roman"/>
        </w:rPr>
        <w:t>)</w:t>
      </w:r>
      <w:r w:rsidRPr="00C430DB">
        <w:rPr>
          <w:rFonts w:cs="Times New Roman"/>
        </w:rPr>
        <w:t xml:space="preserve">. </w:t>
      </w:r>
    </w:p>
    <w:p w14:paraId="1C3CA82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Πόσοι φοιτητές άλλων Ιδρυμάτων μετακινήθηκαν προς το Τμήμα στο πλαίσιο ακαδημαϊκών/ερευνητικών δραστηριοτήτων κατά την τελευταία πενταετία;</w:t>
      </w:r>
    </w:p>
    <w:p w14:paraId="5E0B86AE" w14:textId="77777777" w:rsidR="00BC016C" w:rsidRPr="00C430DB" w:rsidRDefault="00E43702" w:rsidP="006D4CAC">
      <w:pPr>
        <w:pStyle w:val="Body"/>
        <w:rPr>
          <w:rFonts w:cs="Times New Roman"/>
        </w:rPr>
      </w:pPr>
      <w:r w:rsidRPr="00C430DB">
        <w:rPr>
          <w:rFonts w:cs="Times New Roman"/>
        </w:rPr>
        <w:t>Κανένας</w:t>
      </w:r>
      <w:r w:rsidR="00C23652">
        <w:rPr>
          <w:rFonts w:cs="Times New Roman"/>
        </w:rPr>
        <w:t xml:space="preserve"> φοιτητής δε</w:t>
      </w:r>
      <w:r w:rsidR="0003682C" w:rsidRPr="00C430DB">
        <w:rPr>
          <w:rFonts w:cs="Times New Roman"/>
        </w:rPr>
        <w:t xml:space="preserve"> μετακινήθηκε</w:t>
      </w:r>
      <w:r w:rsidRPr="00C430DB">
        <w:rPr>
          <w:rFonts w:cs="Times New Roman"/>
        </w:rPr>
        <w:t>.</w:t>
      </w:r>
    </w:p>
    <w:p w14:paraId="7B3AA8FC"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Υπάρχουν διαδικασίες αναγνώρισης του εκπαιδευτικού έργου που πραγματοποιήθηκε σε άλλο Ίδρυμα;</w:t>
      </w:r>
    </w:p>
    <w:p w14:paraId="1471BB58" w14:textId="77777777" w:rsidR="00BC016C" w:rsidRPr="00C430DB" w:rsidRDefault="00E43702" w:rsidP="006D4CAC">
      <w:pPr>
        <w:pStyle w:val="Body"/>
        <w:rPr>
          <w:rFonts w:cs="Times New Roman"/>
        </w:rPr>
      </w:pPr>
      <w:r w:rsidRPr="00C430DB">
        <w:rPr>
          <w:rFonts w:cs="Times New Roman"/>
        </w:rPr>
        <w:t>Αυτό γίνεται μέσω του συστήματος μεταφοράς</w:t>
      </w:r>
      <w:r w:rsidR="00C23652">
        <w:rPr>
          <w:rFonts w:cs="Times New Roman"/>
        </w:rPr>
        <w:t xml:space="preserve"> πιστωτικών μονάδων</w:t>
      </w:r>
      <w:r w:rsidRPr="00C430DB">
        <w:rPr>
          <w:rFonts w:cs="Times New Roman"/>
        </w:rPr>
        <w:t xml:space="preserve"> ECTS.</w:t>
      </w:r>
    </w:p>
    <w:p w14:paraId="6A2CD2BE" w14:textId="77777777" w:rsidR="00BC016C" w:rsidRDefault="00E43702" w:rsidP="00A94A99">
      <w:pPr>
        <w:pStyle w:val="aa"/>
        <w:rPr>
          <w:rFonts w:ascii="Times New Roman" w:hAnsi="Times New Roman" w:cs="Times New Roman"/>
        </w:rPr>
      </w:pPr>
      <w:r w:rsidRPr="00C430DB">
        <w:rPr>
          <w:rFonts w:ascii="Times New Roman" w:hAnsi="Times New Roman" w:cs="Times New Roman"/>
        </w:rPr>
        <w:t>Πόσο ικανοποιητική είναι η λειτουργία και η στελέχωση του κεντρικού Γραφείου Διεθνών / Ευρωπαϊκών Προγραμμάτων και των συνδέσμων τους;</w:t>
      </w:r>
    </w:p>
    <w:p w14:paraId="549DB091" w14:textId="77777777" w:rsidR="004376E5" w:rsidRPr="004376E5" w:rsidRDefault="004376E5" w:rsidP="004376E5">
      <w:pPr>
        <w:pStyle w:val="Body"/>
      </w:pPr>
      <w:r>
        <w:t>Στο Πανεπιστήμιο Πελοποννήσου δεν έχει ιδρυθεί σχετική υπηρεσία.</w:t>
      </w:r>
    </w:p>
    <w:p w14:paraId="408B99F2" w14:textId="77777777" w:rsidR="00BC016C" w:rsidRDefault="00E43702" w:rsidP="00A94A99">
      <w:pPr>
        <w:pStyle w:val="aa"/>
        <w:rPr>
          <w:rFonts w:ascii="Times New Roman" w:hAnsi="Times New Roman" w:cs="Times New Roman"/>
        </w:rPr>
      </w:pPr>
      <w:r w:rsidRPr="00C430DB">
        <w:rPr>
          <w:rFonts w:ascii="Times New Roman" w:hAnsi="Times New Roman" w:cs="Times New Roman"/>
        </w:rPr>
        <w:t>Τι ενέργειες για την προβολή και ενημέρωση της ακαδημαϊκής κοινότητας για τα προγράμματα  κινητικότητας αναλαμβάνει το Τμήμα;</w:t>
      </w:r>
    </w:p>
    <w:p w14:paraId="469DA8A3" w14:textId="77777777" w:rsidR="004376E5" w:rsidRDefault="00126EFE" w:rsidP="004376E5">
      <w:pPr>
        <w:pStyle w:val="Body"/>
      </w:pPr>
      <w:r>
        <w:t>Γίνονται συναντήσεις μία με δύο</w:t>
      </w:r>
      <w:r w:rsidR="004376E5">
        <w:t xml:space="preserve"> φορές το χρόνο για ενημέρωση σχετικά με το πρόγραμμα </w:t>
      </w:r>
      <w:r w:rsidR="004376E5">
        <w:rPr>
          <w:lang w:val="en-US"/>
        </w:rPr>
        <w:t>Erasmus</w:t>
      </w:r>
      <w:r w:rsidR="004376E5" w:rsidRPr="004376E5">
        <w:t>.</w:t>
      </w:r>
    </w:p>
    <w:p w14:paraId="295B593F" w14:textId="77777777" w:rsidR="003D73C4" w:rsidRPr="004376E5" w:rsidRDefault="003D73C4" w:rsidP="004376E5">
      <w:pPr>
        <w:pStyle w:val="Body"/>
      </w:pPr>
    </w:p>
    <w:p w14:paraId="307B8C2C" w14:textId="77777777" w:rsidR="00BC016C" w:rsidRDefault="00E43702" w:rsidP="00A94A99">
      <w:pPr>
        <w:pStyle w:val="aa"/>
        <w:rPr>
          <w:rFonts w:ascii="Times New Roman" w:hAnsi="Times New Roman" w:cs="Times New Roman"/>
        </w:rPr>
      </w:pPr>
      <w:r w:rsidRPr="00C430DB">
        <w:rPr>
          <w:rFonts w:ascii="Times New Roman" w:hAnsi="Times New Roman" w:cs="Times New Roman"/>
        </w:rPr>
        <w:t>Οργανώνονται εκδηλώσεις για τους εισερχόμενους φοιτητές από άλλα Ιδρύματα;</w:t>
      </w:r>
    </w:p>
    <w:p w14:paraId="0EBD3600" w14:textId="77777777" w:rsidR="004376E5" w:rsidRPr="004376E5" w:rsidRDefault="004376E5" w:rsidP="004376E5">
      <w:pPr>
        <w:pStyle w:val="Body"/>
      </w:pPr>
      <w:r>
        <w:t>Όχι δεν οργανώνονται.</w:t>
      </w:r>
    </w:p>
    <w:p w14:paraId="0BCD527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υποστηρίζονται οι εισερχόμενοι φοιτητές;</w:t>
      </w:r>
    </w:p>
    <w:p w14:paraId="5EE0E54F" w14:textId="77777777" w:rsidR="00BC016C" w:rsidRPr="00C430DB" w:rsidRDefault="00E43702" w:rsidP="006D4CAC">
      <w:pPr>
        <w:pStyle w:val="Body"/>
        <w:rPr>
          <w:rFonts w:cs="Times New Roman"/>
        </w:rPr>
      </w:pPr>
      <w:r w:rsidRPr="00C430DB">
        <w:rPr>
          <w:rFonts w:cs="Times New Roman"/>
        </w:rPr>
        <w:t>Αναλυτικά τα σ</w:t>
      </w:r>
      <w:r w:rsidR="0097045A" w:rsidRPr="00C430DB">
        <w:rPr>
          <w:rFonts w:cs="Times New Roman"/>
        </w:rPr>
        <w:t xml:space="preserve">τοιχεία αυτά αναπτύσσονται στις </w:t>
      </w:r>
      <w:r w:rsidR="00C23652">
        <w:rPr>
          <w:rFonts w:cs="Times New Roman"/>
        </w:rPr>
        <w:t>Ε</w:t>
      </w:r>
      <w:r w:rsidR="0097045A" w:rsidRPr="00C430DB">
        <w:rPr>
          <w:rFonts w:cs="Times New Roman"/>
        </w:rPr>
        <w:t>νότητες</w:t>
      </w:r>
      <w:r w:rsidR="004376E5">
        <w:rPr>
          <w:rFonts w:cs="Times New Roman"/>
        </w:rPr>
        <w:t xml:space="preserve"> </w:t>
      </w:r>
      <w:r w:rsidR="004376E5">
        <w:rPr>
          <w:rFonts w:cs="Times New Roman"/>
        </w:rPr>
        <w:fldChar w:fldCharType="begin"/>
      </w:r>
      <w:r w:rsidR="004376E5">
        <w:rPr>
          <w:rFonts w:cs="Times New Roman"/>
        </w:rPr>
        <w:instrText xml:space="preserve"> REF _Ref411096956 \r \h </w:instrText>
      </w:r>
      <w:r w:rsidR="004376E5">
        <w:rPr>
          <w:rFonts w:cs="Times New Roman"/>
        </w:rPr>
      </w:r>
      <w:r w:rsidR="004376E5">
        <w:rPr>
          <w:rFonts w:cs="Times New Roman"/>
        </w:rPr>
        <w:fldChar w:fldCharType="separate"/>
      </w:r>
      <w:r w:rsidR="00520962">
        <w:rPr>
          <w:rFonts w:cs="Times New Roman"/>
        </w:rPr>
        <w:t>8.1</w:t>
      </w:r>
      <w:r w:rsidR="004376E5">
        <w:rPr>
          <w:rFonts w:cs="Times New Roman"/>
        </w:rPr>
        <w:fldChar w:fldCharType="end"/>
      </w:r>
      <w:r w:rsidR="004376E5">
        <w:rPr>
          <w:rFonts w:cs="Times New Roman"/>
        </w:rPr>
        <w:t>-</w:t>
      </w:r>
      <w:r w:rsidR="004376E5">
        <w:rPr>
          <w:rFonts w:cs="Times New Roman"/>
        </w:rPr>
        <w:fldChar w:fldCharType="begin"/>
      </w:r>
      <w:r w:rsidR="004376E5">
        <w:rPr>
          <w:rFonts w:cs="Times New Roman"/>
        </w:rPr>
        <w:instrText xml:space="preserve"> REF _Ref411096974 \r \h </w:instrText>
      </w:r>
      <w:r w:rsidR="004376E5">
        <w:rPr>
          <w:rFonts w:cs="Times New Roman"/>
        </w:rPr>
      </w:r>
      <w:r w:rsidR="004376E5">
        <w:rPr>
          <w:rFonts w:cs="Times New Roman"/>
        </w:rPr>
        <w:fldChar w:fldCharType="separate"/>
      </w:r>
      <w:r w:rsidR="00520962">
        <w:rPr>
          <w:rFonts w:cs="Times New Roman"/>
        </w:rPr>
        <w:t>8.5</w:t>
      </w:r>
      <w:r w:rsidR="004376E5">
        <w:rPr>
          <w:rFonts w:cs="Times New Roman"/>
        </w:rPr>
        <w:fldChar w:fldCharType="end"/>
      </w:r>
      <w:r w:rsidR="004376E5">
        <w:rPr>
          <w:rFonts w:cs="Times New Roman"/>
        </w:rPr>
        <w:t xml:space="preserve"> που αφορούν στην φοιτητική μέριμνα</w:t>
      </w:r>
      <w:r w:rsidR="0097045A" w:rsidRPr="00C430DB">
        <w:rPr>
          <w:rFonts w:cs="Times New Roman"/>
        </w:rPr>
        <w:t>.</w:t>
      </w:r>
    </w:p>
    <w:p w14:paraId="74C9F83D"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Πόσα μαθήματα διδάσκονται σε ξένη γλώσσα για εισερχόμενους αλλοδαπούς σπουδαστές;</w:t>
      </w:r>
    </w:p>
    <w:p w14:paraId="0345359F" w14:textId="77777777" w:rsidR="00BC016C" w:rsidRPr="00C430DB" w:rsidRDefault="004376E5" w:rsidP="006D4CAC">
      <w:pPr>
        <w:pStyle w:val="Body"/>
        <w:rPr>
          <w:rFonts w:cs="Times New Roman"/>
        </w:rPr>
      </w:pPr>
      <w:r>
        <w:rPr>
          <w:rFonts w:cs="Times New Roman"/>
        </w:rPr>
        <w:t>Όλα τα μαθήματα προσφέρονται και στα Αγγλικά στα πλαίσια του</w:t>
      </w:r>
      <w:r w:rsidR="0097045A" w:rsidRPr="00C430DB">
        <w:rPr>
          <w:rFonts w:cs="Times New Roman"/>
        </w:rPr>
        <w:t xml:space="preserve"> προγράμματος Erasmus.</w:t>
      </w:r>
    </w:p>
    <w:p w14:paraId="1126D92D"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Υπάρχει πρόσθετη (από το Τμήμα ή/και το Ίδρυμα) οικονομική ενίσχυση των φοιτητών και των μελών του ακαδημαϊκού προσωπικού που λαμβάνουν μέρος στα προγράμματα κινητικότητας;</w:t>
      </w:r>
    </w:p>
    <w:p w14:paraId="1A66409C" w14:textId="77777777" w:rsidR="00BC016C" w:rsidRPr="00AF4483" w:rsidRDefault="004376E5" w:rsidP="006D4CAC">
      <w:pPr>
        <w:pStyle w:val="Body"/>
        <w:rPr>
          <w:rFonts w:cs="Times New Roman"/>
        </w:rPr>
      </w:pPr>
      <w:r>
        <w:rPr>
          <w:rFonts w:cs="Times New Roman"/>
        </w:rPr>
        <w:t>Ν</w:t>
      </w:r>
      <w:r w:rsidRPr="00C430DB">
        <w:rPr>
          <w:rFonts w:cs="Times New Roman"/>
        </w:rPr>
        <w:t>αι υπάρχει</w:t>
      </w:r>
      <w:r>
        <w:rPr>
          <w:rFonts w:cs="Times New Roman"/>
        </w:rPr>
        <w:t xml:space="preserve"> στήριξη, α</w:t>
      </w:r>
      <w:r w:rsidR="00E43702" w:rsidRPr="00C430DB">
        <w:rPr>
          <w:rFonts w:cs="Times New Roman"/>
        </w:rPr>
        <w:t>νάλογα με τους διαθέσιμους πόρους κα</w:t>
      </w:r>
      <w:r>
        <w:rPr>
          <w:rFonts w:cs="Times New Roman"/>
        </w:rPr>
        <w:t>ι την ισχύουσα νομοθεσία. Παράδειγμα αποτελεί η μετακίνηση φοιτητών</w:t>
      </w:r>
      <w:r w:rsidR="0065366E">
        <w:rPr>
          <w:rFonts w:cs="Times New Roman"/>
        </w:rPr>
        <w:t xml:space="preserve"> του Τμήματος</w:t>
      </w:r>
      <w:r>
        <w:rPr>
          <w:rFonts w:cs="Times New Roman"/>
        </w:rPr>
        <w:t xml:space="preserve"> προς το </w:t>
      </w:r>
      <w:r>
        <w:rPr>
          <w:rFonts w:cs="Times New Roman"/>
          <w:lang w:val="en-US"/>
        </w:rPr>
        <w:t>CERN</w:t>
      </w:r>
      <w:r w:rsidR="00694E67" w:rsidRPr="00694E67">
        <w:rPr>
          <w:rFonts w:cs="Times New Roman"/>
        </w:rPr>
        <w:t xml:space="preserve"> </w:t>
      </w:r>
      <w:r w:rsidR="00694E67">
        <w:rPr>
          <w:rFonts w:cs="Times New Roman"/>
        </w:rPr>
        <w:t>σε ετήσια βάση</w:t>
      </w:r>
      <w:r w:rsidRPr="004376E5">
        <w:rPr>
          <w:rFonts w:cs="Times New Roman"/>
        </w:rPr>
        <w:t xml:space="preserve">. </w:t>
      </w:r>
      <w:r>
        <w:rPr>
          <w:rFonts w:cs="Times New Roman"/>
        </w:rPr>
        <w:t>Επίσης, σε περίπτωση μετακίνησης μέλους ΔΕΠ προς Ίδρυμα του εξωτερικού, παρέχεται μία επιπλέον προσαύξηση 80% του μισθού.</w:t>
      </w:r>
    </w:p>
    <w:p w14:paraId="5FC9600F"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προωθείται στο Τμήμα η ιδέα της κινητικότητας φοιτητών και μελών του ακαδημαϊκού προσωπικού και της Ευρωπαϊκής διάστασης γενικότερα;</w:t>
      </w:r>
    </w:p>
    <w:p w14:paraId="4B7712EA" w14:textId="77777777" w:rsidR="00BC016C" w:rsidRPr="00C430DB" w:rsidRDefault="00E43702" w:rsidP="006D4CAC">
      <w:pPr>
        <w:pStyle w:val="Body"/>
        <w:rPr>
          <w:rFonts w:cs="Times New Roman"/>
        </w:rPr>
      </w:pPr>
      <w:r w:rsidRPr="00C430DB">
        <w:rPr>
          <w:rFonts w:cs="Times New Roman"/>
        </w:rPr>
        <w:t>Η δράση αυτή αφορά και απασχολεί κεντρικά το Πανεπιστήμιο</w:t>
      </w:r>
      <w:r w:rsidR="0065366E">
        <w:rPr>
          <w:rFonts w:cs="Times New Roman"/>
        </w:rPr>
        <w:t>,</w:t>
      </w:r>
      <w:r w:rsidRPr="00C430DB">
        <w:rPr>
          <w:rFonts w:cs="Times New Roman"/>
        </w:rPr>
        <w:t xml:space="preserve"> το οποίο με τη σειρά του τακτικά ενημερώνει την κοινότητα για τα Ευρωπαϊκά προγράμματα και τις δράσεις κινητικότητας.</w:t>
      </w:r>
    </w:p>
    <w:p w14:paraId="321D715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ελέγχεται η ποιότητα (και όχι μόνον η ποσότητα) της κινητικότητας του ακαδημαϊκού προσωπικού;</w:t>
      </w:r>
    </w:p>
    <w:p w14:paraId="2E916095" w14:textId="77777777" w:rsidR="00126EFE" w:rsidRDefault="0065366E" w:rsidP="006D4CAC">
      <w:pPr>
        <w:pStyle w:val="Body"/>
        <w:rPr>
          <w:rFonts w:cs="Times New Roman"/>
        </w:rPr>
      </w:pPr>
      <w:r>
        <w:rPr>
          <w:rFonts w:cs="Times New Roman"/>
        </w:rPr>
        <w:t>Δεν υπάρχει κάποια θεσμοθετημένη διαδικασία, πλην της προσκόμισης της</w:t>
      </w:r>
      <w:r w:rsidR="00E43702" w:rsidRPr="00C430DB">
        <w:rPr>
          <w:rFonts w:cs="Times New Roman"/>
        </w:rPr>
        <w:t xml:space="preserve"> έκθεσης πεπραγμένων</w:t>
      </w:r>
      <w:r>
        <w:rPr>
          <w:rFonts w:cs="Times New Roman"/>
        </w:rPr>
        <w:t xml:space="preserve"> από το ακαδημαϊκό προσωπικό που μετακινήθηκε.</w:t>
      </w:r>
      <w:r w:rsidR="00E43702" w:rsidRPr="00C430DB">
        <w:rPr>
          <w:rFonts w:cs="Times New Roman"/>
        </w:rPr>
        <w:t>.</w:t>
      </w:r>
    </w:p>
    <w:p w14:paraId="1A330F65" w14:textId="77777777" w:rsidR="00126EFE" w:rsidRDefault="00126EFE">
      <w:pPr>
        <w:rPr>
          <w:rFonts w:ascii="Times New Roman" w:hAnsi="Times New Roman"/>
          <w:color w:val="000000"/>
          <w:sz w:val="22"/>
          <w:szCs w:val="24"/>
          <w:u w:color="000000"/>
        </w:rPr>
      </w:pPr>
      <w:r>
        <w:br w:type="page"/>
      </w:r>
    </w:p>
    <w:p w14:paraId="33E2524F" w14:textId="77777777" w:rsidR="00BC016C" w:rsidRPr="00C430DB" w:rsidRDefault="00BC016C" w:rsidP="006D4CAC">
      <w:pPr>
        <w:pStyle w:val="Body"/>
        <w:rPr>
          <w:rFonts w:cs="Times New Roman"/>
        </w:rPr>
      </w:pPr>
    </w:p>
    <w:p w14:paraId="0C7C7885" w14:textId="77777777" w:rsidR="0003682C" w:rsidRPr="00C430DB" w:rsidRDefault="00781A06">
      <w:pPr>
        <w:rPr>
          <w:rFonts w:ascii="Times New Roman" w:eastAsiaTheme="majorEastAsia" w:hAnsi="Times New Roman"/>
          <w:sz w:val="36"/>
          <w:szCs w:val="36"/>
        </w:rPr>
      </w:pPr>
      <w:r w:rsidRPr="00C430DB">
        <w:rPr>
          <w:rFonts w:ascii="Times New Roman" w:hAnsi="Times New Roman"/>
        </w:rPr>
        <w:br w:type="page"/>
      </w:r>
    </w:p>
    <w:p w14:paraId="1E28354D" w14:textId="77777777" w:rsidR="00BC016C" w:rsidRPr="00C430DB" w:rsidRDefault="00E43702" w:rsidP="00EE1288">
      <w:pPr>
        <w:pStyle w:val="1"/>
        <w:rPr>
          <w:rFonts w:ascii="Times New Roman" w:hAnsi="Times New Roman" w:cs="Times New Roman"/>
        </w:rPr>
      </w:pPr>
      <w:bookmarkStart w:id="57" w:name="_Toc411193361"/>
      <w:r w:rsidRPr="00C430DB">
        <w:rPr>
          <w:rFonts w:ascii="Times New Roman" w:hAnsi="Times New Roman" w:cs="Times New Roman"/>
        </w:rPr>
        <w:t xml:space="preserve">Ερευνητικό </w:t>
      </w:r>
      <w:r w:rsidR="0003682C" w:rsidRPr="00C430DB">
        <w:rPr>
          <w:rFonts w:ascii="Times New Roman" w:hAnsi="Times New Roman" w:cs="Times New Roman"/>
        </w:rPr>
        <w:t>Έ</w:t>
      </w:r>
      <w:r w:rsidRPr="00C430DB">
        <w:rPr>
          <w:rFonts w:ascii="Times New Roman" w:hAnsi="Times New Roman" w:cs="Times New Roman"/>
        </w:rPr>
        <w:t>ργο</w:t>
      </w:r>
      <w:bookmarkEnd w:id="57"/>
    </w:p>
    <w:p w14:paraId="07917A2E" w14:textId="77777777" w:rsidR="004457FB" w:rsidRPr="004457FB" w:rsidRDefault="004457FB" w:rsidP="004457FB">
      <w:pPr>
        <w:pStyle w:val="Body"/>
        <w:rPr>
          <w:rFonts w:cs="Times New Roman"/>
        </w:rPr>
      </w:pPr>
      <w:r>
        <w:rPr>
          <w:rFonts w:cs="Times New Roman"/>
          <w:lang w:val="en-US"/>
        </w:rPr>
        <w:t>H</w:t>
      </w:r>
      <w:r>
        <w:rPr>
          <w:rFonts w:cs="Times New Roman"/>
        </w:rPr>
        <w:t xml:space="preserve"> ερευνητική δραστηριότητα, η επιστημονική αριστεία</w:t>
      </w:r>
      <w:r w:rsidRPr="00C430DB">
        <w:rPr>
          <w:rFonts w:cs="Times New Roman"/>
        </w:rPr>
        <w:t xml:space="preserve"> και η συμμετοχή σε εθνικά και ευρωπαϊκά ανταγωνιστικά ερευνητικά και αναπτυξιακά έργα για τη</w:t>
      </w:r>
      <w:r>
        <w:rPr>
          <w:rFonts w:cs="Times New Roman"/>
        </w:rPr>
        <w:t>ν προσέλκυση εξωτερικών πόρων είναι ανάμεσα από τους κύριους</w:t>
      </w:r>
      <w:r w:rsidRPr="004457FB">
        <w:rPr>
          <w:rFonts w:cs="Times New Roman"/>
        </w:rPr>
        <w:t xml:space="preserve"> </w:t>
      </w:r>
      <w:r>
        <w:rPr>
          <w:rFonts w:cs="Times New Roman"/>
        </w:rPr>
        <w:t>στόχους του νέου Τμήματος. Προς αυτή την κατεύθυνση, τ</w:t>
      </w:r>
      <w:r w:rsidRPr="00C430DB">
        <w:rPr>
          <w:rFonts w:cs="Times New Roman"/>
        </w:rPr>
        <w:t>α μέλη ΔΕΠ του Τμήματος διαθέτουν μεγάλο πλήθος δημοσιευμένου έργου σε κορυφαία επιστημονικά περιοδικά, έχουν αναπτύξει σημαντικές διεθνείς συνεργασί</w:t>
      </w:r>
      <w:r>
        <w:rPr>
          <w:rFonts w:cs="Times New Roman"/>
        </w:rPr>
        <w:t>ες με συναφή τμήματα εξωτερικού</w:t>
      </w:r>
      <w:r w:rsidRPr="00C430DB">
        <w:rPr>
          <w:rFonts w:cs="Times New Roman"/>
        </w:rPr>
        <w:t xml:space="preserve"> και συμμετέχουν σε επιστημονικές επιτροπές διεθνών περιοδικών και συνεδρίων εγνωσμένου κύρους.</w:t>
      </w:r>
    </w:p>
    <w:p w14:paraId="7308FAD1" w14:textId="77777777" w:rsidR="00BC016C" w:rsidRPr="00C430DB" w:rsidRDefault="00E43702" w:rsidP="00EB326B">
      <w:pPr>
        <w:pStyle w:val="2"/>
        <w:rPr>
          <w:rFonts w:cs="Times New Roman"/>
        </w:rPr>
      </w:pPr>
      <w:bookmarkStart w:id="58" w:name="_Toc411193362"/>
      <w:r w:rsidRPr="00C430DB">
        <w:rPr>
          <w:rFonts w:cs="Times New Roman"/>
        </w:rPr>
        <w:t>Πώς κρίνετε την προαγωγή της έρευνας στο πλαίσιο του Τμήματος;</w:t>
      </w:r>
      <w:bookmarkEnd w:id="58"/>
      <w:r w:rsidRPr="00C430DB">
        <w:rPr>
          <w:rFonts w:cs="Times New Roman"/>
        </w:rPr>
        <w:t xml:space="preserve"> </w:t>
      </w:r>
    </w:p>
    <w:p w14:paraId="3A8B286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συγκεκριμένη ερευνητική πολιτική του Τμήματος; Ποια είναι; </w:t>
      </w:r>
    </w:p>
    <w:p w14:paraId="0799B04B" w14:textId="77777777" w:rsidR="00BC016C" w:rsidRPr="00C430DB" w:rsidRDefault="00E43702" w:rsidP="006D4CAC">
      <w:pPr>
        <w:pStyle w:val="Body"/>
        <w:rPr>
          <w:rFonts w:cs="Times New Roman"/>
        </w:rPr>
      </w:pPr>
      <w:r w:rsidRPr="00C430DB">
        <w:rPr>
          <w:rFonts w:cs="Times New Roman"/>
        </w:rPr>
        <w:t xml:space="preserve">Η ερευνητική δραστηριότητα αποτελεί την πρώτη προτεραιότητα για το </w:t>
      </w:r>
      <w:r w:rsidR="007A3C7D">
        <w:rPr>
          <w:rFonts w:cs="Times New Roman"/>
        </w:rPr>
        <w:t>τ</w:t>
      </w:r>
      <w:r w:rsidRPr="00C430DB">
        <w:rPr>
          <w:rFonts w:cs="Times New Roman"/>
        </w:rPr>
        <w:t xml:space="preserve">μήμα Πληροφορικής και Τηλεπικοινωνιών του Πανεπιστημίου Πελοποννήσου. Η προαγωγή της έρευνας είναι πολύ ικανοποιητική. </w:t>
      </w:r>
      <w:r w:rsidR="007A3C7D">
        <w:rPr>
          <w:rFonts w:cs="Times New Roman"/>
        </w:rPr>
        <w:t>Ό</w:t>
      </w:r>
      <w:r w:rsidRPr="00C430DB">
        <w:rPr>
          <w:rFonts w:cs="Times New Roman"/>
        </w:rPr>
        <w:t xml:space="preserve">λα τα μέλη ΔΕΠ, ΕΔΙΠ και οι υποψήφιοι διδάκτορες του Τμήματος παρουσιάζουν μια συνεχή, χωρίς σημαντικές διακυμάνσεις, παραγωγή ερευνητικού έργου τα τελευταία χρόνια. Το στοιχείο αυτό προκύπτει και από τα </w:t>
      </w:r>
      <w:r w:rsidRPr="00744C97">
        <w:rPr>
          <w:rFonts w:cs="Times New Roman"/>
          <w:szCs w:val="22"/>
        </w:rPr>
        <w:t>συνημμένα στοιχεία δημοσιεύσεων των μελ</w:t>
      </w:r>
      <w:r w:rsidR="00531A0E" w:rsidRPr="00744C97">
        <w:rPr>
          <w:rFonts w:cs="Times New Roman"/>
          <w:szCs w:val="22"/>
        </w:rPr>
        <w:t>ών ΔΕΠ του Τμήματος (</w:t>
      </w:r>
      <w:r w:rsidR="00EB37F6" w:rsidRPr="00744C97">
        <w:rPr>
          <w:rFonts w:cs="Times New Roman"/>
          <w:szCs w:val="22"/>
        </w:rPr>
        <w:t>βλ.</w:t>
      </w:r>
      <w:r w:rsidR="004220FB">
        <w:rPr>
          <w:rFonts w:cs="Times New Roman"/>
          <w:szCs w:val="22"/>
        </w:rPr>
        <w:t xml:space="preserve"> Πίνακες</w:t>
      </w:r>
      <w:r w:rsidR="00EB37F6" w:rsidRPr="00744C97">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_Ref411104410 \h \# "0" \* MERGEFORMAT </w:instrText>
      </w:r>
      <w:r w:rsidR="004220FB">
        <w:rPr>
          <w:rFonts w:cs="Times New Roman"/>
          <w:szCs w:val="22"/>
        </w:rPr>
      </w:r>
      <w:r w:rsidR="004220FB">
        <w:rPr>
          <w:rFonts w:cs="Times New Roman"/>
          <w:szCs w:val="22"/>
        </w:rPr>
        <w:fldChar w:fldCharType="separate"/>
      </w:r>
      <w:r w:rsidR="00520962">
        <w:rPr>
          <w:rFonts w:cs="Times New Roman"/>
          <w:szCs w:val="22"/>
        </w:rPr>
        <w:t>15</w:t>
      </w:r>
      <w:r w:rsidR="004220FB">
        <w:rPr>
          <w:rFonts w:cs="Times New Roman"/>
          <w:szCs w:val="22"/>
        </w:rPr>
        <w:fldChar w:fldCharType="end"/>
      </w:r>
      <w:r w:rsidR="00EB37F6" w:rsidRPr="00744C97">
        <w:rPr>
          <w:rFonts w:cs="Times New Roman"/>
          <w:szCs w:val="22"/>
        </w:rPr>
        <w:t>,</w:t>
      </w:r>
      <w:r w:rsidR="007A3C7D" w:rsidRPr="00744C97">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_Ref411104710 \h \# "0" \* MERGEFORMAT </w:instrText>
      </w:r>
      <w:r w:rsidR="004220FB">
        <w:rPr>
          <w:rFonts w:cs="Times New Roman"/>
          <w:szCs w:val="22"/>
        </w:rPr>
      </w:r>
      <w:r w:rsidR="004220FB">
        <w:rPr>
          <w:rFonts w:cs="Times New Roman"/>
          <w:szCs w:val="22"/>
        </w:rPr>
        <w:fldChar w:fldCharType="separate"/>
      </w:r>
      <w:r w:rsidR="00520962">
        <w:rPr>
          <w:rFonts w:cs="Times New Roman"/>
          <w:szCs w:val="22"/>
        </w:rPr>
        <w:t>16</w:t>
      </w:r>
      <w:r w:rsidR="004220FB">
        <w:rPr>
          <w:rFonts w:cs="Times New Roman"/>
          <w:szCs w:val="22"/>
        </w:rPr>
        <w:fldChar w:fldCharType="end"/>
      </w:r>
      <w:r w:rsidR="00EB37F6" w:rsidRPr="00744C97">
        <w:rPr>
          <w:rFonts w:cs="Times New Roman"/>
          <w:szCs w:val="22"/>
        </w:rPr>
        <w:t xml:space="preserve"> και </w:t>
      </w:r>
      <w:r w:rsidR="004220FB">
        <w:rPr>
          <w:rFonts w:cs="Times New Roman"/>
          <w:szCs w:val="22"/>
        </w:rPr>
        <w:fldChar w:fldCharType="begin"/>
      </w:r>
      <w:r w:rsidR="004220FB">
        <w:rPr>
          <w:rFonts w:cs="Times New Roman"/>
          <w:szCs w:val="22"/>
        </w:rPr>
        <w:instrText xml:space="preserve"> REF  _Ref411104708 \h \# "0" \* MERGEFORMAT </w:instrText>
      </w:r>
      <w:r w:rsidR="004220FB">
        <w:rPr>
          <w:rFonts w:cs="Times New Roman"/>
          <w:szCs w:val="22"/>
        </w:rPr>
      </w:r>
      <w:r w:rsidR="004220FB">
        <w:rPr>
          <w:rFonts w:cs="Times New Roman"/>
          <w:szCs w:val="22"/>
        </w:rPr>
        <w:fldChar w:fldCharType="separate"/>
      </w:r>
      <w:r w:rsidR="00520962">
        <w:rPr>
          <w:rFonts w:cs="Times New Roman"/>
          <w:szCs w:val="22"/>
        </w:rPr>
        <w:t>17</w:t>
      </w:r>
      <w:r w:rsidR="004220FB">
        <w:rPr>
          <w:rFonts w:cs="Times New Roman"/>
          <w:szCs w:val="22"/>
        </w:rPr>
        <w:fldChar w:fldCharType="end"/>
      </w:r>
      <w:r w:rsidR="00EB37F6" w:rsidRPr="00744C97">
        <w:rPr>
          <w:rFonts w:cs="Times New Roman"/>
          <w:szCs w:val="22"/>
        </w:rPr>
        <w:t xml:space="preserve"> </w:t>
      </w:r>
      <w:r w:rsidR="007A3C7D" w:rsidRPr="00744C97">
        <w:rPr>
          <w:rFonts w:cs="Times New Roman"/>
          <w:szCs w:val="22"/>
        </w:rPr>
        <w:t xml:space="preserve">της Ενότητας </w:t>
      </w:r>
      <w:r w:rsidR="007A3C7D" w:rsidRPr="00744C97">
        <w:rPr>
          <w:rFonts w:cs="Times New Roman"/>
          <w:szCs w:val="22"/>
        </w:rPr>
        <w:fldChar w:fldCharType="begin"/>
      </w:r>
      <w:r w:rsidR="007A3C7D" w:rsidRPr="00744C97">
        <w:rPr>
          <w:rFonts w:cs="Times New Roman"/>
          <w:szCs w:val="22"/>
        </w:rPr>
        <w:instrText xml:space="preserve"> REF _Ref411079624 \r \h </w:instrText>
      </w:r>
      <w:r w:rsidR="00EB37F6" w:rsidRPr="00744C97">
        <w:rPr>
          <w:rFonts w:cs="Times New Roman"/>
          <w:szCs w:val="22"/>
        </w:rPr>
        <w:instrText xml:space="preserve"> \* MERGEFORMAT </w:instrText>
      </w:r>
      <w:r w:rsidR="007A3C7D" w:rsidRPr="00744C97">
        <w:rPr>
          <w:rFonts w:cs="Times New Roman"/>
          <w:szCs w:val="22"/>
        </w:rPr>
      </w:r>
      <w:r w:rsidR="007A3C7D" w:rsidRPr="00744C97">
        <w:rPr>
          <w:rFonts w:cs="Times New Roman"/>
          <w:szCs w:val="22"/>
        </w:rPr>
        <w:fldChar w:fldCharType="separate"/>
      </w:r>
      <w:r w:rsidR="00520962">
        <w:rPr>
          <w:rFonts w:cs="Times New Roman"/>
          <w:szCs w:val="22"/>
        </w:rPr>
        <w:t>11</w:t>
      </w:r>
      <w:r w:rsidR="007A3C7D" w:rsidRPr="00744C97">
        <w:rPr>
          <w:rFonts w:cs="Times New Roman"/>
          <w:szCs w:val="22"/>
        </w:rPr>
        <w:fldChar w:fldCharType="end"/>
      </w:r>
      <w:r w:rsidR="00EB37F6" w:rsidRPr="00744C97">
        <w:rPr>
          <w:rFonts w:cs="Times New Roman"/>
          <w:szCs w:val="22"/>
        </w:rPr>
        <w:t xml:space="preserve"> και Παράρτημα Ι</w:t>
      </w:r>
      <w:r w:rsidRPr="00744C97">
        <w:rPr>
          <w:rFonts w:cs="Times New Roman"/>
          <w:szCs w:val="22"/>
        </w:rPr>
        <w:t>) και είναι το θετικότερο σημείο σχετικά με το κριτήριο προαγωγής της</w:t>
      </w:r>
      <w:r w:rsidRPr="00C430DB">
        <w:rPr>
          <w:rFonts w:cs="Times New Roman"/>
        </w:rPr>
        <w:t xml:space="preserve"> έρευνας για το Τμήμα μας. </w:t>
      </w:r>
    </w:p>
    <w:p w14:paraId="2E0CDB8E" w14:textId="77777777" w:rsidR="00BC016C" w:rsidRPr="00C430DB" w:rsidRDefault="00E43702" w:rsidP="006D4CAC">
      <w:pPr>
        <w:pStyle w:val="Body"/>
        <w:rPr>
          <w:rFonts w:cs="Times New Roman"/>
        </w:rPr>
      </w:pPr>
      <w:r w:rsidRPr="00C430DB">
        <w:rPr>
          <w:rFonts w:cs="Times New Roman"/>
        </w:rPr>
        <w:t xml:space="preserve">Η ερευνητική πολιτική του Τμήματος συνίσταται στα εξής στοιχεία: </w:t>
      </w:r>
    </w:p>
    <w:p w14:paraId="3E4F93CE" w14:textId="77777777" w:rsidR="00BC016C" w:rsidRPr="00C430DB" w:rsidRDefault="00E43702" w:rsidP="00A041F2">
      <w:pPr>
        <w:pStyle w:val="Body"/>
        <w:numPr>
          <w:ilvl w:val="2"/>
          <w:numId w:val="70"/>
        </w:numPr>
        <w:ind w:left="851"/>
        <w:rPr>
          <w:rFonts w:cs="Times New Roman"/>
        </w:rPr>
      </w:pPr>
      <w:r w:rsidRPr="00C430DB">
        <w:rPr>
          <w:rFonts w:cs="Times New Roman"/>
        </w:rPr>
        <w:t>Στην προσέλκυση ικανών ερευνητών ως μέλη ΔΕΠ και ΕΔΙΠ του Τμήματος, μέσω προκηρύξεων θέσεων σε σύγχρονα αντικείμενα της επιστήμ</w:t>
      </w:r>
      <w:r w:rsidR="00EB37F6">
        <w:rPr>
          <w:rFonts w:cs="Times New Roman"/>
        </w:rPr>
        <w:t xml:space="preserve">ης της </w:t>
      </w:r>
      <w:r w:rsidR="00EB37F6" w:rsidRPr="00EB37F6">
        <w:rPr>
          <w:rFonts w:cs="Times New Roman"/>
          <w:i/>
        </w:rPr>
        <w:t>πληροφορικής</w:t>
      </w:r>
      <w:r w:rsidR="00EB37F6">
        <w:rPr>
          <w:rFonts w:cs="Times New Roman"/>
        </w:rPr>
        <w:t xml:space="preserve"> </w:t>
      </w:r>
      <w:r w:rsidRPr="00C430DB">
        <w:rPr>
          <w:rFonts w:cs="Times New Roman"/>
        </w:rPr>
        <w:t xml:space="preserve">και </w:t>
      </w:r>
      <w:r w:rsidR="00EB37F6">
        <w:rPr>
          <w:rFonts w:cs="Times New Roman"/>
        </w:rPr>
        <w:t xml:space="preserve">των </w:t>
      </w:r>
      <w:r w:rsidR="00EB37F6" w:rsidRPr="00EB37F6">
        <w:rPr>
          <w:rFonts w:cs="Times New Roman"/>
          <w:i/>
        </w:rPr>
        <w:t>τ</w:t>
      </w:r>
      <w:r w:rsidRPr="00EB37F6">
        <w:rPr>
          <w:rFonts w:cs="Times New Roman"/>
          <w:i/>
        </w:rPr>
        <w:t>ηλεπικοινωνιών</w:t>
      </w:r>
      <w:r w:rsidRPr="00C430DB">
        <w:rPr>
          <w:rFonts w:cs="Times New Roman"/>
        </w:rPr>
        <w:t xml:space="preserve">. </w:t>
      </w:r>
    </w:p>
    <w:p w14:paraId="0DE608AD" w14:textId="77777777" w:rsidR="00BC016C" w:rsidRPr="00C430DB" w:rsidRDefault="00E43702" w:rsidP="00A041F2">
      <w:pPr>
        <w:pStyle w:val="Body"/>
        <w:numPr>
          <w:ilvl w:val="2"/>
          <w:numId w:val="70"/>
        </w:numPr>
        <w:ind w:left="851"/>
        <w:rPr>
          <w:rFonts w:cs="Times New Roman"/>
        </w:rPr>
      </w:pPr>
      <w:r w:rsidRPr="00C430DB">
        <w:rPr>
          <w:rFonts w:cs="Times New Roman"/>
        </w:rPr>
        <w:t xml:space="preserve">Στην προσέλκυση ικανών νέων ερευνητών ως υποψηφίων διδακτόρων του Τμήματος. </w:t>
      </w:r>
    </w:p>
    <w:p w14:paraId="4CE78939" w14:textId="77777777" w:rsidR="00BC016C" w:rsidRPr="00C430DB" w:rsidRDefault="00E43702" w:rsidP="00A041F2">
      <w:pPr>
        <w:pStyle w:val="Body"/>
        <w:numPr>
          <w:ilvl w:val="2"/>
          <w:numId w:val="70"/>
        </w:numPr>
        <w:ind w:left="851"/>
        <w:rPr>
          <w:rFonts w:cs="Times New Roman"/>
        </w:rPr>
      </w:pPr>
      <w:r w:rsidRPr="00C430DB">
        <w:rPr>
          <w:rFonts w:cs="Times New Roman"/>
        </w:rPr>
        <w:t xml:space="preserve">Στην ανάπτυξη ερευνητικών συνεργειών μεταξύ των μελών του ακαδημαϊκού προσωπικού με τον σχηματισμό ερευνητικών ομάδων από μέλη παρόμοιων ενδιαφερόντων αλλά και με συνεργασίες μεταξύ μελών διαφορετικών ενδιαφερόντων για επίτευξη καινοτόμων αποτελεσμάτων. </w:t>
      </w:r>
    </w:p>
    <w:p w14:paraId="69882845" w14:textId="77777777" w:rsidR="00BC016C" w:rsidRPr="00C430DB" w:rsidRDefault="00E43702" w:rsidP="00A041F2">
      <w:pPr>
        <w:pStyle w:val="Body"/>
        <w:numPr>
          <w:ilvl w:val="2"/>
          <w:numId w:val="70"/>
        </w:numPr>
        <w:ind w:left="851"/>
        <w:rPr>
          <w:rFonts w:cs="Times New Roman"/>
        </w:rPr>
      </w:pPr>
      <w:r w:rsidRPr="00C430DB">
        <w:rPr>
          <w:rFonts w:cs="Times New Roman"/>
        </w:rPr>
        <w:t xml:space="preserve">Στην ανάληψη ερευνητικών προγραμμάτων σε ελληνικό και διεθνές επίπεδο. </w:t>
      </w:r>
    </w:p>
    <w:p w14:paraId="277DD3BB" w14:textId="77777777" w:rsidR="00BC016C" w:rsidRPr="00C430DB" w:rsidRDefault="00E43702" w:rsidP="00A041F2">
      <w:pPr>
        <w:pStyle w:val="Body"/>
        <w:numPr>
          <w:ilvl w:val="2"/>
          <w:numId w:val="70"/>
        </w:numPr>
        <w:ind w:left="851"/>
        <w:rPr>
          <w:rFonts w:cs="Times New Roman"/>
        </w:rPr>
      </w:pPr>
      <w:r w:rsidRPr="00C430DB">
        <w:rPr>
          <w:rFonts w:cs="Times New Roman"/>
        </w:rPr>
        <w:t>Στη δημοσίευση πρωτοποριακών εργασιών σε υψηλού κύρους επιστημονικά περιοδικά και πρακτικά συνεδρίων.</w:t>
      </w:r>
    </w:p>
    <w:p w14:paraId="21307FA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παρακολουθείται η υλοποίηση της ερευνητικής πολιτικής του Τμήματος; </w:t>
      </w:r>
    </w:p>
    <w:p w14:paraId="5C9E17E3" w14:textId="77777777" w:rsidR="00AF5486" w:rsidRPr="00C430DB" w:rsidRDefault="00AF5486" w:rsidP="00AF5486">
      <w:pPr>
        <w:pStyle w:val="Body"/>
        <w:rPr>
          <w:rFonts w:cs="Times New Roman"/>
        </w:rPr>
      </w:pPr>
      <w:r w:rsidRPr="00C430DB">
        <w:rPr>
          <w:rFonts w:cs="Times New Roman"/>
        </w:rPr>
        <w:t>Δεν υπάρχει κάποια θεσμοθετημένη διαδικασία παρακολούθησης. Τονίζεται ότι δεν υπάρχουν γενικοί αριθμητικοί «στόχοι» που πρέπει να επιτευχθούν (π.χ. ως προς αριθμό δημοσιεύσεων ή ετεροαναφορών), καθώς υπάρχουν μεγάλες διαφορές στα διάφορα αντικείμενα της επιστήμης της πληροφορικής και των τηλεπικοινωνιών ως προς τις συνθήκες κρίσης και δημοσίευσης στα πιο αναγνωρισμένα περιοδικά ή συνέδρια.</w:t>
      </w:r>
    </w:p>
    <w:p w14:paraId="380740B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δημοσιοποιείται ο απολογισμός υλοποίησης της ερευνητικής πολιτικής του Τμήματος; </w:t>
      </w:r>
    </w:p>
    <w:p w14:paraId="094ACA35" w14:textId="77777777" w:rsidR="00AF5486" w:rsidRPr="00C430DB" w:rsidRDefault="00AF5486" w:rsidP="00AF5486">
      <w:pPr>
        <w:pStyle w:val="Body"/>
        <w:rPr>
          <w:rFonts w:cs="Times New Roman"/>
        </w:rPr>
      </w:pPr>
      <w:r w:rsidRPr="00C430DB">
        <w:rPr>
          <w:rFonts w:cs="Times New Roman"/>
        </w:rPr>
        <w:t>Εκτός από το παρόν έγγραφο, απολογισμός υλοποίησης της ερευνητικής πολιτικής του Τμήματος καταγράφεται στην ετήσια έκθεση πεπραγμένων του Τμήματος και περιλαμβάνει όλες τις δραστηριότητες κατά το τρέχον έτος σχετικές με το διδακτικό, διοικητικό, ερευνητικό και συγγραφικό έργο.</w:t>
      </w:r>
    </w:p>
    <w:p w14:paraId="153C144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Παρέχονται κίνητρα για τη διεξαγωγή έρευνας στα μέλη της ακαδημαϊκής κοινότητας; Ποια είναι αυτά; </w:t>
      </w:r>
    </w:p>
    <w:p w14:paraId="3CE34E33" w14:textId="77777777" w:rsidR="00BC016C" w:rsidRPr="00C430DB" w:rsidRDefault="00E43702" w:rsidP="006D4CAC">
      <w:pPr>
        <w:pStyle w:val="Body"/>
        <w:rPr>
          <w:rFonts w:cs="Times New Roman"/>
        </w:rPr>
      </w:pPr>
      <w:r w:rsidRPr="00C430DB">
        <w:rPr>
          <w:rFonts w:cs="Times New Roman"/>
        </w:rPr>
        <w:t>Δεν υπάρχουν κάποια θεσμοθετημένα σχετικά κίνητρα.</w:t>
      </w:r>
    </w:p>
    <w:p w14:paraId="773BC2E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ενημερώνεται το ακαδημαϊκό προσωπικό για δυνατότητες χρηματοδότησης της έρευνας; </w:t>
      </w:r>
    </w:p>
    <w:p w14:paraId="4AB129F4" w14:textId="77777777" w:rsidR="00BC016C" w:rsidRPr="00C430DB" w:rsidRDefault="00E43702" w:rsidP="006D4CAC">
      <w:pPr>
        <w:pStyle w:val="Body"/>
        <w:rPr>
          <w:rFonts w:cs="Times New Roman"/>
        </w:rPr>
      </w:pPr>
      <w:r w:rsidRPr="00C430DB">
        <w:rPr>
          <w:rFonts w:cs="Times New Roman"/>
        </w:rPr>
        <w:t>Το Πανεπιστήμιο Πελοποννήσου και ο ΕΛΚΕ έχουν αναλάβει κεντρικά τη δράση της διάχυσης και ενημέρωσης των ερευνητικών δυνατοτήτων που ενίοτε είναι διαθέσιμες σε εθνικό και ευρωπαϊκό επίπεδο. Ωστόσο, η ενημέρωση γίνεται κυρίως κατόπιν ενημέρωσης μεταξύ των συναδέλφων σε προσωπικό επίπεδο.</w:t>
      </w:r>
    </w:p>
    <w:p w14:paraId="09A3503C"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υποστηρίζεται η ερευνητική διαδικασία; </w:t>
      </w:r>
    </w:p>
    <w:p w14:paraId="5949B210" w14:textId="77777777" w:rsidR="00BC016C" w:rsidRPr="00C430DB" w:rsidRDefault="00AF5486" w:rsidP="006D4CAC">
      <w:pPr>
        <w:pStyle w:val="Body"/>
        <w:rPr>
          <w:rFonts w:cs="Times New Roman"/>
        </w:rPr>
      </w:pPr>
      <w:r w:rsidRPr="00C430DB">
        <w:rPr>
          <w:rFonts w:cs="Times New Roman"/>
        </w:rPr>
        <w:t>Σ</w:t>
      </w:r>
      <w:r w:rsidR="00E43702" w:rsidRPr="00C430DB">
        <w:rPr>
          <w:rFonts w:cs="Times New Roman"/>
        </w:rPr>
        <w:t>τα στενά πλαίσια στα οποία μπορεί να κινηθεί το Τμήμα</w:t>
      </w:r>
      <w:r w:rsidRPr="00C430DB">
        <w:rPr>
          <w:rFonts w:cs="Times New Roman"/>
        </w:rPr>
        <w:t xml:space="preserve"> λόγω περιορισμένων οικονομικών πόρων</w:t>
      </w:r>
      <w:r w:rsidR="00E43702" w:rsidRPr="00C430DB">
        <w:rPr>
          <w:rFonts w:cs="Times New Roman"/>
        </w:rPr>
        <w:t xml:space="preserve">, </w:t>
      </w:r>
      <w:r w:rsidRPr="00C430DB">
        <w:rPr>
          <w:rFonts w:cs="Times New Roman"/>
        </w:rPr>
        <w:t xml:space="preserve">η ερευνητική διαδικασία υποστηρίζεται </w:t>
      </w:r>
      <w:r w:rsidR="00E43702" w:rsidRPr="00C430DB">
        <w:rPr>
          <w:rFonts w:cs="Times New Roman"/>
        </w:rPr>
        <w:t>μέσω της προσπάθειας για ανάπτυξη ερευνητικών πυρήνων στο Τμήμα (με την προσέλκυση υποψηφίων διδακτόρων υψηλού επιπέδου και με την πρόσληψη ΕΔΙΠ επίσης υψηλού επιπέδου)</w:t>
      </w:r>
      <w:r w:rsidRPr="00C430DB">
        <w:rPr>
          <w:rFonts w:cs="Times New Roman"/>
        </w:rPr>
        <w:t>,</w:t>
      </w:r>
      <w:r w:rsidR="00E43702" w:rsidRPr="00C430DB">
        <w:rPr>
          <w:rFonts w:cs="Times New Roman"/>
        </w:rPr>
        <w:t xml:space="preserve"> καθώς και με τον συνεχή εκσυγχρονισμό του εξοπλισμού του Τμήματος</w:t>
      </w:r>
      <w:r w:rsidRPr="00C430DB">
        <w:rPr>
          <w:rFonts w:cs="Times New Roman"/>
        </w:rPr>
        <w:t>,</w:t>
      </w:r>
      <w:r w:rsidR="00E43702" w:rsidRPr="00C430DB">
        <w:rPr>
          <w:rFonts w:cs="Times New Roman"/>
        </w:rPr>
        <w:t xml:space="preserve"> ώστε να μπορεί να υποστηρίξει τις ερευνητικές προσπάθειες των μελών του. </w:t>
      </w:r>
    </w:p>
    <w:p w14:paraId="7B40E65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Υπάρχουν θεσμοθετημένες από το Τμήμα υποτροφίες έρευνας;</w:t>
      </w:r>
    </w:p>
    <w:p w14:paraId="03D20309" w14:textId="77777777" w:rsidR="00BC016C" w:rsidRPr="00C430DB" w:rsidRDefault="00E43702" w:rsidP="006D4CAC">
      <w:pPr>
        <w:pStyle w:val="Body"/>
        <w:rPr>
          <w:rFonts w:cs="Times New Roman"/>
        </w:rPr>
      </w:pPr>
      <w:r w:rsidRPr="00C430DB">
        <w:rPr>
          <w:rFonts w:cs="Times New Roman"/>
        </w:rPr>
        <w:t>Δεν υπάρχουν τέτοιες υποτροφίες λόγω του περιορισμένου προϋπολογισμού του τμήματος.</w:t>
      </w:r>
    </w:p>
    <w:p w14:paraId="2ACB18F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διαχέονται τα ερευνητικά αποτελέσματα στο εσωτερικό του Τμήματος; </w:t>
      </w:r>
    </w:p>
    <w:p w14:paraId="4C893AAE" w14:textId="77777777" w:rsidR="00BC016C" w:rsidRPr="00C430DB" w:rsidRDefault="00E43702" w:rsidP="006D4CAC">
      <w:pPr>
        <w:pStyle w:val="Body"/>
        <w:rPr>
          <w:rFonts w:cs="Times New Roman"/>
        </w:rPr>
      </w:pPr>
      <w:r w:rsidRPr="00C430DB">
        <w:rPr>
          <w:rFonts w:cs="Times New Roman"/>
        </w:rPr>
        <w:t xml:space="preserve">Τα μέλη ΔΕΠ του Τμήματος συνηθίζουν να αναρτούν περιλήψεις των δημοσιεύσεών τους σε κεντρικά σημεία, στα οποία είναι προσβάσιμα από όλα τα μέλη ΔΕΠ. </w:t>
      </w:r>
      <w:r w:rsidR="00AF5486" w:rsidRPr="00C430DB">
        <w:rPr>
          <w:rFonts w:cs="Times New Roman"/>
        </w:rPr>
        <w:t>Η διαδικασία αλληλο</w:t>
      </w:r>
      <w:r w:rsidRPr="00C430DB">
        <w:rPr>
          <w:rFonts w:cs="Times New Roman"/>
        </w:rPr>
        <w:t xml:space="preserve">ενημέρωσης των μελών ΔΕΠ θα μπορούσε να βελτιωθεί, με τη διοργάνωση, ακόμη και μία φορά το χρόνο, εσωτερικών ημερίδων παρουσίασης της ερευνητικής εργασίας τους. Κάτι τέτοιο έχει προταθεί στο Τμήμα αλλά δεν έχει υλοποιηθεί μέχρι στιγμής. </w:t>
      </w:r>
    </w:p>
    <w:p w14:paraId="479D109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διαχέονται τα ερευνητικά αποτελέσματα εκτός Τμήματος, στην ελληνική και διεθνή ακαδημαϊκή και επιστημονική κοινότητα; </w:t>
      </w:r>
    </w:p>
    <w:p w14:paraId="6F92092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διαχέονται τα ερευνητικά αποτελέσματα στο τοπικό και εθνικό κοινωνικό περιβάλλον;</w:t>
      </w:r>
    </w:p>
    <w:p w14:paraId="5075317F" w14:textId="77777777" w:rsidR="00BC016C" w:rsidRPr="00C430DB" w:rsidRDefault="00E43702" w:rsidP="00AF5486">
      <w:pPr>
        <w:pStyle w:val="Body"/>
        <w:rPr>
          <w:rFonts w:cs="Times New Roman"/>
        </w:rPr>
      </w:pPr>
      <w:r w:rsidRPr="00C430DB">
        <w:rPr>
          <w:rFonts w:cs="Times New Roman"/>
        </w:rPr>
        <w:t>Τα αποτελέσματα διαχέονται μέσω των συνήθων οδών, δηλαδή μέσω δημοσιεύσεων σε διεθνή επιστημονικά περιοδικά και σε πρακτικά συνεδρίων. Έχουν προταθεί, αλλά δεν έχουν ενεργοποιηθεί ακόμη, διάφορες άλλες δράσεις που θα ενισχύσουν τη διάχυση των ερευνητικών δραστηριοτήτων του Τμήματος, όπως η παραγωγή σειράς τεχνικών αναφορών και η ετήσια έκδοση τόμων περιλήψεων των πτυχιακών, μεταπτυχιακών εργασιών και διδακτορικών διατριβών του Τμήματος.</w:t>
      </w:r>
    </w:p>
    <w:p w14:paraId="3AF8AE60" w14:textId="77777777" w:rsidR="00BC016C" w:rsidRPr="00C430DB" w:rsidRDefault="00E43702" w:rsidP="00EB326B">
      <w:pPr>
        <w:pStyle w:val="2"/>
        <w:rPr>
          <w:rFonts w:cs="Times New Roman"/>
        </w:rPr>
      </w:pPr>
      <w:bookmarkStart w:id="59" w:name="_Toc411193363"/>
      <w:r w:rsidRPr="00C430DB">
        <w:rPr>
          <w:rFonts w:cs="Times New Roman"/>
        </w:rPr>
        <w:t>Πώς κρίνετε τα ερευνητικά προγράμματα και έργα που εκτελούνται στο Τμήμα;</w:t>
      </w:r>
      <w:bookmarkEnd w:id="59"/>
      <w:r w:rsidRPr="00C430DB">
        <w:rPr>
          <w:rFonts w:cs="Times New Roman"/>
        </w:rPr>
        <w:t xml:space="preserve"> </w:t>
      </w:r>
    </w:p>
    <w:p w14:paraId="71467F86" w14:textId="77777777" w:rsidR="00BC016C" w:rsidRPr="00C430DB" w:rsidRDefault="00E43702" w:rsidP="006D4CAC">
      <w:pPr>
        <w:pStyle w:val="Body"/>
        <w:rPr>
          <w:rFonts w:cs="Times New Roman"/>
        </w:rPr>
      </w:pPr>
      <w:r w:rsidRPr="00EB37F6">
        <w:rPr>
          <w:rFonts w:cs="Times New Roman"/>
          <w:szCs w:val="22"/>
        </w:rPr>
        <w:t xml:space="preserve">Ένα πρώτο θετικό σημείο είναι ότι </w:t>
      </w:r>
      <w:r w:rsidR="00EB37F6" w:rsidRPr="00EB37F6">
        <w:rPr>
          <w:rFonts w:cs="Times New Roman"/>
          <w:szCs w:val="22"/>
        </w:rPr>
        <w:t>τα</w:t>
      </w:r>
      <w:r w:rsidRPr="00EB37F6">
        <w:rPr>
          <w:rFonts w:cs="Times New Roman"/>
          <w:szCs w:val="22"/>
        </w:rPr>
        <w:t xml:space="preserve"> ερευνητικ</w:t>
      </w:r>
      <w:r w:rsidR="00EB37F6" w:rsidRPr="00EB37F6">
        <w:rPr>
          <w:rFonts w:cs="Times New Roman"/>
          <w:szCs w:val="22"/>
        </w:rPr>
        <w:t>ά</w:t>
      </w:r>
      <w:r w:rsidRPr="00EB37F6">
        <w:rPr>
          <w:rFonts w:cs="Times New Roman"/>
          <w:szCs w:val="22"/>
        </w:rPr>
        <w:t xml:space="preserve"> </w:t>
      </w:r>
      <w:r w:rsidR="00EB37F6" w:rsidRPr="00EB37F6">
        <w:rPr>
          <w:rFonts w:cs="Times New Roman"/>
          <w:szCs w:val="22"/>
        </w:rPr>
        <w:t>προγράμματα που εκτελούνται στο ΤΠ&amp;Τ, όπως αυτά παρουσιάζονται</w:t>
      </w:r>
      <w:r w:rsidR="00EB37F6">
        <w:rPr>
          <w:rFonts w:cs="Times New Roman"/>
          <w:szCs w:val="22"/>
        </w:rPr>
        <w:t xml:space="preserve"> </w:t>
      </w:r>
      <w:r w:rsidR="00EB37F6" w:rsidRPr="00744C97">
        <w:rPr>
          <w:rFonts w:cs="Times New Roman"/>
          <w:szCs w:val="22"/>
        </w:rPr>
        <w:t>στον</w:t>
      </w:r>
      <w:r w:rsidR="004220FB">
        <w:rPr>
          <w:rFonts w:cs="Times New Roman"/>
          <w:szCs w:val="22"/>
        </w:rPr>
        <w:t xml:space="preserve"> Πίνακα</w:t>
      </w:r>
      <w:r w:rsidR="00EB37F6" w:rsidRPr="00744C97">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_Ref411104708 \h \# "0" \* MERGEFORMAT </w:instrText>
      </w:r>
      <w:r w:rsidR="004220FB">
        <w:rPr>
          <w:rFonts w:cs="Times New Roman"/>
          <w:szCs w:val="22"/>
        </w:rPr>
      </w:r>
      <w:r w:rsidR="004220FB">
        <w:rPr>
          <w:rFonts w:cs="Times New Roman"/>
          <w:szCs w:val="22"/>
        </w:rPr>
        <w:fldChar w:fldCharType="separate"/>
      </w:r>
      <w:r w:rsidR="00520962">
        <w:rPr>
          <w:rFonts w:cs="Times New Roman"/>
          <w:szCs w:val="22"/>
        </w:rPr>
        <w:t>17</w:t>
      </w:r>
      <w:r w:rsidR="004220FB">
        <w:rPr>
          <w:rFonts w:cs="Times New Roman"/>
          <w:szCs w:val="22"/>
        </w:rPr>
        <w:fldChar w:fldCharType="end"/>
      </w:r>
      <w:r w:rsidRPr="00744C97">
        <w:rPr>
          <w:rFonts w:cs="Times New Roman"/>
          <w:szCs w:val="22"/>
        </w:rPr>
        <w:t xml:space="preserve"> </w:t>
      </w:r>
      <w:r w:rsidR="00EB37F6" w:rsidRPr="00744C97">
        <w:rPr>
          <w:rFonts w:cs="Times New Roman"/>
          <w:szCs w:val="22"/>
        </w:rPr>
        <w:t>της Ενότητας</w:t>
      </w:r>
      <w:r w:rsidR="00EB37F6">
        <w:rPr>
          <w:rFonts w:cs="Times New Roman"/>
          <w:szCs w:val="22"/>
        </w:rPr>
        <w:t xml:space="preserve"> </w:t>
      </w:r>
      <w:r w:rsidR="00EB37F6">
        <w:rPr>
          <w:rFonts w:cs="Times New Roman"/>
          <w:szCs w:val="22"/>
        </w:rPr>
        <w:fldChar w:fldCharType="begin"/>
      </w:r>
      <w:r w:rsidR="00EB37F6">
        <w:rPr>
          <w:rFonts w:cs="Times New Roman"/>
          <w:szCs w:val="22"/>
        </w:rPr>
        <w:instrText xml:space="preserve"> REF _Ref411079624 \r \h </w:instrText>
      </w:r>
      <w:r w:rsidR="00EB37F6">
        <w:rPr>
          <w:rFonts w:cs="Times New Roman"/>
          <w:szCs w:val="22"/>
        </w:rPr>
      </w:r>
      <w:r w:rsidR="00EB37F6">
        <w:rPr>
          <w:rFonts w:cs="Times New Roman"/>
          <w:szCs w:val="22"/>
        </w:rPr>
        <w:fldChar w:fldCharType="separate"/>
      </w:r>
      <w:r w:rsidR="00520962">
        <w:rPr>
          <w:rFonts w:cs="Times New Roman"/>
          <w:szCs w:val="22"/>
        </w:rPr>
        <w:t>11</w:t>
      </w:r>
      <w:r w:rsidR="00EB37F6">
        <w:rPr>
          <w:rFonts w:cs="Times New Roman"/>
          <w:szCs w:val="22"/>
        </w:rPr>
        <w:fldChar w:fldCharType="end"/>
      </w:r>
      <w:r w:rsidR="00EB37F6">
        <w:rPr>
          <w:rFonts w:cs="Times New Roman"/>
          <w:szCs w:val="22"/>
        </w:rPr>
        <w:t xml:space="preserve"> και στο Παράρτημα ΙΙ, </w:t>
      </w:r>
      <w:r w:rsidRPr="00EB37F6">
        <w:rPr>
          <w:rFonts w:cs="Times New Roman"/>
          <w:szCs w:val="22"/>
        </w:rPr>
        <w:t xml:space="preserve">είναι ικανοποιητικός. </w:t>
      </w:r>
      <w:r w:rsidR="00AF5486" w:rsidRPr="00C430DB">
        <w:rPr>
          <w:rFonts w:cs="Times New Roman"/>
        </w:rPr>
        <w:t>Επίσης,</w:t>
      </w:r>
      <w:r w:rsidRPr="00C430DB">
        <w:rPr>
          <w:rFonts w:cs="Times New Roman"/>
        </w:rPr>
        <w:t xml:space="preserve"> θετικό σημείο είναι το γεγονός ότι τα περισσότερα μέλη ΔΕΠ του Τμήματος συμμετέχουν συνεχώς σε ερευνητικά προγράμματα τα τελευταία χρόνια, πολλά από τα μέλη ΔΕΠ μάλιστα συμμετέχουν σε περισσότερα από ένα ερευνητικά προγράμματα ταυτόχρονα. </w:t>
      </w:r>
    </w:p>
    <w:p w14:paraId="3897320A" w14:textId="77777777" w:rsidR="00BC016C" w:rsidRDefault="00E43702" w:rsidP="006D4CAC">
      <w:pPr>
        <w:pStyle w:val="Body"/>
        <w:rPr>
          <w:rFonts w:cs="Times New Roman"/>
        </w:rPr>
      </w:pPr>
      <w:r w:rsidRPr="00C430DB">
        <w:rPr>
          <w:rFonts w:cs="Times New Roman"/>
        </w:rPr>
        <w:t xml:space="preserve">Ίσως το θετικότερο σημείο στο παρόν κριτήριο αξιολόγησης είναι το γεγονός ότι τα ερευνητικά προγράμματα που εκτελούνται στο </w:t>
      </w:r>
      <w:r w:rsidR="00AF5486" w:rsidRPr="00C430DB">
        <w:rPr>
          <w:rFonts w:cs="Times New Roman"/>
        </w:rPr>
        <w:t xml:space="preserve">ΤΠ&amp;Τ </w:t>
      </w:r>
      <w:r w:rsidRPr="00C430DB">
        <w:rPr>
          <w:rFonts w:cs="Times New Roman"/>
        </w:rPr>
        <w:t xml:space="preserve">είναι της υψηλότερης επιστημονικής ποιότητας. Διδάσκοντες μας συνεργάζονται με πλήθος Ελληνικών </w:t>
      </w:r>
      <w:r w:rsidR="00EB37F6">
        <w:rPr>
          <w:rFonts w:cs="Times New Roman"/>
        </w:rPr>
        <w:t>π</w:t>
      </w:r>
      <w:r w:rsidRPr="00C430DB">
        <w:rPr>
          <w:rFonts w:cs="Times New Roman"/>
        </w:rPr>
        <w:t xml:space="preserve">ανεπιστημίων ενώ συμμετέχουν και με διεθνείς συνεργασίες σε Ευρωπαϊκά προγράμματα. </w:t>
      </w:r>
    </w:p>
    <w:p w14:paraId="1B6774F0" w14:textId="77777777" w:rsidR="001D1956" w:rsidRDefault="001D1956" w:rsidP="006D4CAC">
      <w:pPr>
        <w:pStyle w:val="Body"/>
        <w:rPr>
          <w:rFonts w:cs="Times New Roman"/>
        </w:rPr>
      </w:pPr>
    </w:p>
    <w:p w14:paraId="6AFDE3B7" w14:textId="77777777" w:rsidR="001D1956" w:rsidRPr="00C430DB" w:rsidRDefault="001D1956" w:rsidP="006D4CAC">
      <w:pPr>
        <w:pStyle w:val="Body"/>
        <w:rPr>
          <w:rFonts w:cs="Times New Roman"/>
        </w:rPr>
      </w:pPr>
    </w:p>
    <w:p w14:paraId="2915DD1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Ποια ερευνητικά προγράμματα και δραστηριότητες υλοποιήθηκαν ή βρίσκονται σε εξέλιξη κατά την τελευταία πενταετία; </w:t>
      </w:r>
    </w:p>
    <w:p w14:paraId="46CF8DB4" w14:textId="77777777" w:rsidR="00BC016C" w:rsidRPr="00C430DB" w:rsidRDefault="0097045A" w:rsidP="006D4CAC">
      <w:pPr>
        <w:pStyle w:val="Body"/>
        <w:rPr>
          <w:rFonts w:cs="Times New Roman"/>
        </w:rPr>
      </w:pPr>
      <w:r w:rsidRPr="00744C97">
        <w:rPr>
          <w:rFonts w:cs="Times New Roman"/>
        </w:rPr>
        <w:t>Ποσοτικά στοιχεία α</w:t>
      </w:r>
      <w:r w:rsidR="00E43702" w:rsidRPr="00744C97">
        <w:rPr>
          <w:rFonts w:cs="Times New Roman"/>
        </w:rPr>
        <w:t>ναφέρονται στο</w:t>
      </w:r>
      <w:r w:rsidRPr="00744C97">
        <w:rPr>
          <w:rFonts w:cs="Times New Roman"/>
        </w:rPr>
        <w:t>ν</w:t>
      </w:r>
      <w:r w:rsidR="004220FB">
        <w:rPr>
          <w:rFonts w:cs="Times New Roman"/>
        </w:rPr>
        <w:t xml:space="preserve"> Πίνακα</w:t>
      </w:r>
      <w:r w:rsidR="00E43702" w:rsidRPr="00744C97">
        <w:rPr>
          <w:rFonts w:cs="Times New Roman"/>
        </w:rPr>
        <w:t xml:space="preserve"> </w:t>
      </w:r>
      <w:r w:rsidR="004220FB">
        <w:rPr>
          <w:rFonts w:cs="Times New Roman"/>
          <w:szCs w:val="22"/>
        </w:rPr>
        <w:fldChar w:fldCharType="begin"/>
      </w:r>
      <w:r w:rsidR="004220FB">
        <w:rPr>
          <w:rFonts w:cs="Times New Roman"/>
          <w:szCs w:val="22"/>
        </w:rPr>
        <w:instrText xml:space="preserve"> REF  _Ref411104708 \h \# "0" \* MERGEFORMAT </w:instrText>
      </w:r>
      <w:r w:rsidR="004220FB">
        <w:rPr>
          <w:rFonts w:cs="Times New Roman"/>
          <w:szCs w:val="22"/>
        </w:rPr>
      </w:r>
      <w:r w:rsidR="004220FB">
        <w:rPr>
          <w:rFonts w:cs="Times New Roman"/>
          <w:szCs w:val="22"/>
        </w:rPr>
        <w:fldChar w:fldCharType="separate"/>
      </w:r>
      <w:r w:rsidR="00520962">
        <w:rPr>
          <w:rFonts w:cs="Times New Roman"/>
          <w:szCs w:val="22"/>
        </w:rPr>
        <w:t>17</w:t>
      </w:r>
      <w:r w:rsidR="004220FB">
        <w:rPr>
          <w:rFonts w:cs="Times New Roman"/>
          <w:szCs w:val="22"/>
        </w:rPr>
        <w:fldChar w:fldCharType="end"/>
      </w:r>
      <w:r w:rsidR="00EB37F6" w:rsidRPr="00744C97">
        <w:rPr>
          <w:rFonts w:cs="Times New Roman"/>
          <w:szCs w:val="22"/>
        </w:rPr>
        <w:t xml:space="preserve"> της Ενότητας </w:t>
      </w:r>
      <w:r w:rsidR="00EB37F6" w:rsidRPr="00744C97">
        <w:rPr>
          <w:rFonts w:cs="Times New Roman"/>
          <w:szCs w:val="22"/>
        </w:rPr>
        <w:fldChar w:fldCharType="begin"/>
      </w:r>
      <w:r w:rsidR="00EB37F6" w:rsidRPr="00744C97">
        <w:rPr>
          <w:rFonts w:cs="Times New Roman"/>
          <w:szCs w:val="22"/>
        </w:rPr>
        <w:instrText xml:space="preserve"> REF _Ref411079624 \r \h </w:instrText>
      </w:r>
      <w:r w:rsidR="00744C97" w:rsidRPr="00744C97">
        <w:rPr>
          <w:rFonts w:cs="Times New Roman"/>
          <w:szCs w:val="22"/>
        </w:rPr>
        <w:instrText xml:space="preserve"> \* MERGEFORMAT </w:instrText>
      </w:r>
      <w:r w:rsidR="00EB37F6" w:rsidRPr="00744C97">
        <w:rPr>
          <w:rFonts w:cs="Times New Roman"/>
          <w:szCs w:val="22"/>
        </w:rPr>
      </w:r>
      <w:r w:rsidR="00EB37F6" w:rsidRPr="00744C97">
        <w:rPr>
          <w:rFonts w:cs="Times New Roman"/>
          <w:szCs w:val="22"/>
        </w:rPr>
        <w:fldChar w:fldCharType="separate"/>
      </w:r>
      <w:r w:rsidR="00520962">
        <w:rPr>
          <w:rFonts w:cs="Times New Roman"/>
          <w:szCs w:val="22"/>
        </w:rPr>
        <w:t>11</w:t>
      </w:r>
      <w:r w:rsidR="00EB37F6" w:rsidRPr="00744C97">
        <w:rPr>
          <w:rFonts w:cs="Times New Roman"/>
          <w:szCs w:val="22"/>
        </w:rPr>
        <w:fldChar w:fldCharType="end"/>
      </w:r>
      <w:r w:rsidRPr="00744C97">
        <w:rPr>
          <w:rFonts w:cs="Times New Roman"/>
        </w:rPr>
        <w:t>, ενώ λεπτομερής αναφορά υπάρχει</w:t>
      </w:r>
      <w:r w:rsidRPr="00C430DB">
        <w:rPr>
          <w:rFonts w:cs="Times New Roman"/>
        </w:rPr>
        <w:t xml:space="preserve"> στο </w:t>
      </w:r>
      <w:r w:rsidR="00000A42">
        <w:rPr>
          <w:rFonts w:cs="Times New Roman"/>
          <w:szCs w:val="22"/>
        </w:rPr>
        <w:t>και στο Παράρτημα ΙΙ</w:t>
      </w:r>
      <w:r w:rsidRPr="00C430DB">
        <w:rPr>
          <w:rFonts w:cs="Times New Roman"/>
        </w:rPr>
        <w:t>.</w:t>
      </w:r>
    </w:p>
    <w:p w14:paraId="237BFDC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Ποιο ποσοστό μελών ΔΕΠ/ΕΠ αναλαμβάνει ερευνητικές πρωτοβουλίες; </w:t>
      </w:r>
    </w:p>
    <w:p w14:paraId="66C33E10" w14:textId="77777777" w:rsidR="00BC016C" w:rsidRPr="00C430DB" w:rsidRDefault="00E43702" w:rsidP="006D4CAC">
      <w:pPr>
        <w:pStyle w:val="Body"/>
        <w:rPr>
          <w:rFonts w:cs="Times New Roman"/>
        </w:rPr>
      </w:pPr>
      <w:r w:rsidRPr="00C430DB">
        <w:rPr>
          <w:rFonts w:cs="Times New Roman"/>
        </w:rPr>
        <w:t xml:space="preserve">Όλα τα μέλη ΔΕΠ αναλαμβάνουν ερευνητικές πρωτοβουλίες στον επιστημονικό τους κλάδο, ενώ υπάρχουν και συνεργασίες μεταξύ των μελών ΔΕΠ. </w:t>
      </w:r>
    </w:p>
    <w:p w14:paraId="6B30E14C"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Συμμετέχουν εξωτερικοί συνεργάτες ή/και μεταδιδακτορικοί ερευνητές στα ερευνητικά προγράμματα; </w:t>
      </w:r>
    </w:p>
    <w:p w14:paraId="4D40199E" w14:textId="77777777" w:rsidR="00BC016C" w:rsidRPr="00C430DB" w:rsidRDefault="00E43702" w:rsidP="006D4CAC">
      <w:pPr>
        <w:pStyle w:val="Body"/>
        <w:rPr>
          <w:rFonts w:cs="Times New Roman"/>
        </w:rPr>
      </w:pPr>
      <w:r w:rsidRPr="00C430DB">
        <w:rPr>
          <w:rFonts w:cs="Times New Roman"/>
        </w:rPr>
        <w:t xml:space="preserve">Κατά περίπτωση και ανάλογα με τη φύση των ερευνητικών προγραμμάτων συμμετέχουν εξωτερικοί συνεργάτες και μεταδιδακτορικοί ερευνητές. </w:t>
      </w:r>
    </w:p>
    <w:p w14:paraId="2F23A9BA" w14:textId="77777777" w:rsidR="00BC016C" w:rsidRPr="00C430DB" w:rsidRDefault="00E43702" w:rsidP="00EB326B">
      <w:pPr>
        <w:pStyle w:val="2"/>
        <w:rPr>
          <w:rFonts w:cs="Times New Roman"/>
        </w:rPr>
      </w:pPr>
      <w:bookmarkStart w:id="60" w:name="_Toc411193364"/>
      <w:r w:rsidRPr="00C430DB">
        <w:rPr>
          <w:rFonts w:cs="Times New Roman"/>
        </w:rPr>
        <w:t>Πώς κρίνετε τις διαθέσιμες ερευνητικές υποδομές;</w:t>
      </w:r>
      <w:bookmarkEnd w:id="60"/>
      <w:r w:rsidRPr="00C430DB">
        <w:rPr>
          <w:rFonts w:cs="Times New Roman"/>
        </w:rPr>
        <w:t xml:space="preserve"> </w:t>
      </w:r>
    </w:p>
    <w:p w14:paraId="06330A8F"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Αριθμός και χωρητικότητα ερευνητικών εργαστηρίων. </w:t>
      </w:r>
    </w:p>
    <w:p w14:paraId="6F28B61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Επάρκεια, </w:t>
      </w:r>
      <w:r w:rsidR="002E794C" w:rsidRPr="00C430DB">
        <w:rPr>
          <w:rFonts w:ascii="Times New Roman" w:hAnsi="Times New Roman" w:cs="Times New Roman"/>
        </w:rPr>
        <w:t>καταλληλόλητα</w:t>
      </w:r>
      <w:r w:rsidRPr="00C430DB">
        <w:rPr>
          <w:rFonts w:ascii="Times New Roman" w:hAnsi="Times New Roman" w:cs="Times New Roman"/>
        </w:rPr>
        <w:t xml:space="preserve"> και ποιότητα των χώρων των ερευνητικών εργαστηρίων. </w:t>
      </w:r>
    </w:p>
    <w:p w14:paraId="07DE554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Επάρκεια, </w:t>
      </w:r>
      <w:r w:rsidR="002E794C" w:rsidRPr="00C430DB">
        <w:rPr>
          <w:rFonts w:ascii="Times New Roman" w:hAnsi="Times New Roman" w:cs="Times New Roman"/>
        </w:rPr>
        <w:t>καταλληλότατα</w:t>
      </w:r>
      <w:r w:rsidRPr="00C430DB">
        <w:rPr>
          <w:rFonts w:ascii="Times New Roman" w:hAnsi="Times New Roman" w:cs="Times New Roman"/>
        </w:rPr>
        <w:t xml:space="preserve"> και ποιότητα του εργαστηριακού εξοπλισμού.</w:t>
      </w:r>
    </w:p>
    <w:p w14:paraId="777AD5EA" w14:textId="77777777" w:rsidR="00BC016C" w:rsidRPr="00C430DB" w:rsidRDefault="00E43702" w:rsidP="006D4CAC">
      <w:pPr>
        <w:pStyle w:val="Body"/>
        <w:rPr>
          <w:rFonts w:cs="Times New Roman"/>
        </w:rPr>
      </w:pPr>
      <w:r w:rsidRPr="00C430DB">
        <w:rPr>
          <w:rFonts w:cs="Times New Roman"/>
        </w:rPr>
        <w:t xml:space="preserve">Τα στοιχεία σχετικά με τα ερευνητικά εργαστήρια έχουν αναφερθεί ήδη παραπάνω. Γενικά οι διαθέσιμες ερευνητικές υποδομές κρίνονται ικανοποιητικές για την ελληνική πραγματικότητα και σε μερικούς τομείς είναι ανταγωνιστικές σε ευρωπαϊκό επίπεδο. </w:t>
      </w:r>
    </w:p>
    <w:p w14:paraId="3E6D70A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Καλύπτουν οι διαθέσιμες υποδομές τις ανάγκες της ερευνητικής διαδικασίας; Ποια ερευνητικά αντικείμενα δεν καλύπτονται από τις διαθέσιμες υποδομές; </w:t>
      </w:r>
    </w:p>
    <w:p w14:paraId="0786F629" w14:textId="77777777" w:rsidR="00BC016C" w:rsidRPr="00C430DB" w:rsidRDefault="00E43702" w:rsidP="006D4CAC">
      <w:pPr>
        <w:pStyle w:val="Body"/>
        <w:rPr>
          <w:rFonts w:cs="Times New Roman"/>
        </w:rPr>
      </w:pPr>
      <w:r w:rsidRPr="00C430DB">
        <w:rPr>
          <w:rFonts w:cs="Times New Roman"/>
        </w:rPr>
        <w:t xml:space="preserve">Για όσα εργαστήρια υπάρχουν χώροι στέγασης, ο υπάρχων εξοπλισμός καλύπτει ικανοποιητικά τις ανάγκες. </w:t>
      </w:r>
    </w:p>
    <w:p w14:paraId="5F9E274F"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Πόσο εντατική χρήση γίνεται των ερευνητικών υποδομών;</w:t>
      </w:r>
    </w:p>
    <w:p w14:paraId="5156E62D" w14:textId="77777777" w:rsidR="00BC016C" w:rsidRPr="00C430DB" w:rsidRDefault="00E43702" w:rsidP="006D4CAC">
      <w:pPr>
        <w:pStyle w:val="Body"/>
        <w:rPr>
          <w:rFonts w:cs="Times New Roman"/>
        </w:rPr>
      </w:pPr>
      <w:r w:rsidRPr="00C430DB">
        <w:rPr>
          <w:rFonts w:cs="Times New Roman"/>
        </w:rPr>
        <w:t>Η αξιοποίηση των υποδομών κρίνεται καλή. Εφόσον υπάρξουν περισσότερα ερευνητικά προγράμματα στα οποία θα συμμετέχει το Τμήμα, η χρήση των υποδομών θα εντατικοποιηθεί. Σημειώνουμε εδώ πως το Τμήμα έχει στο να συγκρατεί προ/μετα-πτυχιακούς φοιτητές στην Τρίπολη λόγω κρίσης και να χρησιμοποιούν τις ερευνητικές υποδομές.</w:t>
      </w:r>
    </w:p>
    <w:p w14:paraId="0DC93C7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Πόσο συχνά ανανεώνονται οι ερευνητικές υποδομές; Ποια είναι η ηλικία του υπάρχοντος εξοπλισμού και η λειτουργική του κατάσταση και ποιες οι τυχόν ανάγκες ανανέωσης / επικαιροποίησης; </w:t>
      </w:r>
    </w:p>
    <w:p w14:paraId="7C208AB2" w14:textId="77777777" w:rsidR="00BC016C" w:rsidRDefault="00E43702" w:rsidP="006D4CAC">
      <w:pPr>
        <w:pStyle w:val="Body"/>
        <w:rPr>
          <w:rFonts w:cs="Times New Roman"/>
        </w:rPr>
      </w:pPr>
      <w:r w:rsidRPr="00C430DB">
        <w:rPr>
          <w:rFonts w:cs="Times New Roman"/>
        </w:rPr>
        <w:t>Οι ερευνητικές υποδομές ανανεώνονται όσο συχνά επιτρέπεται από τους διαθέσιμους πόρους. Για την ώρα ο ρυθμός ανανέωσης κρίνεται ικανοποιητικός και οι περισσότερες διαθέσιμες υποδομές κρίνονται αρκετά σύγχρονες. Η τελευταία ανανέωση τεχνικής υποδομής έγινε μέσα στο 2013.</w:t>
      </w:r>
    </w:p>
    <w:p w14:paraId="5C1A5136" w14:textId="77777777" w:rsidR="00181FFB" w:rsidRPr="00C430DB" w:rsidRDefault="00181FFB" w:rsidP="006D4CAC">
      <w:pPr>
        <w:pStyle w:val="Body"/>
        <w:rPr>
          <w:rFonts w:cs="Times New Roman"/>
        </w:rPr>
      </w:pPr>
    </w:p>
    <w:p w14:paraId="78AA6C3D"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χρηματοδοτείται η προμήθεια, συντήρηση και ανανέωση των ερευνητικών υποδομών; </w:t>
      </w:r>
    </w:p>
    <w:p w14:paraId="3D076861" w14:textId="77777777" w:rsidR="00BC016C" w:rsidRPr="00C430DB" w:rsidRDefault="00E43702" w:rsidP="006D4CAC">
      <w:pPr>
        <w:pStyle w:val="Body"/>
        <w:rPr>
          <w:rFonts w:cs="Times New Roman"/>
        </w:rPr>
      </w:pPr>
      <w:r w:rsidRPr="00C430DB">
        <w:rPr>
          <w:rFonts w:cs="Times New Roman"/>
        </w:rPr>
        <w:t xml:space="preserve">Η ανανέωση των ερευνητικών υποδομών χρηματοδοτείται είτε από πόρους του Τμήματος, οι οποίοι διαμοιράζονται στα εργαστήρια και στις ερευνητικές ομάδες με δίκαιο τρόπο, είτε μέσω ερευνητικών προγραμμάτων και των κονδυλίων που αυτά προβλέπουν για εργαστηριακό εξοπλισμό. Μεγάλο μέρος του αρχικού εξοπλισμού του Τμήματος χρηματοδοτήθηκε μέσω του προγράμματος ΕΠΕΑΕΚ και επιπλέον νέος εξοπλισμός αγοράστηκε μέσω του επιχειρησιακού προγράμματος Δυτικής Ελλάδας, Πελοποννήσου, Ιονίων Νήσων. </w:t>
      </w:r>
    </w:p>
    <w:p w14:paraId="603C33C4" w14:textId="77777777" w:rsidR="00BC016C" w:rsidRPr="00C430DB" w:rsidRDefault="00E43702" w:rsidP="00EB326B">
      <w:pPr>
        <w:pStyle w:val="2"/>
        <w:rPr>
          <w:rFonts w:cs="Times New Roman"/>
        </w:rPr>
      </w:pPr>
      <w:bookmarkStart w:id="61" w:name="_Toc411193365"/>
      <w:r w:rsidRPr="00C430DB">
        <w:rPr>
          <w:rFonts w:cs="Times New Roman"/>
        </w:rPr>
        <w:t>Πώς κρίνετε τις επιστημονικές δημοσιεύσεις των μελών του διδακτικού προσωπικού του Τμήματος κατά την τελευταία πενταετία;</w:t>
      </w:r>
      <w:bookmarkEnd w:id="61"/>
      <w:r w:rsidRPr="00C430DB">
        <w:rPr>
          <w:rFonts w:cs="Times New Roman"/>
        </w:rPr>
        <w:t xml:space="preserve"> </w:t>
      </w:r>
    </w:p>
    <w:p w14:paraId="009AE0F1" w14:textId="77777777" w:rsidR="00BC016C" w:rsidRPr="00C430DB" w:rsidRDefault="00E43702" w:rsidP="006D4CAC">
      <w:pPr>
        <w:pStyle w:val="Body"/>
        <w:rPr>
          <w:rFonts w:cs="Times New Roman"/>
        </w:rPr>
      </w:pPr>
      <w:r w:rsidRPr="00C430DB">
        <w:rPr>
          <w:rFonts w:cs="Times New Roman"/>
        </w:rPr>
        <w:t xml:space="preserve">Ο συνολικός αριθμός και ο αριθμός των δημοσιεύσεων ανά μέλος ΔΕΠ του </w:t>
      </w:r>
      <w:r w:rsidR="003D780A" w:rsidRPr="00C430DB">
        <w:rPr>
          <w:rFonts w:cs="Times New Roman"/>
        </w:rPr>
        <w:t xml:space="preserve">ΤΠ&amp;Τ </w:t>
      </w:r>
      <w:r w:rsidRPr="00C430DB">
        <w:rPr>
          <w:rFonts w:cs="Times New Roman"/>
        </w:rPr>
        <w:t xml:space="preserve">είναι ένας από τους μεγαλύτερους στην Ελλάδα ανάμεσα στα ομοειδή Τμήματα. Το στοιχείο αυτό προκύπτει τόσο από την ανάλυση των στοιχείων που παρατίθενται, όσο και από ανεξάρτητες καταμετρήσεις των επιστημονικών δημοσιεύσεων όλων των Ελλήνων ερευνητών. Επίσης η ποιότητα των δημοσιεύσεων είναι πολύ υψηλή, καθώς τα περισσότερα μέλη ΔΕΠ έχουν δημοσιεύσεις σε κορυφαία περιοδικά του ερευνητικού πεδίου τους. </w:t>
      </w:r>
    </w:p>
    <w:p w14:paraId="50B41EE5" w14:textId="77777777" w:rsidR="003D780A" w:rsidRPr="00C430DB" w:rsidRDefault="00E43702" w:rsidP="003D780A">
      <w:pPr>
        <w:pStyle w:val="aa"/>
        <w:rPr>
          <w:rFonts w:ascii="Times New Roman" w:hAnsi="Times New Roman" w:cs="Times New Roman"/>
        </w:rPr>
      </w:pPr>
      <w:r w:rsidRPr="00C430DB">
        <w:rPr>
          <w:rFonts w:ascii="Times New Roman" w:hAnsi="Times New Roman" w:cs="Times New Roman"/>
        </w:rPr>
        <w:t>•</w:t>
      </w:r>
      <w:r w:rsidRPr="00C430DB">
        <w:rPr>
          <w:rFonts w:ascii="Times New Roman" w:hAnsi="Times New Roman" w:cs="Times New Roman"/>
        </w:rPr>
        <w:tab/>
        <w:t>Πόσα βιβλία/μονογραφίες δημοσίευσαν τα μέλη ΔΕΠ/ΕΠ του Τμήματος;</w:t>
      </w:r>
    </w:p>
    <w:p w14:paraId="29120A8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w:t>
      </w:r>
      <w:r w:rsidRPr="00C430DB">
        <w:rPr>
          <w:rFonts w:ascii="Times New Roman" w:hAnsi="Times New Roman" w:cs="Times New Roman"/>
        </w:rPr>
        <w:tab/>
        <w:t>Πόσες εργασίες δημοσίευσαν τα μέλη ΔΕΠ/ΕΠ;</w:t>
      </w:r>
    </w:p>
    <w:p w14:paraId="342A284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(α) Σε επιστημονικά περιοδικά με κριτές ;</w:t>
      </w:r>
    </w:p>
    <w:p w14:paraId="5058A3E1" w14:textId="77777777" w:rsidR="003D780A" w:rsidRPr="00C430DB" w:rsidRDefault="00955988" w:rsidP="003D780A">
      <w:pPr>
        <w:pStyle w:val="Body"/>
        <w:rPr>
          <w:rFonts w:cs="Times New Roman"/>
        </w:rPr>
      </w:pPr>
      <w:r w:rsidRPr="00955988">
        <w:rPr>
          <w:rFonts w:cs="Times New Roman"/>
        </w:rPr>
        <w:t>Εξήντα-εννέα (69</w:t>
      </w:r>
      <w:r w:rsidR="003D780A" w:rsidRPr="00955988">
        <w:rPr>
          <w:rFonts w:cs="Times New Roman"/>
        </w:rPr>
        <w:t>) άρθρα.</w:t>
      </w:r>
    </w:p>
    <w:p w14:paraId="7393D86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(β) Σε επιστημονικά περιοδικά χωρίς κριτές;</w:t>
      </w:r>
    </w:p>
    <w:p w14:paraId="09E12C27" w14:textId="77777777" w:rsidR="003D780A" w:rsidRPr="00C430DB" w:rsidRDefault="003D780A" w:rsidP="003D780A">
      <w:pPr>
        <w:pStyle w:val="Body"/>
        <w:rPr>
          <w:rFonts w:cs="Times New Roman"/>
        </w:rPr>
      </w:pPr>
      <w:r w:rsidRPr="00C430DB">
        <w:rPr>
          <w:rFonts w:cs="Times New Roman"/>
        </w:rPr>
        <w:t>Μηδέν (0) άρθρα.</w:t>
      </w:r>
    </w:p>
    <w:p w14:paraId="1E67941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(γ) Σε Πρακτικά επιστημονικών συνεδρίων με κριτές;</w:t>
      </w:r>
    </w:p>
    <w:p w14:paraId="06A8C126" w14:textId="77777777" w:rsidR="003D780A" w:rsidRPr="00C430DB" w:rsidRDefault="00BB1060" w:rsidP="003D780A">
      <w:pPr>
        <w:pStyle w:val="Body"/>
        <w:rPr>
          <w:rFonts w:cs="Times New Roman"/>
        </w:rPr>
      </w:pPr>
      <w:r w:rsidRPr="00BB1060">
        <w:rPr>
          <w:rFonts w:cs="Times New Roman"/>
        </w:rPr>
        <w:t>Ογδόντα-εννέα</w:t>
      </w:r>
      <w:r w:rsidR="003D780A" w:rsidRPr="00BB1060">
        <w:rPr>
          <w:rFonts w:cs="Times New Roman"/>
        </w:rPr>
        <w:t xml:space="preserve"> (</w:t>
      </w:r>
      <w:r w:rsidRPr="00BB1060">
        <w:rPr>
          <w:rFonts w:cs="Times New Roman"/>
        </w:rPr>
        <w:t>89</w:t>
      </w:r>
      <w:r w:rsidR="003D780A" w:rsidRPr="00BB1060">
        <w:rPr>
          <w:rFonts w:cs="Times New Roman"/>
        </w:rPr>
        <w:t>) άρθρα.</w:t>
      </w:r>
    </w:p>
    <w:p w14:paraId="1306884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(δ) Σε Πρακτικά επιστημονικών συνεδρίων χωρίς κριτές;</w:t>
      </w:r>
    </w:p>
    <w:p w14:paraId="7CA6CB7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w:t>
      </w:r>
      <w:r w:rsidRPr="00C430DB">
        <w:rPr>
          <w:rFonts w:ascii="Times New Roman" w:hAnsi="Times New Roman" w:cs="Times New Roman"/>
        </w:rPr>
        <w:tab/>
        <w:t>Πόσα κεφάλαια δημοσίευσαν τα μέλη ΔΕΠ/ΕΠ του Τμήματος σε συλλογικούς τόμους;</w:t>
      </w:r>
    </w:p>
    <w:p w14:paraId="25D916A9" w14:textId="77777777" w:rsidR="00BB1060" w:rsidRPr="00C430DB" w:rsidRDefault="00BB1060" w:rsidP="00BB1060">
      <w:pPr>
        <w:pStyle w:val="Body"/>
        <w:rPr>
          <w:rFonts w:cs="Times New Roman"/>
        </w:rPr>
      </w:pPr>
      <w:r w:rsidRPr="00C430DB">
        <w:rPr>
          <w:rFonts w:cs="Times New Roman"/>
        </w:rPr>
        <w:t xml:space="preserve">Μηδέν (0) </w:t>
      </w:r>
      <w:r>
        <w:rPr>
          <w:rFonts w:cs="Times New Roman"/>
        </w:rPr>
        <w:t>κεφάλαια</w:t>
      </w:r>
      <w:r w:rsidRPr="00C430DB">
        <w:rPr>
          <w:rFonts w:cs="Times New Roman"/>
        </w:rPr>
        <w:t>.</w:t>
      </w:r>
    </w:p>
    <w:p w14:paraId="1447174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w:t>
      </w:r>
      <w:r w:rsidRPr="00C430DB">
        <w:rPr>
          <w:rFonts w:ascii="Times New Roman" w:hAnsi="Times New Roman" w:cs="Times New Roman"/>
        </w:rPr>
        <w:tab/>
        <w:t>Πόσες άλλες εργασίες (π.χ. βιβλιοκρισίες) δημοσίευσαν τα μέλη του ακαδημαϊκού προσωπικού του Τμήματος;</w:t>
      </w:r>
    </w:p>
    <w:p w14:paraId="0655D0E0" w14:textId="77777777" w:rsidR="003D780A" w:rsidRPr="00C430DB" w:rsidRDefault="003D780A" w:rsidP="003D780A">
      <w:pPr>
        <w:pStyle w:val="Body"/>
        <w:rPr>
          <w:rFonts w:cs="Times New Roman"/>
        </w:rPr>
      </w:pPr>
      <w:r w:rsidRPr="00C430DB">
        <w:rPr>
          <w:rFonts w:cs="Times New Roman"/>
        </w:rPr>
        <w:t>Μηδέν (0) άλλες εργασίες.</w:t>
      </w:r>
    </w:p>
    <w:p w14:paraId="253AC41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w:t>
      </w:r>
      <w:r w:rsidRPr="00C430DB">
        <w:rPr>
          <w:rFonts w:ascii="Times New Roman" w:hAnsi="Times New Roman" w:cs="Times New Roman"/>
        </w:rPr>
        <w:tab/>
        <w:t>Πόσες ανακοινώσεις σε επιστημονικά συνέδρια που δεν εκδίδουν Πρακτικά έκαναν τα μέλη του ακαδημαϊκού προσωπικού του Τμήματος;</w:t>
      </w:r>
    </w:p>
    <w:p w14:paraId="5A809DD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(α) Σε συνέδρια με κριτές</w:t>
      </w:r>
    </w:p>
    <w:p w14:paraId="1333F68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(β) Σε συνέδρια χωρίς κριτές</w:t>
      </w:r>
    </w:p>
    <w:p w14:paraId="4B858670" w14:textId="77777777" w:rsidR="003D780A" w:rsidRPr="00C430DB" w:rsidRDefault="003D780A" w:rsidP="003D780A">
      <w:pPr>
        <w:pStyle w:val="Body"/>
        <w:rPr>
          <w:rFonts w:cs="Times New Roman"/>
        </w:rPr>
      </w:pPr>
      <w:r w:rsidRPr="00C430DB">
        <w:rPr>
          <w:rFonts w:cs="Times New Roman"/>
        </w:rPr>
        <w:t>Μηδέν (0) ανακοινώσεις.</w:t>
      </w:r>
    </w:p>
    <w:p w14:paraId="5C835805" w14:textId="1737F5B9" w:rsidR="00BC016C" w:rsidRPr="00744C97" w:rsidRDefault="008C76F3" w:rsidP="006D4CAC">
      <w:pPr>
        <w:pStyle w:val="Body"/>
        <w:rPr>
          <w:rFonts w:cs="Times New Roman"/>
        </w:rPr>
      </w:pPr>
      <w:r w:rsidRPr="00C430DB">
        <w:rPr>
          <w:rFonts w:cs="Times New Roman"/>
        </w:rPr>
        <w:t xml:space="preserve">Σημειώνεται, ότι όλα </w:t>
      </w:r>
      <w:r w:rsidR="00E43702" w:rsidRPr="00C430DB">
        <w:rPr>
          <w:rFonts w:cs="Times New Roman"/>
        </w:rPr>
        <w:t xml:space="preserve">τα </w:t>
      </w:r>
      <w:r w:rsidR="00BE13C2" w:rsidRPr="00C430DB">
        <w:rPr>
          <w:rFonts w:cs="Times New Roman"/>
        </w:rPr>
        <w:t xml:space="preserve">παραπάνω </w:t>
      </w:r>
      <w:r w:rsidR="003D780A" w:rsidRPr="00C430DB">
        <w:rPr>
          <w:rFonts w:cs="Times New Roman"/>
        </w:rPr>
        <w:t xml:space="preserve">ποσοτικά </w:t>
      </w:r>
      <w:r w:rsidR="00E43702" w:rsidRPr="00C430DB">
        <w:rPr>
          <w:rFonts w:cs="Times New Roman"/>
        </w:rPr>
        <w:t>στοιχεία</w:t>
      </w:r>
      <w:r w:rsidR="003D780A" w:rsidRPr="00C430DB">
        <w:rPr>
          <w:rFonts w:cs="Times New Roman"/>
        </w:rPr>
        <w:t xml:space="preserve"> για το ακαδημαϊκό έτος 201</w:t>
      </w:r>
      <w:r w:rsidR="00DA649D">
        <w:rPr>
          <w:rFonts w:cs="Times New Roman"/>
        </w:rPr>
        <w:t>5</w:t>
      </w:r>
      <w:r w:rsidR="003D780A" w:rsidRPr="00C430DB">
        <w:rPr>
          <w:rFonts w:cs="Times New Roman"/>
        </w:rPr>
        <w:t>-201</w:t>
      </w:r>
      <w:r w:rsidR="00DA649D">
        <w:rPr>
          <w:rFonts w:cs="Times New Roman"/>
        </w:rPr>
        <w:t>6</w:t>
      </w:r>
      <w:r w:rsidR="003D780A" w:rsidRPr="00C430DB">
        <w:rPr>
          <w:rFonts w:cs="Times New Roman"/>
        </w:rPr>
        <w:t xml:space="preserve">, καθώς και </w:t>
      </w:r>
      <w:r w:rsidR="003D780A" w:rsidRPr="00744C97">
        <w:rPr>
          <w:rFonts w:cs="Times New Roman"/>
        </w:rPr>
        <w:t>για τα προηγούμενα πέντε (5),</w:t>
      </w:r>
      <w:r w:rsidR="00E43702" w:rsidRPr="00744C97">
        <w:rPr>
          <w:rFonts w:cs="Times New Roman"/>
        </w:rPr>
        <w:t xml:space="preserve"> βρίσκονται </w:t>
      </w:r>
      <w:r w:rsidR="00744C97" w:rsidRPr="00744C97">
        <w:rPr>
          <w:rFonts w:cs="Times New Roman"/>
          <w:szCs w:val="22"/>
        </w:rPr>
        <w:t>στον</w:t>
      </w:r>
      <w:r w:rsidR="004220FB">
        <w:rPr>
          <w:rFonts w:cs="Times New Roman"/>
          <w:szCs w:val="22"/>
        </w:rPr>
        <w:t xml:space="preserve"> Πίνακα</w:t>
      </w:r>
      <w:r w:rsidR="00000A42" w:rsidRPr="00744C97">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_Ref411104410 \h \# "0" \* MERGEFORMAT </w:instrText>
      </w:r>
      <w:r w:rsidR="004220FB">
        <w:rPr>
          <w:rFonts w:cs="Times New Roman"/>
          <w:szCs w:val="22"/>
        </w:rPr>
      </w:r>
      <w:r w:rsidR="004220FB">
        <w:rPr>
          <w:rFonts w:cs="Times New Roman"/>
          <w:szCs w:val="22"/>
        </w:rPr>
        <w:fldChar w:fldCharType="separate"/>
      </w:r>
      <w:r w:rsidR="00520962">
        <w:rPr>
          <w:rFonts w:cs="Times New Roman"/>
          <w:szCs w:val="22"/>
        </w:rPr>
        <w:t>15</w:t>
      </w:r>
      <w:r w:rsidR="004220FB">
        <w:rPr>
          <w:rFonts w:cs="Times New Roman"/>
          <w:szCs w:val="22"/>
        </w:rPr>
        <w:fldChar w:fldCharType="end"/>
      </w:r>
      <w:r w:rsidR="00000A42" w:rsidRPr="00744C97">
        <w:rPr>
          <w:rFonts w:cs="Times New Roman"/>
          <w:szCs w:val="22"/>
        </w:rPr>
        <w:t xml:space="preserve"> της Ενότητας </w:t>
      </w:r>
      <w:r w:rsidR="00000A42" w:rsidRPr="00744C97">
        <w:rPr>
          <w:rFonts w:cs="Times New Roman"/>
          <w:szCs w:val="22"/>
        </w:rPr>
        <w:fldChar w:fldCharType="begin"/>
      </w:r>
      <w:r w:rsidR="00000A42" w:rsidRPr="00744C97">
        <w:rPr>
          <w:rFonts w:cs="Times New Roman"/>
          <w:szCs w:val="22"/>
        </w:rPr>
        <w:instrText xml:space="preserve"> REF _Ref411079624 \r \h  \* MERGEFORMAT </w:instrText>
      </w:r>
      <w:r w:rsidR="00000A42" w:rsidRPr="00744C97">
        <w:rPr>
          <w:rFonts w:cs="Times New Roman"/>
          <w:szCs w:val="22"/>
        </w:rPr>
      </w:r>
      <w:r w:rsidR="00000A42" w:rsidRPr="00744C97">
        <w:rPr>
          <w:rFonts w:cs="Times New Roman"/>
          <w:szCs w:val="22"/>
        </w:rPr>
        <w:fldChar w:fldCharType="separate"/>
      </w:r>
      <w:r w:rsidR="00520962">
        <w:rPr>
          <w:rFonts w:cs="Times New Roman"/>
          <w:szCs w:val="22"/>
        </w:rPr>
        <w:t>11</w:t>
      </w:r>
      <w:r w:rsidR="00000A42" w:rsidRPr="00744C97">
        <w:rPr>
          <w:rFonts w:cs="Times New Roman"/>
          <w:szCs w:val="22"/>
        </w:rPr>
        <w:fldChar w:fldCharType="end"/>
      </w:r>
      <w:r w:rsidR="00000A42" w:rsidRPr="00744C97">
        <w:rPr>
          <w:rFonts w:cs="Times New Roman"/>
          <w:szCs w:val="22"/>
        </w:rPr>
        <w:t xml:space="preserve"> και στο Παράρτημα Ι</w:t>
      </w:r>
      <w:r w:rsidR="00BE13C2" w:rsidRPr="00744C97">
        <w:rPr>
          <w:rFonts w:cs="Times New Roman"/>
        </w:rPr>
        <w:t>.</w:t>
      </w:r>
    </w:p>
    <w:p w14:paraId="35D48FC8" w14:textId="77777777" w:rsidR="00BC016C" w:rsidRPr="00C430DB" w:rsidRDefault="00E43702" w:rsidP="00EB326B">
      <w:pPr>
        <w:pStyle w:val="2"/>
        <w:rPr>
          <w:rFonts w:cs="Times New Roman"/>
        </w:rPr>
      </w:pPr>
      <w:bookmarkStart w:id="62" w:name="_Toc411193366"/>
      <w:r w:rsidRPr="00C430DB">
        <w:rPr>
          <w:rFonts w:cs="Times New Roman"/>
        </w:rPr>
        <w:t>Πώς κρίνετε τον βαθμό αναγνώρισης της έρευνας που γίνεται στο Τμήμα από τρίτους;</w:t>
      </w:r>
      <w:bookmarkEnd w:id="62"/>
      <w:r w:rsidRPr="00C430DB">
        <w:rPr>
          <w:rFonts w:cs="Times New Roman"/>
        </w:rPr>
        <w:t xml:space="preserve"> </w:t>
      </w:r>
    </w:p>
    <w:p w14:paraId="369CCEF0" w14:textId="77777777" w:rsidR="00BC016C" w:rsidRPr="00C430DB" w:rsidRDefault="00E43702" w:rsidP="006D4CAC">
      <w:pPr>
        <w:pStyle w:val="Body"/>
        <w:rPr>
          <w:rFonts w:cs="Times New Roman"/>
        </w:rPr>
      </w:pPr>
      <w:r w:rsidRPr="00C430DB">
        <w:rPr>
          <w:rFonts w:cs="Times New Roman"/>
        </w:rPr>
        <w:t xml:space="preserve">Ο συνολικός αριθμός αναφορών και ο αριθμός αναφορών ανά μέλος ΔΕΠ του </w:t>
      </w:r>
      <w:r w:rsidR="00630F94" w:rsidRPr="00C430DB">
        <w:rPr>
          <w:rFonts w:cs="Times New Roman"/>
        </w:rPr>
        <w:t>ΤΠ&amp;Τ</w:t>
      </w:r>
      <w:r w:rsidRPr="00C430DB">
        <w:rPr>
          <w:rFonts w:cs="Times New Roman"/>
        </w:rPr>
        <w:t xml:space="preserve"> είναι εξαιρετικά υψηλός και ένας από τους κορυφαίους σε ευρωπαϊκή κλίμακα</w:t>
      </w:r>
      <w:r w:rsidR="007B469D">
        <w:rPr>
          <w:rFonts w:cs="Times New Roman"/>
        </w:rPr>
        <w:t xml:space="preserve">, όπως συνοψίζεται </w:t>
      </w:r>
      <w:r w:rsidR="007B469D">
        <w:rPr>
          <w:rFonts w:cs="Times New Roman"/>
          <w:szCs w:val="22"/>
        </w:rPr>
        <w:t>στον</w:t>
      </w:r>
      <w:r w:rsidR="004220FB">
        <w:rPr>
          <w:rFonts w:cs="Times New Roman"/>
          <w:szCs w:val="22"/>
        </w:rPr>
        <w:t xml:space="preserve"> Πίνακα</w:t>
      </w:r>
      <w:r w:rsidR="007B469D">
        <w:rPr>
          <w:rFonts w:cs="Times New Roman"/>
          <w:szCs w:val="22"/>
        </w:rPr>
        <w:t xml:space="preserve"> </w:t>
      </w:r>
      <w:r w:rsidR="004220FB">
        <w:rPr>
          <w:rFonts w:cs="Times New Roman"/>
          <w:szCs w:val="22"/>
        </w:rPr>
        <w:fldChar w:fldCharType="begin"/>
      </w:r>
      <w:r w:rsidR="004220FB">
        <w:rPr>
          <w:rFonts w:cs="Times New Roman"/>
          <w:szCs w:val="22"/>
        </w:rPr>
        <w:instrText xml:space="preserve"> REF  _Ref411104710 \h \# "0" \* MERGEFORMAT </w:instrText>
      </w:r>
      <w:r w:rsidR="004220FB">
        <w:rPr>
          <w:rFonts w:cs="Times New Roman"/>
          <w:szCs w:val="22"/>
        </w:rPr>
      </w:r>
      <w:r w:rsidR="004220FB">
        <w:rPr>
          <w:rFonts w:cs="Times New Roman"/>
          <w:szCs w:val="22"/>
        </w:rPr>
        <w:fldChar w:fldCharType="separate"/>
      </w:r>
      <w:r w:rsidR="00520962">
        <w:rPr>
          <w:rFonts w:cs="Times New Roman"/>
          <w:szCs w:val="22"/>
        </w:rPr>
        <w:t>16</w:t>
      </w:r>
      <w:r w:rsidR="004220FB">
        <w:rPr>
          <w:rFonts w:cs="Times New Roman"/>
          <w:szCs w:val="22"/>
        </w:rPr>
        <w:fldChar w:fldCharType="end"/>
      </w:r>
      <w:r w:rsidR="007B469D">
        <w:rPr>
          <w:rFonts w:cs="Times New Roman"/>
          <w:szCs w:val="22"/>
        </w:rPr>
        <w:t xml:space="preserve"> </w:t>
      </w:r>
      <w:r w:rsidR="007B469D" w:rsidRPr="00EB37F6">
        <w:rPr>
          <w:rFonts w:cs="Times New Roman"/>
          <w:szCs w:val="22"/>
        </w:rPr>
        <w:t xml:space="preserve">της Ενότητας </w:t>
      </w:r>
      <w:r w:rsidR="007B469D" w:rsidRPr="00EB37F6">
        <w:rPr>
          <w:rFonts w:cs="Times New Roman"/>
          <w:szCs w:val="22"/>
        </w:rPr>
        <w:fldChar w:fldCharType="begin"/>
      </w:r>
      <w:r w:rsidR="007B469D" w:rsidRPr="00EB37F6">
        <w:rPr>
          <w:rFonts w:cs="Times New Roman"/>
          <w:szCs w:val="22"/>
        </w:rPr>
        <w:instrText xml:space="preserve"> REF _Ref411079624 \r \h  \* MERGEFORMAT </w:instrText>
      </w:r>
      <w:r w:rsidR="007B469D" w:rsidRPr="00EB37F6">
        <w:rPr>
          <w:rFonts w:cs="Times New Roman"/>
          <w:szCs w:val="22"/>
        </w:rPr>
      </w:r>
      <w:r w:rsidR="007B469D" w:rsidRPr="00EB37F6">
        <w:rPr>
          <w:rFonts w:cs="Times New Roman"/>
          <w:szCs w:val="22"/>
        </w:rPr>
        <w:fldChar w:fldCharType="separate"/>
      </w:r>
      <w:r w:rsidR="00520962">
        <w:rPr>
          <w:rFonts w:cs="Times New Roman"/>
          <w:szCs w:val="22"/>
        </w:rPr>
        <w:t>11</w:t>
      </w:r>
      <w:r w:rsidR="007B469D" w:rsidRPr="00EB37F6">
        <w:rPr>
          <w:rFonts w:cs="Times New Roman"/>
          <w:szCs w:val="22"/>
        </w:rPr>
        <w:fldChar w:fldCharType="end"/>
      </w:r>
      <w:r w:rsidR="007B469D">
        <w:rPr>
          <w:rFonts w:cs="Times New Roman"/>
          <w:szCs w:val="22"/>
        </w:rPr>
        <w:t>.</w:t>
      </w:r>
      <w:r w:rsidRPr="00C430DB">
        <w:rPr>
          <w:rFonts w:cs="Times New Roman"/>
        </w:rPr>
        <w:t xml:space="preserve"> Το στοιχείο αυτό προκύπτει τόσο από την ανάλυση των στοιχείων που παρατίθενται, όσο και από ανεξάρτητες καταμετρήσεις των επιστημονικών δημοσιεύσεων όλων ερευνητών της </w:t>
      </w:r>
      <w:r w:rsidR="00630F94" w:rsidRPr="00C430DB">
        <w:rPr>
          <w:rFonts w:cs="Times New Roman"/>
        </w:rPr>
        <w:t>ε</w:t>
      </w:r>
      <w:r w:rsidRPr="00C430DB">
        <w:rPr>
          <w:rFonts w:cs="Times New Roman"/>
        </w:rPr>
        <w:t xml:space="preserve">πιστήμης της </w:t>
      </w:r>
      <w:r w:rsidR="00630F94" w:rsidRPr="00C430DB">
        <w:rPr>
          <w:rFonts w:cs="Times New Roman"/>
        </w:rPr>
        <w:t>π</w:t>
      </w:r>
      <w:r w:rsidRPr="00C430DB">
        <w:rPr>
          <w:rFonts w:cs="Times New Roman"/>
        </w:rPr>
        <w:t>ληροφορικής</w:t>
      </w:r>
      <w:r w:rsidR="00630F94" w:rsidRPr="00C430DB">
        <w:rPr>
          <w:rFonts w:cs="Times New Roman"/>
        </w:rPr>
        <w:t xml:space="preserve"> και των τηλεπικοινωνιών</w:t>
      </w:r>
      <w:r w:rsidRPr="00C430DB">
        <w:rPr>
          <w:rFonts w:cs="Times New Roman"/>
        </w:rPr>
        <w:t xml:space="preserve">. </w:t>
      </w:r>
    </w:p>
    <w:p w14:paraId="38BB9A8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Πόσες ετεροαναφορές (citations) υπάρχουν σε δημοσιεύσεις μελών ΔΕΠ/ΕΠ του Τμήματος;</w:t>
      </w:r>
    </w:p>
    <w:p w14:paraId="10237ED1" w14:textId="666117EA" w:rsidR="00630F94" w:rsidRPr="00C430DB" w:rsidRDefault="00630F94" w:rsidP="00630F94">
      <w:pPr>
        <w:pStyle w:val="Body"/>
        <w:rPr>
          <w:rFonts w:cs="Times New Roman"/>
        </w:rPr>
      </w:pPr>
      <w:r w:rsidRPr="00BB1060">
        <w:rPr>
          <w:rFonts w:cs="Times New Roman"/>
        </w:rPr>
        <w:t xml:space="preserve">Μέσω της ιστοσελίδας του </w:t>
      </w:r>
      <w:hyperlink r:id="rId24" w:history="1">
        <w:r w:rsidRPr="00BB1060">
          <w:rPr>
            <w:rStyle w:val="-"/>
            <w:rFonts w:cs="Times New Roman"/>
            <w:lang w:val="en-US"/>
          </w:rPr>
          <w:t>SCOPUS</w:t>
        </w:r>
      </w:hyperlink>
      <w:r w:rsidRPr="00BB1060">
        <w:rPr>
          <w:rFonts w:cs="Times New Roman"/>
        </w:rPr>
        <w:t xml:space="preserve"> εντοπίστηκαν χίλιες-διακόσιες δέκα-έξι (</w:t>
      </w:r>
      <w:r w:rsidR="004C7EBA">
        <w:rPr>
          <w:rFonts w:cs="Times New Roman"/>
        </w:rPr>
        <w:t>1216</w:t>
      </w:r>
      <w:r w:rsidRPr="00BB1060">
        <w:rPr>
          <w:rFonts w:cs="Times New Roman"/>
        </w:rPr>
        <w:t>) έτεροαναφορές</w:t>
      </w:r>
      <w:r w:rsidR="007B469D" w:rsidRPr="00BB1060">
        <w:rPr>
          <w:rFonts w:cs="Times New Roman"/>
        </w:rPr>
        <w:t xml:space="preserve"> για το έτος 201</w:t>
      </w:r>
      <w:r w:rsidR="00DA649D">
        <w:rPr>
          <w:rFonts w:cs="Times New Roman"/>
        </w:rPr>
        <w:t>6</w:t>
      </w:r>
      <w:r w:rsidR="00BB1060" w:rsidRPr="00BB1060">
        <w:rPr>
          <w:rFonts w:cs="Times New Roman"/>
        </w:rPr>
        <w:t xml:space="preserve"> (</w:t>
      </w:r>
      <w:r w:rsidR="00BB1060">
        <w:rPr>
          <w:rFonts w:cs="Times New Roman"/>
        </w:rPr>
        <w:t>Ιαν-Σεπτ</w:t>
      </w:r>
      <w:r w:rsidR="00BB1060" w:rsidRPr="00BB1060">
        <w:rPr>
          <w:rFonts w:cs="Times New Roman"/>
        </w:rPr>
        <w:t>)</w:t>
      </w:r>
      <w:r w:rsidR="007B469D" w:rsidRPr="00BB1060">
        <w:rPr>
          <w:rFonts w:cs="Times New Roman"/>
        </w:rPr>
        <w:t xml:space="preserve"> και </w:t>
      </w:r>
      <w:r w:rsidR="00BB1060" w:rsidRPr="00BB1060">
        <w:rPr>
          <w:rFonts w:cs="Times New Roman"/>
        </w:rPr>
        <w:t>5191</w:t>
      </w:r>
      <w:r w:rsidR="007B469D" w:rsidRPr="00BB1060">
        <w:rPr>
          <w:rFonts w:cs="Times New Roman"/>
        </w:rPr>
        <w:t xml:space="preserve"> συνολικά την τελευταία πενταετία</w:t>
      </w:r>
      <w:r w:rsidRPr="00BB1060">
        <w:rPr>
          <w:rFonts w:cs="Times New Roman"/>
        </w:rPr>
        <w:t>.</w:t>
      </w:r>
    </w:p>
    <w:p w14:paraId="3CC4C8A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Πόσες αναφορές του ειδικού ή του επιστημονικού τύπου έγιναν σε ερευνητικά αποτελέσματα μελών ΔΕΠ/ΕΠ του Τμήματος κατά την τελευταία πενταετία;</w:t>
      </w:r>
    </w:p>
    <w:p w14:paraId="6451A4DF" w14:textId="77777777" w:rsidR="00630F94" w:rsidRPr="00C430DB" w:rsidRDefault="008C76F3" w:rsidP="00630F94">
      <w:pPr>
        <w:pStyle w:val="Body"/>
        <w:rPr>
          <w:rFonts w:cs="Times New Roman"/>
        </w:rPr>
      </w:pPr>
      <w:r w:rsidRPr="00C430DB">
        <w:rPr>
          <w:rFonts w:cs="Times New Roman"/>
        </w:rPr>
        <w:t>Δε βρέθηκε κ</w:t>
      </w:r>
      <w:r w:rsidR="00630F94" w:rsidRPr="00C430DB">
        <w:rPr>
          <w:rFonts w:cs="Times New Roman"/>
        </w:rPr>
        <w:t>αμία τέτοια αναφορά.</w:t>
      </w:r>
    </w:p>
    <w:p w14:paraId="2B2EFDC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Πόσες βιβλιοκρισίες για βιβλία μελών ΔΕΠ/ΕΠ του Τμήματος έχουν δημοσιευθεί σε επιστημονικά περιοδικά;</w:t>
      </w:r>
    </w:p>
    <w:p w14:paraId="44CB151C" w14:textId="77777777" w:rsidR="008C76F3" w:rsidRPr="00C430DB" w:rsidRDefault="008C76F3" w:rsidP="008C76F3">
      <w:pPr>
        <w:pStyle w:val="Body"/>
        <w:rPr>
          <w:rFonts w:cs="Times New Roman"/>
        </w:rPr>
      </w:pPr>
      <w:r w:rsidRPr="00C430DB">
        <w:rPr>
          <w:rFonts w:cs="Times New Roman"/>
        </w:rPr>
        <w:t>Δε βρέθηκε καμία τέτοια αναφορά.</w:t>
      </w:r>
    </w:p>
    <w:p w14:paraId="3DF5AE2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Πόσες συμμετοχές μελών ΔΕΠ/ΕΠ του Τμήματος σε επιτροπές επιστημονικών συνεδρίων υπήρξαν κατά την τελευταία πενταετία; Να γίνει διάκριση μεταξύ ελληνικών και διεθνών συνεδρίων.</w:t>
      </w:r>
    </w:p>
    <w:p w14:paraId="15263BD3" w14:textId="77777777" w:rsidR="008C76F3" w:rsidRPr="00C430DB" w:rsidRDefault="008C76F3" w:rsidP="008C76F3">
      <w:pPr>
        <w:pStyle w:val="Body"/>
        <w:rPr>
          <w:rFonts w:cs="Times New Roman"/>
        </w:rPr>
      </w:pPr>
      <w:r w:rsidRPr="00BB1060">
        <w:rPr>
          <w:rFonts w:cs="Times New Roman"/>
        </w:rPr>
        <w:t>Την τελευταία 5ετία η συμμετοχή των μελών ΔΕΠ/ΕΠ του Τμήματος σε επιτροπές επιστημονικών συνεδρίων ανέρχεται στον αριθμό εκατόν-</w:t>
      </w:r>
      <w:r w:rsidR="00BB1060" w:rsidRPr="00BB1060">
        <w:rPr>
          <w:rFonts w:cs="Times New Roman"/>
        </w:rPr>
        <w:t>τριάντα</w:t>
      </w:r>
      <w:r w:rsidRPr="00BB1060">
        <w:rPr>
          <w:rFonts w:cs="Times New Roman"/>
        </w:rPr>
        <w:t>-</w:t>
      </w:r>
      <w:r w:rsidR="00BB1060" w:rsidRPr="00BB1060">
        <w:rPr>
          <w:rFonts w:cs="Times New Roman"/>
        </w:rPr>
        <w:t>τέσερα</w:t>
      </w:r>
      <w:r w:rsidRPr="00BB1060">
        <w:rPr>
          <w:rFonts w:cs="Times New Roman"/>
        </w:rPr>
        <w:t xml:space="preserve"> (</w:t>
      </w:r>
      <w:r w:rsidR="00BB1060" w:rsidRPr="00BB1060">
        <w:rPr>
          <w:rFonts w:cs="Times New Roman"/>
        </w:rPr>
        <w:t>134</w:t>
      </w:r>
      <w:r w:rsidRPr="00BB1060">
        <w:rPr>
          <w:rFonts w:cs="Times New Roman"/>
        </w:rPr>
        <w:t>) με το μεγαλύτερο ποσοστό να είναι σε διεθνή συνέδρια.</w:t>
      </w:r>
    </w:p>
    <w:p w14:paraId="76D1CF9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Πόσες συμμετοχές μελών ΔΕΠ/ΕΠ του Τμήματος σε συντακτικές επιτροπές επιστημονικών περιοδικών υπάρχουν; Να γίνει διάκριση μεταξύ ελληνικών και διεθνών περιοδικών.</w:t>
      </w:r>
    </w:p>
    <w:p w14:paraId="6A15A7B3" w14:textId="77777777" w:rsidR="008C76F3" w:rsidRPr="00C430DB" w:rsidRDefault="008C76F3" w:rsidP="008C76F3">
      <w:pPr>
        <w:pStyle w:val="Body"/>
        <w:rPr>
          <w:rFonts w:cs="Times New Roman"/>
        </w:rPr>
      </w:pPr>
      <w:r w:rsidRPr="00BB1060">
        <w:rPr>
          <w:rFonts w:cs="Times New Roman"/>
        </w:rPr>
        <w:t>Τα μέλη ΔΕΠ/ΕΠ συμμετείχαν κατά το ακαδημαϊκό έτος 201</w:t>
      </w:r>
      <w:r w:rsidR="00BB1060" w:rsidRPr="00BB1060">
        <w:rPr>
          <w:rFonts w:cs="Times New Roman"/>
        </w:rPr>
        <w:t>4</w:t>
      </w:r>
      <w:r w:rsidRPr="00BB1060">
        <w:rPr>
          <w:rFonts w:cs="Times New Roman"/>
        </w:rPr>
        <w:t>-201</w:t>
      </w:r>
      <w:r w:rsidR="00BB1060" w:rsidRPr="00BB1060">
        <w:rPr>
          <w:rFonts w:cs="Times New Roman"/>
        </w:rPr>
        <w:t>5</w:t>
      </w:r>
      <w:r w:rsidRPr="00BB1060">
        <w:rPr>
          <w:rFonts w:cs="Times New Roman"/>
        </w:rPr>
        <w:t xml:space="preserve"> σε </w:t>
      </w:r>
      <w:r w:rsidR="00BB1060" w:rsidRPr="00BB1060">
        <w:rPr>
          <w:rFonts w:cs="Times New Roman"/>
        </w:rPr>
        <w:t>πέντε</w:t>
      </w:r>
      <w:r w:rsidRPr="00BB1060">
        <w:rPr>
          <w:rFonts w:cs="Times New Roman"/>
        </w:rPr>
        <w:t xml:space="preserve"> (</w:t>
      </w:r>
      <w:r w:rsidR="00BB1060" w:rsidRPr="00BB1060">
        <w:rPr>
          <w:rFonts w:cs="Times New Roman"/>
        </w:rPr>
        <w:t>5</w:t>
      </w:r>
      <w:r w:rsidRPr="00BB1060">
        <w:rPr>
          <w:rFonts w:cs="Times New Roman"/>
        </w:rPr>
        <w:t>) συντακτικές επιτροπές διεθνών περιοδικών.</w:t>
      </w:r>
    </w:p>
    <w:p w14:paraId="5BCF61C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Πόσες προσκλήσεις μελών ΔΕΠ/ΕΠ του Τμήματος από άλλους ακαδημαϊκούς / ερευνητικούς φορείς για διαλέξεις/παρουσιάσεις κλπ. έγιναν κατά την τελευταία πενταετία; </w:t>
      </w:r>
    </w:p>
    <w:p w14:paraId="3DE62040" w14:textId="77777777" w:rsidR="008C76F3" w:rsidRPr="00C430DB" w:rsidRDefault="008C76F3" w:rsidP="008C76F3">
      <w:pPr>
        <w:pStyle w:val="Body"/>
        <w:rPr>
          <w:rFonts w:cs="Times New Roman"/>
        </w:rPr>
      </w:pPr>
      <w:r w:rsidRPr="00C430DB">
        <w:rPr>
          <w:rFonts w:cs="Times New Roman"/>
        </w:rPr>
        <w:t>Κατά το ακαδημαϊκό έτος 2013-2014 δεν εντοπίστηκε καμία τέτοια αναφορά.</w:t>
      </w:r>
    </w:p>
    <w:p w14:paraId="407009BF"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Πόσα μέλη ΔΕΠ/ΕΠ του Τμήματος και πόσες φορές έχουν διατελέσει κριτές σε επιστημονικά περιοδικά;</w:t>
      </w:r>
    </w:p>
    <w:p w14:paraId="2532BDB4" w14:textId="77777777" w:rsidR="008C76F3" w:rsidRPr="00C430DB" w:rsidRDefault="008C76F3" w:rsidP="008C76F3">
      <w:pPr>
        <w:pStyle w:val="Body"/>
        <w:rPr>
          <w:rFonts w:cs="Times New Roman"/>
        </w:rPr>
      </w:pPr>
      <w:r w:rsidRPr="00C430DB">
        <w:rPr>
          <w:rFonts w:cs="Times New Roman"/>
        </w:rPr>
        <w:t>Παρόλο ότι είναι γνωστό ότι όλα τα μέλη ΔΕΠ/ΕΠ έχουν διατελέσει πολλές φορές και σε διαφορετικά περιοδικά κριτές επιστημονικών άρθρων, η ποσοτική πληροφορία δεν κατέστη δυνατό να καταγραφεί αναλυτικά.</w:t>
      </w:r>
    </w:p>
    <w:p w14:paraId="26A469A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Πόσα διπλώματα ευρεσιτεχνίας απονεμήθηκαν σε μέλη  ΔΕΠ/ΕΠ του Τμήματος; </w:t>
      </w:r>
    </w:p>
    <w:p w14:paraId="0C75D52F" w14:textId="18423470" w:rsidR="00BE13C2" w:rsidRPr="00C430DB" w:rsidRDefault="008C76F3" w:rsidP="00BE13C2">
      <w:pPr>
        <w:pStyle w:val="Body"/>
        <w:rPr>
          <w:rFonts w:cs="Times New Roman"/>
        </w:rPr>
      </w:pPr>
      <w:r w:rsidRPr="00C430DB">
        <w:rPr>
          <w:rFonts w:cs="Times New Roman"/>
        </w:rPr>
        <w:t>Κατά το ακαδημαϊκό έτος 201</w:t>
      </w:r>
      <w:r w:rsidR="00DA649D">
        <w:rPr>
          <w:rFonts w:cs="Times New Roman"/>
        </w:rPr>
        <w:t>5</w:t>
      </w:r>
      <w:r w:rsidRPr="00C430DB">
        <w:rPr>
          <w:rFonts w:cs="Times New Roman"/>
        </w:rPr>
        <w:t>-201</w:t>
      </w:r>
      <w:r w:rsidR="00DA649D">
        <w:rPr>
          <w:rFonts w:cs="Times New Roman"/>
        </w:rPr>
        <w:t>6</w:t>
      </w:r>
      <w:r w:rsidRPr="00C430DB">
        <w:rPr>
          <w:rFonts w:cs="Times New Roman"/>
        </w:rPr>
        <w:t xml:space="preserve"> δεν εκδόθηκε κανένα δίπλωμα ευρυσιτεχνίας.</w:t>
      </w:r>
      <w:r w:rsidR="007B469D">
        <w:rPr>
          <w:rFonts w:cs="Times New Roman"/>
        </w:rPr>
        <w:t xml:space="preserve"> </w:t>
      </w:r>
      <w:r w:rsidRPr="00C430DB">
        <w:rPr>
          <w:rFonts w:cs="Times New Roman"/>
        </w:rPr>
        <w:t>Σημειώνεται, ότι ό</w:t>
      </w:r>
      <w:r w:rsidR="00BE13C2" w:rsidRPr="00C430DB">
        <w:rPr>
          <w:rFonts w:cs="Times New Roman"/>
        </w:rPr>
        <w:t>λα τα παραπάνω</w:t>
      </w:r>
      <w:r w:rsidR="00630F94" w:rsidRPr="00C430DB">
        <w:rPr>
          <w:rFonts w:cs="Times New Roman"/>
        </w:rPr>
        <w:t xml:space="preserve"> ποσοτικά</w:t>
      </w:r>
      <w:r w:rsidR="00BE13C2" w:rsidRPr="00C430DB">
        <w:rPr>
          <w:rFonts w:cs="Times New Roman"/>
        </w:rPr>
        <w:t xml:space="preserve"> στοιχεία βρίσκονται στον</w:t>
      </w:r>
      <w:r w:rsidR="004220FB">
        <w:rPr>
          <w:rFonts w:cs="Times New Roman"/>
        </w:rPr>
        <w:t xml:space="preserve"> Πίνακα</w:t>
      </w:r>
      <w:r w:rsidR="007B469D">
        <w:rPr>
          <w:rFonts w:cs="Times New Roman"/>
        </w:rPr>
        <w:t xml:space="preserve"> </w:t>
      </w:r>
      <w:r w:rsidR="004220FB">
        <w:rPr>
          <w:rFonts w:cs="Times New Roman"/>
          <w:szCs w:val="22"/>
        </w:rPr>
        <w:fldChar w:fldCharType="begin"/>
      </w:r>
      <w:r w:rsidR="004220FB">
        <w:rPr>
          <w:rFonts w:cs="Times New Roman"/>
          <w:szCs w:val="22"/>
        </w:rPr>
        <w:instrText xml:space="preserve"> REF  _Ref411104710 \h \# "0" \* MERGEFORMAT </w:instrText>
      </w:r>
      <w:r w:rsidR="004220FB">
        <w:rPr>
          <w:rFonts w:cs="Times New Roman"/>
          <w:szCs w:val="22"/>
        </w:rPr>
      </w:r>
      <w:r w:rsidR="004220FB">
        <w:rPr>
          <w:rFonts w:cs="Times New Roman"/>
          <w:szCs w:val="22"/>
        </w:rPr>
        <w:fldChar w:fldCharType="separate"/>
      </w:r>
      <w:r w:rsidR="00520962">
        <w:rPr>
          <w:rFonts w:cs="Times New Roman"/>
          <w:szCs w:val="22"/>
        </w:rPr>
        <w:t>16</w:t>
      </w:r>
      <w:r w:rsidR="004220FB">
        <w:rPr>
          <w:rFonts w:cs="Times New Roman"/>
          <w:szCs w:val="22"/>
        </w:rPr>
        <w:fldChar w:fldCharType="end"/>
      </w:r>
      <w:r w:rsidR="007B469D">
        <w:rPr>
          <w:rFonts w:cs="Times New Roman"/>
          <w:szCs w:val="22"/>
        </w:rPr>
        <w:t xml:space="preserve"> </w:t>
      </w:r>
      <w:r w:rsidR="007B469D" w:rsidRPr="00EB37F6">
        <w:rPr>
          <w:rFonts w:cs="Times New Roman"/>
          <w:szCs w:val="22"/>
        </w:rPr>
        <w:t xml:space="preserve">της Ενότητας </w:t>
      </w:r>
      <w:r w:rsidR="007B469D" w:rsidRPr="00EB37F6">
        <w:rPr>
          <w:rFonts w:cs="Times New Roman"/>
          <w:szCs w:val="22"/>
        </w:rPr>
        <w:fldChar w:fldCharType="begin"/>
      </w:r>
      <w:r w:rsidR="007B469D" w:rsidRPr="00EB37F6">
        <w:rPr>
          <w:rFonts w:cs="Times New Roman"/>
          <w:szCs w:val="22"/>
        </w:rPr>
        <w:instrText xml:space="preserve"> REF _Ref411079624 \r \h  \* MERGEFORMAT </w:instrText>
      </w:r>
      <w:r w:rsidR="007B469D" w:rsidRPr="00EB37F6">
        <w:rPr>
          <w:rFonts w:cs="Times New Roman"/>
          <w:szCs w:val="22"/>
        </w:rPr>
      </w:r>
      <w:r w:rsidR="007B469D" w:rsidRPr="00EB37F6">
        <w:rPr>
          <w:rFonts w:cs="Times New Roman"/>
          <w:szCs w:val="22"/>
        </w:rPr>
        <w:fldChar w:fldCharType="separate"/>
      </w:r>
      <w:r w:rsidR="00520962">
        <w:rPr>
          <w:rFonts w:cs="Times New Roman"/>
          <w:szCs w:val="22"/>
        </w:rPr>
        <w:t>11</w:t>
      </w:r>
      <w:r w:rsidR="007B469D" w:rsidRPr="00EB37F6">
        <w:rPr>
          <w:rFonts w:cs="Times New Roman"/>
          <w:szCs w:val="22"/>
        </w:rPr>
        <w:fldChar w:fldCharType="end"/>
      </w:r>
      <w:r w:rsidR="00BE13C2" w:rsidRPr="00C430DB">
        <w:rPr>
          <w:rFonts w:cs="Times New Roman"/>
        </w:rPr>
        <w:t>.</w:t>
      </w:r>
    </w:p>
    <w:p w14:paraId="1F80115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πρακτική αξιοποίηση (π.χ. βιομηχανικές εφαρμογές) των ερευνητικών αποτελεσμάτων των μελών ΔΕΠ/ΕΠ του Τμήματος; </w:t>
      </w:r>
    </w:p>
    <w:p w14:paraId="0F250E78" w14:textId="77777777" w:rsidR="00BC016C" w:rsidRPr="00C430DB" w:rsidRDefault="00E43702" w:rsidP="006D4CAC">
      <w:pPr>
        <w:pStyle w:val="Body"/>
        <w:rPr>
          <w:rFonts w:cs="Times New Roman"/>
        </w:rPr>
      </w:pPr>
      <w:r w:rsidRPr="00C430DB">
        <w:rPr>
          <w:rFonts w:cs="Times New Roman"/>
        </w:rPr>
        <w:t>Μέχρι τη στιγμή που συντάσσεται η παρούσα έκθεση δεν έχει καταγραφεί κάποια άμεση εφαρμογή των ερευνητικών αποτελεσμάτων του Τμήματος στη βιομηχανία.</w:t>
      </w:r>
    </w:p>
    <w:p w14:paraId="1BA8D45B" w14:textId="77777777" w:rsidR="00BC016C" w:rsidRPr="00C430DB" w:rsidRDefault="00E43702" w:rsidP="00EB326B">
      <w:pPr>
        <w:pStyle w:val="2"/>
        <w:rPr>
          <w:rFonts w:cs="Times New Roman"/>
        </w:rPr>
      </w:pPr>
      <w:bookmarkStart w:id="63" w:name="_Toc411193367"/>
      <w:r w:rsidRPr="00C430DB">
        <w:rPr>
          <w:rFonts w:cs="Times New Roman"/>
        </w:rPr>
        <w:t>Πώς κρίνετε τις ερευνητικές συνεργασίες του Τμήματος;</w:t>
      </w:r>
      <w:bookmarkEnd w:id="63"/>
      <w:r w:rsidRPr="00C430DB">
        <w:rPr>
          <w:rFonts w:cs="Times New Roman"/>
        </w:rPr>
        <w:t xml:space="preserve"> </w:t>
      </w:r>
    </w:p>
    <w:p w14:paraId="36E77AD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ερευνητικές συνεργασίες και ποιες </w:t>
      </w:r>
    </w:p>
    <w:p w14:paraId="695FF3B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(α) Με άλλες ακαδημαϊκές μονάδες του ιδρύματος; </w:t>
      </w:r>
    </w:p>
    <w:p w14:paraId="21150E5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(β) Με φορείς και ιδρύματα του εσωτερικού; </w:t>
      </w:r>
    </w:p>
    <w:p w14:paraId="3FD30FA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(γ) Με φορείς και ιδρύματα του εξωτερικού; </w:t>
      </w:r>
    </w:p>
    <w:p w14:paraId="1F0CEF96" w14:textId="77777777" w:rsidR="00BC016C" w:rsidRPr="00C430DB" w:rsidRDefault="00E43702" w:rsidP="006D4CAC">
      <w:pPr>
        <w:pStyle w:val="Body"/>
        <w:rPr>
          <w:rFonts w:cs="Times New Roman"/>
        </w:rPr>
      </w:pPr>
      <w:r w:rsidRPr="00C430DB">
        <w:rPr>
          <w:rFonts w:cs="Times New Roman"/>
        </w:rPr>
        <w:t>Το τμήμα Π&amp;Τ καταστρώνει ή έχει ήδη αναπτύξει προοπτικές ακαδημαϊκής συνεργασίας με άλλα τμήματα του πανεπιστημίου ή με τμήματα άλλων ιδρυμάτων με τους παρακάτω τρόπους:</w:t>
      </w:r>
    </w:p>
    <w:p w14:paraId="4E500683" w14:textId="77777777" w:rsidR="00BC016C" w:rsidRPr="00C430DB" w:rsidRDefault="00E43702" w:rsidP="00A041F2">
      <w:pPr>
        <w:pStyle w:val="Body"/>
        <w:numPr>
          <w:ilvl w:val="0"/>
          <w:numId w:val="91"/>
        </w:numPr>
        <w:ind w:left="851" w:hanging="284"/>
        <w:rPr>
          <w:rFonts w:cs="Times New Roman"/>
        </w:rPr>
      </w:pPr>
      <w:r w:rsidRPr="00C430DB">
        <w:rPr>
          <w:rFonts w:cs="Times New Roman"/>
        </w:rPr>
        <w:t>Μέσω μεταπτυχιακών προγραμμάτων σπουδών όπως: Του διακρατικού προγράμματος με τίτλο «Μηχανική Ασύρματων Ενσωματωμένων Συστημάτων» σε συνεργασία με το τμήμα Επιστήμης Ηλεκτρονικών Υπολογιστών και Μηχανικής του Ευρωπαϊκού Πανεπιστημίου Κύπρου, του προγράμματος μεταπτυχιακών σπουδών με τίτλο «Σχεδίαση Διαστημικών Συστημάτων» και του προγράμματος τεχνοοικονομικών που είναι σε φάση σχεδιασμού και ίδρυση σε συνεργασία με το τμήμα Οικονομικών Επιστημών του Πανεπιστημίου Πελοποννήσου.</w:t>
      </w:r>
    </w:p>
    <w:p w14:paraId="6F16B231" w14:textId="77777777" w:rsidR="00BC016C" w:rsidRPr="00C430DB" w:rsidRDefault="00E43702" w:rsidP="00A041F2">
      <w:pPr>
        <w:pStyle w:val="Body"/>
        <w:numPr>
          <w:ilvl w:val="0"/>
          <w:numId w:val="91"/>
        </w:numPr>
        <w:ind w:left="851" w:hanging="284"/>
        <w:rPr>
          <w:rFonts w:cs="Times New Roman"/>
        </w:rPr>
      </w:pPr>
      <w:r w:rsidRPr="00C430DB">
        <w:rPr>
          <w:rFonts w:cs="Times New Roman"/>
        </w:rPr>
        <w:t>Μέσω της συμμετοχής σε χρηματοδοτούμενες πράξεις ΘΑΛΗΣ, ΑΡΙΣΤΕΙΑ, ΣΥΝΕΡΓΑΣΙΑ, καθώς και προγραμμάτων «Διά Βίου Μάθησης».</w:t>
      </w:r>
    </w:p>
    <w:p w14:paraId="54BF0380" w14:textId="77777777" w:rsidR="00BC016C" w:rsidRPr="00C430DB" w:rsidRDefault="00E43702" w:rsidP="00A041F2">
      <w:pPr>
        <w:pStyle w:val="Body"/>
        <w:numPr>
          <w:ilvl w:val="0"/>
          <w:numId w:val="91"/>
        </w:numPr>
        <w:ind w:left="851" w:hanging="284"/>
        <w:rPr>
          <w:rFonts w:cs="Times New Roman"/>
        </w:rPr>
      </w:pPr>
      <w:r w:rsidRPr="00C430DB">
        <w:rPr>
          <w:rFonts w:cs="Times New Roman"/>
        </w:rPr>
        <w:t>Μέσω της ενθάρρυνσης και ενίσχυσης των φοιτητών για συμμετοχή στο Ευρωπαϊκό πρόγραμμα Erasmus+ καθώς και σε ερευνητικά σεμινάρια, θερινά σχολεία, κ.λπ.</w:t>
      </w:r>
    </w:p>
    <w:p w14:paraId="3EF62F86" w14:textId="77777777" w:rsidR="00BC016C" w:rsidRPr="00C430DB" w:rsidRDefault="00E43702" w:rsidP="00A041F2">
      <w:pPr>
        <w:pStyle w:val="Body"/>
        <w:numPr>
          <w:ilvl w:val="0"/>
          <w:numId w:val="91"/>
        </w:numPr>
        <w:ind w:left="851" w:hanging="284"/>
        <w:rPr>
          <w:rFonts w:cs="Times New Roman"/>
        </w:rPr>
      </w:pPr>
      <w:r w:rsidRPr="00C430DB">
        <w:rPr>
          <w:rFonts w:cs="Times New Roman"/>
        </w:rPr>
        <w:t>Μέσω της συμμετοχής των μελών ΔΕΠ του τμήματος στο Ευρωπαϊκό πρόγραμμα Erasmus+.</w:t>
      </w:r>
    </w:p>
    <w:p w14:paraId="058A0259" w14:textId="77777777" w:rsidR="00BC016C" w:rsidRPr="00C430DB" w:rsidRDefault="00E43702" w:rsidP="00A041F2">
      <w:pPr>
        <w:pStyle w:val="Body"/>
        <w:numPr>
          <w:ilvl w:val="0"/>
          <w:numId w:val="91"/>
        </w:numPr>
        <w:ind w:left="851" w:hanging="284"/>
        <w:rPr>
          <w:rFonts w:cs="Times New Roman"/>
        </w:rPr>
      </w:pPr>
      <w:r w:rsidRPr="00C430DB">
        <w:rPr>
          <w:rFonts w:cs="Times New Roman"/>
        </w:rPr>
        <w:t>Μέσω της θεσμοθέτησης της διαδικασίας συνεπίβλεψης πτυχιακών εργασιών σε συνεργασία με εξωτερικούς φορείς. Η διαδικασία έχει ήδη αξιοποιηθεί για την εκπόνηση πτυχιακών εργασιών σε συνεργασία με το CERN και το ΕΚΕΦΕ «Δημόκριτος».</w:t>
      </w:r>
    </w:p>
    <w:p w14:paraId="1A88BB91" w14:textId="77777777" w:rsidR="00BC016C" w:rsidRPr="00C430DB" w:rsidRDefault="00E43702" w:rsidP="00A041F2">
      <w:pPr>
        <w:pStyle w:val="Body"/>
        <w:numPr>
          <w:ilvl w:val="0"/>
          <w:numId w:val="91"/>
        </w:numPr>
        <w:ind w:left="851" w:hanging="284"/>
        <w:rPr>
          <w:rFonts w:cs="Times New Roman"/>
        </w:rPr>
      </w:pPr>
      <w:r w:rsidRPr="00C430DB">
        <w:rPr>
          <w:rFonts w:cs="Times New Roman"/>
        </w:rPr>
        <w:t>Μέσω πλήθους Ευρωπαϊκών ανταγωνιστικών προγραμμάτων, όπου έχουν αναπτυχθεί διακρατικές συνεργασίες.</w:t>
      </w:r>
    </w:p>
    <w:p w14:paraId="0A907C1A" w14:textId="77777777" w:rsidR="00BC016C" w:rsidRPr="00C430DB" w:rsidRDefault="00E43702" w:rsidP="00A041F2">
      <w:pPr>
        <w:pStyle w:val="Body"/>
        <w:numPr>
          <w:ilvl w:val="0"/>
          <w:numId w:val="91"/>
        </w:numPr>
        <w:ind w:left="851" w:hanging="284"/>
        <w:rPr>
          <w:rFonts w:cs="Times New Roman"/>
        </w:rPr>
      </w:pPr>
      <w:r w:rsidRPr="00C430DB">
        <w:rPr>
          <w:rFonts w:cs="Times New Roman"/>
        </w:rPr>
        <w:t>Με την υποστήριξη εκπαιδευτικών αδειών μελών ΔΕΠ, ιδιαίτερα προς το εξωτερικό, για τη σύσφιξη συνεργασιών με άλλους φορείς.</w:t>
      </w:r>
    </w:p>
    <w:p w14:paraId="63F59D6D" w14:textId="77777777" w:rsidR="00BC016C" w:rsidRPr="00C430DB" w:rsidRDefault="00E43702" w:rsidP="00A041F2">
      <w:pPr>
        <w:pStyle w:val="Body"/>
        <w:numPr>
          <w:ilvl w:val="0"/>
          <w:numId w:val="91"/>
        </w:numPr>
        <w:ind w:left="851" w:hanging="284"/>
        <w:rPr>
          <w:rFonts w:cs="Times New Roman"/>
        </w:rPr>
      </w:pPr>
      <w:r w:rsidRPr="00C430DB">
        <w:rPr>
          <w:rFonts w:cs="Times New Roman"/>
        </w:rPr>
        <w:t>Μέσω πρότασης διοργάνωσης Ενδοπανεπιστημιακής Διημερίδας Πολιτισμού και Επιστημών, όπου θα διοργανώνεται κάθε χρόνο από μία σχολή (πόλη), όπου θα παρουσιάζεται το έργο/αντικείμενα των τμημάτων που απαρτίζουν τη σχολή, ενώ παράλληλα θα διοργανώνονται φεστιβάλ και εκδηλώσεις των φοιτητών της κάθε Σχολής με προσκεκλημένους ΔΕΠ και φοιτητές από όλα τα τμήματα του Πανεπιστημίου. Ο στόχος της διημερίδας είναι η ενδυνάμωση των σχέσεων των μελών της Πανεπιστημιακής μας κοινότητας και η αύξηση της αναγνωρισιμότητας των τμημάτων του πανεπιστημίου.</w:t>
      </w:r>
    </w:p>
    <w:p w14:paraId="60A55056" w14:textId="77777777" w:rsidR="00BC016C" w:rsidRPr="00C430DB" w:rsidRDefault="00E43702" w:rsidP="006D4CAC">
      <w:pPr>
        <w:pStyle w:val="Body"/>
        <w:rPr>
          <w:rFonts w:cs="Times New Roman"/>
        </w:rPr>
      </w:pPr>
      <w:r w:rsidRPr="00C430DB">
        <w:rPr>
          <w:rFonts w:cs="Times New Roman"/>
        </w:rPr>
        <w:t xml:space="preserve">Σημειώνεται ότι η ανάπτυξη ακαδημαϊκής συνεργασίας με άλλα τμήματα του πανεπιστημίου Πελοποννήσου δυσχεραίνεται στην παρούσα φάση από την εξακτινωμένη φύση του Πανεπιστημίου. Η εξακτίνωση περιορίζει σημαντικά τη δυνατότητα να ενσωματώνονται στο πρόγραμμα σπουδών του Τμήματος μαθήματα από λοιπά Τμήματα του Πανεπιστημίου που εδρεύουν εκτός Τρίπολης, ενώ παράλληλα δυσχεραίνει και την ερευνητική συνεργασία με άλλα Τμήματα, καθώς δεν προάγει την εκ του σύνεγγυς συνεργασία των μελών της ακαδημαϊκής κοινότητας. Ειδικότερα ως προς το ερευνητικό σκέλος, τονίζεται ότι η επιστήμη της Πληροφορικής και των Τηλεπικοινωνιών μπορεί να συνδράμει αποφασιστικά σε ερευνητικές δράσεις που αφορούν σε όλες τις λοιπές επιστήμες. </w:t>
      </w:r>
    </w:p>
    <w:p w14:paraId="4107E91B" w14:textId="77777777" w:rsidR="00BC016C" w:rsidRPr="00C430DB" w:rsidRDefault="00E43702" w:rsidP="00EB326B">
      <w:pPr>
        <w:pStyle w:val="2"/>
        <w:rPr>
          <w:rFonts w:cs="Times New Roman"/>
        </w:rPr>
      </w:pPr>
      <w:bookmarkStart w:id="64" w:name="_Toc411193368"/>
      <w:r w:rsidRPr="00C430DB">
        <w:rPr>
          <w:rFonts w:cs="Times New Roman"/>
        </w:rPr>
        <w:t>Πώς κρίνετε τις διακρίσεις και τα βραβεία ερευνητικού έργου που έχουν απονεμηθεί σε μέλη του Τμήματος;</w:t>
      </w:r>
      <w:bookmarkEnd w:id="64"/>
      <w:r w:rsidRPr="00C430DB">
        <w:rPr>
          <w:rFonts w:cs="Times New Roman"/>
        </w:rPr>
        <w:t xml:space="preserve"> </w:t>
      </w:r>
    </w:p>
    <w:p w14:paraId="67867FE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Ποια βραβεία ή/και διακρίσεις έχουν απονεμηθεί σε μέλη ΔΕΠ/ΕΠ του Τμήματος; </w:t>
      </w:r>
    </w:p>
    <w:p w14:paraId="2DE6C67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(α) σε επίπεδο ακαδημαϊκής μονάδας; </w:t>
      </w:r>
    </w:p>
    <w:p w14:paraId="0958D0D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(β) σε επίπεδο ιδρύματος; </w:t>
      </w:r>
    </w:p>
    <w:p w14:paraId="2F50D3D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(γ) σε εθνικό επίπεδο; </w:t>
      </w:r>
    </w:p>
    <w:p w14:paraId="4ADBFC7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(δ) σε διεθνές επίπεδο; </w:t>
      </w:r>
    </w:p>
    <w:p w14:paraId="7470D90F" w14:textId="77777777" w:rsidR="00BC016C" w:rsidRPr="00C430DB" w:rsidRDefault="00E43702" w:rsidP="006D4CAC">
      <w:pPr>
        <w:pStyle w:val="Body"/>
        <w:rPr>
          <w:rFonts w:cs="Times New Roman"/>
        </w:rPr>
      </w:pPr>
      <w:r w:rsidRPr="00C430DB">
        <w:rPr>
          <w:rFonts w:cs="Times New Roman"/>
        </w:rPr>
        <w:t xml:space="preserve">Ύψιστες διεθνείς διακρίσεις έχουν κατακτήσει με το επιστημονικό τους έργο μέλη του </w:t>
      </w:r>
      <w:r w:rsidR="00BC0791">
        <w:rPr>
          <w:rFonts w:cs="Times New Roman"/>
        </w:rPr>
        <w:t>ακαδημαϊκού</w:t>
      </w:r>
      <w:r w:rsidRPr="00C430DB">
        <w:rPr>
          <w:rFonts w:cs="Times New Roman"/>
        </w:rPr>
        <w:t xml:space="preserve"> </w:t>
      </w:r>
      <w:r w:rsidR="005F08F6">
        <w:rPr>
          <w:rFonts w:cs="Times New Roman"/>
        </w:rPr>
        <w:t>π</w:t>
      </w:r>
      <w:r w:rsidRPr="00C430DB">
        <w:rPr>
          <w:rFonts w:cs="Times New Roman"/>
        </w:rPr>
        <w:t xml:space="preserve">ροσωπικού του Τμήματος. Μεταξύ άλλων ανήκουν σε διεθνείς </w:t>
      </w:r>
      <w:r w:rsidR="005F08F6">
        <w:rPr>
          <w:rFonts w:cs="Times New Roman"/>
        </w:rPr>
        <w:t>ε</w:t>
      </w:r>
      <w:r w:rsidRPr="00C430DB">
        <w:rPr>
          <w:rFonts w:cs="Times New Roman"/>
        </w:rPr>
        <w:t xml:space="preserve">πιστημονικές </w:t>
      </w:r>
      <w:r w:rsidR="005F08F6">
        <w:rPr>
          <w:rFonts w:cs="Times New Roman"/>
        </w:rPr>
        <w:t>α</w:t>
      </w:r>
      <w:r w:rsidRPr="00C430DB">
        <w:rPr>
          <w:rFonts w:cs="Times New Roman"/>
        </w:rPr>
        <w:t xml:space="preserve">καδημίες, στις </w:t>
      </w:r>
      <w:r w:rsidR="005F08F6">
        <w:rPr>
          <w:rFonts w:cs="Times New Roman"/>
        </w:rPr>
        <w:t>τεχνικές</w:t>
      </w:r>
      <w:r w:rsidR="00BC0791">
        <w:rPr>
          <w:rFonts w:cs="Times New Roman"/>
        </w:rPr>
        <w:t xml:space="preserve"> </w:t>
      </w:r>
      <w:r w:rsidR="005F08F6">
        <w:rPr>
          <w:rFonts w:cs="Times New Roman"/>
        </w:rPr>
        <w:t>ε</w:t>
      </w:r>
      <w:r w:rsidR="00BC0791">
        <w:rPr>
          <w:rFonts w:cs="Times New Roman"/>
        </w:rPr>
        <w:t xml:space="preserve">πιτροπές </w:t>
      </w:r>
      <w:r w:rsidR="005F08F6">
        <w:rPr>
          <w:rFonts w:cs="Times New Roman"/>
        </w:rPr>
        <w:t>π</w:t>
      </w:r>
      <w:r w:rsidR="00BC0791">
        <w:rPr>
          <w:rFonts w:cs="Times New Roman"/>
        </w:rPr>
        <w:t xml:space="preserve">αγκόσμιων </w:t>
      </w:r>
      <w:r w:rsidR="005F08F6">
        <w:rPr>
          <w:rFonts w:cs="Times New Roman"/>
        </w:rPr>
        <w:t>σ</w:t>
      </w:r>
      <w:r w:rsidR="00BC0791">
        <w:rPr>
          <w:rFonts w:cs="Times New Roman"/>
        </w:rPr>
        <w:t>υνεδρίων</w:t>
      </w:r>
      <w:r w:rsidRPr="00C430DB">
        <w:rPr>
          <w:rFonts w:cs="Times New Roman"/>
        </w:rPr>
        <w:t xml:space="preserve"> εγνωσμένου κύρους</w:t>
      </w:r>
      <w:r w:rsidR="00BC0791">
        <w:rPr>
          <w:rFonts w:cs="Times New Roman"/>
        </w:rPr>
        <w:t xml:space="preserve">, ενώ μεταξύ των μελών του Τμήματος περιλαμβάνονται ένα μέλος ΔΕΠ </w:t>
      </w:r>
      <w:r w:rsidR="005F08F6">
        <w:rPr>
          <w:rFonts w:cs="Times New Roman"/>
        </w:rPr>
        <w:t xml:space="preserve">στο οποίο έχει απονεμηθεί ο τίτλος του </w:t>
      </w:r>
      <w:r w:rsidR="005F08F6" w:rsidRPr="005F08F6">
        <w:rPr>
          <w:rFonts w:cs="Times New Roman"/>
          <w:i/>
        </w:rPr>
        <w:t>ΙΕΕΕ Fellow</w:t>
      </w:r>
      <w:r w:rsidR="005F08F6">
        <w:rPr>
          <w:rFonts w:cs="Times New Roman"/>
        </w:rPr>
        <w:t xml:space="preserve"> και ένα μέλος με το χαρακτηρισμό </w:t>
      </w:r>
      <w:r w:rsidR="005F08F6" w:rsidRPr="005F08F6">
        <w:rPr>
          <w:rFonts w:cs="Times New Roman"/>
          <w:i/>
          <w:lang w:val="en-US"/>
        </w:rPr>
        <w:t>Highly</w:t>
      </w:r>
      <w:r w:rsidR="005F08F6" w:rsidRPr="005F08F6">
        <w:rPr>
          <w:rFonts w:cs="Times New Roman"/>
          <w:i/>
        </w:rPr>
        <w:t xml:space="preserve"> </w:t>
      </w:r>
      <w:r w:rsidR="005F08F6" w:rsidRPr="005F08F6">
        <w:rPr>
          <w:rFonts w:cs="Times New Roman"/>
          <w:i/>
          <w:lang w:val="en-US"/>
        </w:rPr>
        <w:t>Cited</w:t>
      </w:r>
      <w:r w:rsidRPr="00C430DB">
        <w:rPr>
          <w:rFonts w:cs="Times New Roman"/>
        </w:rPr>
        <w:t xml:space="preserve">. </w:t>
      </w:r>
      <w:r w:rsidR="005F08F6">
        <w:rPr>
          <w:rFonts w:cs="Times New Roman"/>
        </w:rPr>
        <w:t>Επιπλέον, μέλη ΔΕΠ του Τμήματος α</w:t>
      </w:r>
      <w:r w:rsidRPr="00C430DB">
        <w:rPr>
          <w:rFonts w:cs="Times New Roman"/>
        </w:rPr>
        <w:t xml:space="preserve">νήκουν στις </w:t>
      </w:r>
      <w:r w:rsidR="005F08F6">
        <w:rPr>
          <w:rFonts w:cs="Times New Roman"/>
        </w:rPr>
        <w:t>συντακτικές</w:t>
      </w:r>
      <w:r w:rsidRPr="00C430DB">
        <w:rPr>
          <w:rFonts w:cs="Times New Roman"/>
        </w:rPr>
        <w:t xml:space="preserve"> </w:t>
      </w:r>
      <w:r w:rsidR="005F08F6">
        <w:rPr>
          <w:rFonts w:cs="Times New Roman"/>
        </w:rPr>
        <w:t>ε</w:t>
      </w:r>
      <w:r w:rsidRPr="00C430DB">
        <w:rPr>
          <w:rFonts w:cs="Times New Roman"/>
        </w:rPr>
        <w:t xml:space="preserve">πιτροπές </w:t>
      </w:r>
      <w:r w:rsidR="005F08F6">
        <w:rPr>
          <w:rFonts w:cs="Times New Roman"/>
        </w:rPr>
        <w:t>δ</w:t>
      </w:r>
      <w:r w:rsidRPr="00C430DB">
        <w:rPr>
          <w:rFonts w:cs="Times New Roman"/>
        </w:rPr>
        <w:t xml:space="preserve">ιεθνών </w:t>
      </w:r>
      <w:r w:rsidR="005F08F6">
        <w:rPr>
          <w:rFonts w:cs="Times New Roman"/>
        </w:rPr>
        <w:t>ε</w:t>
      </w:r>
      <w:r w:rsidRPr="00C430DB">
        <w:rPr>
          <w:rFonts w:cs="Times New Roman"/>
        </w:rPr>
        <w:t xml:space="preserve">πιστημονικών </w:t>
      </w:r>
      <w:r w:rsidR="005F08F6">
        <w:rPr>
          <w:rFonts w:cs="Times New Roman"/>
        </w:rPr>
        <w:t>π</w:t>
      </w:r>
      <w:r w:rsidRPr="00C430DB">
        <w:rPr>
          <w:rFonts w:cs="Times New Roman"/>
        </w:rPr>
        <w:t>εριοδικών</w:t>
      </w:r>
      <w:r w:rsidR="005F08F6" w:rsidRPr="005F08F6">
        <w:rPr>
          <w:rFonts w:cs="Times New Roman"/>
        </w:rPr>
        <w:t xml:space="preserve"> </w:t>
      </w:r>
      <w:r w:rsidR="005F08F6">
        <w:rPr>
          <w:rFonts w:cs="Times New Roman"/>
        </w:rPr>
        <w:t xml:space="preserve">υψηλού κύρους, όπως αυτό το </w:t>
      </w:r>
      <w:r w:rsidR="005F08F6" w:rsidRPr="005F08F6">
        <w:rPr>
          <w:rFonts w:cs="Times New Roman"/>
          <w:i/>
          <w:lang w:val="en-US"/>
        </w:rPr>
        <w:t>IEEE</w:t>
      </w:r>
      <w:r w:rsidR="005F08F6" w:rsidRPr="005F08F6">
        <w:rPr>
          <w:rFonts w:cs="Times New Roman"/>
          <w:i/>
        </w:rPr>
        <w:t xml:space="preserve"> </w:t>
      </w:r>
      <w:r w:rsidR="005F08F6" w:rsidRPr="005F08F6">
        <w:rPr>
          <w:rFonts w:cs="Times New Roman"/>
          <w:i/>
          <w:lang w:val="en-US"/>
        </w:rPr>
        <w:t>Transactions</w:t>
      </w:r>
      <w:r w:rsidR="005F08F6" w:rsidRPr="005F08F6">
        <w:rPr>
          <w:rFonts w:cs="Times New Roman"/>
          <w:i/>
        </w:rPr>
        <w:t xml:space="preserve"> </w:t>
      </w:r>
      <w:r w:rsidR="005F08F6" w:rsidRPr="005F08F6">
        <w:rPr>
          <w:rFonts w:cs="Times New Roman"/>
          <w:i/>
          <w:lang w:val="en-US"/>
        </w:rPr>
        <w:t>on</w:t>
      </w:r>
      <w:r w:rsidR="005F08F6" w:rsidRPr="005F08F6">
        <w:rPr>
          <w:rFonts w:cs="Times New Roman"/>
          <w:i/>
        </w:rPr>
        <w:t xml:space="preserve"> </w:t>
      </w:r>
      <w:r w:rsidR="005F08F6" w:rsidRPr="005F08F6">
        <w:rPr>
          <w:rFonts w:cs="Times New Roman"/>
          <w:i/>
          <w:lang w:val="en-US"/>
        </w:rPr>
        <w:t>Wireless</w:t>
      </w:r>
      <w:r w:rsidR="005F08F6" w:rsidRPr="005F08F6">
        <w:rPr>
          <w:rFonts w:cs="Times New Roman"/>
          <w:i/>
        </w:rPr>
        <w:t xml:space="preserve"> </w:t>
      </w:r>
      <w:r w:rsidR="005F08F6" w:rsidRPr="005F08F6">
        <w:rPr>
          <w:rFonts w:cs="Times New Roman"/>
          <w:i/>
          <w:lang w:val="en-US"/>
        </w:rPr>
        <w:t>Communications</w:t>
      </w:r>
      <w:r w:rsidR="005F08F6">
        <w:rPr>
          <w:rFonts w:cs="Times New Roman"/>
        </w:rPr>
        <w:t>,</w:t>
      </w:r>
      <w:r w:rsidR="005F08F6" w:rsidRPr="005F08F6">
        <w:rPr>
          <w:rFonts w:cs="Times New Roman"/>
        </w:rPr>
        <w:t xml:space="preserve"> </w:t>
      </w:r>
      <w:r w:rsidR="005F08F6">
        <w:rPr>
          <w:rFonts w:cs="Times New Roman"/>
        </w:rPr>
        <w:t>ενώ</w:t>
      </w:r>
      <w:r w:rsidR="005F08F6" w:rsidRPr="005F08F6">
        <w:rPr>
          <w:rFonts w:cs="Times New Roman"/>
        </w:rPr>
        <w:t xml:space="preserve"> </w:t>
      </w:r>
      <w:r w:rsidR="005F08F6">
        <w:rPr>
          <w:rFonts w:cs="Times New Roman"/>
        </w:rPr>
        <w:t>σ</w:t>
      </w:r>
      <w:r w:rsidRPr="00C430DB">
        <w:rPr>
          <w:rFonts w:cs="Times New Roman"/>
        </w:rPr>
        <w:t xml:space="preserve">υμμετέχουν ως κριτές σε ερευνητικές εργασίες και ερευνητικές προτάσεις προγραμμάτων </w:t>
      </w:r>
      <w:r w:rsidR="005F08F6">
        <w:rPr>
          <w:rFonts w:cs="Times New Roman"/>
        </w:rPr>
        <w:t>ε</w:t>
      </w:r>
      <w:r w:rsidRPr="00C430DB">
        <w:rPr>
          <w:rFonts w:cs="Times New Roman"/>
        </w:rPr>
        <w:t xml:space="preserve">θνικών και </w:t>
      </w:r>
      <w:r w:rsidR="005F08F6">
        <w:rPr>
          <w:rFonts w:cs="Times New Roman"/>
        </w:rPr>
        <w:t>δ</w:t>
      </w:r>
      <w:r w:rsidRPr="00C430DB">
        <w:rPr>
          <w:rFonts w:cs="Times New Roman"/>
        </w:rPr>
        <w:t>ιεθνών διαγωνισμών.</w:t>
      </w:r>
    </w:p>
    <w:p w14:paraId="28441C5F"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Ποιοι τιμητικοί τίτλοι (επίτιμοι διδάκτορες, επισκέπτες καθηγητές, ακαδημαϊκοί, αντεπιστέλλοντα μέλη ακαδημιών κλπ). έχουν απονεμηθεί από άλλα ιδρύματα σε μέλη ΔΕΠ/ΕΠ του Τμήματος; </w:t>
      </w:r>
    </w:p>
    <w:p w14:paraId="58012F2B" w14:textId="77777777" w:rsidR="00BC016C" w:rsidRPr="00C430DB" w:rsidRDefault="00E43702" w:rsidP="006D4CAC">
      <w:pPr>
        <w:pStyle w:val="Body"/>
        <w:rPr>
          <w:rFonts w:cs="Times New Roman"/>
        </w:rPr>
      </w:pPr>
      <w:r w:rsidRPr="00C430DB">
        <w:rPr>
          <w:rFonts w:cs="Times New Roman"/>
        </w:rPr>
        <w:t>Κανένας</w:t>
      </w:r>
      <w:r w:rsidR="002D099E" w:rsidRPr="00C430DB">
        <w:rPr>
          <w:rFonts w:cs="Times New Roman"/>
        </w:rPr>
        <w:t xml:space="preserve"> σχετικός τίτλος δεν έχει απονεμηθεί</w:t>
      </w:r>
      <w:r w:rsidRPr="00C430DB">
        <w:rPr>
          <w:rFonts w:cs="Times New Roman"/>
        </w:rPr>
        <w:t>.</w:t>
      </w:r>
    </w:p>
    <w:p w14:paraId="407B697A" w14:textId="77777777" w:rsidR="00BC016C" w:rsidRPr="00C430DB" w:rsidRDefault="00E43702" w:rsidP="00EB326B">
      <w:pPr>
        <w:pStyle w:val="2"/>
        <w:rPr>
          <w:rFonts w:cs="Times New Roman"/>
        </w:rPr>
      </w:pPr>
      <w:bookmarkStart w:id="65" w:name="_Toc411193369"/>
      <w:r w:rsidRPr="00C430DB">
        <w:rPr>
          <w:rFonts w:cs="Times New Roman"/>
        </w:rPr>
        <w:t>Πώς κρίνετε τον βαθμό συμμετοχής των φοιτητών/σπουδαστών στην έρευνα;</w:t>
      </w:r>
      <w:bookmarkEnd w:id="65"/>
      <w:r w:rsidRPr="00C430DB">
        <w:rPr>
          <w:rFonts w:cs="Times New Roman"/>
        </w:rPr>
        <w:t xml:space="preserve"> </w:t>
      </w:r>
    </w:p>
    <w:p w14:paraId="598A338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Πόσοι προπτυχιακοί φοιτητές συμμετέχουν σε ερευνητικές δραστηριότητες του Τμήματος; Πόσοι μεταπτυχιακοί και πόσοι υποψήφιοι διδάκτορες; </w:t>
      </w:r>
    </w:p>
    <w:p w14:paraId="25E7A374" w14:textId="77777777" w:rsidR="00BC016C" w:rsidRPr="00C430DB" w:rsidRDefault="00E43702" w:rsidP="006D4CAC">
      <w:pPr>
        <w:pStyle w:val="Body"/>
        <w:rPr>
          <w:rFonts w:cs="Times New Roman"/>
        </w:rPr>
      </w:pPr>
      <w:r w:rsidRPr="00C430DB">
        <w:rPr>
          <w:rFonts w:cs="Times New Roman"/>
        </w:rPr>
        <w:t xml:space="preserve">Η συμμετοχή των φοιτητών στην ερευνητική δραστηριότητα του Τμήματος κρίνεται ικανοποιητική. Ιδιαίτερα οι εργαστηριακές ομάδες του Τμήματος με τις άριστες ερευνητικές υποδομές τους αποτελούν πόλο έλξης των φοιτητών οι οποίοι συμμετέχουν έντονα στις ερευνητικές δραστηριότητες. </w:t>
      </w:r>
    </w:p>
    <w:p w14:paraId="427651B6" w14:textId="77777777" w:rsidR="00BC016C" w:rsidRPr="00C430DB" w:rsidRDefault="00E43702" w:rsidP="006D4CAC">
      <w:pPr>
        <w:pStyle w:val="Body"/>
        <w:rPr>
          <w:rFonts w:cs="Times New Roman"/>
        </w:rPr>
      </w:pPr>
      <w:r w:rsidRPr="00C430DB">
        <w:rPr>
          <w:rFonts w:cs="Times New Roman"/>
        </w:rPr>
        <w:t xml:space="preserve">Όπως έχει ήδη αναφερθεί, σημαντικός αριθμός προπτυχιακών φοιτητών συμμετέχει σε ερευνητικές δραστηριότητες του Τμήματος, κυρίως στα πλαίσια των πτυχιακών εργασιών, αποτελέσματα των οποίων έχουν καταλήξει σε δημοσιεύσεις σε διεθνή περιοδικά και συνέδρια. </w:t>
      </w:r>
    </w:p>
    <w:p w14:paraId="50299247" w14:textId="77777777" w:rsidR="00BC016C" w:rsidRPr="00C430DB" w:rsidRDefault="00E43702" w:rsidP="006D4CAC">
      <w:pPr>
        <w:pStyle w:val="Body"/>
        <w:rPr>
          <w:rFonts w:cs="Times New Roman"/>
        </w:rPr>
      </w:pPr>
      <w:r w:rsidRPr="00C430DB">
        <w:rPr>
          <w:rFonts w:cs="Times New Roman"/>
        </w:rPr>
        <w:t>Σε διδακτορικό επίπεδο οι φοιτητές μετά την θεμελίωση των θεωρητικών γνώσεων, παροτρύνονται από τους ΔΕΠ του Τμήματος να παράγουν νέα γνώση σε μικρό χρονικό διάστημα. Η πρακτική αυτή έχει αποδώσει τα αναμενόμενα δείχνοντας ότι οι απόφοιτοι των διδακτορικών σπουδών να έχουν πλειάδα δημοσιεύσεων,</w:t>
      </w:r>
      <w:r w:rsidR="001D1956">
        <w:rPr>
          <w:rFonts w:cs="Times New Roman"/>
        </w:rPr>
        <w:t xml:space="preserve"> σε επιστημονικά περιοδικά και π</w:t>
      </w:r>
      <w:r w:rsidRPr="00C430DB">
        <w:rPr>
          <w:rFonts w:cs="Times New Roman"/>
        </w:rPr>
        <w:t xml:space="preserve">αγκόσμια συνέδρια με σύστημα κριτών. </w:t>
      </w:r>
    </w:p>
    <w:p w14:paraId="65DD7B7E" w14:textId="77777777" w:rsidR="00697E8D" w:rsidRPr="00C430DB" w:rsidRDefault="00781A06">
      <w:pPr>
        <w:rPr>
          <w:rFonts w:ascii="Times New Roman" w:hAnsi="Times New Roman"/>
        </w:rPr>
      </w:pPr>
      <w:r w:rsidRPr="00C430DB">
        <w:rPr>
          <w:rFonts w:ascii="Times New Roman" w:hAnsi="Times New Roman"/>
        </w:rPr>
        <w:br w:type="page"/>
      </w:r>
    </w:p>
    <w:p w14:paraId="7CD77879" w14:textId="77777777" w:rsidR="00697E8D" w:rsidRPr="00C430DB" w:rsidRDefault="00697E8D">
      <w:pPr>
        <w:rPr>
          <w:rFonts w:ascii="Times New Roman" w:hAnsi="Times New Roman"/>
        </w:rPr>
      </w:pPr>
      <w:r w:rsidRPr="00C430DB">
        <w:rPr>
          <w:rFonts w:ascii="Times New Roman" w:hAnsi="Times New Roman"/>
        </w:rPr>
        <w:br w:type="page"/>
      </w:r>
    </w:p>
    <w:p w14:paraId="7135A2C7" w14:textId="77777777" w:rsidR="00BC016C" w:rsidRPr="00C430DB" w:rsidRDefault="00E43702" w:rsidP="005C5B8D">
      <w:pPr>
        <w:pStyle w:val="1"/>
        <w:rPr>
          <w:rFonts w:ascii="Times New Roman" w:hAnsi="Times New Roman" w:cs="Times New Roman"/>
        </w:rPr>
      </w:pPr>
      <w:bookmarkStart w:id="66" w:name="_Toc411193370"/>
      <w:r w:rsidRPr="00C430DB">
        <w:rPr>
          <w:rFonts w:ascii="Times New Roman" w:hAnsi="Times New Roman" w:cs="Times New Roman"/>
        </w:rPr>
        <w:t xml:space="preserve">Σχέσεις με </w:t>
      </w:r>
      <w:r w:rsidR="00781A06" w:rsidRPr="00C430DB">
        <w:rPr>
          <w:rFonts w:ascii="Times New Roman" w:hAnsi="Times New Roman" w:cs="Times New Roman"/>
        </w:rPr>
        <w:t>Κ</w:t>
      </w:r>
      <w:r w:rsidRPr="00C430DB">
        <w:rPr>
          <w:rFonts w:ascii="Times New Roman" w:hAnsi="Times New Roman" w:cs="Times New Roman"/>
        </w:rPr>
        <w:t>οινωνικούς</w:t>
      </w:r>
      <w:r w:rsidR="005C5B8D" w:rsidRPr="00C430DB">
        <w:rPr>
          <w:rFonts w:ascii="Times New Roman" w:hAnsi="Times New Roman" w:cs="Times New Roman"/>
        </w:rPr>
        <w:t xml:space="preserve">, </w:t>
      </w:r>
      <w:r w:rsidR="00781A06" w:rsidRPr="00C430DB">
        <w:rPr>
          <w:rFonts w:ascii="Times New Roman" w:hAnsi="Times New Roman" w:cs="Times New Roman"/>
        </w:rPr>
        <w:t>Π</w:t>
      </w:r>
      <w:r w:rsidRPr="00C430DB">
        <w:rPr>
          <w:rFonts w:ascii="Times New Roman" w:hAnsi="Times New Roman" w:cs="Times New Roman"/>
        </w:rPr>
        <w:t>ολιτιστικούς</w:t>
      </w:r>
      <w:r w:rsidR="005C5B8D" w:rsidRPr="00C430DB">
        <w:rPr>
          <w:rFonts w:ascii="Times New Roman" w:hAnsi="Times New Roman" w:cs="Times New Roman"/>
        </w:rPr>
        <w:t xml:space="preserve"> και </w:t>
      </w:r>
      <w:r w:rsidR="00781A06" w:rsidRPr="00C430DB">
        <w:rPr>
          <w:rFonts w:ascii="Times New Roman" w:hAnsi="Times New Roman" w:cs="Times New Roman"/>
        </w:rPr>
        <w:t>Π</w:t>
      </w:r>
      <w:r w:rsidRPr="00C430DB">
        <w:rPr>
          <w:rFonts w:ascii="Times New Roman" w:hAnsi="Times New Roman" w:cs="Times New Roman"/>
        </w:rPr>
        <w:t xml:space="preserve">αραγωγικούς (ΚΠΠ) </w:t>
      </w:r>
      <w:r w:rsidR="00781A06" w:rsidRPr="00C430DB">
        <w:rPr>
          <w:rFonts w:ascii="Times New Roman" w:hAnsi="Times New Roman" w:cs="Times New Roman"/>
        </w:rPr>
        <w:t>Φ</w:t>
      </w:r>
      <w:r w:rsidRPr="00C430DB">
        <w:rPr>
          <w:rFonts w:ascii="Times New Roman" w:hAnsi="Times New Roman" w:cs="Times New Roman"/>
        </w:rPr>
        <w:t>ορείς</w:t>
      </w:r>
      <w:bookmarkEnd w:id="66"/>
      <w:r w:rsidRPr="00C430DB">
        <w:rPr>
          <w:rFonts w:ascii="Times New Roman" w:hAnsi="Times New Roman" w:cs="Times New Roman"/>
        </w:rPr>
        <w:t xml:space="preserve"> </w:t>
      </w:r>
    </w:p>
    <w:p w14:paraId="31B2B0FE" w14:textId="77777777" w:rsidR="00BC016C" w:rsidRPr="00C430DB" w:rsidRDefault="00E43702" w:rsidP="00EB326B">
      <w:pPr>
        <w:pStyle w:val="2"/>
        <w:rPr>
          <w:rFonts w:cs="Times New Roman"/>
        </w:rPr>
      </w:pPr>
      <w:bookmarkStart w:id="67" w:name="_Toc411193371"/>
      <w:r w:rsidRPr="00C430DB">
        <w:rPr>
          <w:rFonts w:cs="Times New Roman"/>
        </w:rPr>
        <w:t>Πώς κρίνετε τις συνεργασίες του Τμήματος με ΚΠΠ φορείς;</w:t>
      </w:r>
      <w:bookmarkEnd w:id="67"/>
      <w:r w:rsidRPr="00C430DB">
        <w:rPr>
          <w:rFonts w:cs="Times New Roman"/>
        </w:rPr>
        <w:t xml:space="preserve"> </w:t>
      </w:r>
    </w:p>
    <w:p w14:paraId="2F3CCE20"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Ποια έργα συνεργασίας με ΚΠΠ φορείς εκτελούνται ή εκτελέσθηκαν στο Τμήμα κατά την τελευταία πενταετία;  </w:t>
      </w:r>
    </w:p>
    <w:p w14:paraId="4ABC70E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Πόσα μέλη ΔΕΠ/ΕΠ του Τμήματος συμμετείχαν σ’ αυτά; </w:t>
      </w:r>
    </w:p>
    <w:p w14:paraId="3A44082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Πόσοι προπτυχιακοί, μεταπτυχιακοί και διδακτορικοί φοιτητές του Τμήματος συμμετείχαν σε αυτά; </w:t>
      </w:r>
    </w:p>
    <w:p w14:paraId="5EF905B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αναγνωρίζεται και προβάλλεται η επιστημονική συνεργασία του Τμήματος με ΚΠΠ φορείς; </w:t>
      </w:r>
    </w:p>
    <w:p w14:paraId="125D7056" w14:textId="77777777" w:rsidR="00BC016C" w:rsidRPr="00C430DB" w:rsidRDefault="00E43702" w:rsidP="006D4CAC">
      <w:pPr>
        <w:pStyle w:val="Body"/>
        <w:rPr>
          <w:rFonts w:cs="Times New Roman"/>
        </w:rPr>
      </w:pPr>
      <w:r w:rsidRPr="00C430DB">
        <w:rPr>
          <w:rFonts w:cs="Times New Roman"/>
        </w:rPr>
        <w:t xml:space="preserve">Όπως αναφέρεται και παρακάτω στην </w:t>
      </w:r>
      <w:r w:rsidR="002D099E" w:rsidRPr="00C430DB">
        <w:rPr>
          <w:rFonts w:cs="Times New Roman"/>
        </w:rPr>
        <w:t>Ε</w:t>
      </w:r>
      <w:r w:rsidRPr="00C430DB">
        <w:rPr>
          <w:rFonts w:cs="Times New Roman"/>
        </w:rPr>
        <w:t xml:space="preserve">νότητα </w:t>
      </w:r>
      <w:r w:rsidR="002D099E" w:rsidRPr="00C430DB">
        <w:rPr>
          <w:rFonts w:cs="Times New Roman"/>
        </w:rPr>
        <w:fldChar w:fldCharType="begin"/>
      </w:r>
      <w:r w:rsidR="002D099E" w:rsidRPr="00C430DB">
        <w:rPr>
          <w:rFonts w:cs="Times New Roman"/>
        </w:rPr>
        <w:instrText xml:space="preserve"> REF _Ref410634011 \r \h </w:instrText>
      </w:r>
      <w:r w:rsidR="00C430DB">
        <w:rPr>
          <w:rFonts w:cs="Times New Roman"/>
        </w:rPr>
        <w:instrText xml:space="preserve"> \* MERGEFORMAT </w:instrText>
      </w:r>
      <w:r w:rsidR="002D099E" w:rsidRPr="00C430DB">
        <w:rPr>
          <w:rFonts w:cs="Times New Roman"/>
        </w:rPr>
      </w:r>
      <w:r w:rsidR="002D099E" w:rsidRPr="00C430DB">
        <w:rPr>
          <w:rFonts w:cs="Times New Roman"/>
        </w:rPr>
        <w:fldChar w:fldCharType="separate"/>
      </w:r>
      <w:r w:rsidR="00520962">
        <w:rPr>
          <w:rFonts w:cs="Times New Roman"/>
        </w:rPr>
        <w:t>6.5</w:t>
      </w:r>
      <w:r w:rsidR="002D099E" w:rsidRPr="00C430DB">
        <w:rPr>
          <w:rFonts w:cs="Times New Roman"/>
        </w:rPr>
        <w:fldChar w:fldCharType="end"/>
      </w:r>
      <w:r w:rsidRPr="00C430DB">
        <w:rPr>
          <w:rFonts w:cs="Times New Roman"/>
        </w:rPr>
        <w:t>, το Τμήμα έχει αναπτύξει ικανοποιητικές δράσεις προς αυτήν την κατεύθυνση.</w:t>
      </w:r>
    </w:p>
    <w:p w14:paraId="25AB5CD3" w14:textId="77777777" w:rsidR="00BC016C" w:rsidRPr="00C430DB" w:rsidRDefault="0003682C" w:rsidP="00EB326B">
      <w:pPr>
        <w:pStyle w:val="2"/>
        <w:rPr>
          <w:rFonts w:cs="Times New Roman"/>
        </w:rPr>
      </w:pPr>
      <w:bookmarkStart w:id="68" w:name="_Toc411193372"/>
      <w:r w:rsidRPr="00C430DB">
        <w:rPr>
          <w:rFonts w:cs="Times New Roman"/>
        </w:rPr>
        <w:t>Π</w:t>
      </w:r>
      <w:r w:rsidR="00E43702" w:rsidRPr="00C430DB">
        <w:rPr>
          <w:rFonts w:cs="Times New Roman"/>
        </w:rPr>
        <w:t>ώς κρίνετε τη δυναμική του Τμήματος για ανάπτυξη συνεργασιών με ΚΠΠ φορείς;</w:t>
      </w:r>
      <w:bookmarkEnd w:id="68"/>
      <w:r w:rsidR="00E43702" w:rsidRPr="00C430DB">
        <w:rPr>
          <w:rFonts w:cs="Times New Roman"/>
        </w:rPr>
        <w:t xml:space="preserve"> </w:t>
      </w:r>
    </w:p>
    <w:p w14:paraId="3A14CC5D"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Υπάρχουν μηχανισμοί και διαδικασίες για την ανάπτυξη συνεργασιών; Πόσο αποτελεσματικοί είναι κατά την κρίση σας; </w:t>
      </w:r>
    </w:p>
    <w:p w14:paraId="4AF0F116" w14:textId="77777777" w:rsidR="00BC016C" w:rsidRPr="00C430DB" w:rsidRDefault="00E43702" w:rsidP="006D4CAC">
      <w:pPr>
        <w:pStyle w:val="Body"/>
        <w:rPr>
          <w:rFonts w:cs="Times New Roman"/>
        </w:rPr>
      </w:pPr>
      <w:r w:rsidRPr="00C430DB">
        <w:rPr>
          <w:rFonts w:cs="Times New Roman"/>
        </w:rPr>
        <w:t xml:space="preserve">Δεν υπάρχουν ιδιαίτεροι μηχανισμοί ανάπτυξης τέτοιων συνεργασιών. Οι όποιες πρωτοβουλίες έχουν αναληφθεί είναι συνήθως σε προσωπικό επίπεδο από ορισμένα μέλη ΔΕΠ. </w:t>
      </w:r>
    </w:p>
    <w:p w14:paraId="185DC903" w14:textId="77777777" w:rsidR="00BC016C" w:rsidRPr="00C430DB" w:rsidRDefault="00E43702" w:rsidP="006D4CAC">
      <w:pPr>
        <w:pStyle w:val="Body"/>
        <w:rPr>
          <w:rFonts w:cs="Times New Roman"/>
        </w:rPr>
      </w:pPr>
      <w:r w:rsidRPr="00C430DB">
        <w:rPr>
          <w:rFonts w:cs="Times New Roman"/>
        </w:rPr>
        <w:t xml:space="preserve">Επίσης εκτιμάται ότι θα πρέπει να ενδυναμωθεί η ανάληψη τέτοιων πρωτοβουλιών σε κεντρικό επίπεδο από θεσμοθετημένες υπηρεσίες του Πανεπιστημίου (όπως γραφείο Προγραμμάτων ή γραφείο Διασύνδεσης) έτσι ώστε και πιο αποτελεσματικές να είναι αυτές οι προσπάθειες και να υπάρχει σε αυτές μια συνέχεια και μια συνεκτικότητα. </w:t>
      </w:r>
    </w:p>
    <w:p w14:paraId="60F540C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αντιμετωπίζουν τα μέλη ΔΕΠ/ΕΠ του Τμήματος την ανάπτυξη τέτοιων συνεργασιών; </w:t>
      </w:r>
    </w:p>
    <w:p w14:paraId="3BC2A6C0" w14:textId="77777777" w:rsidR="00BC016C" w:rsidRPr="00C430DB" w:rsidRDefault="00E43702" w:rsidP="006D4CAC">
      <w:pPr>
        <w:pStyle w:val="Body"/>
        <w:rPr>
          <w:rFonts w:cs="Times New Roman"/>
        </w:rPr>
      </w:pPr>
      <w:r w:rsidRPr="00C430DB">
        <w:rPr>
          <w:rFonts w:cs="Times New Roman"/>
        </w:rPr>
        <w:t xml:space="preserve">Αρκετά μέλη ΔΕΠ είναι επιφυλακτικά ως προς την ανάπτυξη τέτοιων συνεργασιών σταθμίζοντας τις αναμενόμενες ωφέλειες με τον επιπρόσθετο φόρτο εργασίας που θα συνεπάγονταν αυτές. Είναι γεγονός ότι όλα τα μέλη ΔΕΠ αντιμετωπίζουν σημαντικό φόρτο εργασίας έχοντας επωμισθεί, πέρα από τις αναμενόμενες διδακτικές υποχρεώσεις και το απαραίτητο ερευνητικό έργο, σημαντικό διοικητικό έργο στα πλαίσιο του Τμήματος, ώστε οποιοδήποτε επιπλέον έργο να καθίσταται εξαιρετικά δύσκολο να αναληφθεί. </w:t>
      </w:r>
    </w:p>
    <w:p w14:paraId="3583DDC8" w14:textId="77777777" w:rsidR="00BC016C" w:rsidRPr="00C430DB" w:rsidRDefault="00E43702" w:rsidP="006D4CAC">
      <w:pPr>
        <w:pStyle w:val="Body"/>
        <w:rPr>
          <w:rFonts w:cs="Times New Roman"/>
        </w:rPr>
      </w:pPr>
      <w:r w:rsidRPr="00C430DB">
        <w:rPr>
          <w:rFonts w:cs="Times New Roman"/>
        </w:rPr>
        <w:t xml:space="preserve">Εφόσον αυτά τα προβλήματα μειωθούν, η ανάπτυξη συνεργασιών με ΚΠΠ φορείς μπορεί να είναι επωφελής και για τις δύο πλευρές. Τέτοιες συνεργασίες θα μπορούσαν να αναπτυχθούν στα πλαίσια του ΕΣΠΑ με τοπικούς φορείς της Αρκαδίας και της Πελοποννήσου γενικότερα, αλλά και με ιδιωτικούς φορείς. Σε τέτοια έργα το Τμήμα μπορεί να προσφέρει σημαντική τεχνογνωσία δεδομένου του πολύ υψηλού επιπέδου του επιστημονικού προσωπικού του. </w:t>
      </w:r>
    </w:p>
    <w:p w14:paraId="1EE006D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αντιμετωπίζουν οι ΚΠΠ φορείς την ανάπτυξη τέτοιων συνεργασιών;</w:t>
      </w:r>
    </w:p>
    <w:p w14:paraId="13724C81" w14:textId="77777777" w:rsidR="00BC016C" w:rsidRPr="005F08F6" w:rsidRDefault="00E43702" w:rsidP="005F08F6">
      <w:pPr>
        <w:pStyle w:val="Body"/>
      </w:pPr>
      <w:r w:rsidRPr="00C430DB">
        <w:t>Κάποιοι φορείς (</w:t>
      </w:r>
      <w:r w:rsidRPr="005F08F6">
        <w:t>Επιμελητήριο</w:t>
      </w:r>
      <w:r w:rsidRPr="00C430DB">
        <w:t xml:space="preserve"> Αρκαδίας, Δήμος Τρίπολης) έχουν δεί</w:t>
      </w:r>
      <w:r w:rsidR="005F08F6">
        <w:t xml:space="preserve">ξει ενδιαφέρον για την ανάπτυξη </w:t>
      </w:r>
      <w:r w:rsidRPr="00C430DB">
        <w:rPr>
          <w:rFonts w:cs="Times New Roman"/>
        </w:rPr>
        <w:t>συνεργασιών.</w:t>
      </w:r>
    </w:p>
    <w:p w14:paraId="22EDBCC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Διαθέτει το Τμήμα πιστοποιημένα εργαστήρια για παροχή υπηρεσιών; </w:t>
      </w:r>
    </w:p>
    <w:p w14:paraId="156F851F" w14:textId="77777777" w:rsidR="006F7343" w:rsidRDefault="00E43702" w:rsidP="006F7343">
      <w:pPr>
        <w:pStyle w:val="Body"/>
        <w:rPr>
          <w:rFonts w:cs="Times New Roman"/>
        </w:rPr>
      </w:pPr>
      <w:r w:rsidRPr="00C430DB">
        <w:rPr>
          <w:rFonts w:cs="Times New Roman"/>
        </w:rPr>
        <w:t>Όχι</w:t>
      </w:r>
      <w:r w:rsidR="0003682C" w:rsidRPr="00C430DB">
        <w:rPr>
          <w:rFonts w:cs="Times New Roman"/>
        </w:rPr>
        <w:t xml:space="preserve"> δε διαθέτει</w:t>
      </w:r>
      <w:r w:rsidRPr="00C430DB">
        <w:rPr>
          <w:rFonts w:cs="Times New Roman"/>
        </w:rPr>
        <w:t>.</w:t>
      </w:r>
    </w:p>
    <w:p w14:paraId="7252A889" w14:textId="77777777" w:rsidR="001D1956" w:rsidRPr="00C430DB" w:rsidRDefault="001D1956" w:rsidP="006F7343">
      <w:pPr>
        <w:pStyle w:val="Body"/>
        <w:rPr>
          <w:rFonts w:cs="Times New Roman"/>
        </w:rPr>
      </w:pPr>
    </w:p>
    <w:p w14:paraId="68188B66" w14:textId="77777777" w:rsidR="00BC016C" w:rsidRPr="00C430DB" w:rsidRDefault="00E43702" w:rsidP="006F7343">
      <w:pPr>
        <w:pStyle w:val="aa"/>
        <w:rPr>
          <w:rFonts w:ascii="Times New Roman" w:hAnsi="Times New Roman" w:cs="Times New Roman"/>
        </w:rPr>
      </w:pPr>
      <w:r w:rsidRPr="00C430DB">
        <w:rPr>
          <w:rFonts w:ascii="Times New Roman" w:hAnsi="Times New Roman" w:cs="Times New Roman"/>
        </w:rPr>
        <w:t xml:space="preserve">Αξιοποιούνται οι εργαστηριακές υποδομές του Τμήματος στις συνεργασίες με ΚΠΠ φορείς; </w:t>
      </w:r>
    </w:p>
    <w:p w14:paraId="10A8BD2C" w14:textId="77777777" w:rsidR="00BC016C" w:rsidRPr="00C430DB" w:rsidRDefault="00E43702" w:rsidP="006D4CAC">
      <w:pPr>
        <w:pStyle w:val="Body"/>
        <w:rPr>
          <w:rFonts w:cs="Times New Roman"/>
        </w:rPr>
      </w:pPr>
      <w:r w:rsidRPr="00C430DB">
        <w:rPr>
          <w:rFonts w:cs="Times New Roman"/>
        </w:rPr>
        <w:t>Ναι</w:t>
      </w:r>
      <w:r w:rsidR="0003682C" w:rsidRPr="00C430DB">
        <w:rPr>
          <w:rFonts w:cs="Times New Roman"/>
        </w:rPr>
        <w:t xml:space="preserve"> </w:t>
      </w:r>
      <w:r w:rsidR="00694E67">
        <w:rPr>
          <w:rFonts w:cs="Times New Roman"/>
        </w:rPr>
        <w:t>είναι διαθέσιμες και αξιοποιούνται</w:t>
      </w:r>
      <w:r w:rsidR="006F7343" w:rsidRPr="00C430DB">
        <w:rPr>
          <w:rFonts w:cs="Times New Roman"/>
        </w:rPr>
        <w:t xml:space="preserve"> όταν χρειάζεται</w:t>
      </w:r>
      <w:r w:rsidRPr="00C430DB">
        <w:rPr>
          <w:rFonts w:cs="Times New Roman"/>
        </w:rPr>
        <w:t xml:space="preserve">. </w:t>
      </w:r>
    </w:p>
    <w:p w14:paraId="346DF0CA" w14:textId="77777777" w:rsidR="00BC016C" w:rsidRPr="00C430DB" w:rsidRDefault="00E43702" w:rsidP="00EB326B">
      <w:pPr>
        <w:pStyle w:val="2"/>
        <w:rPr>
          <w:rFonts w:cs="Times New Roman"/>
        </w:rPr>
      </w:pPr>
      <w:bookmarkStart w:id="69" w:name="_Toc411193373"/>
      <w:r w:rsidRPr="00C430DB">
        <w:rPr>
          <w:rFonts w:cs="Times New Roman"/>
        </w:rPr>
        <w:t>Πώς κρίνετε τις δραστηριότητες του Τμήματος προς την κατεύθυνση της ανάπτυξης και ενίσχυσης συνεργασιών με ΚΠΠ φορείς;</w:t>
      </w:r>
      <w:bookmarkEnd w:id="69"/>
      <w:r w:rsidRPr="00C430DB">
        <w:rPr>
          <w:rFonts w:cs="Times New Roman"/>
        </w:rPr>
        <w:t xml:space="preserve"> </w:t>
      </w:r>
    </w:p>
    <w:p w14:paraId="78BB4ADF"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Ανακοινώνονται τα αποτελέσματα των έργων συνεργασίας σε ειδικά περιοδικά ή στον τύπο;</w:t>
      </w:r>
    </w:p>
    <w:p w14:paraId="443456E1" w14:textId="77777777" w:rsidR="00BC016C" w:rsidRPr="00C430DB" w:rsidRDefault="00E43702" w:rsidP="006D4CAC">
      <w:pPr>
        <w:pStyle w:val="Body"/>
        <w:rPr>
          <w:rFonts w:cs="Times New Roman"/>
        </w:rPr>
      </w:pPr>
      <w:r w:rsidRPr="00C430DB">
        <w:rPr>
          <w:rFonts w:cs="Times New Roman"/>
        </w:rPr>
        <w:t>Τέτοιες ενέργειες δημοσιοποίησης περιλαμβάνονται κατά περίπτωση στα διάφορα έργα στα οποία συμμετέχει το Τμήμα.</w:t>
      </w:r>
    </w:p>
    <w:p w14:paraId="26F5D7F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Οργανώνει ή συμμετέχει το Τμήμα σε εκδηλώσεις με σκοπό την ενημέρωση ΚΠΠ φορέων σχετικά με τους σκοπούς, το αντικείμενο και το παραγόμενο έργο του Τμήματος;</w:t>
      </w:r>
    </w:p>
    <w:p w14:paraId="406B23F4" w14:textId="77777777" w:rsidR="00BC016C" w:rsidRPr="00C430DB" w:rsidRDefault="00781A06" w:rsidP="006D4CAC">
      <w:pPr>
        <w:pStyle w:val="Body"/>
        <w:rPr>
          <w:rFonts w:cs="Times New Roman"/>
        </w:rPr>
      </w:pPr>
      <w:r w:rsidRPr="00C430DB">
        <w:rPr>
          <w:rFonts w:cs="Times New Roman"/>
        </w:rPr>
        <w:t>Ό</w:t>
      </w:r>
      <w:r w:rsidR="00E43702" w:rsidRPr="00C430DB">
        <w:rPr>
          <w:rFonts w:cs="Times New Roman"/>
        </w:rPr>
        <w:t>χι μέχρι στιγμής. Η καλύτερη προβολή του Τμήματος είναι στους άμεσους στόχους του, όμως προσκρούει στον αυξημένο φόρτο εργασίας του προσωπικού του.</w:t>
      </w:r>
    </w:p>
    <w:p w14:paraId="694F1FD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επαφή και συνεργασία με αποφοίτους του Τμήματος που είναι στελέχη ΚΠΠ φορέων; </w:t>
      </w:r>
    </w:p>
    <w:p w14:paraId="1B850034" w14:textId="77777777" w:rsidR="00BC016C" w:rsidRPr="00C430DB" w:rsidRDefault="00781A06" w:rsidP="006D4CAC">
      <w:pPr>
        <w:pStyle w:val="Body"/>
        <w:rPr>
          <w:rFonts w:cs="Times New Roman"/>
        </w:rPr>
      </w:pPr>
      <w:r w:rsidRPr="00C430DB">
        <w:rPr>
          <w:rFonts w:cs="Times New Roman"/>
        </w:rPr>
        <w:t>Ό</w:t>
      </w:r>
      <w:r w:rsidR="00E43702" w:rsidRPr="00C430DB">
        <w:rPr>
          <w:rFonts w:cs="Times New Roman"/>
        </w:rPr>
        <w:t xml:space="preserve">χι μέχρι στιγμής. όπως έχει αναφερθεί, είναι στα σχέδια του Τμήματος η καλύτερη επαφή με τους αποφοίτους του σε όλα τα επίπεδα. </w:t>
      </w:r>
    </w:p>
    <w:p w14:paraId="58658BDA" w14:textId="77777777" w:rsidR="00BC016C" w:rsidRPr="00C430DB" w:rsidRDefault="00E43702" w:rsidP="00EB326B">
      <w:pPr>
        <w:pStyle w:val="2"/>
        <w:rPr>
          <w:rFonts w:cs="Times New Roman"/>
        </w:rPr>
      </w:pPr>
      <w:bookmarkStart w:id="70" w:name="_Toc411193374"/>
      <w:r w:rsidRPr="00C430DB">
        <w:rPr>
          <w:rFonts w:cs="Times New Roman"/>
        </w:rPr>
        <w:t>Πώς κρίνετε τον βαθμό σύνδεσης της συνεργασίας με ΚΠΠ φορείς με την εκπαιδευτική διαδικασία;</w:t>
      </w:r>
      <w:bookmarkEnd w:id="70"/>
      <w:r w:rsidRPr="00C430DB">
        <w:rPr>
          <w:rFonts w:cs="Times New Roman"/>
        </w:rPr>
        <w:t xml:space="preserve"> </w:t>
      </w:r>
    </w:p>
    <w:p w14:paraId="4AB3168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Εντάσσονται οι εκπαιδευτικές επισκέψεις των φοιτητών σε ΚΠΠ χώρους στην εκπαιδευτική διαδικασία; </w:t>
      </w:r>
    </w:p>
    <w:p w14:paraId="53749EFF" w14:textId="77777777" w:rsidR="00BC016C" w:rsidRPr="00C430DB" w:rsidRDefault="00781A06" w:rsidP="006D4CAC">
      <w:pPr>
        <w:pStyle w:val="Body"/>
        <w:rPr>
          <w:rFonts w:cs="Times New Roman"/>
        </w:rPr>
      </w:pPr>
      <w:r w:rsidRPr="00C430DB">
        <w:rPr>
          <w:rFonts w:cs="Times New Roman"/>
        </w:rPr>
        <w:t>Έ</w:t>
      </w:r>
      <w:r w:rsidR="00E43702" w:rsidRPr="00C430DB">
        <w:rPr>
          <w:rFonts w:cs="Times New Roman"/>
        </w:rPr>
        <w:t xml:space="preserve">νας τρόπος σύνδεσης συνεργασιών με ΚΠΠ φορείς με την εκπαιδευτική διαδικασία είναι μέσω της πρακτικής άσκησης των φοιτητών. Σε αυτό το πρόγραμμα, φοιτητές μπορούν να απασχοληθούν σε ΚΠΠ φορείς σε τοπικό και ευρύτερο επίπεδο. </w:t>
      </w:r>
    </w:p>
    <w:p w14:paraId="3C0487EF"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Οργανώνονται ομιλίες / διαλέξεις στελεχών ΚΠΠ φορέων;</w:t>
      </w:r>
    </w:p>
    <w:p w14:paraId="14DFB9DD" w14:textId="77777777" w:rsidR="00BC016C" w:rsidRPr="00C430DB" w:rsidRDefault="00E43702" w:rsidP="006D4CAC">
      <w:pPr>
        <w:pStyle w:val="Body"/>
        <w:rPr>
          <w:rFonts w:cs="Times New Roman"/>
        </w:rPr>
      </w:pPr>
      <w:r w:rsidRPr="00C430DB">
        <w:rPr>
          <w:rFonts w:cs="Times New Roman"/>
        </w:rPr>
        <w:t xml:space="preserve">Δεν έχουν υπάρξει τέτοιες διαλέξεις μέχρι στιγμής. </w:t>
      </w:r>
    </w:p>
    <w:p w14:paraId="65EA052F"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Απασχολούνται στελέχη ΚΠΠ φορέων ως διδάσκοντες; </w:t>
      </w:r>
    </w:p>
    <w:p w14:paraId="5DD5DB3A" w14:textId="77777777" w:rsidR="00BC016C" w:rsidRDefault="00781A06" w:rsidP="006D4CAC">
      <w:pPr>
        <w:pStyle w:val="Body"/>
        <w:rPr>
          <w:rFonts w:cs="Times New Roman"/>
        </w:rPr>
      </w:pPr>
      <w:r w:rsidRPr="00C430DB">
        <w:rPr>
          <w:rFonts w:cs="Times New Roman"/>
        </w:rPr>
        <w:t>Ό</w:t>
      </w:r>
      <w:r w:rsidR="00E43702" w:rsidRPr="00C430DB">
        <w:rPr>
          <w:rFonts w:cs="Times New Roman"/>
        </w:rPr>
        <w:t>χι</w:t>
      </w:r>
      <w:r w:rsidR="0003682C" w:rsidRPr="00C430DB">
        <w:rPr>
          <w:rFonts w:cs="Times New Roman"/>
        </w:rPr>
        <w:t xml:space="preserve"> δεν απασχολούνται</w:t>
      </w:r>
      <w:r w:rsidR="00E43702" w:rsidRPr="00C430DB">
        <w:rPr>
          <w:rFonts w:cs="Times New Roman"/>
        </w:rPr>
        <w:t xml:space="preserve">. </w:t>
      </w:r>
    </w:p>
    <w:p w14:paraId="70482346" w14:textId="77777777" w:rsidR="00181FFB" w:rsidRDefault="00181FFB" w:rsidP="006D4CAC">
      <w:pPr>
        <w:pStyle w:val="Body"/>
        <w:rPr>
          <w:rFonts w:cs="Times New Roman"/>
        </w:rPr>
      </w:pPr>
    </w:p>
    <w:p w14:paraId="1A7E2127" w14:textId="77777777" w:rsidR="00181FFB" w:rsidRDefault="00181FFB" w:rsidP="006D4CAC">
      <w:pPr>
        <w:pStyle w:val="Body"/>
        <w:rPr>
          <w:rFonts w:cs="Times New Roman"/>
        </w:rPr>
      </w:pPr>
    </w:p>
    <w:p w14:paraId="73CA9E38" w14:textId="77777777" w:rsidR="00181FFB" w:rsidRDefault="00181FFB" w:rsidP="006D4CAC">
      <w:pPr>
        <w:pStyle w:val="Body"/>
        <w:rPr>
          <w:rFonts w:cs="Times New Roman"/>
        </w:rPr>
      </w:pPr>
    </w:p>
    <w:p w14:paraId="3F24CE5E" w14:textId="77777777" w:rsidR="00181FFB" w:rsidRDefault="00181FFB" w:rsidP="006D4CAC">
      <w:pPr>
        <w:pStyle w:val="Body"/>
        <w:rPr>
          <w:rFonts w:cs="Times New Roman"/>
        </w:rPr>
      </w:pPr>
    </w:p>
    <w:p w14:paraId="020DC817" w14:textId="77777777" w:rsidR="00181FFB" w:rsidRDefault="00181FFB" w:rsidP="006D4CAC">
      <w:pPr>
        <w:pStyle w:val="Body"/>
        <w:rPr>
          <w:rFonts w:cs="Times New Roman"/>
        </w:rPr>
      </w:pPr>
    </w:p>
    <w:p w14:paraId="65C1C8F5" w14:textId="77777777" w:rsidR="00181FFB" w:rsidRDefault="00181FFB" w:rsidP="006D4CAC">
      <w:pPr>
        <w:pStyle w:val="Body"/>
        <w:rPr>
          <w:rFonts w:cs="Times New Roman"/>
        </w:rPr>
      </w:pPr>
    </w:p>
    <w:p w14:paraId="56475E75" w14:textId="77777777" w:rsidR="00181FFB" w:rsidRDefault="00181FFB" w:rsidP="006D4CAC">
      <w:pPr>
        <w:pStyle w:val="Body"/>
        <w:rPr>
          <w:rFonts w:cs="Times New Roman"/>
        </w:rPr>
      </w:pPr>
    </w:p>
    <w:p w14:paraId="0AFF9E3A" w14:textId="77777777" w:rsidR="00181FFB" w:rsidRPr="00C430DB" w:rsidRDefault="00181FFB" w:rsidP="006D4CAC">
      <w:pPr>
        <w:pStyle w:val="Body"/>
        <w:rPr>
          <w:rFonts w:cs="Times New Roman"/>
        </w:rPr>
      </w:pPr>
    </w:p>
    <w:p w14:paraId="0B65C3E2" w14:textId="77777777" w:rsidR="00BC016C" w:rsidRPr="00C430DB" w:rsidRDefault="00E43702" w:rsidP="00EB326B">
      <w:pPr>
        <w:pStyle w:val="2"/>
        <w:rPr>
          <w:rFonts w:cs="Times New Roman"/>
        </w:rPr>
      </w:pPr>
      <w:bookmarkStart w:id="71" w:name="_Ref410634011"/>
      <w:bookmarkStart w:id="72" w:name="_Toc411193375"/>
      <w:r w:rsidRPr="00C430DB">
        <w:rPr>
          <w:rFonts w:cs="Times New Roman"/>
        </w:rPr>
        <w:t>Πώς κρίνετε τη συμβολή του Τμήματος στην τοπική, περιφερειακή και εθνική ανάπτυξη;</w:t>
      </w:r>
      <w:bookmarkEnd w:id="71"/>
      <w:bookmarkEnd w:id="72"/>
      <w:r w:rsidRPr="00C430DB">
        <w:rPr>
          <w:rFonts w:cs="Times New Roman"/>
        </w:rPr>
        <w:t xml:space="preserve"> </w:t>
      </w:r>
    </w:p>
    <w:p w14:paraId="5A185A0A" w14:textId="77777777" w:rsidR="00BC016C" w:rsidRPr="00C430DB" w:rsidRDefault="00E43702" w:rsidP="006D4CAC">
      <w:pPr>
        <w:pStyle w:val="Body"/>
        <w:rPr>
          <w:rFonts w:cs="Times New Roman"/>
          <w:u w:color="595959"/>
        </w:rPr>
      </w:pPr>
      <w:r w:rsidRPr="00C430DB">
        <w:rPr>
          <w:rFonts w:cs="Times New Roman"/>
          <w:u w:color="595959"/>
        </w:rPr>
        <w:t>Το Τμήμα Πληροφορικής και Τηλεπικοινωνιών έχει αναπτύξει έναν αριθμό από δράσεις με στόχο την ανάπτυξη της περιφέρειας Πελοποννήσου:</w:t>
      </w:r>
    </w:p>
    <w:p w14:paraId="73432086" w14:textId="77777777" w:rsidR="00BC016C" w:rsidRPr="00C430DB" w:rsidRDefault="00E43702" w:rsidP="00A041F2">
      <w:pPr>
        <w:pStyle w:val="Body"/>
        <w:numPr>
          <w:ilvl w:val="2"/>
          <w:numId w:val="71"/>
        </w:numPr>
        <w:rPr>
          <w:rFonts w:cs="Times New Roman"/>
          <w:u w:color="595959"/>
        </w:rPr>
      </w:pPr>
      <w:r w:rsidRPr="00C430DB">
        <w:rPr>
          <w:rFonts w:cs="Times New Roman"/>
          <w:u w:color="595959"/>
        </w:rPr>
        <w:t>Συμμετείχε πρόσφατα σε πρόγραμμα του Ευρωπαϊκού Οικονομικού Χώρου (ΕΟΧ) για την ανάπτυξη συστήματος παρακολούθησης της αστάθειας κλιτύων για την πρόληψη κατολισθήσεων και την εκπαίδευση των τοπικών δημοσίων αρχών τις περιφέρειας Πελοποννήσου.</w:t>
      </w:r>
    </w:p>
    <w:p w14:paraId="7143AE49" w14:textId="77777777" w:rsidR="00BC016C" w:rsidRPr="00C430DB" w:rsidRDefault="00E43702" w:rsidP="00A041F2">
      <w:pPr>
        <w:pStyle w:val="Body"/>
        <w:numPr>
          <w:ilvl w:val="2"/>
          <w:numId w:val="71"/>
        </w:numPr>
        <w:rPr>
          <w:rFonts w:cs="Times New Roman"/>
          <w:u w:color="595959"/>
        </w:rPr>
      </w:pPr>
      <w:r w:rsidRPr="00C430DB">
        <w:rPr>
          <w:rFonts w:cs="Times New Roman"/>
          <w:u w:color="595959"/>
        </w:rPr>
        <w:t>Συμμετέχει σε έργα που αφορούν στην ανάπτυξη υπηρεσιών τουρισμού στην περιφέρεια Πελοποννήσου.</w:t>
      </w:r>
    </w:p>
    <w:p w14:paraId="4C821F3B" w14:textId="77777777" w:rsidR="00BC016C" w:rsidRPr="00C430DB" w:rsidRDefault="00E43702" w:rsidP="00A041F2">
      <w:pPr>
        <w:pStyle w:val="Body"/>
        <w:numPr>
          <w:ilvl w:val="2"/>
          <w:numId w:val="71"/>
        </w:numPr>
        <w:rPr>
          <w:rFonts w:cs="Times New Roman"/>
          <w:u w:color="595959"/>
        </w:rPr>
      </w:pPr>
      <w:r w:rsidRPr="00C430DB">
        <w:rPr>
          <w:rFonts w:cs="Times New Roman"/>
          <w:u w:color="595959"/>
        </w:rPr>
        <w:t>Παρείχε συμβουλευτικό ρόλο για την προώθηση των δράσεων της Κοινωνίας της Πληροφορίας στην Περιφέρεια Πελοποννήσου.</w:t>
      </w:r>
    </w:p>
    <w:p w14:paraId="36F4E5E3" w14:textId="77777777" w:rsidR="00BC016C" w:rsidRPr="00C430DB" w:rsidRDefault="00781A06" w:rsidP="00A041F2">
      <w:pPr>
        <w:pStyle w:val="Body"/>
        <w:numPr>
          <w:ilvl w:val="2"/>
          <w:numId w:val="71"/>
        </w:numPr>
        <w:rPr>
          <w:rFonts w:cs="Times New Roman"/>
          <w:u w:color="595959"/>
        </w:rPr>
      </w:pPr>
      <w:r w:rsidRPr="00C430DB">
        <w:rPr>
          <w:rFonts w:cs="Times New Roman"/>
          <w:u w:color="595959"/>
        </w:rPr>
        <w:t>Έ</w:t>
      </w:r>
      <w:r w:rsidR="00E43702" w:rsidRPr="00C430DB">
        <w:rPr>
          <w:rFonts w:cs="Times New Roman"/>
          <w:u w:color="595959"/>
        </w:rPr>
        <w:t>χει υποβάλει προτάσεις χρηματοδότησης αναπτυξιακών έργων, τα οποία μπορούν να συμβάλλουν στην αναβάθμιση των παραγωγικών φορέων της περιφέρειας Πελοποννήσου.</w:t>
      </w:r>
    </w:p>
    <w:p w14:paraId="6C240BEE" w14:textId="77777777" w:rsidR="00BC016C" w:rsidRPr="00C430DB" w:rsidRDefault="00E43702" w:rsidP="00A041F2">
      <w:pPr>
        <w:pStyle w:val="Body"/>
        <w:numPr>
          <w:ilvl w:val="2"/>
          <w:numId w:val="71"/>
        </w:numPr>
        <w:rPr>
          <w:rFonts w:cs="Times New Roman"/>
          <w:u w:color="595959"/>
        </w:rPr>
      </w:pPr>
      <w:r w:rsidRPr="00C430DB">
        <w:rPr>
          <w:rFonts w:cs="Times New Roman"/>
          <w:u w:color="595959"/>
        </w:rPr>
        <w:t>Συμμετέχει στο πρόγραμμα Πρακτικής άσκησης, μέσω του οποίου οι φοιτητές του τμήματος έρχονται σε επαφή με παραγωγικούς φορείς τις περιφέρειας και κατ’ αυτό τον τρόπο ενισχύεται η μεταφορά τεχνογνωσίας μεταξύ του τμήματος και των φορέων.</w:t>
      </w:r>
    </w:p>
    <w:p w14:paraId="3DEA9AD4" w14:textId="77777777" w:rsidR="00697E8D" w:rsidRPr="00C430DB" w:rsidRDefault="00781A06">
      <w:pPr>
        <w:rPr>
          <w:rFonts w:ascii="Times New Roman" w:hAnsi="Times New Roman"/>
        </w:rPr>
      </w:pPr>
      <w:r w:rsidRPr="00C430DB">
        <w:rPr>
          <w:rFonts w:ascii="Times New Roman" w:hAnsi="Times New Roman"/>
        </w:rPr>
        <w:br w:type="page"/>
      </w:r>
    </w:p>
    <w:p w14:paraId="6C428A1C" w14:textId="77777777" w:rsidR="00697E8D" w:rsidRPr="00C430DB" w:rsidRDefault="00697E8D">
      <w:pPr>
        <w:rPr>
          <w:rFonts w:ascii="Times New Roman" w:hAnsi="Times New Roman"/>
        </w:rPr>
      </w:pPr>
      <w:r w:rsidRPr="00C430DB">
        <w:rPr>
          <w:rFonts w:ascii="Times New Roman" w:hAnsi="Times New Roman"/>
        </w:rPr>
        <w:br w:type="page"/>
      </w:r>
    </w:p>
    <w:p w14:paraId="4FB93EDE" w14:textId="77777777" w:rsidR="00BC016C" w:rsidRPr="00C430DB" w:rsidRDefault="00E43702" w:rsidP="00BE13C2">
      <w:pPr>
        <w:pStyle w:val="1"/>
        <w:rPr>
          <w:rFonts w:ascii="Times New Roman" w:hAnsi="Times New Roman" w:cs="Times New Roman"/>
        </w:rPr>
      </w:pPr>
      <w:bookmarkStart w:id="73" w:name="_Toc411193376"/>
      <w:r w:rsidRPr="00C430DB">
        <w:rPr>
          <w:rFonts w:ascii="Times New Roman" w:hAnsi="Times New Roman" w:cs="Times New Roman"/>
        </w:rPr>
        <w:t xml:space="preserve">Στρατηγική </w:t>
      </w:r>
      <w:r w:rsidR="00781A06" w:rsidRPr="00C430DB">
        <w:rPr>
          <w:rFonts w:ascii="Times New Roman" w:hAnsi="Times New Roman" w:cs="Times New Roman"/>
        </w:rPr>
        <w:t>Α</w:t>
      </w:r>
      <w:r w:rsidRPr="00C430DB">
        <w:rPr>
          <w:rFonts w:ascii="Times New Roman" w:hAnsi="Times New Roman" w:cs="Times New Roman"/>
        </w:rPr>
        <w:t xml:space="preserve">καδημαϊκής </w:t>
      </w:r>
      <w:r w:rsidR="00781A06" w:rsidRPr="00C430DB">
        <w:rPr>
          <w:rFonts w:ascii="Times New Roman" w:hAnsi="Times New Roman" w:cs="Times New Roman"/>
        </w:rPr>
        <w:t>Α</w:t>
      </w:r>
      <w:r w:rsidRPr="00C430DB">
        <w:rPr>
          <w:rFonts w:ascii="Times New Roman" w:hAnsi="Times New Roman" w:cs="Times New Roman"/>
        </w:rPr>
        <w:t>νάπτυξης</w:t>
      </w:r>
      <w:bookmarkEnd w:id="73"/>
    </w:p>
    <w:p w14:paraId="10ADBDAB" w14:textId="77777777" w:rsidR="002E7366" w:rsidRDefault="002E7366" w:rsidP="00150DDF">
      <w:pPr>
        <w:pStyle w:val="Body"/>
      </w:pPr>
      <w:r>
        <w:t>Το Τμήμα αφού διάνυσε το</w:t>
      </w:r>
      <w:r w:rsidR="00027B1B" w:rsidRPr="00150DDF">
        <w:t xml:space="preserve"> πρώτο ακαδημαϊκό έτος λειτουργίας του κατόπιν της συγχώνευσης των δύο πρώην τμημάτων και έχοντας διαμορφώσει ένα εντελώς καινούριο πρόγραμμα προπτυχιακών σπουδών, υπάρχουν έντονοι προβληματισμοί μεταξύ των μελών του ακαδημαϊκού προσωπικού για τους τρόπους βελτίωσης των παρεχόμενων υπηρεσιών</w:t>
      </w:r>
      <w:r w:rsidR="00150DDF" w:rsidRPr="00150DDF">
        <w:t xml:space="preserve"> και εν γένει της </w:t>
      </w:r>
      <w:r w:rsidR="00150DDF">
        <w:t>ακολουθούμενης στρατηγικής ακαδημαϊκής ανάπτυξης</w:t>
      </w:r>
      <w:r w:rsidR="00150DDF" w:rsidRPr="00150DDF">
        <w:t xml:space="preserve">. Στα πλαίσια </w:t>
      </w:r>
      <w:r w:rsidR="00150DDF">
        <w:t>αυτά, σε μια προσπάθεια</w:t>
      </w:r>
      <w:r w:rsidR="00150DDF" w:rsidRPr="00150DDF">
        <w:t xml:space="preserve"> δημιουργίας </w:t>
      </w:r>
      <w:r w:rsidR="00150DDF">
        <w:t xml:space="preserve">μιας </w:t>
      </w:r>
      <w:r w:rsidR="00150DDF" w:rsidRPr="00150DDF">
        <w:t xml:space="preserve">ξεχωριστής ταυτότητας, το </w:t>
      </w:r>
      <w:r w:rsidR="00150DDF">
        <w:t>Τ</w:t>
      </w:r>
      <w:r w:rsidR="00150DDF" w:rsidRPr="00150DDF">
        <w:t xml:space="preserve">μήμα έχει εκκινήσει διαδικασία εσωτερικής διαβούλευσης για την ανάδειξη των περιοχών εξειδίκευσης, οι οποίες υπόσχονται τα περισσότερα οφέλη, ώστε να αναδειχθούν οι δυνατότητες που προσφέρει το </w:t>
      </w:r>
      <w:r>
        <w:t>Τ</w:t>
      </w:r>
      <w:r w:rsidR="0020024B">
        <w:t>μήμα</w:t>
      </w:r>
      <w:r w:rsidR="00150DDF" w:rsidRPr="00150DDF">
        <w:t xml:space="preserve"> σε σχέση με άλλα ομοειδή. </w:t>
      </w:r>
    </w:p>
    <w:p w14:paraId="7451F5A0" w14:textId="77777777" w:rsidR="00027B1B" w:rsidRPr="002E7366" w:rsidRDefault="002E7366" w:rsidP="00150DDF">
      <w:pPr>
        <w:pStyle w:val="Body"/>
        <w:rPr>
          <w:rFonts w:cs="Times New Roman"/>
        </w:rPr>
      </w:pPr>
      <w:r>
        <w:t>Τα κυριότερα</w:t>
      </w:r>
      <w:r w:rsidR="00150DDF">
        <w:t xml:space="preserve"> θέματα που εντάσσονται </w:t>
      </w:r>
      <w:r w:rsidR="00150DDF" w:rsidRPr="002E7366">
        <w:rPr>
          <w:rFonts w:cs="Times New Roman"/>
        </w:rPr>
        <w:t xml:space="preserve">στο πλαίσιο των στρατηγικών ακαδημαϊκής ανάπτυξης </w:t>
      </w:r>
      <w:r>
        <w:rPr>
          <w:rFonts w:cs="Times New Roman"/>
        </w:rPr>
        <w:t xml:space="preserve">του Τμήματος </w:t>
      </w:r>
      <w:r w:rsidR="00150DDF" w:rsidRPr="002E7366">
        <w:rPr>
          <w:rFonts w:cs="Times New Roman"/>
        </w:rPr>
        <w:t>είναι</w:t>
      </w:r>
      <w:r>
        <w:rPr>
          <w:rFonts w:cs="Times New Roman"/>
        </w:rPr>
        <w:t xml:space="preserve"> τα εξής:</w:t>
      </w:r>
    </w:p>
    <w:p w14:paraId="0748F749" w14:textId="77777777" w:rsidR="00150DDF" w:rsidRPr="002E7366" w:rsidRDefault="002E7366" w:rsidP="004A5D59">
      <w:pPr>
        <w:pStyle w:val="Body"/>
        <w:numPr>
          <w:ilvl w:val="0"/>
          <w:numId w:val="102"/>
        </w:numPr>
        <w:ind w:left="851" w:hanging="284"/>
        <w:rPr>
          <w:rFonts w:cs="Times New Roman"/>
        </w:rPr>
      </w:pPr>
      <w:r>
        <w:rPr>
          <w:rFonts w:cs="Times New Roman"/>
        </w:rPr>
        <w:t>Τρόπούς</w:t>
      </w:r>
      <w:r w:rsidR="00150DDF" w:rsidRPr="002E7366">
        <w:rPr>
          <w:rFonts w:cs="Times New Roman"/>
        </w:rPr>
        <w:t xml:space="preserve"> βελτίωση</w:t>
      </w:r>
      <w:r>
        <w:rPr>
          <w:rFonts w:cs="Times New Roman"/>
        </w:rPr>
        <w:t>ς</w:t>
      </w:r>
      <w:r w:rsidR="00150DDF" w:rsidRPr="002E7366">
        <w:rPr>
          <w:rFonts w:cs="Times New Roman"/>
        </w:rPr>
        <w:t xml:space="preserve"> της βάση</w:t>
      </w:r>
      <w:r>
        <w:rPr>
          <w:rFonts w:cs="Times New Roman"/>
        </w:rPr>
        <w:t>ς</w:t>
      </w:r>
      <w:r w:rsidR="00150DDF" w:rsidRPr="002E7366">
        <w:rPr>
          <w:rFonts w:cs="Times New Roman"/>
        </w:rPr>
        <w:t xml:space="preserve"> εισαγωγής </w:t>
      </w:r>
      <w:r>
        <w:rPr>
          <w:rFonts w:cs="Times New Roman"/>
        </w:rPr>
        <w:t>και</w:t>
      </w:r>
      <w:r w:rsidR="00150DDF" w:rsidRPr="002E7366">
        <w:rPr>
          <w:rFonts w:cs="Times New Roman"/>
        </w:rPr>
        <w:t xml:space="preserve"> ελκυστικότητα του Τμήματος για τους υποψήφιους φοιτητές.</w:t>
      </w:r>
    </w:p>
    <w:p w14:paraId="15435E40" w14:textId="77777777" w:rsidR="00150DDF" w:rsidRPr="002E7366" w:rsidRDefault="00150DDF" w:rsidP="004A5D59">
      <w:pPr>
        <w:pStyle w:val="Body"/>
        <w:numPr>
          <w:ilvl w:val="0"/>
          <w:numId w:val="102"/>
        </w:numPr>
        <w:ind w:left="851" w:hanging="284"/>
        <w:rPr>
          <w:rFonts w:cs="Times New Roman"/>
        </w:rPr>
      </w:pPr>
      <w:r w:rsidRPr="002E7366">
        <w:rPr>
          <w:rFonts w:cs="Times New Roman"/>
        </w:rPr>
        <w:t>Μέτρα στήριξη</w:t>
      </w:r>
      <w:r w:rsidR="002E7366">
        <w:rPr>
          <w:rFonts w:cs="Times New Roman"/>
        </w:rPr>
        <w:t>ς</w:t>
      </w:r>
      <w:r w:rsidRPr="002E7366">
        <w:rPr>
          <w:rFonts w:cs="Times New Roman"/>
        </w:rPr>
        <w:t xml:space="preserve"> των φοιτητών με στόχο την έγκαιρη ολοκλήρωση του προγράμματος σπουδών</w:t>
      </w:r>
      <w:r w:rsidR="002E7366">
        <w:rPr>
          <w:rFonts w:cs="Times New Roman"/>
        </w:rPr>
        <w:t>.</w:t>
      </w:r>
    </w:p>
    <w:p w14:paraId="54836F9A" w14:textId="77777777" w:rsidR="00150DDF" w:rsidRPr="002E7366" w:rsidRDefault="002E7366" w:rsidP="004A5D59">
      <w:pPr>
        <w:pStyle w:val="Body"/>
        <w:numPr>
          <w:ilvl w:val="0"/>
          <w:numId w:val="102"/>
        </w:numPr>
        <w:ind w:left="851" w:hanging="284"/>
        <w:rPr>
          <w:rFonts w:cs="Times New Roman"/>
        </w:rPr>
      </w:pPr>
      <w:r>
        <w:rPr>
          <w:rFonts w:cs="Times New Roman"/>
          <w:shd w:val="clear" w:color="auto" w:fill="FFFFFF"/>
        </w:rPr>
        <w:t>Ε</w:t>
      </w:r>
      <w:r w:rsidR="00150DDF" w:rsidRPr="002E7366">
        <w:rPr>
          <w:rFonts w:cs="Times New Roman"/>
          <w:shd w:val="clear" w:color="auto" w:fill="FFFFFF"/>
        </w:rPr>
        <w:t xml:space="preserve">ξειδίκευση σε τεχνολογίες αιχμής, καθώς και </w:t>
      </w:r>
      <w:r w:rsidR="0020024B">
        <w:rPr>
          <w:rFonts w:cs="Times New Roman"/>
          <w:shd w:val="clear" w:color="auto" w:fill="FFFFFF"/>
        </w:rPr>
        <w:t>τρόπους</w:t>
      </w:r>
      <w:r w:rsidR="00150DDF" w:rsidRPr="002E7366">
        <w:rPr>
          <w:rFonts w:cs="Times New Roman"/>
          <w:shd w:val="clear" w:color="auto" w:fill="FFFFFF"/>
        </w:rPr>
        <w:t xml:space="preserve"> βελτίωσης της ανταγωνιστικότητας του </w:t>
      </w:r>
      <w:r>
        <w:rPr>
          <w:rFonts w:cs="Times New Roman"/>
          <w:shd w:val="clear" w:color="auto" w:fill="FFFFFF"/>
        </w:rPr>
        <w:t>Τ</w:t>
      </w:r>
      <w:r w:rsidR="00150DDF" w:rsidRPr="002E7366">
        <w:rPr>
          <w:rFonts w:cs="Times New Roman"/>
          <w:shd w:val="clear" w:color="auto" w:fill="FFFFFF"/>
        </w:rPr>
        <w:t>μήματος μέσω της παροχής γνώσης σε καινοτόμα γνωστικά αντικείμενα</w:t>
      </w:r>
      <w:r>
        <w:rPr>
          <w:rFonts w:cs="Times New Roman"/>
          <w:shd w:val="clear" w:color="auto" w:fill="FFFFFF"/>
        </w:rPr>
        <w:t>.</w:t>
      </w:r>
    </w:p>
    <w:p w14:paraId="515D432E" w14:textId="77777777" w:rsidR="00150DDF" w:rsidRPr="002E7366" w:rsidRDefault="002E7366" w:rsidP="004A5D59">
      <w:pPr>
        <w:pStyle w:val="Body"/>
        <w:numPr>
          <w:ilvl w:val="0"/>
          <w:numId w:val="102"/>
        </w:numPr>
        <w:ind w:left="851" w:hanging="284"/>
        <w:rPr>
          <w:rFonts w:cs="Times New Roman"/>
        </w:rPr>
      </w:pPr>
      <w:r>
        <w:rPr>
          <w:rFonts w:cs="Times New Roman"/>
          <w:shd w:val="clear" w:color="auto" w:fill="FFFFFF"/>
        </w:rPr>
        <w:t>Ε</w:t>
      </w:r>
      <w:r w:rsidR="00150DDF" w:rsidRPr="002E7366">
        <w:rPr>
          <w:rFonts w:cs="Times New Roman"/>
          <w:shd w:val="clear" w:color="auto" w:fill="FFFFFF"/>
        </w:rPr>
        <w:t xml:space="preserve">ξωστρέφεια </w:t>
      </w:r>
      <w:r>
        <w:rPr>
          <w:rFonts w:cs="Times New Roman"/>
          <w:shd w:val="clear" w:color="auto" w:fill="FFFFFF"/>
        </w:rPr>
        <w:t>μέσω</w:t>
      </w:r>
      <w:r w:rsidR="00150DDF" w:rsidRPr="002E7366">
        <w:rPr>
          <w:rFonts w:cs="Times New Roman"/>
          <w:shd w:val="clear" w:color="auto" w:fill="FFFFFF"/>
        </w:rPr>
        <w:t xml:space="preserve"> συνεργασιών με άλλα ιδ</w:t>
      </w:r>
      <w:r>
        <w:rPr>
          <w:rFonts w:cs="Times New Roman"/>
          <w:shd w:val="clear" w:color="auto" w:fill="FFFFFF"/>
        </w:rPr>
        <w:t xml:space="preserve">ρύματα και ερευνητικούς φορείς και πιθανόν την </w:t>
      </w:r>
      <w:r w:rsidR="00150DDF" w:rsidRPr="002E7366">
        <w:rPr>
          <w:rFonts w:cs="Times New Roman"/>
          <w:shd w:val="clear" w:color="auto" w:fill="FFFFFF"/>
        </w:rPr>
        <w:t>προσέλκυση φοιτητών του εξωτερικού</w:t>
      </w:r>
      <w:r>
        <w:rPr>
          <w:rFonts w:cs="Times New Roman"/>
          <w:shd w:val="clear" w:color="auto" w:fill="FFFFFF"/>
        </w:rPr>
        <w:t>.</w:t>
      </w:r>
    </w:p>
    <w:p w14:paraId="01E72C8F" w14:textId="77777777" w:rsidR="00150DDF" w:rsidRPr="002E7366" w:rsidRDefault="002E7366" w:rsidP="004A5D59">
      <w:pPr>
        <w:pStyle w:val="Body"/>
        <w:numPr>
          <w:ilvl w:val="0"/>
          <w:numId w:val="102"/>
        </w:numPr>
        <w:ind w:left="851" w:hanging="284"/>
        <w:rPr>
          <w:rFonts w:cs="Times New Roman"/>
        </w:rPr>
      </w:pPr>
      <w:r>
        <w:rPr>
          <w:rFonts w:cs="Times New Roman"/>
        </w:rPr>
        <w:t xml:space="preserve">Ερευνητικούς </w:t>
      </w:r>
      <w:r w:rsidRPr="002E7366">
        <w:rPr>
          <w:rFonts w:cs="Times New Roman"/>
        </w:rPr>
        <w:t xml:space="preserve">τομείς </w:t>
      </w:r>
      <w:r>
        <w:rPr>
          <w:rFonts w:cs="Times New Roman"/>
        </w:rPr>
        <w:t xml:space="preserve">στους οποίους </w:t>
      </w:r>
      <w:r w:rsidR="0020024B">
        <w:rPr>
          <w:rFonts w:cs="Times New Roman"/>
        </w:rPr>
        <w:t xml:space="preserve">θα </w:t>
      </w:r>
      <w:r w:rsidRPr="002E7366">
        <w:rPr>
          <w:rFonts w:cs="Times New Roman"/>
        </w:rPr>
        <w:t>εστιά</w:t>
      </w:r>
      <w:r w:rsidR="0020024B">
        <w:rPr>
          <w:rFonts w:cs="Times New Roman"/>
        </w:rPr>
        <w:t>σ</w:t>
      </w:r>
      <w:r w:rsidRPr="002E7366">
        <w:rPr>
          <w:rFonts w:cs="Times New Roman"/>
        </w:rPr>
        <w:t xml:space="preserve">ει η ερευνητική δραστηριότητα του </w:t>
      </w:r>
      <w:r>
        <w:rPr>
          <w:rFonts w:cs="Times New Roman"/>
        </w:rPr>
        <w:t>Τ</w:t>
      </w:r>
      <w:r w:rsidRPr="002E7366">
        <w:rPr>
          <w:rFonts w:cs="Times New Roman"/>
        </w:rPr>
        <w:t xml:space="preserve">μήματος και σύνδεση του προπτυχιακού προγράμματος σπουδών με </w:t>
      </w:r>
      <w:r w:rsidR="0020024B">
        <w:rPr>
          <w:rFonts w:cs="Times New Roman"/>
        </w:rPr>
        <w:t>αυτούς</w:t>
      </w:r>
      <w:r>
        <w:rPr>
          <w:rFonts w:cs="Times New Roman"/>
        </w:rPr>
        <w:t>.</w:t>
      </w:r>
    </w:p>
    <w:p w14:paraId="1CA50C32" w14:textId="77777777" w:rsidR="002E7366" w:rsidRPr="002E7366" w:rsidRDefault="002E7366" w:rsidP="004A5D59">
      <w:pPr>
        <w:pStyle w:val="Body"/>
        <w:numPr>
          <w:ilvl w:val="0"/>
          <w:numId w:val="102"/>
        </w:numPr>
        <w:ind w:left="851" w:hanging="284"/>
        <w:rPr>
          <w:rFonts w:cs="Times New Roman"/>
        </w:rPr>
      </w:pPr>
      <w:r>
        <w:rPr>
          <w:rFonts w:cs="Times New Roman"/>
        </w:rPr>
        <w:t xml:space="preserve">Συμβολή του Τμήματος </w:t>
      </w:r>
      <w:r w:rsidRPr="002E7366">
        <w:rPr>
          <w:rFonts w:cs="Times New Roman"/>
        </w:rPr>
        <w:t xml:space="preserve">στην ανάπτυξη της Περιφέρειας Πελοποννήσου και </w:t>
      </w:r>
      <w:r>
        <w:rPr>
          <w:rFonts w:cs="Times New Roman"/>
        </w:rPr>
        <w:t>τρόπους σύνδεσης</w:t>
      </w:r>
      <w:r w:rsidRPr="002E7366">
        <w:rPr>
          <w:rFonts w:cs="Times New Roman"/>
        </w:rPr>
        <w:t xml:space="preserve"> με τους </w:t>
      </w:r>
      <w:r>
        <w:rPr>
          <w:rFonts w:cs="Times New Roman"/>
        </w:rPr>
        <w:t xml:space="preserve">αντίστοιχους </w:t>
      </w:r>
      <w:r w:rsidRPr="002E7366">
        <w:rPr>
          <w:rFonts w:cs="Times New Roman"/>
        </w:rPr>
        <w:t>παραγωγικούς και δημόσιους φορείς</w:t>
      </w:r>
      <w:r>
        <w:rPr>
          <w:rFonts w:cs="Times New Roman"/>
        </w:rPr>
        <w:t>.</w:t>
      </w:r>
    </w:p>
    <w:p w14:paraId="02D18E05" w14:textId="77777777" w:rsidR="002E7366" w:rsidRPr="002E7366" w:rsidRDefault="0020024B" w:rsidP="004A5D59">
      <w:pPr>
        <w:pStyle w:val="Body"/>
        <w:numPr>
          <w:ilvl w:val="0"/>
          <w:numId w:val="102"/>
        </w:numPr>
        <w:ind w:left="851" w:hanging="284"/>
        <w:rPr>
          <w:rFonts w:cs="Times New Roman"/>
        </w:rPr>
      </w:pPr>
      <w:r>
        <w:rPr>
          <w:rFonts w:cs="Times New Roman"/>
        </w:rPr>
        <w:t>Προτάσεις β</w:t>
      </w:r>
      <w:r w:rsidR="002E7366">
        <w:rPr>
          <w:rFonts w:cs="Times New Roman"/>
        </w:rPr>
        <w:t>ελτίωση</w:t>
      </w:r>
      <w:r>
        <w:rPr>
          <w:rFonts w:cs="Times New Roman"/>
        </w:rPr>
        <w:t>ς</w:t>
      </w:r>
      <w:r w:rsidR="002E7366">
        <w:rPr>
          <w:rFonts w:cs="Times New Roman"/>
        </w:rPr>
        <w:t xml:space="preserve"> της</w:t>
      </w:r>
      <w:r w:rsidR="002E7366" w:rsidRPr="002E7366">
        <w:rPr>
          <w:rFonts w:cs="Times New Roman"/>
        </w:rPr>
        <w:t xml:space="preserve"> λειτουργία</w:t>
      </w:r>
      <w:r>
        <w:rPr>
          <w:rFonts w:cs="Times New Roman"/>
        </w:rPr>
        <w:t>ς</w:t>
      </w:r>
      <w:r w:rsidR="002E7366" w:rsidRPr="002E7366">
        <w:rPr>
          <w:rFonts w:cs="Times New Roman"/>
        </w:rPr>
        <w:t xml:space="preserve"> του Πανεπιστημίου </w:t>
      </w:r>
      <w:r>
        <w:rPr>
          <w:rFonts w:cs="Times New Roman"/>
        </w:rPr>
        <w:t>για την</w:t>
      </w:r>
      <w:r w:rsidR="002E7366" w:rsidRPr="002E7366">
        <w:rPr>
          <w:rFonts w:cs="Times New Roman"/>
        </w:rPr>
        <w:t xml:space="preserve"> </w:t>
      </w:r>
      <w:r w:rsidR="002E7366">
        <w:rPr>
          <w:rFonts w:cs="Times New Roman"/>
        </w:rPr>
        <w:t xml:space="preserve">αντιμετώπιση </w:t>
      </w:r>
      <w:r w:rsidR="00937C74">
        <w:rPr>
          <w:rFonts w:cs="Times New Roman"/>
        </w:rPr>
        <w:t xml:space="preserve">τυχόν </w:t>
      </w:r>
      <w:r w:rsidR="002E7366" w:rsidRPr="002E7366">
        <w:rPr>
          <w:rFonts w:cs="Times New Roman"/>
        </w:rPr>
        <w:t>ελλείψε</w:t>
      </w:r>
      <w:r w:rsidR="002E7366">
        <w:rPr>
          <w:rFonts w:cs="Times New Roman"/>
        </w:rPr>
        <w:t>ων</w:t>
      </w:r>
      <w:r w:rsidR="002E7366" w:rsidRPr="002E7366">
        <w:rPr>
          <w:rFonts w:cs="Times New Roman"/>
        </w:rPr>
        <w:t xml:space="preserve"> υποδομών εν όψει της μεί</w:t>
      </w:r>
      <w:r w:rsidR="00937C74">
        <w:rPr>
          <w:rFonts w:cs="Times New Roman"/>
        </w:rPr>
        <w:t xml:space="preserve">ωσης της κρατικής επιχορήγησης μέσω </w:t>
      </w:r>
      <w:r w:rsidR="002E7366" w:rsidRPr="002E7366">
        <w:rPr>
          <w:rFonts w:cs="Times New Roman"/>
        </w:rPr>
        <w:t>προσέλκυση</w:t>
      </w:r>
      <w:r w:rsidR="00937C74">
        <w:rPr>
          <w:rFonts w:cs="Times New Roman"/>
        </w:rPr>
        <w:t>ς εξωτερικής</w:t>
      </w:r>
      <w:r w:rsidR="002E7366" w:rsidRPr="002E7366">
        <w:rPr>
          <w:rFonts w:cs="Times New Roman"/>
        </w:rPr>
        <w:t xml:space="preserve"> χρηματοδότησης</w:t>
      </w:r>
      <w:r w:rsidR="00937C74">
        <w:rPr>
          <w:rFonts w:cs="Times New Roman"/>
        </w:rPr>
        <w:t>.</w:t>
      </w:r>
    </w:p>
    <w:p w14:paraId="3C42149B" w14:textId="77777777" w:rsidR="00BC016C" w:rsidRPr="00C430DB" w:rsidRDefault="00E43702" w:rsidP="00EB326B">
      <w:pPr>
        <w:pStyle w:val="2"/>
        <w:rPr>
          <w:rFonts w:cs="Times New Roman"/>
        </w:rPr>
      </w:pPr>
      <w:bookmarkStart w:id="74" w:name="_Toc411193377"/>
      <w:r w:rsidRPr="00C430DB">
        <w:rPr>
          <w:rFonts w:cs="Times New Roman"/>
        </w:rPr>
        <w:t>Πώς κρίνετε τη στρατηγική ακαδημαϊκής ανάπτυξης του Τμήματος;</w:t>
      </w:r>
      <w:bookmarkEnd w:id="74"/>
      <w:r w:rsidRPr="00C430DB">
        <w:rPr>
          <w:rFonts w:cs="Times New Roman"/>
        </w:rPr>
        <w:t xml:space="preserve"> </w:t>
      </w:r>
    </w:p>
    <w:p w14:paraId="4E1D606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Ποια είναι η συμμετοχή της ακαδημαϊκής κοινότητας στη διαμόρφωση κ</w:t>
      </w:r>
      <w:r w:rsidR="008A2736" w:rsidRPr="00C430DB">
        <w:rPr>
          <w:rFonts w:ascii="Times New Roman" w:hAnsi="Times New Roman" w:cs="Times New Roman"/>
        </w:rPr>
        <w:t>αι παρακολούθηση της υλοποίησης</w:t>
      </w:r>
      <w:r w:rsidRPr="00C430DB">
        <w:rPr>
          <w:rFonts w:ascii="Times New Roman" w:hAnsi="Times New Roman" w:cs="Times New Roman"/>
        </w:rPr>
        <w:t xml:space="preserve"> και στη δημοσιοποίηση των αποτελεσμάτων των αναπτυξιακών του στρατηγικών; </w:t>
      </w:r>
    </w:p>
    <w:p w14:paraId="5807C441" w14:textId="77777777" w:rsidR="00BC016C" w:rsidRPr="00C430DB" w:rsidRDefault="0020024B" w:rsidP="006D4CAC">
      <w:pPr>
        <w:pStyle w:val="Body"/>
        <w:rPr>
          <w:rFonts w:cs="Times New Roman"/>
        </w:rPr>
      </w:pPr>
      <w:r>
        <w:rPr>
          <w:rFonts w:cs="Times New Roman"/>
        </w:rPr>
        <w:t>Ε</w:t>
      </w:r>
      <w:r w:rsidRPr="00C430DB">
        <w:rPr>
          <w:rFonts w:cs="Times New Roman"/>
        </w:rPr>
        <w:t xml:space="preserve">ντός του </w:t>
      </w:r>
      <w:r>
        <w:rPr>
          <w:rFonts w:cs="Times New Roman"/>
        </w:rPr>
        <w:t>Τ</w:t>
      </w:r>
      <w:r w:rsidRPr="00C430DB">
        <w:rPr>
          <w:rFonts w:cs="Times New Roman"/>
        </w:rPr>
        <w:t xml:space="preserve">μήματος </w:t>
      </w:r>
      <w:r w:rsidR="00E43702" w:rsidRPr="00C430DB">
        <w:rPr>
          <w:rFonts w:cs="Times New Roman"/>
        </w:rPr>
        <w:t xml:space="preserve">έχει ήδη ξεκινήσει συζήτηση για την ανάπτυξη στρατηγικής και δημιουργία μοναδικής ταυτότητας σε σχέση με άλλο ομοειδή τμήματα της ημεδαπής. </w:t>
      </w:r>
      <w:r w:rsidR="00E44281" w:rsidRPr="00C430DB">
        <w:rPr>
          <w:rFonts w:cs="Times New Roman"/>
        </w:rPr>
        <w:t>Ωστόσο</w:t>
      </w:r>
      <w:r w:rsidR="00E43702" w:rsidRPr="00C430DB">
        <w:rPr>
          <w:rFonts w:cs="Times New Roman"/>
        </w:rPr>
        <w:t xml:space="preserve">, το </w:t>
      </w:r>
      <w:r w:rsidR="00E44281" w:rsidRPr="00C430DB">
        <w:rPr>
          <w:rFonts w:cs="Times New Roman"/>
        </w:rPr>
        <w:t>Τ</w:t>
      </w:r>
      <w:r w:rsidR="00E43702" w:rsidRPr="00C430DB">
        <w:rPr>
          <w:rFonts w:cs="Times New Roman"/>
        </w:rPr>
        <w:t>μήμα είναι</w:t>
      </w:r>
      <w:r w:rsidR="00E44281" w:rsidRPr="00C430DB">
        <w:rPr>
          <w:rFonts w:cs="Times New Roman"/>
        </w:rPr>
        <w:t xml:space="preserve"> σχετικά</w:t>
      </w:r>
      <w:r w:rsidR="00E43702" w:rsidRPr="00C430DB">
        <w:rPr>
          <w:rFonts w:cs="Times New Roman"/>
        </w:rPr>
        <w:t xml:space="preserve"> νέο και για αυτό δεν έχουν </w:t>
      </w:r>
      <w:r>
        <w:rPr>
          <w:rFonts w:cs="Times New Roman"/>
        </w:rPr>
        <w:t>διατυπωθεί</w:t>
      </w:r>
      <w:r w:rsidR="00E43702" w:rsidRPr="00C430DB">
        <w:rPr>
          <w:rFonts w:cs="Times New Roman"/>
        </w:rPr>
        <w:t xml:space="preserve"> ακόμ</w:t>
      </w:r>
      <w:r>
        <w:rPr>
          <w:rFonts w:cs="Times New Roman"/>
        </w:rPr>
        <w:t>η</w:t>
      </w:r>
      <w:r w:rsidR="00E43702" w:rsidRPr="00C430DB">
        <w:rPr>
          <w:rFonts w:cs="Times New Roman"/>
        </w:rPr>
        <w:t xml:space="preserve"> συγκεκριμένες στρατηγικές </w:t>
      </w:r>
      <w:r w:rsidR="00E44281" w:rsidRPr="00C430DB">
        <w:rPr>
          <w:rFonts w:cs="Times New Roman"/>
        </w:rPr>
        <w:t>τις οποίες</w:t>
      </w:r>
      <w:r w:rsidR="00E43702" w:rsidRPr="00C430DB">
        <w:rPr>
          <w:rFonts w:cs="Times New Roman"/>
        </w:rPr>
        <w:t xml:space="preserve"> μπορούμε να παρουσιάσουμε</w:t>
      </w:r>
      <w:r w:rsidR="00E44281" w:rsidRPr="00C430DB">
        <w:rPr>
          <w:rFonts w:cs="Times New Roman"/>
        </w:rPr>
        <w:t xml:space="preserve"> στο παρόν έγγραφο</w:t>
      </w:r>
      <w:r w:rsidR="00E43702" w:rsidRPr="00C430DB">
        <w:rPr>
          <w:rFonts w:cs="Times New Roman"/>
        </w:rPr>
        <w:t>.</w:t>
      </w:r>
    </w:p>
    <w:p w14:paraId="3D00C8FB"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Τι προσπάθειες κάνει το Τμήμα προκειμένου να προσελκύσει μέλη ακαδημαϊκού προσωπικού υψηλού επιπέδου; </w:t>
      </w:r>
    </w:p>
    <w:p w14:paraId="622B1714" w14:textId="77777777" w:rsidR="00BC016C" w:rsidRPr="00C430DB" w:rsidRDefault="00E43702" w:rsidP="006D4CAC">
      <w:pPr>
        <w:pStyle w:val="Body"/>
        <w:rPr>
          <w:rFonts w:cs="Times New Roman"/>
        </w:rPr>
      </w:pPr>
      <w:r w:rsidRPr="00C430DB">
        <w:rPr>
          <w:rFonts w:cs="Times New Roman"/>
        </w:rPr>
        <w:t xml:space="preserve">Το Τμήμα ενδιαφέρεται </w:t>
      </w:r>
      <w:r w:rsidR="009865BD">
        <w:rPr>
          <w:rFonts w:cs="Times New Roman"/>
        </w:rPr>
        <w:t>για</w:t>
      </w:r>
      <w:r w:rsidRPr="00C430DB">
        <w:rPr>
          <w:rFonts w:cs="Times New Roman"/>
        </w:rPr>
        <w:t xml:space="preserve"> τη στελέχωσή του με </w:t>
      </w:r>
      <w:r w:rsidR="009865BD">
        <w:rPr>
          <w:rFonts w:cs="Times New Roman"/>
        </w:rPr>
        <w:t>ακαδημαϊκό προσωπικού</w:t>
      </w:r>
      <w:r w:rsidRPr="00C430DB">
        <w:rPr>
          <w:rFonts w:cs="Times New Roman"/>
        </w:rPr>
        <w:t xml:space="preserve"> υψηλού </w:t>
      </w:r>
      <w:r w:rsidR="009865BD">
        <w:rPr>
          <w:rFonts w:cs="Times New Roman"/>
        </w:rPr>
        <w:t>κύρους</w:t>
      </w:r>
      <w:r w:rsidRPr="00C430DB">
        <w:rPr>
          <w:rFonts w:cs="Times New Roman"/>
        </w:rPr>
        <w:t>. Για το σκοπό αυτό τα μέλη ΔΕΠ του Τμήματος έρχονται σε επαφή με αναγνωρισμένους ερευνητές στην Ελλάδα και στο εξωτερι</w:t>
      </w:r>
      <w:r w:rsidR="009865BD">
        <w:rPr>
          <w:rFonts w:cs="Times New Roman"/>
        </w:rPr>
        <w:t>κό και διερευνούν τυχόν δυνατότητες προσέλκυσης αυτών</w:t>
      </w:r>
      <w:r w:rsidRPr="00C430DB">
        <w:rPr>
          <w:rFonts w:cs="Times New Roman"/>
        </w:rPr>
        <w:t xml:space="preserve">. </w:t>
      </w:r>
      <w:r w:rsidR="009865BD">
        <w:rPr>
          <w:rFonts w:cs="Times New Roman"/>
        </w:rPr>
        <w:t>Επίσης,</w:t>
      </w:r>
      <w:r w:rsidRPr="00C430DB">
        <w:rPr>
          <w:rFonts w:cs="Times New Roman"/>
        </w:rPr>
        <w:t xml:space="preserve"> το Τμήμα φροντίζει ώστε τα </w:t>
      </w:r>
      <w:r w:rsidR="009865BD">
        <w:rPr>
          <w:rFonts w:cs="Times New Roman"/>
        </w:rPr>
        <w:t xml:space="preserve">γνωστικά </w:t>
      </w:r>
      <w:r w:rsidRPr="00C430DB">
        <w:rPr>
          <w:rFonts w:cs="Times New Roman"/>
        </w:rPr>
        <w:t>αντικείμενα στα οποία προκηρύσσονται θέσεις μελών ΔΕΠ να είναι σύγχρονα</w:t>
      </w:r>
      <w:r w:rsidR="0020024B">
        <w:rPr>
          <w:rFonts w:cs="Times New Roman"/>
        </w:rPr>
        <w:t>, γενικά</w:t>
      </w:r>
      <w:r w:rsidRPr="00C430DB">
        <w:rPr>
          <w:rFonts w:cs="Times New Roman"/>
        </w:rPr>
        <w:t xml:space="preserve"> και σύμφωνα με τις διεθνείς τάσεις της επιστήμης. Αντίστοιχες προσπάθειες γίνονται </w:t>
      </w:r>
      <w:r w:rsidR="0020024B">
        <w:rPr>
          <w:rFonts w:cs="Times New Roman"/>
        </w:rPr>
        <w:t xml:space="preserve">και </w:t>
      </w:r>
      <w:r w:rsidRPr="00C430DB">
        <w:rPr>
          <w:rFonts w:cs="Times New Roman"/>
        </w:rPr>
        <w:t xml:space="preserve">για την προσέλκυση προσωπικού ΕΔΙΠ. </w:t>
      </w:r>
    </w:p>
    <w:p w14:paraId="2A214890"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συνδέεται ο προγραμματισμός προσλήψεων και εξελίξεων μελών του ακαδημαϊκού προσωπικού με το σχέδιο ακαδημαϊκής ανάπτυξης του Τμήματος; </w:t>
      </w:r>
    </w:p>
    <w:p w14:paraId="59E97E2C" w14:textId="77777777" w:rsidR="00BC016C" w:rsidRPr="00C430DB" w:rsidRDefault="00730F50" w:rsidP="00730F50">
      <w:pPr>
        <w:pStyle w:val="Body"/>
        <w:rPr>
          <w:rFonts w:cs="Times New Roman"/>
        </w:rPr>
      </w:pPr>
      <w:r>
        <w:rPr>
          <w:rFonts w:cs="Times New Roman"/>
        </w:rPr>
        <w:t xml:space="preserve">Δυστυχώς, ο προγραμματισμός προσλήψεων σχετίζεται σε μικρό βαθμό με </w:t>
      </w:r>
      <w:r w:rsidR="009865BD" w:rsidRPr="00C430DB">
        <w:rPr>
          <w:rFonts w:cs="Times New Roman"/>
        </w:rPr>
        <w:t>το Τμήμα, καθώς οι προκηρύξεις θέσεων δίδονται από το υπουργείο</w:t>
      </w:r>
      <w:r w:rsidR="00690A3A">
        <w:rPr>
          <w:rFonts w:cs="Times New Roman"/>
        </w:rPr>
        <w:t xml:space="preserve"> σύμφωνα με την κείμενη νομοθεσία</w:t>
      </w:r>
      <w:r w:rsidR="009865BD" w:rsidRPr="00C430DB">
        <w:rPr>
          <w:rFonts w:cs="Times New Roman"/>
        </w:rPr>
        <w:t xml:space="preserve">. Μάλιστα, κατά το τελευταίο ακαδημαϊκό έτος το Τμήμα δεν είχε τη δυνατότητα καμίας νέας προκήρυξης, παρά τις αποχωρήσεις τριών (3) μελών ΔΕΠ και άλλων δύο (2) θέσεων που είχαν δοθεί στο Τμήμα, αλλά λόγω της </w:t>
      </w:r>
      <w:r w:rsidR="009865BD">
        <w:rPr>
          <w:rFonts w:cs="Times New Roman"/>
        </w:rPr>
        <w:t xml:space="preserve">οικονομικής </w:t>
      </w:r>
      <w:r w:rsidR="009865BD" w:rsidRPr="00C430DB">
        <w:rPr>
          <w:rFonts w:cs="Times New Roman"/>
        </w:rPr>
        <w:t>κρίσης δεν προκηρύχτηκαν.</w:t>
      </w:r>
    </w:p>
    <w:p w14:paraId="6D9A513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Πόσους φοιτητές ζητάει τεκμηριωμένα το Τμήμα ανά έτος; Πόσοι φοιτητές τελικά σπουδάζουν ανά έτος και ποια είναι η προέλευσή τους ανά τρόπο εισαγωγής (εισαγωγικές εξετάσεις, μετεγγραφές, ειδικές κατηγορίες, κλπ); </w:t>
      </w:r>
    </w:p>
    <w:p w14:paraId="542ADF7B" w14:textId="77777777" w:rsidR="00BC016C" w:rsidRPr="00C430DB" w:rsidRDefault="00E43702" w:rsidP="006D4CAC">
      <w:pPr>
        <w:pStyle w:val="Body"/>
        <w:rPr>
          <w:rFonts w:cs="Times New Roman"/>
        </w:rPr>
      </w:pPr>
      <w:r w:rsidRPr="00C430DB">
        <w:rPr>
          <w:rFonts w:cs="Times New Roman"/>
        </w:rPr>
        <w:t>Τα τελευταία έ</w:t>
      </w:r>
      <w:r w:rsidR="00690A3A">
        <w:rPr>
          <w:rFonts w:cs="Times New Roman"/>
        </w:rPr>
        <w:t>τη το Τμήμα ζητάει 1</w:t>
      </w:r>
      <w:r w:rsidR="00AF44E6">
        <w:rPr>
          <w:rFonts w:cs="Times New Roman"/>
        </w:rPr>
        <w:t>7</w:t>
      </w:r>
      <w:r w:rsidR="00690A3A">
        <w:rPr>
          <w:rFonts w:cs="Times New Roman"/>
        </w:rPr>
        <w:t>0 φοιτητές</w:t>
      </w:r>
      <w:r w:rsidRPr="00C430DB">
        <w:rPr>
          <w:rFonts w:cs="Times New Roman"/>
        </w:rPr>
        <w:t xml:space="preserve"> και αυτός είναι περίπου ο αριθμός φοιτητών που εισάγεται μέσω των εισαγωγικών εξετάσεων. Σημειώνεται ότι ο αριθμός των εισερχόμενων φοιτητών για το ακαδημαϊκό έτος 2014-2015 είναι 235, αριθμός πολύ μεγαλύτερος από τα προηγούμενα έ</w:t>
      </w:r>
      <w:r w:rsidR="00697E8D" w:rsidRPr="00C430DB">
        <w:rPr>
          <w:rFonts w:cs="Times New Roman"/>
        </w:rPr>
        <w:t>τη, όμως</w:t>
      </w:r>
      <w:r w:rsidRPr="00C430DB">
        <w:rPr>
          <w:rFonts w:cs="Times New Roman"/>
        </w:rPr>
        <w:t xml:space="preserve"> ο αριθμός των φοιτητών που παραμένουν τελικά </w:t>
      </w:r>
      <w:r w:rsidR="00690A3A">
        <w:rPr>
          <w:rFonts w:cs="Times New Roman"/>
        </w:rPr>
        <w:t>στο Τμήμα είναι αρκετά μικρότερος</w:t>
      </w:r>
      <w:r w:rsidRPr="00C430DB">
        <w:rPr>
          <w:rFonts w:cs="Times New Roman"/>
        </w:rPr>
        <w:t xml:space="preserve"> λόγω μεταγραφών προς άλλα </w:t>
      </w:r>
      <w:r w:rsidR="00690A3A">
        <w:rPr>
          <w:rFonts w:cs="Times New Roman"/>
        </w:rPr>
        <w:t>ομοειδή</w:t>
      </w:r>
      <w:r w:rsidRPr="00C430DB">
        <w:rPr>
          <w:rFonts w:cs="Times New Roman"/>
        </w:rPr>
        <w:t xml:space="preserve">. </w:t>
      </w:r>
    </w:p>
    <w:p w14:paraId="0BCC618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Τι προσπάθειες κάνει το Τμήμα προκειμένου να προσελκύσει φοιτητές υψηλού επιπέδου; </w:t>
      </w:r>
    </w:p>
    <w:p w14:paraId="3AC73F55" w14:textId="77777777" w:rsidR="00BC016C" w:rsidRPr="00C430DB" w:rsidRDefault="00E43702" w:rsidP="006D4CAC">
      <w:pPr>
        <w:pStyle w:val="Body"/>
        <w:rPr>
          <w:rFonts w:cs="Times New Roman"/>
        </w:rPr>
      </w:pPr>
      <w:r w:rsidRPr="00C430DB">
        <w:rPr>
          <w:rFonts w:cs="Times New Roman"/>
        </w:rPr>
        <w:t>Το ζήτημα της προσέλκυσης φοιτητών υψηλού επιπέδου έχει απασχολήσει σημαντικά το Τμήμα. Δεδομένου ότι πρόκειται για ένα σχετικά νέο Τμήμα</w:t>
      </w:r>
      <w:r w:rsidR="00A77FB2">
        <w:rPr>
          <w:rFonts w:cs="Times New Roman"/>
        </w:rPr>
        <w:t>, το οποίο, επιπλέον, ανήκει σε περιφερειακό Πανεπιστήμιο, δε</w:t>
      </w:r>
      <w:r w:rsidRPr="00C430DB">
        <w:rPr>
          <w:rFonts w:cs="Times New Roman"/>
        </w:rPr>
        <w:t xml:space="preserve"> βρίσκεται στις πρώτες προτιμήσεις πολλών υποψηφίων, ακόμα και αν </w:t>
      </w:r>
      <w:r w:rsidR="00A77FB2">
        <w:rPr>
          <w:rFonts w:cs="Times New Roman"/>
        </w:rPr>
        <w:t xml:space="preserve">αυτοί </w:t>
      </w:r>
      <w:r w:rsidRPr="00C430DB">
        <w:rPr>
          <w:rFonts w:cs="Times New Roman"/>
        </w:rPr>
        <w:t>διαμένουν στην ευρύτερη περιοχή</w:t>
      </w:r>
      <w:r w:rsidR="00552534">
        <w:rPr>
          <w:rFonts w:cs="Times New Roman"/>
        </w:rPr>
        <w:t>, με αποτέλεσμα τη χαμηλή βάση εισαγωγής</w:t>
      </w:r>
      <w:r w:rsidR="00F907BE">
        <w:rPr>
          <w:rFonts w:cs="Times New Roman"/>
        </w:rPr>
        <w:t>,</w:t>
      </w:r>
      <w:r w:rsidR="00AF44E6">
        <w:rPr>
          <w:rFonts w:cs="Times New Roman"/>
        </w:rPr>
        <w:t xml:space="preserve"> η οποία για το 2015</w:t>
      </w:r>
      <w:r w:rsidR="00552534">
        <w:rPr>
          <w:rFonts w:cs="Times New Roman"/>
        </w:rPr>
        <w:t xml:space="preserve"> διαμορφώθηκε στο 1</w:t>
      </w:r>
      <w:r w:rsidR="00AF44E6">
        <w:rPr>
          <w:rFonts w:cs="Times New Roman"/>
        </w:rPr>
        <w:t>1.3</w:t>
      </w:r>
      <w:r w:rsidR="00F907BE">
        <w:rPr>
          <w:rFonts w:cs="Times New Roman"/>
        </w:rPr>
        <w:t>, με το βαθμό εισαγωγής του πρώτου σε βαθμολογία φοιτητή να είναι 1</w:t>
      </w:r>
      <w:r w:rsidR="00AF44E6">
        <w:rPr>
          <w:rFonts w:cs="Times New Roman"/>
        </w:rPr>
        <w:t>4</w:t>
      </w:r>
      <w:r w:rsidR="00F907BE">
        <w:rPr>
          <w:rFonts w:cs="Times New Roman"/>
        </w:rPr>
        <w:t>.6</w:t>
      </w:r>
      <w:r w:rsidRPr="00C430DB">
        <w:rPr>
          <w:rFonts w:cs="Times New Roman"/>
        </w:rPr>
        <w:t>. Οι μαθητές υψηλού επιπέδου φαίνεται να προτιμούν κεντρικά πανεπιστήμια με μεγαλύτερη παράδοση</w:t>
      </w:r>
      <w:r w:rsidR="00A77FB2">
        <w:rPr>
          <w:rFonts w:cs="Times New Roman"/>
        </w:rPr>
        <w:t xml:space="preserve"> στον Ελληνικό χώρο</w:t>
      </w:r>
      <w:r w:rsidR="00F907BE">
        <w:rPr>
          <w:rFonts w:cs="Times New Roman"/>
        </w:rPr>
        <w:t xml:space="preserve">. Το πρόβλημα αυτό λειτουργεί ανασταλτικά στην εν γένει πορεία ακαδημαϊκής ανάπτυξης του Τμήματος, αφού ελάχιστοι φοιτητές θα μπορέσουν να συνεχίσουν αργότερα σε σπουδές του τρίτου κύκλου για την προαγωγή της </w:t>
      </w:r>
      <w:r w:rsidR="00AB58B5">
        <w:rPr>
          <w:rFonts w:cs="Times New Roman"/>
        </w:rPr>
        <w:t>έρευνας και τη συγκρότηση ισχυρών ερευνητικών ομάδων εντός του Τμήματος.</w:t>
      </w:r>
    </w:p>
    <w:p w14:paraId="08D562F2" w14:textId="77777777" w:rsidR="00BC016C" w:rsidRPr="00C430DB" w:rsidRDefault="00E43702" w:rsidP="006D4CAC">
      <w:pPr>
        <w:pStyle w:val="Body"/>
        <w:rPr>
          <w:rFonts w:cs="Times New Roman"/>
        </w:rPr>
      </w:pPr>
      <w:r w:rsidRPr="00C430DB">
        <w:rPr>
          <w:rFonts w:cs="Times New Roman"/>
        </w:rPr>
        <w:t xml:space="preserve">Για να προσελκύσει φοιτητές υψηλού επιπέδου, το Τμήμα </w:t>
      </w:r>
      <w:r w:rsidR="00A77FB2">
        <w:rPr>
          <w:rFonts w:cs="Times New Roman"/>
        </w:rPr>
        <w:t>σκοπεύει σε</w:t>
      </w:r>
      <w:r w:rsidRPr="00C430DB">
        <w:rPr>
          <w:rFonts w:cs="Times New Roman"/>
        </w:rPr>
        <w:t xml:space="preserve"> προσπάθειες προβολής του έμψυχου δυναμικού του, το οποίο είναι αναμφισβήτητα υψηλού επιπέδου, καθώς και των θετικών στοιχείων των σπουδών σε αυτό (σύγχρονο πρόγραμμα σπουδών, καλό ακαδημαϊκό κλίμα, σύγχρονος και επαρκής εξοπλισμός). Για το σκοπό αυτό </w:t>
      </w:r>
      <w:r w:rsidR="00A77FB2">
        <w:rPr>
          <w:rFonts w:cs="Times New Roman"/>
        </w:rPr>
        <w:t>πρόκειται να</w:t>
      </w:r>
      <w:r w:rsidRPr="00C430DB">
        <w:rPr>
          <w:rFonts w:cs="Times New Roman"/>
        </w:rPr>
        <w:t xml:space="preserve"> </w:t>
      </w:r>
      <w:r w:rsidR="00A77FB2">
        <w:rPr>
          <w:rFonts w:cs="Times New Roman"/>
        </w:rPr>
        <w:t>εκδώσει</w:t>
      </w:r>
      <w:r w:rsidRPr="00C430DB">
        <w:rPr>
          <w:rFonts w:cs="Times New Roman"/>
        </w:rPr>
        <w:t xml:space="preserve"> φυλλάδιο προβολής του Τμήματος, το οποίο </w:t>
      </w:r>
      <w:r w:rsidR="00A77FB2">
        <w:rPr>
          <w:rFonts w:cs="Times New Roman"/>
        </w:rPr>
        <w:t>να διανέμεται</w:t>
      </w:r>
      <w:r w:rsidRPr="00C430DB">
        <w:rPr>
          <w:rFonts w:cs="Times New Roman"/>
        </w:rPr>
        <w:t xml:space="preserve"> σε μαθητές, ιδιαίτερα της ευρύτερης περιο</w:t>
      </w:r>
      <w:r w:rsidR="00A77FB2">
        <w:rPr>
          <w:rFonts w:cs="Times New Roman"/>
        </w:rPr>
        <w:t>χής της Πελοποννήσου. Άλλη σκέψη είναι μ</w:t>
      </w:r>
      <w:r w:rsidRPr="00C430DB">
        <w:rPr>
          <w:rFonts w:cs="Times New Roman"/>
        </w:rPr>
        <w:t xml:space="preserve">έλη του Τμήματος </w:t>
      </w:r>
      <w:r w:rsidR="00A77FB2">
        <w:rPr>
          <w:rFonts w:cs="Times New Roman"/>
        </w:rPr>
        <w:t xml:space="preserve">να </w:t>
      </w:r>
      <w:r w:rsidRPr="00C430DB">
        <w:rPr>
          <w:rFonts w:cs="Times New Roman"/>
        </w:rPr>
        <w:t xml:space="preserve">πραγματοποιούν </w:t>
      </w:r>
      <w:r w:rsidR="00A77FB2">
        <w:rPr>
          <w:rFonts w:cs="Times New Roman"/>
        </w:rPr>
        <w:t xml:space="preserve">σε ετήσια βάση </w:t>
      </w:r>
      <w:r w:rsidRPr="00C430DB">
        <w:rPr>
          <w:rFonts w:cs="Times New Roman"/>
        </w:rPr>
        <w:t>επισκέψεις σε σχολεία της περιοχής</w:t>
      </w:r>
      <w:r w:rsidR="00A77FB2">
        <w:rPr>
          <w:rFonts w:cs="Times New Roman"/>
        </w:rPr>
        <w:t>, όπου θα</w:t>
      </w:r>
      <w:r w:rsidRPr="00C430DB">
        <w:rPr>
          <w:rFonts w:cs="Times New Roman"/>
        </w:rPr>
        <w:t xml:space="preserve"> παρουσιάζουν το Τμήμα και τις δραστηριότητές του στους μαθητές. Η ιστοσελίδα του Τμήματος ανανεώθηκε πρόσφατα και συντηρείται ώστε να προβάλλει με αμεσότητα τα θετικά του στοιχεία. </w:t>
      </w:r>
    </w:p>
    <w:p w14:paraId="7D4180D4" w14:textId="77777777" w:rsidR="00BC016C" w:rsidRPr="00C430DB" w:rsidRDefault="00A77FB2" w:rsidP="006D4CAC">
      <w:pPr>
        <w:pStyle w:val="Body"/>
        <w:rPr>
          <w:rFonts w:cs="Times New Roman"/>
        </w:rPr>
      </w:pPr>
      <w:r>
        <w:rPr>
          <w:rFonts w:cs="Times New Roman"/>
        </w:rPr>
        <w:t>Επίσης,</w:t>
      </w:r>
      <w:r w:rsidR="00E43702" w:rsidRPr="00C430DB">
        <w:rPr>
          <w:rFonts w:cs="Times New Roman"/>
        </w:rPr>
        <w:t xml:space="preserve"> το Τμήμα επιθυμεί να βελτιώσει τις υπηρεσίες φοιτητικής μέριμνας, όμως η δυνατότητα άμεσων ενεργειών του σε αυτό το επίπεδο είναι ελάχιστη</w:t>
      </w:r>
      <w:r>
        <w:rPr>
          <w:rFonts w:cs="Times New Roman"/>
        </w:rPr>
        <w:t>,</w:t>
      </w:r>
      <w:r w:rsidR="00E43702" w:rsidRPr="00C430DB">
        <w:rPr>
          <w:rFonts w:cs="Times New Roman"/>
        </w:rPr>
        <w:t xml:space="preserve"> </w:t>
      </w:r>
      <w:r>
        <w:rPr>
          <w:rFonts w:cs="Times New Roman"/>
        </w:rPr>
        <w:t>καθώς αρμόδιο είναι κυριότερα η διοίκηση του Πανεπιστημίου</w:t>
      </w:r>
      <w:r w:rsidR="00E43702" w:rsidRPr="00C430DB">
        <w:rPr>
          <w:rFonts w:cs="Times New Roman"/>
        </w:rPr>
        <w:t>, τ</w:t>
      </w:r>
      <w:r>
        <w:rPr>
          <w:rFonts w:cs="Times New Roman"/>
        </w:rPr>
        <w:t>ης</w:t>
      </w:r>
      <w:r w:rsidR="00E43702" w:rsidRPr="00C430DB">
        <w:rPr>
          <w:rFonts w:cs="Times New Roman"/>
        </w:rPr>
        <w:t xml:space="preserve"> οποί</w:t>
      </w:r>
      <w:r>
        <w:rPr>
          <w:rFonts w:cs="Times New Roman"/>
        </w:rPr>
        <w:t>ας</w:t>
      </w:r>
      <w:r w:rsidR="00E43702" w:rsidRPr="00C430DB">
        <w:rPr>
          <w:rFonts w:cs="Times New Roman"/>
        </w:rPr>
        <w:t xml:space="preserve"> επίσης οι δυνατότητες εξαρτώνται</w:t>
      </w:r>
      <w:r>
        <w:rPr>
          <w:rFonts w:cs="Times New Roman"/>
        </w:rPr>
        <w:t xml:space="preserve"> στο μεγαλύτερο </w:t>
      </w:r>
      <w:r w:rsidR="00E43702" w:rsidRPr="00C430DB">
        <w:rPr>
          <w:rFonts w:cs="Times New Roman"/>
        </w:rPr>
        <w:t xml:space="preserve">βαθμό από την κρατική χρηματοδότηση. </w:t>
      </w:r>
    </w:p>
    <w:p w14:paraId="54F8379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Συγκεντρώνει και αξιοποιεί το Τμήμα τα απαιτούμενα για τον αποτελεσματικό σχεδιασμό της ακαδημαϊκής ανάπτυξής του στοιχεία και δείκτες; </w:t>
      </w:r>
    </w:p>
    <w:p w14:paraId="51791EA1" w14:textId="77777777" w:rsidR="00BC016C" w:rsidRPr="00C430DB" w:rsidRDefault="00E43702" w:rsidP="006D4CAC">
      <w:pPr>
        <w:pStyle w:val="Body"/>
        <w:rPr>
          <w:rFonts w:cs="Times New Roman"/>
        </w:rPr>
      </w:pPr>
      <w:r w:rsidRPr="00C430DB">
        <w:rPr>
          <w:rFonts w:cs="Times New Roman"/>
        </w:rPr>
        <w:t>Ασφαλώς</w:t>
      </w:r>
      <w:r w:rsidR="00E44281" w:rsidRPr="00C430DB">
        <w:rPr>
          <w:rFonts w:cs="Times New Roman"/>
        </w:rPr>
        <w:t xml:space="preserve"> ναι</w:t>
      </w:r>
      <w:r w:rsidRPr="00C430DB">
        <w:rPr>
          <w:rFonts w:cs="Times New Roman"/>
        </w:rPr>
        <w:t xml:space="preserve">. Το Τμήμα έχει πλέον σαφή εικόνα για τις ανάγκες του σε επιστημονικό προσωπικό αλλά και σε εξοπλισμό και μπορεί να τις τεκμηριώσει με βάση τα προγράμματα σπουδών που προσφέρει (προπτυχιακό, μεταπτυχιακό, διδακτορικό) και τις συνακόλουθες ανάγκες που προκύπτουν. </w:t>
      </w:r>
    </w:p>
    <w:p w14:paraId="2E98D59D" w14:textId="77777777" w:rsidR="00BC016C" w:rsidRPr="00C430DB" w:rsidRDefault="00E43702" w:rsidP="00EB326B">
      <w:pPr>
        <w:pStyle w:val="2"/>
        <w:rPr>
          <w:rFonts w:cs="Times New Roman"/>
        </w:rPr>
      </w:pPr>
      <w:bookmarkStart w:id="75" w:name="_Toc411193378"/>
      <w:r w:rsidRPr="00C430DB">
        <w:rPr>
          <w:rFonts w:cs="Times New Roman"/>
        </w:rPr>
        <w:t>Πώς κρίνετε τη διαδικασία διαμόρφωσης στρατηγικής ακαδημαϊκής ανάπτυξης του Τμήματος;</w:t>
      </w:r>
      <w:bookmarkEnd w:id="75"/>
      <w:r w:rsidRPr="00C430DB">
        <w:rPr>
          <w:rFonts w:cs="Times New Roman"/>
        </w:rPr>
        <w:t xml:space="preserve"> </w:t>
      </w:r>
    </w:p>
    <w:p w14:paraId="3847BAAF" w14:textId="77777777" w:rsidR="00BC016C"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διαδικασία διαμόρφωσης συγκεκριμένου βραχυ-μεσοπρόθεσμου (λ.χ. 5ετούς) σχεδίου ανάπτυξης; Πόσο αποτελεσματική κρίνετε ότι είναι η διαδικασία αυτή; </w:t>
      </w:r>
    </w:p>
    <w:p w14:paraId="32D18C77" w14:textId="77777777" w:rsidR="000B35CA" w:rsidRPr="000B35CA" w:rsidRDefault="000B35CA" w:rsidP="000B35CA">
      <w:pPr>
        <w:pStyle w:val="Body"/>
      </w:pPr>
      <w:r>
        <w:t>Όπως προαναφέρθηκε παραπάνω, σε μια προσπάθεια</w:t>
      </w:r>
      <w:r w:rsidRPr="00150DDF">
        <w:t xml:space="preserve"> δημιουργίας </w:t>
      </w:r>
      <w:r>
        <w:t xml:space="preserve">μιας </w:t>
      </w:r>
      <w:r w:rsidRPr="00150DDF">
        <w:t>ξεχωριστής ταυτότητας</w:t>
      </w:r>
      <w:r>
        <w:t xml:space="preserve"> του Τμήματος στον Ελληνικό ακαδημαϊκό χάρτη</w:t>
      </w:r>
      <w:r w:rsidRPr="00150DDF">
        <w:t>, έχει εκκινήσει διαδικασία εσωτερικής διαβούλευσης για την ανάδειξη των περιοχών εξειδίκευσης, οι οποίες υπόσχονται τα περισσότερα οφέλη.</w:t>
      </w:r>
      <w:r>
        <w:t xml:space="preserve"> Στα πλαίσια αυτά, το Τμήμα έχει συστήσει </w:t>
      </w:r>
      <w:r w:rsidRPr="003E2990">
        <w:t>επιτροπή</w:t>
      </w:r>
      <w:r w:rsidRPr="003E2990">
        <w:rPr>
          <w:i/>
        </w:rPr>
        <w:t xml:space="preserve"> Στρατηγικών Ακαδημαϊκής Ανάπτυξης</w:t>
      </w:r>
      <w:r>
        <w:t xml:space="preserve">, η οποία είναι </w:t>
      </w:r>
      <w:r w:rsidR="003E2990">
        <w:t xml:space="preserve">υπεύθυνη για τη διατύπωση συγκεκριμένων προτάσεων προς τη </w:t>
      </w:r>
      <w:r w:rsidR="00AF44E6">
        <w:t>Συνέλευση</w:t>
      </w:r>
      <w:r w:rsidR="003E2990">
        <w:t xml:space="preserve">, την υλοποίηση των στρατηγικών και την παρακολούθηση της εξέλιξης αυτών. </w:t>
      </w:r>
    </w:p>
    <w:p w14:paraId="2C06703F" w14:textId="77777777" w:rsidR="00BC016C"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διαδικασία παρακολούθησης αυτού του σχεδίου ανάπτυξης; Πόσο αποτελεσματική κρίνετε ότι είναι; </w:t>
      </w:r>
    </w:p>
    <w:p w14:paraId="0E0CF183" w14:textId="77777777" w:rsidR="003E2990" w:rsidRPr="003E2990" w:rsidRDefault="003E2990" w:rsidP="003E2990">
      <w:pPr>
        <w:pStyle w:val="Body"/>
      </w:pPr>
      <w:r>
        <w:t xml:space="preserve">Όπως αναφέρεται παραπάνω η παρακολούθηση των υπό εξέλιξη στρατηγικών ακαδημαϊκής ανάπτυξης πρόκειται να γίνεται από την </w:t>
      </w:r>
      <w:r w:rsidRPr="003E2990">
        <w:t>επιτροπή</w:t>
      </w:r>
      <w:r w:rsidRPr="003E2990">
        <w:rPr>
          <w:i/>
        </w:rPr>
        <w:t xml:space="preserve"> Στρατηγικών Ακαδημαϊκής Ανάπτυξης</w:t>
      </w:r>
      <w:r>
        <w:t xml:space="preserve">, η οποία </w:t>
      </w:r>
      <w:r w:rsidR="00DA2608">
        <w:t>επιπλέον</w:t>
      </w:r>
      <w:r>
        <w:t xml:space="preserve"> θα αξιολογεί το κατά πόσο επιτεύχθηκαν οι στόχοι της κάθε δράσης.</w:t>
      </w:r>
    </w:p>
    <w:p w14:paraId="2199F32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διαδικασία δημοσιοποίησης αυτού του σχεδίου ανάπτυξης και των αποτελεσμάτων του; </w:t>
      </w:r>
    </w:p>
    <w:p w14:paraId="2A11DA5D" w14:textId="77777777" w:rsidR="000B5F57" w:rsidRDefault="000B5F57" w:rsidP="000B5F57">
      <w:pPr>
        <w:pStyle w:val="Body"/>
        <w:rPr>
          <w:rFonts w:cs="Times New Roman"/>
        </w:rPr>
      </w:pPr>
      <w:r w:rsidRPr="00C430DB">
        <w:rPr>
          <w:rFonts w:cs="Times New Roman"/>
        </w:rPr>
        <w:t xml:space="preserve">Λόγω του μικρού χρόνου λειτουργίας ως ενιαίο Τμήμα, προς το παρόν, δεν έχει εκδοθεί κάποια θεσμοθετημένη διαδικασία </w:t>
      </w:r>
      <w:r w:rsidR="00DA2608">
        <w:rPr>
          <w:rFonts w:cs="Times New Roman"/>
        </w:rPr>
        <w:t>δημοσιοποίησης των</w:t>
      </w:r>
      <w:r w:rsidRPr="00C430DB">
        <w:rPr>
          <w:rFonts w:cs="Times New Roman"/>
        </w:rPr>
        <w:t xml:space="preserve"> σχεδίων ανάπτυξης.</w:t>
      </w:r>
      <w:r w:rsidR="00DA2608">
        <w:rPr>
          <w:rFonts w:cs="Times New Roman"/>
        </w:rPr>
        <w:t xml:space="preserve"> Η διαδικασίες δημοσιοποίησης των σχεδίων ανάπτυξης, ωστόσο, εντάσσεται στις εργασίες της</w:t>
      </w:r>
      <w:r w:rsidR="00DA2608">
        <w:t xml:space="preserve"> </w:t>
      </w:r>
      <w:r w:rsidR="00DA2608" w:rsidRPr="003E2990">
        <w:t>επιτροπή</w:t>
      </w:r>
      <w:r w:rsidR="00DA2608">
        <w:t>ς</w:t>
      </w:r>
      <w:r w:rsidR="00DA2608" w:rsidRPr="003E2990">
        <w:rPr>
          <w:i/>
        </w:rPr>
        <w:t xml:space="preserve"> Στρατηγικών Ακαδημαϊκής Ανάπτυξης</w:t>
      </w:r>
      <w:r w:rsidR="00DA2608">
        <w:rPr>
          <w:rFonts w:cs="Times New Roman"/>
        </w:rPr>
        <w:t>.</w:t>
      </w:r>
    </w:p>
    <w:p w14:paraId="09F2E84C" w14:textId="77777777" w:rsidR="0020024B" w:rsidRDefault="0020024B">
      <w:pPr>
        <w:rPr>
          <w:rFonts w:ascii="Times New Roman" w:hAnsi="Times New Roman"/>
          <w:b/>
          <w:color w:val="000000"/>
          <w:sz w:val="22"/>
          <w:szCs w:val="24"/>
          <w:u w:color="000000"/>
        </w:rPr>
      </w:pPr>
      <w:r>
        <w:br w:type="page"/>
      </w:r>
    </w:p>
    <w:p w14:paraId="46C65C2A" w14:textId="77777777" w:rsidR="0020024B" w:rsidRPr="00C430DB" w:rsidRDefault="0020024B" w:rsidP="000B5F57">
      <w:pPr>
        <w:pStyle w:val="Body"/>
        <w:rPr>
          <w:rFonts w:cs="Times New Roman"/>
        </w:rPr>
      </w:pPr>
    </w:p>
    <w:p w14:paraId="42CA85B5" w14:textId="77777777" w:rsidR="00781A06" w:rsidRPr="00C430DB" w:rsidRDefault="00781A06" w:rsidP="00647E36">
      <w:pPr>
        <w:pStyle w:val="Body"/>
        <w:rPr>
          <w:rFonts w:cs="Times New Roman"/>
          <w:sz w:val="36"/>
          <w:szCs w:val="36"/>
        </w:rPr>
      </w:pPr>
      <w:r w:rsidRPr="00C430DB">
        <w:rPr>
          <w:rFonts w:cs="Times New Roman"/>
        </w:rPr>
        <w:br w:type="page"/>
      </w:r>
    </w:p>
    <w:p w14:paraId="6E785169" w14:textId="77777777" w:rsidR="00BC016C" w:rsidRPr="00C430DB" w:rsidRDefault="00E43702" w:rsidP="00EE1288">
      <w:pPr>
        <w:pStyle w:val="1"/>
        <w:rPr>
          <w:rFonts w:ascii="Times New Roman" w:eastAsia="Microsoft Sans Serif" w:hAnsi="Times New Roman" w:cs="Times New Roman"/>
        </w:rPr>
      </w:pPr>
      <w:bookmarkStart w:id="76" w:name="_Ref410664784"/>
      <w:bookmarkStart w:id="77" w:name="_Toc411193379"/>
      <w:r w:rsidRPr="00C430DB">
        <w:rPr>
          <w:rFonts w:ascii="Times New Roman" w:hAnsi="Times New Roman" w:cs="Times New Roman"/>
        </w:rPr>
        <w:t xml:space="preserve">Διοικητικές </w:t>
      </w:r>
      <w:r w:rsidR="00781A06" w:rsidRPr="00C430DB">
        <w:rPr>
          <w:rFonts w:ascii="Times New Roman" w:hAnsi="Times New Roman" w:cs="Times New Roman"/>
        </w:rPr>
        <w:t>Υ</w:t>
      </w:r>
      <w:r w:rsidRPr="00C430DB">
        <w:rPr>
          <w:rFonts w:ascii="Times New Roman" w:hAnsi="Times New Roman" w:cs="Times New Roman"/>
        </w:rPr>
        <w:t xml:space="preserve">πηρεσίες και </w:t>
      </w:r>
      <w:r w:rsidR="00781A06" w:rsidRPr="00C430DB">
        <w:rPr>
          <w:rFonts w:ascii="Times New Roman" w:hAnsi="Times New Roman" w:cs="Times New Roman"/>
        </w:rPr>
        <w:t>Υ</w:t>
      </w:r>
      <w:r w:rsidRPr="00C430DB">
        <w:rPr>
          <w:rFonts w:ascii="Times New Roman" w:hAnsi="Times New Roman" w:cs="Times New Roman"/>
        </w:rPr>
        <w:t>ποδομές</w:t>
      </w:r>
      <w:bookmarkEnd w:id="76"/>
      <w:bookmarkEnd w:id="77"/>
      <w:r w:rsidRPr="00C430DB">
        <w:rPr>
          <w:rFonts w:ascii="Times New Roman" w:hAnsi="Times New Roman" w:cs="Times New Roman"/>
        </w:rPr>
        <w:t xml:space="preserve"> </w:t>
      </w:r>
    </w:p>
    <w:p w14:paraId="18D80F20" w14:textId="77777777" w:rsidR="00BC016C" w:rsidRPr="00C430DB" w:rsidRDefault="00E43702" w:rsidP="00EB326B">
      <w:pPr>
        <w:pStyle w:val="2"/>
        <w:rPr>
          <w:rFonts w:cs="Times New Roman"/>
        </w:rPr>
      </w:pPr>
      <w:bookmarkStart w:id="78" w:name="_Ref411096956"/>
      <w:bookmarkStart w:id="79" w:name="_Toc411193380"/>
      <w:r w:rsidRPr="00C430DB">
        <w:rPr>
          <w:rFonts w:cs="Times New Roman"/>
        </w:rPr>
        <w:t>Πώς κρίνετε την αποτελεσματικότητα των διοικητικών και τεχνικών υπηρεσιών;</w:t>
      </w:r>
      <w:bookmarkEnd w:id="78"/>
      <w:bookmarkEnd w:id="79"/>
      <w:r w:rsidRPr="00C430DB">
        <w:rPr>
          <w:rFonts w:cs="Times New Roman"/>
        </w:rPr>
        <w:t xml:space="preserve"> </w:t>
      </w:r>
    </w:p>
    <w:p w14:paraId="33C8FA5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είναι στελεχωμένη και οργανωμένη η Γραμματεία του Τμήματος και των Τομέων; </w:t>
      </w:r>
    </w:p>
    <w:p w14:paraId="4038D2E4" w14:textId="77777777" w:rsidR="00BC016C" w:rsidRPr="00C430DB" w:rsidRDefault="00E43702" w:rsidP="006D4CAC">
      <w:pPr>
        <w:pStyle w:val="Body"/>
        <w:rPr>
          <w:rFonts w:cs="Times New Roman"/>
        </w:rPr>
      </w:pPr>
      <w:r w:rsidRPr="00C430DB">
        <w:rPr>
          <w:rFonts w:cs="Times New Roman"/>
        </w:rPr>
        <w:t>Αυτή τη στιγμή στ</w:t>
      </w:r>
      <w:r w:rsidR="00FE1082">
        <w:rPr>
          <w:rFonts w:cs="Times New Roman"/>
        </w:rPr>
        <w:t>η γραμματεία του</w:t>
      </w:r>
      <w:r w:rsidRPr="00C430DB">
        <w:rPr>
          <w:rFonts w:cs="Times New Roman"/>
        </w:rPr>
        <w:t xml:space="preserve"> </w:t>
      </w:r>
      <w:r w:rsidR="00DA2608">
        <w:rPr>
          <w:rFonts w:cs="Times New Roman"/>
        </w:rPr>
        <w:t>ΤΠ&amp;Τ</w:t>
      </w:r>
      <w:r w:rsidRPr="00C430DB">
        <w:rPr>
          <w:rFonts w:cs="Times New Roman"/>
        </w:rPr>
        <w:t xml:space="preserve"> είναι ενταγμένα </w:t>
      </w:r>
      <w:r w:rsidR="00FE1082">
        <w:rPr>
          <w:rFonts w:cs="Times New Roman"/>
        </w:rPr>
        <w:t>τέσσερα (4</w:t>
      </w:r>
      <w:r w:rsidRPr="00C430DB">
        <w:rPr>
          <w:rFonts w:cs="Times New Roman"/>
        </w:rPr>
        <w:t xml:space="preserve">) μέλη </w:t>
      </w:r>
      <w:r w:rsidR="00652A00">
        <w:rPr>
          <w:rFonts w:cs="Times New Roman"/>
        </w:rPr>
        <w:t>δ</w:t>
      </w:r>
      <w:r w:rsidRPr="00C430DB">
        <w:rPr>
          <w:rFonts w:cs="Times New Roman"/>
        </w:rPr>
        <w:t xml:space="preserve">ιοικητικού </w:t>
      </w:r>
      <w:r w:rsidR="00652A00">
        <w:rPr>
          <w:rFonts w:cs="Times New Roman"/>
        </w:rPr>
        <w:t>π</w:t>
      </w:r>
      <w:r w:rsidRPr="00C430DB">
        <w:rPr>
          <w:rFonts w:cs="Times New Roman"/>
        </w:rPr>
        <w:t xml:space="preserve">ροσωπικού. Σημειώνεται ότι από τα </w:t>
      </w:r>
      <w:r w:rsidR="00FE1082">
        <w:rPr>
          <w:rFonts w:cs="Times New Roman"/>
        </w:rPr>
        <w:t xml:space="preserve">τέσσερα αυτά </w:t>
      </w:r>
      <w:r w:rsidRPr="00C430DB">
        <w:rPr>
          <w:rFonts w:cs="Times New Roman"/>
        </w:rPr>
        <w:t xml:space="preserve">μέλη, μόνο τα δύο (2) είναι μόνιμα ενώ τα υπόλοιπα </w:t>
      </w:r>
      <w:r w:rsidR="009D3917">
        <w:rPr>
          <w:rFonts w:cs="Times New Roman"/>
        </w:rPr>
        <w:t xml:space="preserve">δύο (2) </w:t>
      </w:r>
      <w:r w:rsidRPr="00C430DB">
        <w:rPr>
          <w:rFonts w:cs="Times New Roman"/>
        </w:rPr>
        <w:t xml:space="preserve">απασχολούνται στο </w:t>
      </w:r>
      <w:r w:rsidR="009D3917">
        <w:rPr>
          <w:rFonts w:cs="Times New Roman"/>
        </w:rPr>
        <w:t>Τμήμα</w:t>
      </w:r>
      <w:r w:rsidRPr="00C430DB">
        <w:rPr>
          <w:rFonts w:cs="Times New Roman"/>
        </w:rPr>
        <w:t xml:space="preserve"> με συμβάσεις </w:t>
      </w:r>
      <w:r w:rsidR="00DA2608">
        <w:rPr>
          <w:rFonts w:cs="Times New Roman"/>
        </w:rPr>
        <w:t>ορισμένου χρόνου</w:t>
      </w:r>
      <w:r w:rsidRPr="00C430DB">
        <w:rPr>
          <w:rFonts w:cs="Times New Roman"/>
        </w:rPr>
        <w:t xml:space="preserve">. Το γεγονός αυτό, σε συνδυασμό με τις περιορισμένες εκ </w:t>
      </w:r>
      <w:r w:rsidR="00DA2608">
        <w:rPr>
          <w:rFonts w:cs="Times New Roman"/>
        </w:rPr>
        <w:t>της κείμενης νομοθεσίας</w:t>
      </w:r>
      <w:r w:rsidRPr="00C430DB">
        <w:rPr>
          <w:rFonts w:cs="Times New Roman"/>
        </w:rPr>
        <w:t xml:space="preserve"> δυνατότητες δράσης και τις όχι έγκαιρες, κάποιες φορές, ενέργειες του Πανεπιστημίου για την ανανέωση των συμβάσεων, έχει οδηγήσει σε αρκετές περιπτώσεις σε αναστάτωση και δυσλειτουργία της γραμματείας του Τμήματος</w:t>
      </w:r>
      <w:r w:rsidR="009D3917">
        <w:rPr>
          <w:rFonts w:cs="Times New Roman"/>
        </w:rPr>
        <w:t>. Είναι κοινή διαπίστωση από την εμπειρία των προηγούμενων ετών ότι τ</w:t>
      </w:r>
      <w:r w:rsidR="00DA2608">
        <w:rPr>
          <w:rFonts w:cs="Times New Roman"/>
        </w:rPr>
        <w:t>ο μη μόνιμο προσωπικό της γ</w:t>
      </w:r>
      <w:r w:rsidRPr="00C430DB">
        <w:rPr>
          <w:rFonts w:cs="Times New Roman"/>
        </w:rPr>
        <w:t>ραμματεία του Τμήματος</w:t>
      </w:r>
      <w:r w:rsidR="00DA2608">
        <w:rPr>
          <w:rFonts w:cs="Times New Roman"/>
        </w:rPr>
        <w:t xml:space="preserve"> αλλάζει συχνά</w:t>
      </w:r>
      <w:r w:rsidRPr="00C430DB">
        <w:rPr>
          <w:rFonts w:cs="Times New Roman"/>
        </w:rPr>
        <w:t xml:space="preserve">, εξαιτίας της μη </w:t>
      </w:r>
      <w:r w:rsidR="00DA2608">
        <w:rPr>
          <w:rFonts w:cs="Times New Roman"/>
        </w:rPr>
        <w:t>ανανέωσης των συμβάσεων</w:t>
      </w:r>
      <w:r w:rsidRPr="00C430DB">
        <w:rPr>
          <w:rFonts w:cs="Times New Roman"/>
        </w:rPr>
        <w:t xml:space="preserve">, κάτι που έχει αρνητικές συνέπειες στη λειτουργία </w:t>
      </w:r>
      <w:r w:rsidR="00DA2608">
        <w:rPr>
          <w:rFonts w:cs="Times New Roman"/>
        </w:rPr>
        <w:t>της,</w:t>
      </w:r>
      <w:r w:rsidRPr="00C430DB">
        <w:rPr>
          <w:rFonts w:cs="Times New Roman"/>
        </w:rPr>
        <w:t xml:space="preserve"> λόγω του απαιτούμενου χρόνου εξοικείωσης τ</w:t>
      </w:r>
      <w:r w:rsidR="00DA2608">
        <w:rPr>
          <w:rFonts w:cs="Times New Roman"/>
        </w:rPr>
        <w:t>ου νέου</w:t>
      </w:r>
      <w:r w:rsidRPr="00C430DB">
        <w:rPr>
          <w:rFonts w:cs="Times New Roman"/>
        </w:rPr>
        <w:t xml:space="preserve"> κάθε φορά </w:t>
      </w:r>
      <w:r w:rsidR="00DA2608">
        <w:rPr>
          <w:rFonts w:cs="Times New Roman"/>
        </w:rPr>
        <w:t>προσωπικού</w:t>
      </w:r>
      <w:r w:rsidRPr="00C430DB">
        <w:rPr>
          <w:rFonts w:cs="Times New Roman"/>
        </w:rPr>
        <w:t xml:space="preserve">. </w:t>
      </w:r>
    </w:p>
    <w:p w14:paraId="5EFF5542" w14:textId="77777777" w:rsidR="009D3917" w:rsidRDefault="00E43702" w:rsidP="006D4CAC">
      <w:pPr>
        <w:pStyle w:val="Body"/>
        <w:rPr>
          <w:rFonts w:cs="Times New Roman"/>
        </w:rPr>
      </w:pPr>
      <w:r w:rsidRPr="00C430DB">
        <w:rPr>
          <w:rFonts w:cs="Times New Roman"/>
        </w:rPr>
        <w:t xml:space="preserve">Πρόσφατα επικαιροποιήθηκε ο κανονισμός λειτουργίας της </w:t>
      </w:r>
      <w:r w:rsidR="00DA2608">
        <w:rPr>
          <w:rFonts w:cs="Times New Roman"/>
        </w:rPr>
        <w:t>γ</w:t>
      </w:r>
      <w:r w:rsidRPr="00C430DB">
        <w:rPr>
          <w:rFonts w:cs="Times New Roman"/>
        </w:rPr>
        <w:t>ραμ</w:t>
      </w:r>
      <w:r w:rsidR="00652A00">
        <w:rPr>
          <w:rFonts w:cs="Times New Roman"/>
        </w:rPr>
        <w:t xml:space="preserve">ματείας και οι αρμοδιότητες </w:t>
      </w:r>
      <w:r w:rsidRPr="00C430DB">
        <w:rPr>
          <w:rFonts w:cs="Times New Roman"/>
        </w:rPr>
        <w:t xml:space="preserve">του προσωπικού </w:t>
      </w:r>
      <w:r w:rsidR="009D3917">
        <w:rPr>
          <w:rFonts w:cs="Times New Roman"/>
        </w:rPr>
        <w:t>της έχουν ως εξής:</w:t>
      </w:r>
      <w:r w:rsidRPr="00C430DB">
        <w:rPr>
          <w:rFonts w:cs="Times New Roman"/>
        </w:rPr>
        <w:t xml:space="preserve"> </w:t>
      </w:r>
    </w:p>
    <w:p w14:paraId="0476BC6B" w14:textId="77777777" w:rsidR="009D3917" w:rsidRDefault="00E43702" w:rsidP="004A5D59">
      <w:pPr>
        <w:pStyle w:val="Body"/>
        <w:numPr>
          <w:ilvl w:val="0"/>
          <w:numId w:val="103"/>
        </w:numPr>
        <w:ind w:left="851" w:hanging="284"/>
        <w:rPr>
          <w:rFonts w:cs="Times New Roman"/>
        </w:rPr>
      </w:pPr>
      <w:r w:rsidRPr="00C430DB">
        <w:rPr>
          <w:rFonts w:cs="Times New Roman"/>
        </w:rPr>
        <w:t>Ο εκτελών χρέη προϊσταμένου είναι υπεύθυνος για θέματα που αφορούν στη λειτουργία του Τμήματος (</w:t>
      </w:r>
      <w:r w:rsidR="009D3917">
        <w:rPr>
          <w:rFonts w:cs="Times New Roman"/>
        </w:rPr>
        <w:t xml:space="preserve">τήρηση πρακτικών σε </w:t>
      </w:r>
      <w:r w:rsidR="00AF44E6">
        <w:t>Συνέλευση</w:t>
      </w:r>
      <w:r w:rsidR="00AF44E6">
        <w:rPr>
          <w:rFonts w:cs="Times New Roman"/>
        </w:rPr>
        <w:t xml:space="preserve"> </w:t>
      </w:r>
      <w:r w:rsidR="009D3917">
        <w:rPr>
          <w:rFonts w:cs="Times New Roman"/>
        </w:rPr>
        <w:t>και ΓΣΕΣ</w:t>
      </w:r>
      <w:r w:rsidRPr="00C430DB">
        <w:rPr>
          <w:rFonts w:cs="Times New Roman"/>
        </w:rPr>
        <w:t>, επικοινωνία του Τμήματος) και στα θέματα των μελών ΔΕΠ συμπεριλαμβανο</w:t>
      </w:r>
      <w:r w:rsidR="00D963ED" w:rsidRPr="00C430DB">
        <w:rPr>
          <w:rFonts w:cs="Times New Roman"/>
        </w:rPr>
        <w:t>μένων των διδασκόντων βάσει ΠΔ</w:t>
      </w:r>
      <w:r w:rsidRPr="00C430DB">
        <w:rPr>
          <w:rFonts w:cs="Times New Roman"/>
        </w:rPr>
        <w:t xml:space="preserve"> 407/80. Πρέπει να σημειωθεί ότι ο εκτελών χρέη προϊσταμένου της </w:t>
      </w:r>
      <w:r w:rsidR="009D3917">
        <w:rPr>
          <w:rFonts w:cs="Times New Roman"/>
        </w:rPr>
        <w:t>γ</w:t>
      </w:r>
      <w:r w:rsidRPr="00C430DB">
        <w:rPr>
          <w:rFonts w:cs="Times New Roman"/>
        </w:rPr>
        <w:t>ραμματείας είναι επιπλέον επιφορτισμένος με τη γραμματειακή υποστήριξη για τις ανάγκες της Σχολής Οικονομίας, Διοίκησης και Πληροφορικής, με αποτέλεσμα ο χρόνος εξυπηρέτησης αναγκών του τμήματος να είναι σημαντικά περιορισμένος</w:t>
      </w:r>
      <w:r w:rsidR="009D3917">
        <w:rPr>
          <w:rFonts w:cs="Times New Roman"/>
        </w:rPr>
        <w:t>.</w:t>
      </w:r>
    </w:p>
    <w:p w14:paraId="5A26F683" w14:textId="77777777" w:rsidR="009D3917" w:rsidRDefault="00E43702" w:rsidP="004A5D59">
      <w:pPr>
        <w:pStyle w:val="Body"/>
        <w:numPr>
          <w:ilvl w:val="0"/>
          <w:numId w:val="103"/>
        </w:numPr>
        <w:ind w:left="851" w:hanging="284"/>
        <w:rPr>
          <w:rFonts w:cs="Times New Roman"/>
        </w:rPr>
      </w:pPr>
      <w:r w:rsidRPr="00C430DB">
        <w:rPr>
          <w:rFonts w:cs="Times New Roman"/>
        </w:rPr>
        <w:t>Ένα μέλος της γραμματείας είναι επιφορτισμένο με τα θέματα των προπτυχιακών σπουδ</w:t>
      </w:r>
      <w:r w:rsidR="009D3917">
        <w:rPr>
          <w:rFonts w:cs="Times New Roman"/>
        </w:rPr>
        <w:t>ών και των αντίστοιχων φοιτητών.</w:t>
      </w:r>
    </w:p>
    <w:p w14:paraId="23CBEEC9" w14:textId="77777777" w:rsidR="009D3917" w:rsidRDefault="009D3917" w:rsidP="004A5D59">
      <w:pPr>
        <w:pStyle w:val="Body"/>
        <w:numPr>
          <w:ilvl w:val="0"/>
          <w:numId w:val="103"/>
        </w:numPr>
        <w:ind w:left="851" w:hanging="284"/>
        <w:rPr>
          <w:rFonts w:cs="Times New Roman"/>
        </w:rPr>
      </w:pPr>
      <w:r>
        <w:rPr>
          <w:rFonts w:cs="Times New Roman"/>
        </w:rPr>
        <w:t>Έ</w:t>
      </w:r>
      <w:r w:rsidRPr="00C430DB">
        <w:rPr>
          <w:rFonts w:cs="Times New Roman"/>
        </w:rPr>
        <w:t>να</w:t>
      </w:r>
      <w:r>
        <w:rPr>
          <w:rFonts w:cs="Times New Roman"/>
        </w:rPr>
        <w:t xml:space="preserve"> δεύτερο</w:t>
      </w:r>
      <w:r w:rsidR="00E43702" w:rsidRPr="00C430DB">
        <w:rPr>
          <w:rFonts w:cs="Times New Roman"/>
        </w:rPr>
        <w:t xml:space="preserve"> μέλος</w:t>
      </w:r>
      <w:r w:rsidRPr="009D3917">
        <w:rPr>
          <w:rFonts w:cs="Times New Roman"/>
        </w:rPr>
        <w:t xml:space="preserve"> </w:t>
      </w:r>
      <w:r w:rsidRPr="00C430DB">
        <w:rPr>
          <w:rFonts w:cs="Times New Roman"/>
        </w:rPr>
        <w:t>της γραμματείας</w:t>
      </w:r>
      <w:r w:rsidR="00E43702" w:rsidRPr="00C430DB">
        <w:rPr>
          <w:rFonts w:cs="Times New Roman"/>
        </w:rPr>
        <w:t xml:space="preserve"> είναι αρμόδιο για την υποστήριξη των μεταπτυχιακών και διδακτορικών σπουδών. </w:t>
      </w:r>
    </w:p>
    <w:p w14:paraId="61945DC6" w14:textId="77777777" w:rsidR="009D3917" w:rsidRDefault="009D3917" w:rsidP="004A5D59">
      <w:pPr>
        <w:pStyle w:val="Body"/>
        <w:numPr>
          <w:ilvl w:val="0"/>
          <w:numId w:val="103"/>
        </w:numPr>
        <w:ind w:left="851" w:hanging="284"/>
        <w:rPr>
          <w:rFonts w:cs="Times New Roman"/>
        </w:rPr>
      </w:pPr>
      <w:r>
        <w:rPr>
          <w:rFonts w:cs="Times New Roman"/>
        </w:rPr>
        <w:t xml:space="preserve">Ένα τρίτο μέλος </w:t>
      </w:r>
      <w:r w:rsidR="00E43702" w:rsidRPr="00C430DB">
        <w:rPr>
          <w:rFonts w:cs="Times New Roman"/>
        </w:rPr>
        <w:t xml:space="preserve">της </w:t>
      </w:r>
      <w:r>
        <w:rPr>
          <w:rFonts w:cs="Times New Roman"/>
        </w:rPr>
        <w:t>γ</w:t>
      </w:r>
      <w:r w:rsidR="00E43702" w:rsidRPr="00C430DB">
        <w:rPr>
          <w:rFonts w:cs="Times New Roman"/>
        </w:rPr>
        <w:t xml:space="preserve">ραμματείας είναι επιφορτισμένο με την υποστήριξη των προγραμμάτων και έργων στα οποία συμμετέχει στο Τμήμα και αντίστοιχων θεμάτων (πάγια κ.λπ.). </w:t>
      </w:r>
    </w:p>
    <w:p w14:paraId="13DE5D15" w14:textId="77777777" w:rsidR="00BC016C" w:rsidRPr="00C430DB" w:rsidRDefault="009D3917" w:rsidP="004A5D59">
      <w:pPr>
        <w:pStyle w:val="Body"/>
        <w:numPr>
          <w:ilvl w:val="0"/>
          <w:numId w:val="103"/>
        </w:numPr>
        <w:ind w:left="851" w:hanging="284"/>
        <w:rPr>
          <w:rFonts w:cs="Times New Roman"/>
        </w:rPr>
      </w:pPr>
      <w:r>
        <w:rPr>
          <w:rFonts w:cs="Times New Roman"/>
        </w:rPr>
        <w:t xml:space="preserve">Όλα τα μέλη </w:t>
      </w:r>
      <w:r w:rsidR="00E43702" w:rsidRPr="00C430DB">
        <w:rPr>
          <w:rFonts w:cs="Times New Roman"/>
        </w:rPr>
        <w:t xml:space="preserve">της </w:t>
      </w:r>
      <w:r>
        <w:rPr>
          <w:rFonts w:cs="Times New Roman"/>
        </w:rPr>
        <w:t>γ</w:t>
      </w:r>
      <w:r w:rsidR="00E43702" w:rsidRPr="00C430DB">
        <w:rPr>
          <w:rFonts w:cs="Times New Roman"/>
        </w:rPr>
        <w:t>ραμματείας συμμετέχουν σε περιπτώσ</w:t>
      </w:r>
      <w:r>
        <w:rPr>
          <w:rFonts w:cs="Times New Roman"/>
        </w:rPr>
        <w:t>εις αυξημένου φόρτου εργασίας, όπως κατά την περίοδο εγγραφών</w:t>
      </w:r>
      <w:r w:rsidRPr="00C430DB">
        <w:rPr>
          <w:rFonts w:cs="Times New Roman"/>
        </w:rPr>
        <w:t xml:space="preserve"> των </w:t>
      </w:r>
      <w:r>
        <w:rPr>
          <w:rFonts w:cs="Times New Roman"/>
        </w:rPr>
        <w:t xml:space="preserve">προπτυχιακών </w:t>
      </w:r>
      <w:r w:rsidRPr="00C430DB">
        <w:rPr>
          <w:rFonts w:cs="Times New Roman"/>
        </w:rPr>
        <w:t>φοιτητών</w:t>
      </w:r>
      <w:r w:rsidR="00E43702" w:rsidRPr="00C430DB">
        <w:rPr>
          <w:rFonts w:cs="Times New Roman"/>
        </w:rPr>
        <w:t xml:space="preserve">. </w:t>
      </w:r>
    </w:p>
    <w:p w14:paraId="54A5B489" w14:textId="77777777" w:rsidR="00BC016C" w:rsidRPr="00C430DB" w:rsidRDefault="009D3917" w:rsidP="006D4CAC">
      <w:pPr>
        <w:pStyle w:val="Body"/>
        <w:rPr>
          <w:rFonts w:cs="Times New Roman"/>
        </w:rPr>
      </w:pPr>
      <w:r>
        <w:rPr>
          <w:rFonts w:cs="Times New Roman"/>
        </w:rPr>
        <w:t>Τέλος, κ</w:t>
      </w:r>
      <w:r w:rsidR="00E43702" w:rsidRPr="00C430DB">
        <w:rPr>
          <w:rFonts w:cs="Times New Roman"/>
        </w:rPr>
        <w:t>αθώς ακόμη δεν υπάρχουν θεσμοθετημένοι Τομείς στο Τμήμα, δεν υπάρχουν και αντίστοιχες ανάγκες γραμματειακής υποστήριξης.</w:t>
      </w:r>
      <w:r>
        <w:rPr>
          <w:rFonts w:cs="Times New Roman"/>
        </w:rPr>
        <w:t xml:space="preserve"> Ωστόσο, σε περίπτωση ίδρυσης Τομέων, το πρόβλημα της έλλειψης διοικητικού προσωπικού θα είναι εντονότερο, λόγω του αυξημένου διοικητικού φόρτου.</w:t>
      </w:r>
    </w:p>
    <w:p w14:paraId="740BD7A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Πόσο αποτελεσματικές θεωρείτε πως είναι οι παρεχόμενες υπηρεσίες και το ωράριο λειτουργίας της Γραμματείας του Τμήματος και των Τομέων για την εξυπηρέτηση των αναγκών του διδακτικού προσωπικού και των φοιτητών; </w:t>
      </w:r>
    </w:p>
    <w:p w14:paraId="055D842E" w14:textId="77777777" w:rsidR="00BC016C" w:rsidRPr="00C430DB" w:rsidRDefault="00E43702" w:rsidP="006D4CAC">
      <w:pPr>
        <w:pStyle w:val="Body"/>
        <w:rPr>
          <w:rFonts w:cs="Times New Roman"/>
        </w:rPr>
      </w:pPr>
      <w:r w:rsidRPr="00C430DB">
        <w:rPr>
          <w:rFonts w:cs="Times New Roman"/>
        </w:rPr>
        <w:t xml:space="preserve">Η </w:t>
      </w:r>
      <w:r w:rsidR="00FE1082">
        <w:rPr>
          <w:rFonts w:cs="Times New Roman"/>
        </w:rPr>
        <w:t>γ</w:t>
      </w:r>
      <w:r w:rsidRPr="00C430DB">
        <w:rPr>
          <w:rFonts w:cs="Times New Roman"/>
        </w:rPr>
        <w:t>ραμματεία</w:t>
      </w:r>
      <w:r w:rsidR="00FE1082">
        <w:rPr>
          <w:rFonts w:cs="Times New Roman"/>
        </w:rPr>
        <w:t xml:space="preserve"> του Τμήματος</w:t>
      </w:r>
      <w:r w:rsidRPr="00C430DB">
        <w:rPr>
          <w:rFonts w:cs="Times New Roman"/>
        </w:rPr>
        <w:t xml:space="preserve"> εξυπηρετεί τους φοιτητές </w:t>
      </w:r>
      <w:r w:rsidR="00FE1082">
        <w:rPr>
          <w:rFonts w:cs="Times New Roman"/>
        </w:rPr>
        <w:t>δύο (2)</w:t>
      </w:r>
      <w:r w:rsidRPr="00C430DB">
        <w:rPr>
          <w:rFonts w:cs="Times New Roman"/>
        </w:rPr>
        <w:t xml:space="preserve"> ημέρες την εβδομάδα (</w:t>
      </w:r>
      <w:r w:rsidR="00FE1082">
        <w:rPr>
          <w:rFonts w:cs="Times New Roman"/>
        </w:rPr>
        <w:t>Τρίτη και Πέμπτη</w:t>
      </w:r>
      <w:r w:rsidRPr="00C430DB">
        <w:rPr>
          <w:rFonts w:cs="Times New Roman"/>
        </w:rPr>
        <w:t>) επ</w:t>
      </w:r>
      <w:r w:rsidR="00FE1082">
        <w:rPr>
          <w:rFonts w:cs="Times New Roman"/>
        </w:rPr>
        <w:t>ί τρεις ώρες (10.00–13.00), ενώ παραμένει ανοικτή</w:t>
      </w:r>
      <w:r w:rsidRPr="00C430DB">
        <w:rPr>
          <w:rFonts w:cs="Times New Roman"/>
        </w:rPr>
        <w:t xml:space="preserve"> περισσότερες ημέρες και ώρες </w:t>
      </w:r>
      <w:r w:rsidR="00FE1082">
        <w:rPr>
          <w:rFonts w:cs="Times New Roman"/>
        </w:rPr>
        <w:t>σε περίπτωση αυξημένων αναγκών, όπως για παράδειγμα κατά την περίοδο εγγραφών</w:t>
      </w:r>
      <w:r w:rsidRPr="00C430DB">
        <w:rPr>
          <w:rFonts w:cs="Times New Roman"/>
        </w:rPr>
        <w:t xml:space="preserve"> των </w:t>
      </w:r>
      <w:r w:rsidR="00FE1082">
        <w:rPr>
          <w:rFonts w:cs="Times New Roman"/>
        </w:rPr>
        <w:t xml:space="preserve">προπτυχιακών </w:t>
      </w:r>
      <w:r w:rsidRPr="00C430DB">
        <w:rPr>
          <w:rFonts w:cs="Times New Roman"/>
        </w:rPr>
        <w:t xml:space="preserve">φοιτητών. Είναι </w:t>
      </w:r>
      <w:r w:rsidR="00FE1082">
        <w:rPr>
          <w:rFonts w:cs="Times New Roman"/>
        </w:rPr>
        <w:t xml:space="preserve">δε </w:t>
      </w:r>
      <w:r w:rsidRPr="00C430DB">
        <w:rPr>
          <w:rFonts w:cs="Times New Roman"/>
        </w:rPr>
        <w:t>διαθέσιμη στους διδάσκοντες όλες</w:t>
      </w:r>
      <w:r w:rsidR="00FE1082">
        <w:rPr>
          <w:rFonts w:cs="Times New Roman"/>
        </w:rPr>
        <w:t xml:space="preserve"> τις εργάσιμες ημέρες και ώρες και εκ του αποτελέσματος, συμπεραίνουμε</w:t>
      </w:r>
      <w:r w:rsidRPr="00C430DB">
        <w:rPr>
          <w:rFonts w:cs="Times New Roman"/>
        </w:rPr>
        <w:t xml:space="preserve"> ότι δεν υπάρχουν προβλήματα με την εξυπηρέτηση των φοιτητών και του προσωπικού από τη </w:t>
      </w:r>
      <w:r w:rsidR="00FE1082">
        <w:rPr>
          <w:rFonts w:cs="Times New Roman"/>
        </w:rPr>
        <w:t>γ</w:t>
      </w:r>
      <w:r w:rsidRPr="00C430DB">
        <w:rPr>
          <w:rFonts w:cs="Times New Roman"/>
        </w:rPr>
        <w:t>ραμματεία</w:t>
      </w:r>
      <w:r w:rsidR="00FE1082">
        <w:rPr>
          <w:rFonts w:cs="Times New Roman"/>
        </w:rPr>
        <w:t xml:space="preserve"> του Τμήματος</w:t>
      </w:r>
      <w:r w:rsidRPr="00C430DB">
        <w:rPr>
          <w:rFonts w:cs="Times New Roman"/>
        </w:rPr>
        <w:t xml:space="preserve">. </w:t>
      </w:r>
    </w:p>
    <w:p w14:paraId="6FA49015" w14:textId="77777777" w:rsidR="00BC016C" w:rsidRPr="00C430DB" w:rsidRDefault="00E43702" w:rsidP="006D4CAC">
      <w:pPr>
        <w:pStyle w:val="Body"/>
        <w:rPr>
          <w:rFonts w:cs="Times New Roman"/>
        </w:rPr>
      </w:pPr>
      <w:r w:rsidRPr="00C430DB">
        <w:rPr>
          <w:rFonts w:cs="Times New Roman"/>
        </w:rPr>
        <w:t xml:space="preserve">Συνολικά κρίνουμε ότι το προσωπικό της </w:t>
      </w:r>
      <w:r w:rsidR="00FE1082">
        <w:rPr>
          <w:rFonts w:cs="Times New Roman"/>
        </w:rPr>
        <w:t>γ</w:t>
      </w:r>
      <w:r w:rsidRPr="00C430DB">
        <w:rPr>
          <w:rFonts w:cs="Times New Roman"/>
        </w:rPr>
        <w:t xml:space="preserve">ραμματείας είναι αυτή τη στιγμή οριακά επαρκές για την λειτουργία του Τμήματος, ιδιαίτερα μετά την επικαιροποίηση του οργανογράμματός της που αναφέρθηκε παραπάνω. Δεν είναι όμως λίγες οι φορές που το προσωπικό της </w:t>
      </w:r>
      <w:r w:rsidR="009D3917">
        <w:rPr>
          <w:rFonts w:cs="Times New Roman"/>
        </w:rPr>
        <w:t>γ</w:t>
      </w:r>
      <w:r w:rsidRPr="00C430DB">
        <w:rPr>
          <w:rFonts w:cs="Times New Roman"/>
        </w:rPr>
        <w:t xml:space="preserve">ραμματείας εργάζεται πολύ εντατικά και πέραν του ωραρίου για τη διεκπεραίωση των υποθέσεων του Τμήματος. Καθώς οι ανάγκες του Τμήματος </w:t>
      </w:r>
      <w:r w:rsidR="00C14EF1">
        <w:rPr>
          <w:rFonts w:cs="Times New Roman"/>
        </w:rPr>
        <w:t>πρόκειται να</w:t>
      </w:r>
      <w:r w:rsidRPr="00C430DB">
        <w:rPr>
          <w:rFonts w:cs="Times New Roman"/>
        </w:rPr>
        <w:t xml:space="preserve"> αυξηθούν στο άμεσο μέλλον (αύξηση συνολικού αριθμού προπτυχιακών και μεταπτυχιακών φοιτητών, θεσμοθέτηση νέων εργαστηρίων, συμμετοχή σε περισσότερα έργα και προγράμματα)</w:t>
      </w:r>
      <w:r w:rsidR="00FE1082">
        <w:rPr>
          <w:rFonts w:cs="Times New Roman"/>
        </w:rPr>
        <w:t>,</w:t>
      </w:r>
      <w:r w:rsidRPr="00C430DB">
        <w:rPr>
          <w:rFonts w:cs="Times New Roman"/>
        </w:rPr>
        <w:t xml:space="preserve"> κρίνεται επιτακτική η ενίσχυση του προσωπικού με περισσότερους και ασφαλώς μόνιμους υπαλλήλους, καθώς η δυνατότητα ανανέωσης των συμβάσεων έργου είναι περιορισμένη και υπάρχει πιθανότητα ο αριθμός των υπαλλήλων να μειωθεί στο μέλλον. </w:t>
      </w:r>
    </w:p>
    <w:p w14:paraId="1738586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υποστηρίζονται οι υποδομές και υπηρεσίες πληροφορικής και τηλεπικοινωνιών του Τμήματος; Πόσο αποτελεσματικές είναι; </w:t>
      </w:r>
    </w:p>
    <w:p w14:paraId="67A39106" w14:textId="77777777" w:rsidR="004570F0" w:rsidRDefault="00F15AF3" w:rsidP="004570F0">
      <w:pPr>
        <w:pStyle w:val="Body"/>
        <w:rPr>
          <w:rFonts w:cs="Times New Roman"/>
        </w:rPr>
      </w:pPr>
      <w:r>
        <w:rPr>
          <w:rFonts w:cs="Times New Roman"/>
        </w:rPr>
        <w:t>Ο</w:t>
      </w:r>
      <w:r w:rsidR="004570F0">
        <w:rPr>
          <w:rFonts w:cs="Times New Roman"/>
        </w:rPr>
        <w:t>ι υποδομές πληροφορικής και τηλεπικοινωνιών</w:t>
      </w:r>
      <w:r>
        <w:rPr>
          <w:rFonts w:cs="Times New Roman"/>
        </w:rPr>
        <w:t xml:space="preserve"> (Π&amp;Τ)</w:t>
      </w:r>
      <w:r w:rsidR="004570F0">
        <w:rPr>
          <w:rFonts w:cs="Times New Roman"/>
        </w:rPr>
        <w:t xml:space="preserve"> του Τμήματος υποστηρίζονται </w:t>
      </w:r>
      <w:r>
        <w:rPr>
          <w:rFonts w:cs="Times New Roman"/>
        </w:rPr>
        <w:t xml:space="preserve">εσωτερικά βάσει του ανθρώπινου δυναμικού </w:t>
      </w:r>
      <w:r w:rsidR="004570F0">
        <w:rPr>
          <w:rFonts w:cs="Times New Roman"/>
        </w:rPr>
        <w:t>ως εξής:</w:t>
      </w:r>
    </w:p>
    <w:p w14:paraId="08FF82D4" w14:textId="38680F09" w:rsidR="004570F0" w:rsidRPr="002D155E" w:rsidRDefault="004570F0" w:rsidP="004A5D59">
      <w:pPr>
        <w:pStyle w:val="Body"/>
        <w:numPr>
          <w:ilvl w:val="0"/>
          <w:numId w:val="104"/>
        </w:numPr>
        <w:ind w:left="851" w:hanging="284"/>
        <w:rPr>
          <w:rFonts w:cs="Times New Roman"/>
        </w:rPr>
      </w:pPr>
      <w:r>
        <w:rPr>
          <w:rFonts w:cs="Times New Roman"/>
        </w:rPr>
        <w:t>Ο</w:t>
      </w:r>
      <w:r w:rsidR="00E43702" w:rsidRPr="00C430DB">
        <w:rPr>
          <w:rFonts w:cs="Times New Roman"/>
        </w:rPr>
        <w:t xml:space="preserve">ι </w:t>
      </w:r>
      <w:r w:rsidR="002F01D3">
        <w:rPr>
          <w:rFonts w:cs="Times New Roman"/>
        </w:rPr>
        <w:t>ηλεκτρονικοί υπολογιστές (Η</w:t>
      </w:r>
      <w:r w:rsidR="00572F02">
        <w:rPr>
          <w:rFonts w:cs="Times New Roman"/>
        </w:rPr>
        <w:t>/</w:t>
      </w:r>
      <w:r w:rsidR="002F01D3">
        <w:rPr>
          <w:rFonts w:cs="Times New Roman"/>
        </w:rPr>
        <w:t xml:space="preserve">Υ) του τοπικού δικτύου του Τμήματος οι οποίοι είναι εγκατεστημένοι στις αίθουσες διδασκαλίας και τα προβολικά μηχανήματα συντηρούνται αποκλειστικά </w:t>
      </w:r>
      <w:r w:rsidR="000E39BB">
        <w:rPr>
          <w:rFonts w:cs="Times New Roman"/>
        </w:rPr>
        <w:t>έναν τεχνικό</w:t>
      </w:r>
      <w:r w:rsidR="00572F02">
        <w:rPr>
          <w:rFonts w:cs="Times New Roman"/>
        </w:rPr>
        <w:t xml:space="preserve"> </w:t>
      </w:r>
      <w:r w:rsidR="002F01D3">
        <w:rPr>
          <w:rFonts w:cs="Times New Roman"/>
        </w:rPr>
        <w:t xml:space="preserve">του Τμήματος. </w:t>
      </w:r>
      <w:r w:rsidR="000E39BB">
        <w:rPr>
          <w:rFonts w:cs="Times New Roman"/>
        </w:rPr>
        <w:t>Ο ίδιος</w:t>
      </w:r>
      <w:r w:rsidR="002F01D3">
        <w:rPr>
          <w:rFonts w:cs="Times New Roman"/>
        </w:rPr>
        <w:t xml:space="preserve"> επίσης </w:t>
      </w:r>
      <w:r w:rsidR="000E39BB">
        <w:rPr>
          <w:rFonts w:cs="Times New Roman"/>
        </w:rPr>
        <w:t>συντηρεί</w:t>
      </w:r>
      <w:r w:rsidR="002F01D3">
        <w:rPr>
          <w:rFonts w:cs="Times New Roman"/>
        </w:rPr>
        <w:t xml:space="preserve"> τα τρία (3) εργαστήρια ΗΥ, τα οποία είναι διαθέσιμα προς τους φοιτητές, καθώς και μεριμνούν για την καλή λειτουργία της αίθουσας τηλεδιάσκεψης και των παρεχόμενων υπηρεσιών. </w:t>
      </w:r>
    </w:p>
    <w:p w14:paraId="4D4AA4DB" w14:textId="1FE0EBD8" w:rsidR="004570F0" w:rsidRPr="00F15AF3" w:rsidRDefault="002F01D3" w:rsidP="004A5D59">
      <w:pPr>
        <w:pStyle w:val="Body"/>
        <w:numPr>
          <w:ilvl w:val="0"/>
          <w:numId w:val="104"/>
        </w:numPr>
        <w:ind w:left="851" w:hanging="284"/>
        <w:rPr>
          <w:rFonts w:cs="Times New Roman"/>
        </w:rPr>
      </w:pPr>
      <w:r>
        <w:rPr>
          <w:rFonts w:cs="Times New Roman"/>
        </w:rPr>
        <w:t xml:space="preserve">Η ιστοσελίδα του Τμήματος </w:t>
      </w:r>
      <w:r w:rsidR="00F15AF3">
        <w:rPr>
          <w:rFonts w:cs="Times New Roman"/>
        </w:rPr>
        <w:t xml:space="preserve">κατασκευάζεται και </w:t>
      </w:r>
      <w:r>
        <w:rPr>
          <w:rFonts w:cs="Times New Roman"/>
        </w:rPr>
        <w:t>συντηρείτ</w:t>
      </w:r>
      <w:r w:rsidR="004570F0">
        <w:rPr>
          <w:rFonts w:cs="Times New Roman"/>
        </w:rPr>
        <w:t>αι</w:t>
      </w:r>
      <w:r>
        <w:rPr>
          <w:rFonts w:cs="Times New Roman"/>
        </w:rPr>
        <w:t xml:space="preserve"> από </w:t>
      </w:r>
      <w:r w:rsidR="00614330" w:rsidRPr="000E39BB">
        <w:rPr>
          <w:rFonts w:cs="Times New Roman"/>
        </w:rPr>
        <w:t>από έ</w:t>
      </w:r>
      <w:r w:rsidR="000E39BB" w:rsidRPr="000E39BB">
        <w:rPr>
          <w:rFonts w:cs="Times New Roman"/>
        </w:rPr>
        <w:t>να μέλος ΔΕΠ και ένα μέλος ΕΔΙΠ</w:t>
      </w:r>
      <w:r w:rsidRPr="000E39BB">
        <w:rPr>
          <w:rFonts w:cs="Times New Roman"/>
        </w:rPr>
        <w:t>,</w:t>
      </w:r>
      <w:r>
        <w:rPr>
          <w:rFonts w:cs="Times New Roman"/>
        </w:rPr>
        <w:t xml:space="preserve"> οι οποίοι είναι επίσης επιφορτισμένοι με την ανάρτηση ανακοινώσεων σε αυτήν.</w:t>
      </w:r>
      <w:r w:rsidR="004570F0" w:rsidRPr="004570F0">
        <w:rPr>
          <w:rFonts w:cs="Times New Roman"/>
        </w:rPr>
        <w:t xml:space="preserve"> </w:t>
      </w:r>
    </w:p>
    <w:p w14:paraId="43A334FC" w14:textId="77777777" w:rsidR="004570F0" w:rsidRPr="004570F0" w:rsidRDefault="00F15AF3" w:rsidP="00F15AF3">
      <w:pPr>
        <w:pStyle w:val="Body"/>
        <w:rPr>
          <w:rFonts w:cs="Times New Roman"/>
        </w:rPr>
      </w:pPr>
      <w:r>
        <w:rPr>
          <w:rFonts w:cs="Times New Roman"/>
        </w:rPr>
        <w:t xml:space="preserve">Εξωτερικά, οι υποδομές Π&amp;Τ του Τμήματος υποστηρίζονται από τη </w:t>
      </w:r>
      <w:hyperlink r:id="rId25" w:history="1">
        <w:r w:rsidRPr="00E50904">
          <w:rPr>
            <w:rStyle w:val="-"/>
            <w:rFonts w:cs="Times New Roman"/>
            <w:i/>
          </w:rPr>
          <w:t>Διεύθυνση Πληροφορικής</w:t>
        </w:r>
      </w:hyperlink>
      <w:r>
        <w:rPr>
          <w:rFonts w:cs="Times New Roman"/>
        </w:rPr>
        <w:t xml:space="preserve"> του Πανεπιστημίου Πελοποννήσου, η οποία</w:t>
      </w:r>
      <w:r w:rsidR="004570F0" w:rsidRPr="004570F0">
        <w:rPr>
          <w:rFonts w:cs="Times New Roman"/>
        </w:rPr>
        <w:t xml:space="preserve"> είναι</w:t>
      </w:r>
      <w:r>
        <w:rPr>
          <w:rFonts w:cs="Times New Roman"/>
        </w:rPr>
        <w:t xml:space="preserve"> στελεχωμένη με τρία (3) μέλη και μεταξύ των άλλων είναι</w:t>
      </w:r>
      <w:r w:rsidR="004570F0" w:rsidRPr="004570F0">
        <w:rPr>
          <w:rFonts w:cs="Times New Roman"/>
        </w:rPr>
        <w:t xml:space="preserve"> υπεύθυνη για:</w:t>
      </w:r>
    </w:p>
    <w:p w14:paraId="67346FB3" w14:textId="77777777" w:rsidR="00F15AF3" w:rsidRDefault="00F15AF3" w:rsidP="004A5D59">
      <w:pPr>
        <w:pStyle w:val="Body"/>
        <w:numPr>
          <w:ilvl w:val="0"/>
          <w:numId w:val="105"/>
        </w:numPr>
        <w:ind w:left="851" w:hanging="284"/>
        <w:rPr>
          <w:rFonts w:cs="Times New Roman"/>
        </w:rPr>
      </w:pPr>
      <w:r>
        <w:rPr>
          <w:rFonts w:cs="Times New Roman"/>
        </w:rPr>
        <w:t>Τ</w:t>
      </w:r>
      <w:r w:rsidR="004570F0" w:rsidRPr="004570F0">
        <w:rPr>
          <w:rFonts w:cs="Times New Roman"/>
        </w:rPr>
        <w:t xml:space="preserve">ην υποστήριξη της καλής λειτουργίας των δικτύων, των υπηρεσιών τηλεματικής και των τεχνολογιών </w:t>
      </w:r>
      <w:r>
        <w:rPr>
          <w:rFonts w:cs="Times New Roman"/>
        </w:rPr>
        <w:t>Π&amp;Τ</w:t>
      </w:r>
      <w:r w:rsidR="004570F0" w:rsidRPr="004570F0">
        <w:rPr>
          <w:rFonts w:cs="Times New Roman"/>
        </w:rPr>
        <w:t xml:space="preserve"> του Πανεπιστημίου Πελοποννήσου σε καθημερι</w:t>
      </w:r>
      <w:r>
        <w:rPr>
          <w:rFonts w:cs="Times New Roman"/>
        </w:rPr>
        <w:t>νή βάση.</w:t>
      </w:r>
    </w:p>
    <w:p w14:paraId="61AE2328" w14:textId="77777777" w:rsidR="00F15AF3" w:rsidRDefault="00F15AF3" w:rsidP="004A5D59">
      <w:pPr>
        <w:pStyle w:val="Body"/>
        <w:numPr>
          <w:ilvl w:val="0"/>
          <w:numId w:val="105"/>
        </w:numPr>
        <w:ind w:left="851" w:hanging="284"/>
        <w:rPr>
          <w:rFonts w:cs="Times New Roman"/>
        </w:rPr>
      </w:pPr>
      <w:r w:rsidRPr="00F15AF3">
        <w:rPr>
          <w:rFonts w:cs="Times New Roman"/>
        </w:rPr>
        <w:t>Τ</w:t>
      </w:r>
      <w:r w:rsidR="004570F0" w:rsidRPr="00F15AF3">
        <w:rPr>
          <w:rFonts w:cs="Times New Roman"/>
        </w:rPr>
        <w:t>ην τεχνική υποστήριξη των χρηστών</w:t>
      </w:r>
      <w:r>
        <w:rPr>
          <w:rFonts w:cs="Times New Roman"/>
        </w:rPr>
        <w:t xml:space="preserve"> της πανεπιστημιακής κοινότητας.</w:t>
      </w:r>
    </w:p>
    <w:p w14:paraId="70879C68" w14:textId="77777777" w:rsidR="00F15AF3" w:rsidRDefault="00F15AF3" w:rsidP="004A5D59">
      <w:pPr>
        <w:pStyle w:val="Body"/>
        <w:numPr>
          <w:ilvl w:val="0"/>
          <w:numId w:val="105"/>
        </w:numPr>
        <w:ind w:left="851" w:hanging="284"/>
        <w:rPr>
          <w:rFonts w:cs="Times New Roman"/>
        </w:rPr>
      </w:pPr>
      <w:r w:rsidRPr="00F15AF3">
        <w:rPr>
          <w:rFonts w:cs="Times New Roman"/>
        </w:rPr>
        <w:t>Τ</w:t>
      </w:r>
      <w:r w:rsidR="004570F0" w:rsidRPr="00F15AF3">
        <w:rPr>
          <w:rFonts w:cs="Times New Roman"/>
        </w:rPr>
        <w:t xml:space="preserve">ο συντονισμό όλων των τεχνολογιών </w:t>
      </w:r>
      <w:r w:rsidRPr="00F15AF3">
        <w:rPr>
          <w:rFonts w:cs="Times New Roman"/>
        </w:rPr>
        <w:t>Π&amp;Τ</w:t>
      </w:r>
      <w:r w:rsidR="004570F0" w:rsidRPr="00F15AF3">
        <w:rPr>
          <w:rFonts w:cs="Times New Roman"/>
        </w:rPr>
        <w:t xml:space="preserve"> (εσωτερικού δικτύου, αιθουσών τηλε-εκπαίδευσης και εργαστηρίων πληροφορικής), με στόχο την ενοποίηση των υπηρεσιών τους και την ταχεία και πλήρη εκμετάλλευσή τους.</w:t>
      </w:r>
    </w:p>
    <w:p w14:paraId="1D882AAF" w14:textId="77777777" w:rsidR="00F15AF3" w:rsidRDefault="00F15AF3" w:rsidP="004A5D59">
      <w:pPr>
        <w:pStyle w:val="Body"/>
        <w:numPr>
          <w:ilvl w:val="0"/>
          <w:numId w:val="105"/>
        </w:numPr>
        <w:ind w:left="851" w:hanging="284"/>
        <w:rPr>
          <w:rFonts w:cs="Times New Roman"/>
        </w:rPr>
      </w:pPr>
      <w:r>
        <w:rPr>
          <w:rFonts w:cs="Times New Roman"/>
        </w:rPr>
        <w:t>Τ</w:t>
      </w:r>
      <w:r w:rsidR="004570F0" w:rsidRPr="00F15AF3">
        <w:rPr>
          <w:rFonts w:cs="Times New Roman"/>
        </w:rPr>
        <w:t xml:space="preserve">η διαμόρφωση προτάσεων για εξεύρεση πόρων για την αδιάλειπτη λειτουργία και συνεχή υποστήριξη των δικτυακών υποδομών, μέσω σχετικών χρηματοδοτούμενων δράσεων </w:t>
      </w:r>
      <w:r>
        <w:rPr>
          <w:rFonts w:cs="Times New Roman"/>
        </w:rPr>
        <w:t>σε εθνικό και ευρωπαϊκό επίπεδο.</w:t>
      </w:r>
    </w:p>
    <w:p w14:paraId="0BDA3A71" w14:textId="77777777" w:rsidR="004570F0" w:rsidRPr="00F15AF3" w:rsidRDefault="00F15AF3" w:rsidP="004A5D59">
      <w:pPr>
        <w:pStyle w:val="Body"/>
        <w:numPr>
          <w:ilvl w:val="0"/>
          <w:numId w:val="105"/>
        </w:numPr>
        <w:ind w:left="851" w:hanging="284"/>
        <w:rPr>
          <w:rFonts w:cs="Times New Roman"/>
        </w:rPr>
      </w:pPr>
      <w:r>
        <w:rPr>
          <w:rFonts w:cs="Times New Roman"/>
        </w:rPr>
        <w:t>Τ</w:t>
      </w:r>
      <w:r w:rsidR="004570F0" w:rsidRPr="00F15AF3">
        <w:rPr>
          <w:rFonts w:cs="Times New Roman"/>
        </w:rPr>
        <w:t>ον συντονισμό όλων των επί μέρους δράσεων που λαμβάνουν χώρα στο Πανεπιστήμιο Πελοποννήσου σχετικά με τις παρεχόμενες δικτυακές και πληροφοριακές υπηρεσίες.</w:t>
      </w:r>
    </w:p>
    <w:p w14:paraId="4E00C3BD" w14:textId="77777777" w:rsidR="00BC016C" w:rsidRDefault="004570F0" w:rsidP="00F15AF3">
      <w:pPr>
        <w:pStyle w:val="Body"/>
        <w:rPr>
          <w:rFonts w:cs="Times New Roman"/>
        </w:rPr>
      </w:pPr>
      <w:r>
        <w:rPr>
          <w:rFonts w:cs="Times New Roman"/>
        </w:rPr>
        <w:t xml:space="preserve">Πρέπει </w:t>
      </w:r>
      <w:r w:rsidR="00F15AF3">
        <w:rPr>
          <w:rFonts w:cs="Times New Roman"/>
        </w:rPr>
        <w:t xml:space="preserve">ωστόσο </w:t>
      </w:r>
      <w:r>
        <w:rPr>
          <w:rFonts w:cs="Times New Roman"/>
        </w:rPr>
        <w:t>να σημειωθεί ότι, συνολικά,</w:t>
      </w:r>
      <w:r w:rsidR="002F01D3">
        <w:rPr>
          <w:rFonts w:cs="Times New Roman"/>
        </w:rPr>
        <w:t xml:space="preserve"> σημαντικό </w:t>
      </w:r>
      <w:r w:rsidR="00E43702" w:rsidRPr="00C430DB">
        <w:rPr>
          <w:rFonts w:cs="Times New Roman"/>
        </w:rPr>
        <w:t xml:space="preserve">μέρος της υποστήριξης των πληροφοριακών συστημάτων του Τμήματος αναλαμβάνουν συχνά μέλη ΔΕΠ τα οποία, λόγω αντικειμένου, έχουν τις σχετικές </w:t>
      </w:r>
      <w:r w:rsidR="00C82BC0">
        <w:rPr>
          <w:rFonts w:cs="Times New Roman"/>
        </w:rPr>
        <w:t xml:space="preserve">ειδικές </w:t>
      </w:r>
      <w:r w:rsidR="00E43702" w:rsidRPr="00C430DB">
        <w:rPr>
          <w:rFonts w:cs="Times New Roman"/>
        </w:rPr>
        <w:t>γνώσεις</w:t>
      </w:r>
      <w:r>
        <w:rPr>
          <w:rFonts w:cs="Times New Roman"/>
        </w:rPr>
        <w:t>, όπως για παράδειγμα</w:t>
      </w:r>
      <w:r w:rsidR="00C82BC0">
        <w:rPr>
          <w:rFonts w:cs="Times New Roman"/>
        </w:rPr>
        <w:t xml:space="preserve"> σχετικά με</w:t>
      </w:r>
      <w:r>
        <w:rPr>
          <w:rFonts w:cs="Times New Roman"/>
        </w:rPr>
        <w:t xml:space="preserve"> προβλήματα λειτουργίας όλου του δικτύου του Πανεπιστημίου Πελοποννήσου</w:t>
      </w:r>
      <w:r w:rsidR="00E43702" w:rsidRPr="00C430DB">
        <w:rPr>
          <w:rFonts w:cs="Times New Roman"/>
        </w:rPr>
        <w:t xml:space="preserve">. Είναι προφανές ότι στον τομέα </w:t>
      </w:r>
      <w:r w:rsidR="00C82BC0">
        <w:rPr>
          <w:rFonts w:cs="Times New Roman"/>
        </w:rPr>
        <w:t xml:space="preserve">υποστήριξης των υπηρεσιών Π&amp;Τ </w:t>
      </w:r>
      <w:r w:rsidR="00E43702" w:rsidRPr="00C430DB">
        <w:rPr>
          <w:rFonts w:cs="Times New Roman"/>
        </w:rPr>
        <w:t xml:space="preserve">υπάρχει σαφής έλλειψη προσωπικού. </w:t>
      </w:r>
    </w:p>
    <w:p w14:paraId="0E61F677" w14:textId="77777777" w:rsidR="001D1956" w:rsidRPr="00C82BC0" w:rsidRDefault="001D1956" w:rsidP="00F15AF3">
      <w:pPr>
        <w:pStyle w:val="Body"/>
        <w:rPr>
          <w:rFonts w:cs="Times New Roman"/>
        </w:rPr>
      </w:pPr>
    </w:p>
    <w:p w14:paraId="5F38EDAC"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είναι στελεχωμένα και πώς οργανώνονται τα Εργαστήρια ή/και τα Σπουδαστήρια του Τμήματος; Πόσο αποτελεσματική θεωρείτε πως είναι η λειτουργία τους; </w:t>
      </w:r>
    </w:p>
    <w:p w14:paraId="2602D366" w14:textId="3E3EED6A" w:rsidR="00BC016C" w:rsidRPr="00C430DB" w:rsidRDefault="00C82BC0" w:rsidP="00C82BC0">
      <w:pPr>
        <w:pStyle w:val="Body"/>
        <w:rPr>
          <w:rFonts w:cs="Times New Roman"/>
        </w:rPr>
      </w:pPr>
      <w:r>
        <w:rPr>
          <w:rFonts w:cs="Times New Roman"/>
        </w:rPr>
        <w:t xml:space="preserve">Όπως αναφέρεται και παραπάνω, τα τρία (3) εργαστήρια ΗΥ του Τμήματος συντηρούνται </w:t>
      </w:r>
      <w:r w:rsidR="000E39BB" w:rsidRPr="000E39BB">
        <w:rPr>
          <w:rFonts w:cs="Times New Roman"/>
        </w:rPr>
        <w:t>τον</w:t>
      </w:r>
      <w:r w:rsidR="0030161D" w:rsidRPr="000E39BB">
        <w:rPr>
          <w:rFonts w:cs="Times New Roman"/>
        </w:rPr>
        <w:t xml:space="preserve"> τεχνικ</w:t>
      </w:r>
      <w:r w:rsidR="000E39BB" w:rsidRPr="000E39BB">
        <w:rPr>
          <w:rFonts w:cs="Times New Roman"/>
        </w:rPr>
        <w:t>ό</w:t>
      </w:r>
      <w:r w:rsidR="0030161D" w:rsidRPr="000E39BB">
        <w:rPr>
          <w:rFonts w:cs="Times New Roman"/>
        </w:rPr>
        <w:t xml:space="preserve"> του Τμήματος</w:t>
      </w:r>
      <w:r>
        <w:rPr>
          <w:rFonts w:cs="Times New Roman"/>
        </w:rPr>
        <w:t xml:space="preserve">. Όλα τα άλλα εργαστήρια είτε εκπαιδευτικά είτε ερευνητικά συντηρούνται από τα </w:t>
      </w:r>
      <w:r w:rsidR="000E39BB" w:rsidRPr="000E39BB">
        <w:rPr>
          <w:rFonts w:cs="Times New Roman"/>
        </w:rPr>
        <w:t>δέκα (10)</w:t>
      </w:r>
      <w:r>
        <w:rPr>
          <w:rFonts w:cs="Times New Roman"/>
        </w:rPr>
        <w:t xml:space="preserve"> μέλη ΕΔΙΠ, τα οποία έχουν τις σχετικές ειδικές γνώσεις,</w:t>
      </w:r>
      <w:r w:rsidR="00E43702" w:rsidRPr="00C430DB">
        <w:rPr>
          <w:rFonts w:cs="Times New Roman"/>
        </w:rPr>
        <w:t xml:space="preserve"> στις περισσότερες </w:t>
      </w:r>
      <w:r>
        <w:rPr>
          <w:rFonts w:cs="Times New Roman"/>
        </w:rPr>
        <w:t xml:space="preserve">δε </w:t>
      </w:r>
      <w:r w:rsidR="00E43702" w:rsidRPr="00C430DB">
        <w:rPr>
          <w:rFonts w:cs="Times New Roman"/>
        </w:rPr>
        <w:t xml:space="preserve">περιπτώσεις, με τη στενή συνεργασία (και συνήθως και πρακτική συνεισφορά) των υπευθύνων μελών ΔΕΠ. Αν και είναι αναμενόμενο </w:t>
      </w:r>
      <w:r>
        <w:rPr>
          <w:rFonts w:cs="Times New Roman"/>
        </w:rPr>
        <w:t xml:space="preserve">ότι </w:t>
      </w:r>
      <w:r w:rsidRPr="00C430DB">
        <w:rPr>
          <w:rFonts w:cs="Times New Roman"/>
        </w:rPr>
        <w:t xml:space="preserve">τα μέλη ΔΕΠ </w:t>
      </w:r>
      <w:r>
        <w:rPr>
          <w:rFonts w:cs="Times New Roman"/>
        </w:rPr>
        <w:t xml:space="preserve">πρέπει </w:t>
      </w:r>
      <w:r w:rsidR="00E43702" w:rsidRPr="00C430DB">
        <w:rPr>
          <w:rFonts w:cs="Times New Roman"/>
        </w:rPr>
        <w:t xml:space="preserve">να έχουν στενή εποπτεία των εργαστηρίων τους, </w:t>
      </w:r>
      <w:r>
        <w:rPr>
          <w:rFonts w:cs="Times New Roman"/>
        </w:rPr>
        <w:t>ωστόσο</w:t>
      </w:r>
      <w:r w:rsidR="00E43702" w:rsidRPr="00C430DB">
        <w:rPr>
          <w:rFonts w:cs="Times New Roman"/>
        </w:rPr>
        <w:t xml:space="preserve"> η επιβάρυνσή είναι συχνά μεγάλη. </w:t>
      </w:r>
      <w:r>
        <w:rPr>
          <w:rFonts w:cs="Times New Roman"/>
        </w:rPr>
        <w:t>Είναι κοινή πεποίθηση ότι υπάρχει ανάγκη για μεγαλύτερο αριθμό μελών</w:t>
      </w:r>
      <w:r w:rsidR="00E43702" w:rsidRPr="00C430DB">
        <w:rPr>
          <w:rFonts w:cs="Times New Roman"/>
        </w:rPr>
        <w:t xml:space="preserve"> ΕΔΙΠ</w:t>
      </w:r>
      <w:r>
        <w:rPr>
          <w:rFonts w:cs="Times New Roman"/>
        </w:rPr>
        <w:t xml:space="preserve"> και </w:t>
      </w:r>
      <w:r w:rsidRPr="00E879A4">
        <w:rPr>
          <w:rFonts w:cs="Times New Roman"/>
        </w:rPr>
        <w:t>ΕΤΕΠ</w:t>
      </w:r>
      <w:r w:rsidR="00E43702" w:rsidRPr="00C430DB">
        <w:rPr>
          <w:rFonts w:cs="Times New Roman"/>
        </w:rPr>
        <w:t xml:space="preserve"> για την ομαλή λειτουργία </w:t>
      </w:r>
      <w:r>
        <w:rPr>
          <w:rFonts w:cs="Times New Roman"/>
        </w:rPr>
        <w:t>των εργαστηρίων του Τμήματος</w:t>
      </w:r>
      <w:r w:rsidR="00E43702" w:rsidRPr="00C430DB">
        <w:rPr>
          <w:rFonts w:cs="Times New Roman"/>
        </w:rPr>
        <w:t xml:space="preserve">. </w:t>
      </w:r>
    </w:p>
    <w:p w14:paraId="5574C9D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Πόσο ικανοποιητική για τις ανάγκες του Τμήματος είναι η οργάνωση και το ωράριο λειτουργίας της Βιβλιοθήκης; </w:t>
      </w:r>
    </w:p>
    <w:p w14:paraId="7C6F47FD" w14:textId="77777777" w:rsidR="00BC016C" w:rsidRPr="00C430DB" w:rsidRDefault="00E43702" w:rsidP="006D4CAC">
      <w:pPr>
        <w:pStyle w:val="Body"/>
        <w:rPr>
          <w:rFonts w:cs="Times New Roman"/>
        </w:rPr>
      </w:pPr>
      <w:r w:rsidRPr="00C430DB">
        <w:rPr>
          <w:rFonts w:cs="Times New Roman"/>
        </w:rPr>
        <w:t>Η Βιβλιοθήκη της Σχολής Οικονομίας, Διοίκησης και Πληροφορικής, η οποία, όπως ήδη αναφέρθηκε, στεγάζεται στους χώρους της Σχολής στην Τρίπολη, εξυπηρετεί τους φοιτητές και τα μέλη</w:t>
      </w:r>
      <w:r w:rsidR="00B63014">
        <w:rPr>
          <w:rFonts w:cs="Times New Roman"/>
        </w:rPr>
        <w:t xml:space="preserve"> ΔΕΠ καθημερινά και ώρες 09.00–</w:t>
      </w:r>
      <w:r w:rsidRPr="00C430DB">
        <w:rPr>
          <w:rFonts w:cs="Times New Roman"/>
        </w:rPr>
        <w:t xml:space="preserve">17.00. Το ωράριο αυτό κρίνεται επαρκές για την εξυπηρέτηση των ενδιαφερόμενων. </w:t>
      </w:r>
    </w:p>
    <w:p w14:paraId="5429B8C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Πόσο αποτελεσματική είναι η συνεργασία των διοικητικών υπηρεσιών του Τμήματος με εκείνες της κεντρικής διοίκησης του Ιδρύματος; </w:t>
      </w:r>
    </w:p>
    <w:p w14:paraId="5FA2C4DE" w14:textId="77777777" w:rsidR="00BC016C" w:rsidRPr="00E50904" w:rsidRDefault="00E43702" w:rsidP="006D4CAC">
      <w:pPr>
        <w:pStyle w:val="Body"/>
        <w:rPr>
          <w:rFonts w:cs="Times New Roman"/>
        </w:rPr>
      </w:pPr>
      <w:r w:rsidRPr="00C430DB">
        <w:rPr>
          <w:rFonts w:cs="Times New Roman"/>
        </w:rPr>
        <w:t xml:space="preserve">Η συνεργασία </w:t>
      </w:r>
      <w:r w:rsidR="00B63014">
        <w:rPr>
          <w:rFonts w:cs="Times New Roman"/>
        </w:rPr>
        <w:t xml:space="preserve">μεταξύ των </w:t>
      </w:r>
      <w:r w:rsidR="00B63014" w:rsidRPr="00C430DB">
        <w:rPr>
          <w:rFonts w:cs="Times New Roman"/>
        </w:rPr>
        <w:t xml:space="preserve">διοικητικών υπηρεσιών του Τμήματος με εκείνες της κεντρικής διοίκησης </w:t>
      </w:r>
      <w:r w:rsidR="00B63014">
        <w:rPr>
          <w:rFonts w:cs="Times New Roman"/>
        </w:rPr>
        <w:t>είναι σε γενικές γραμμές καλή</w:t>
      </w:r>
      <w:r w:rsidR="00E50904" w:rsidRPr="00E50904">
        <w:rPr>
          <w:rFonts w:cs="Times New Roman"/>
        </w:rPr>
        <w:t xml:space="preserve"> </w:t>
      </w:r>
      <w:r w:rsidR="00E50904">
        <w:rPr>
          <w:rFonts w:cs="Times New Roman"/>
        </w:rPr>
        <w:t>και σε αυτό έχει βοηθήσει σε μεγάλο βαθμό η</w:t>
      </w:r>
      <w:r w:rsidR="00E50904" w:rsidRPr="00E50904">
        <w:rPr>
          <w:rFonts w:cs="Times New Roman"/>
        </w:rPr>
        <w:t xml:space="preserve"> εξέλιξη των σύγχρονων μέσων Π&amp;Τ </w:t>
      </w:r>
      <w:r w:rsidR="00E50904">
        <w:rPr>
          <w:rFonts w:cs="Times New Roman"/>
        </w:rPr>
        <w:t xml:space="preserve">η οποία </w:t>
      </w:r>
      <w:r w:rsidR="00E50904" w:rsidRPr="00E50904">
        <w:rPr>
          <w:rFonts w:cs="Times New Roman"/>
        </w:rPr>
        <w:t>έχει αποδειχθεί εξαιρετικά αποτελεσματική.</w:t>
      </w:r>
      <w:r w:rsidRPr="00C430DB">
        <w:rPr>
          <w:rFonts w:cs="Times New Roman"/>
        </w:rPr>
        <w:t>. Σε κάποια ζητήματα το Τμήμα θεωρεί ότι μία καλύτερη οργάνωση των κε</w:t>
      </w:r>
      <w:r w:rsidRPr="00E50904">
        <w:rPr>
          <w:rFonts w:cs="Times New Roman"/>
        </w:rPr>
        <w:t xml:space="preserve">ντρικών υπηρεσιών του Τμήματος θα ωφελούσε πολλαπλά το Τμήμα και το Πανεπιστήμιο στο σύνολό του. </w:t>
      </w:r>
    </w:p>
    <w:p w14:paraId="02676E4A" w14:textId="77777777" w:rsidR="00BC016C" w:rsidRPr="00C430DB" w:rsidRDefault="00E43702" w:rsidP="00EB326B">
      <w:pPr>
        <w:pStyle w:val="2"/>
        <w:rPr>
          <w:rFonts w:cs="Times New Roman"/>
        </w:rPr>
      </w:pPr>
      <w:bookmarkStart w:id="80" w:name="_Toc411193381"/>
      <w:r w:rsidRPr="00C430DB">
        <w:rPr>
          <w:rFonts w:cs="Times New Roman"/>
        </w:rPr>
        <w:t>Πώς κρίνετε τις υπηρεσίες φοιτητικής μέριμνας;</w:t>
      </w:r>
      <w:bookmarkEnd w:id="80"/>
      <w:r w:rsidRPr="00C430DB">
        <w:rPr>
          <w:rFonts w:cs="Times New Roman"/>
        </w:rPr>
        <w:t xml:space="preserve"> </w:t>
      </w:r>
    </w:p>
    <w:p w14:paraId="54FEC71A" w14:textId="77777777" w:rsidR="00BC016C" w:rsidRPr="00C430DB" w:rsidRDefault="00E43702" w:rsidP="006D4CAC">
      <w:pPr>
        <w:pStyle w:val="Body"/>
        <w:rPr>
          <w:rFonts w:cs="Times New Roman"/>
        </w:rPr>
      </w:pPr>
      <w:r w:rsidRPr="00C430DB">
        <w:rPr>
          <w:rFonts w:cs="Times New Roman"/>
        </w:rPr>
        <w:t>Ως προς τις συνήθεις υπηρεσίες φοιτητικής μέριμνας, το Τμήμα παρέχει δωρεάν σίτιση στους δικαιούχους φοιτητές και σχετικά οικονομική σίτιση στους υπόλοιπους σε κατάλληλα διαμορ</w:t>
      </w:r>
      <w:r w:rsidR="00B63014">
        <w:rPr>
          <w:rFonts w:cs="Times New Roman"/>
        </w:rPr>
        <w:t>φωμένο χώρο. Το Πανεπιστήμιο δε</w:t>
      </w:r>
      <w:r w:rsidRPr="00C430DB">
        <w:rPr>
          <w:rFonts w:cs="Times New Roman"/>
        </w:rPr>
        <w:t xml:space="preserve"> διαθέτει φοιτητική εστία και έτσι παρέχεται επίδομα στέγασης στους δικαιούχους φοιτητές. Το Πανεπιστήμιο καταβάλλει προσπάθειες για την κατασκευή, αγορά ή ενοικίαση χώρων που θα χρησιμεύσουν ως φοιτητικές εστίες, όμως το ζήτημα είναι πολύπλοκο και δεν έχει επιλυθεί μέχρι στιγμής. </w:t>
      </w:r>
    </w:p>
    <w:p w14:paraId="4D290F7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εφαρμόζεται ο θεσμός του Σύμβουλου Καθηγητή; </w:t>
      </w:r>
    </w:p>
    <w:p w14:paraId="3B42D245" w14:textId="77777777" w:rsidR="00BC016C" w:rsidRDefault="00E43702" w:rsidP="006D4CAC">
      <w:pPr>
        <w:pStyle w:val="Body"/>
        <w:rPr>
          <w:rFonts w:cs="Times New Roman"/>
        </w:rPr>
      </w:pPr>
      <w:r w:rsidRPr="00C430DB">
        <w:rPr>
          <w:rFonts w:cs="Times New Roman"/>
        </w:rPr>
        <w:t xml:space="preserve">Ο θεσμός του </w:t>
      </w:r>
      <w:r w:rsidRPr="00B63014">
        <w:rPr>
          <w:rFonts w:cs="Times New Roman"/>
          <w:i/>
        </w:rPr>
        <w:t>Σύμβουλου Καθηγητή</w:t>
      </w:r>
      <w:r w:rsidRPr="00C430DB">
        <w:rPr>
          <w:rFonts w:cs="Times New Roman"/>
        </w:rPr>
        <w:t xml:space="preserve"> είναι θεσμοθετημένος στο Τμήμα και έγινε προσπάθεια να εφαρ</w:t>
      </w:r>
      <w:r w:rsidR="006F7343" w:rsidRPr="00C430DB">
        <w:rPr>
          <w:rFonts w:cs="Times New Roman"/>
        </w:rPr>
        <w:t>μοστεί κατά το προηγούμενο ακαδημαϊκό</w:t>
      </w:r>
      <w:r w:rsidRPr="00C430DB">
        <w:rPr>
          <w:rFonts w:cs="Times New Roman"/>
        </w:rPr>
        <w:t xml:space="preserve"> έτος. Οι φοιτητές χωρίστηκαν σε ομάδες και σε κάθε ομάδα ανατέθηκε ένας σύμβουλος καθηγητής, μέλος ΔΕΠ. Δυστυχώς η ανταπόκριση των φοιτητών δεν ήταν η αναμενόμενη, καθώς ελάχιστοι εμφανίστηκαν ήδη στην π</w:t>
      </w:r>
      <w:r w:rsidR="006F7343" w:rsidRPr="00C430DB">
        <w:rPr>
          <w:rFonts w:cs="Times New Roman"/>
        </w:rPr>
        <w:t>ρώτη συνάντηση. Το επόμενο ακαδημαϊκό</w:t>
      </w:r>
      <w:r w:rsidRPr="00C430DB">
        <w:rPr>
          <w:rFonts w:cs="Times New Roman"/>
        </w:rPr>
        <w:t xml:space="preserve"> έτος, με αφορμή και κάποια περιστατικά φοιτητών που αναζήτησαν βοήθεια από διδάσκοντες σχετικά με τις σπουδές τους, θα γίνει προσπάθεια να επανενεργοποιηθεί ο θεσμός για τους νέους πρωτοετείς, με την ελπίδα να υπάρξει μεγαλύτερη ανταπόκριση. Σημειώνεται πάντως ότι, όπως έχει αναφερθεί και πιο πάνω, θεωρούμε ότι το κλίμα μεταξύ φοιτητών και διδασκόντων στο Τμήμα είναι πάρα πολύ καλό και πολλές φορές οι φοιτητές απευθύνονται άμεσα στους διδάσκοντες όταν αντιμετωπίζουν προβλήματα οποιασδήποτε υφής. Φυσικά ο θεσμός του </w:t>
      </w:r>
      <w:r w:rsidRPr="00B63014">
        <w:rPr>
          <w:rFonts w:cs="Times New Roman"/>
          <w:i/>
        </w:rPr>
        <w:t>Σύμβουλου Καθηγητή</w:t>
      </w:r>
      <w:r w:rsidRPr="00C430DB">
        <w:rPr>
          <w:rFonts w:cs="Times New Roman"/>
        </w:rPr>
        <w:t xml:space="preserve"> είναι εξαιρετικά χρήσιμος γιατί τοποθετεί τα θέματα αυτά σε πιο οργανωμένη βάση και δυνητικά παρέχει στους φοιτητές ένα πρώτο σημείο επαφής όταν αντιμετωπίσουν προβλήματα, και για τους λόγους αυτούς θα προσπαθήσουμε να τον εφαρμόσουμε στην πράξη. </w:t>
      </w:r>
    </w:p>
    <w:p w14:paraId="0D8987F2" w14:textId="77777777" w:rsidR="001D1956" w:rsidRPr="00C430DB" w:rsidRDefault="001D1956" w:rsidP="006D4CAC">
      <w:pPr>
        <w:pStyle w:val="Body"/>
        <w:rPr>
          <w:rFonts w:cs="Times New Roman"/>
        </w:rPr>
      </w:pPr>
    </w:p>
    <w:p w14:paraId="7031117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Πόσο αποτελεσματικά υποστηρίζεται η πρόσβαση των μελών της ακαδημαϊκής κοινότητας στη χρήση Τεχνολογιών Πληροφορικής και Επικοινωνιών; </w:t>
      </w:r>
    </w:p>
    <w:p w14:paraId="25774E02" w14:textId="5DFC1E36" w:rsidR="00BC016C" w:rsidRPr="00C430DB" w:rsidRDefault="00E43702" w:rsidP="006D4CAC">
      <w:pPr>
        <w:pStyle w:val="Body"/>
        <w:rPr>
          <w:rFonts w:cs="Times New Roman"/>
        </w:rPr>
      </w:pPr>
      <w:r w:rsidRPr="00C430DB">
        <w:rPr>
          <w:rFonts w:cs="Times New Roman"/>
        </w:rPr>
        <w:t xml:space="preserve">Η πρόσβαση των μελών της ακαδημαϊκής κοινότητας στις </w:t>
      </w:r>
      <w:r w:rsidR="00B63014">
        <w:rPr>
          <w:rFonts w:cs="Times New Roman"/>
        </w:rPr>
        <w:t>τ</w:t>
      </w:r>
      <w:r w:rsidRPr="00C430DB">
        <w:rPr>
          <w:rFonts w:cs="Times New Roman"/>
        </w:rPr>
        <w:t xml:space="preserve">εχνολογίες </w:t>
      </w:r>
      <w:r w:rsidR="00B63014">
        <w:rPr>
          <w:rFonts w:cs="Times New Roman"/>
        </w:rPr>
        <w:t>Π&amp;Τ</w:t>
      </w:r>
      <w:r w:rsidRPr="00C430DB">
        <w:rPr>
          <w:rFonts w:cs="Times New Roman"/>
        </w:rPr>
        <w:t xml:space="preserve"> υποστηρίζεται, όπως αναφέρθηκε</w:t>
      </w:r>
      <w:r w:rsidR="00B63014">
        <w:rPr>
          <w:rFonts w:cs="Times New Roman"/>
        </w:rPr>
        <w:t xml:space="preserve"> παραπάνω, </w:t>
      </w:r>
      <w:r w:rsidR="00B63014" w:rsidRPr="005C1DE1">
        <w:rPr>
          <w:rFonts w:cs="Times New Roman"/>
        </w:rPr>
        <w:t xml:space="preserve">από τα μέλη </w:t>
      </w:r>
      <w:r w:rsidR="000E39BB">
        <w:rPr>
          <w:rFonts w:cs="Times New Roman"/>
        </w:rPr>
        <w:t>ΕΔΙΠ</w:t>
      </w:r>
      <w:r w:rsidR="00B63014">
        <w:rPr>
          <w:rFonts w:cs="Times New Roman"/>
        </w:rPr>
        <w:t xml:space="preserve"> του Τμήματος και από το προσωπικό της </w:t>
      </w:r>
      <w:r w:rsidR="00B63014" w:rsidRPr="00B63014">
        <w:rPr>
          <w:rFonts w:cs="Times New Roman"/>
          <w:i/>
        </w:rPr>
        <w:t>Διεύθυνσης Πληροφορικής</w:t>
      </w:r>
      <w:r w:rsidR="00B63014">
        <w:rPr>
          <w:rFonts w:cs="Times New Roman"/>
        </w:rPr>
        <w:t xml:space="preserve"> του Πανεπιστημίου. </w:t>
      </w:r>
      <w:r w:rsidRPr="00C430DB">
        <w:rPr>
          <w:rFonts w:cs="Times New Roman"/>
        </w:rPr>
        <w:t xml:space="preserve">Το επίπεδο της υποστήριξης κρίνεται αρκετά καλό. Η πρόσβαση στο διαδίκτυο γίνεται πλέον με υψηλές ταχύτητες και υψηλή διαθεσιμότητα. Προσφέρονται όλες οι βασικές υπηρεσίες πρόσβασης με αρκετά καλή υποστήριξη, αν και κάποιες φορές καθυστερεί η επίλυση προβλημάτων που παρουσιάζονται. όπως αναφέρθηκε, λόγω αντικειμένου κάποιο μέρος της τεχνικής υποστήριξης του Τμήματος αναλαμβάνεται καθ’ υπέρβαση και από τα μέλη ΔΕΠ του Τμήματος. </w:t>
      </w:r>
    </w:p>
    <w:p w14:paraId="6CF8657C" w14:textId="77777777" w:rsidR="00BC016C" w:rsidRDefault="00E43702" w:rsidP="00A94A99">
      <w:pPr>
        <w:pStyle w:val="aa"/>
        <w:rPr>
          <w:rFonts w:ascii="Times New Roman" w:hAnsi="Times New Roman" w:cs="Times New Roman"/>
        </w:rPr>
      </w:pPr>
      <w:r w:rsidRPr="00C430DB">
        <w:rPr>
          <w:rFonts w:ascii="Times New Roman" w:hAnsi="Times New Roman" w:cs="Times New Roman"/>
        </w:rPr>
        <w:t xml:space="preserve">Υπάρχει υπηρεσία υποστήριξης των εργαζόμενων φοιτητών; Πόσο αποτελεσματική είναι η λειτουργία της; </w:t>
      </w:r>
    </w:p>
    <w:p w14:paraId="105A402F" w14:textId="77777777" w:rsidR="00A5208C" w:rsidRPr="00A5208C" w:rsidRDefault="00A5208C" w:rsidP="00A5208C">
      <w:pPr>
        <w:pStyle w:val="Body"/>
        <w:rPr>
          <w:rFonts w:cs="Times New Roman"/>
        </w:rPr>
      </w:pPr>
      <w:r w:rsidRPr="00C430DB">
        <w:rPr>
          <w:rFonts w:cs="Times New Roman"/>
        </w:rPr>
        <w:t xml:space="preserve">Δεν υπάρχει κάποια υπηρεσία υποστήριξης των αδύναμων ή των εργαζόμενων φοιτητών. όπως ήδη αναφέρθηκε, οι φοιτητές στο Τμήμα απευθύνονται στα μέλη ΔΕΠ άμεσα όταν συναντούν προβλήματα, και γενικά πιστεύουμε ότι τα μέλη ΔΕΠ επιδεικνύουν κατανόηση στα πλαίσια του θεμιτού σε περιπτώσεις προβλημάτων. </w:t>
      </w:r>
    </w:p>
    <w:p w14:paraId="715D018B" w14:textId="77777777" w:rsidR="00BC016C" w:rsidRDefault="00E43702" w:rsidP="00A94A99">
      <w:pPr>
        <w:pStyle w:val="aa"/>
        <w:rPr>
          <w:rFonts w:ascii="Times New Roman" w:hAnsi="Times New Roman" w:cs="Times New Roman"/>
        </w:rPr>
      </w:pPr>
      <w:r w:rsidRPr="00C430DB">
        <w:rPr>
          <w:rFonts w:ascii="Times New Roman" w:hAnsi="Times New Roman" w:cs="Times New Roman"/>
        </w:rPr>
        <w:t xml:space="preserve">Υπάρχει υπηρεσία υποστήριξης των περισσότερο αδύναμων φοιτητών και εκείνων που δεν ολοκληρώνουν εμπρόθεσμα τις σπουδές τους; Πόσο αποτελεσματική είναι η λειτουργία της; </w:t>
      </w:r>
    </w:p>
    <w:p w14:paraId="181133B9" w14:textId="77777777" w:rsidR="00A5208C" w:rsidRPr="00A5208C" w:rsidRDefault="00A5208C" w:rsidP="00A5208C">
      <w:pPr>
        <w:pStyle w:val="Body"/>
        <w:rPr>
          <w:rFonts w:cs="Times New Roman"/>
        </w:rPr>
      </w:pPr>
      <w:r w:rsidRPr="00A5208C">
        <w:rPr>
          <w:rFonts w:cs="Times New Roman"/>
        </w:rPr>
        <w:t>Για την υπο</w:t>
      </w:r>
      <w:r>
        <w:rPr>
          <w:rFonts w:cs="Times New Roman"/>
        </w:rPr>
        <w:t>στήριξη των αδύναμων φοιτητών, παρέχονται κάποια -λίγα- προνόμια</w:t>
      </w:r>
      <w:r w:rsidRPr="00A5208C">
        <w:rPr>
          <w:rFonts w:cs="Times New Roman"/>
        </w:rPr>
        <w:t xml:space="preserve"> </w:t>
      </w:r>
      <w:r>
        <w:rPr>
          <w:rFonts w:cs="Times New Roman"/>
        </w:rPr>
        <w:t xml:space="preserve">από </w:t>
      </w:r>
      <w:r w:rsidRPr="00A5208C">
        <w:rPr>
          <w:rFonts w:cs="Times New Roman"/>
        </w:rPr>
        <w:t>το Πανεπιστήμιο . Συγκεκριμένα:</w:t>
      </w:r>
    </w:p>
    <w:p w14:paraId="66FA0E5B" w14:textId="77777777" w:rsidR="00A5208C" w:rsidRDefault="00A5208C" w:rsidP="004A5D59">
      <w:pPr>
        <w:pStyle w:val="Body"/>
        <w:numPr>
          <w:ilvl w:val="0"/>
          <w:numId w:val="106"/>
        </w:numPr>
        <w:ind w:left="851" w:hanging="284"/>
        <w:rPr>
          <w:rFonts w:cs="Times New Roman"/>
        </w:rPr>
      </w:pPr>
      <w:r>
        <w:rPr>
          <w:rFonts w:cs="Times New Roman"/>
        </w:rPr>
        <w:t>Η</w:t>
      </w:r>
      <w:r w:rsidRPr="00A5208C">
        <w:rPr>
          <w:rFonts w:cs="Times New Roman"/>
        </w:rPr>
        <w:t xml:space="preserve"> </w:t>
      </w:r>
      <w:r>
        <w:rPr>
          <w:rFonts w:cs="Times New Roman"/>
        </w:rPr>
        <w:t>σίτιση</w:t>
      </w:r>
      <w:r w:rsidRPr="00A5208C">
        <w:rPr>
          <w:rFonts w:cs="Times New Roman"/>
        </w:rPr>
        <w:t xml:space="preserve"> </w:t>
      </w:r>
      <w:r>
        <w:rPr>
          <w:rFonts w:cs="Times New Roman"/>
        </w:rPr>
        <w:t xml:space="preserve">στο χώρο εστίασης </w:t>
      </w:r>
      <w:r w:rsidRPr="00A5208C">
        <w:rPr>
          <w:rFonts w:cs="Times New Roman"/>
        </w:rPr>
        <w:t>είναι δωρεάν για τους προπτυχιακούς φοιτητές με την κάρτα σίτισης, ενώ για τους υπόλοιπους υπάρχουν χαμηλές τιμές.</w:t>
      </w:r>
    </w:p>
    <w:p w14:paraId="2205A435" w14:textId="77777777" w:rsidR="00A5208C" w:rsidRDefault="00A5208C" w:rsidP="004A5D59">
      <w:pPr>
        <w:pStyle w:val="Body"/>
        <w:numPr>
          <w:ilvl w:val="0"/>
          <w:numId w:val="106"/>
        </w:numPr>
        <w:ind w:left="851" w:hanging="284"/>
        <w:rPr>
          <w:rFonts w:cs="Times New Roman"/>
        </w:rPr>
      </w:pPr>
      <w:r w:rsidRPr="00A5208C">
        <w:rPr>
          <w:rFonts w:cs="Times New Roman"/>
        </w:rPr>
        <w:t>Παρέχονται υποτροφίες από διάφορα κληροδοτήματα.</w:t>
      </w:r>
    </w:p>
    <w:p w14:paraId="4D79555A" w14:textId="77777777" w:rsidR="00A5208C" w:rsidRPr="00A5208C" w:rsidRDefault="00A5208C" w:rsidP="004A5D59">
      <w:pPr>
        <w:pStyle w:val="Body"/>
        <w:numPr>
          <w:ilvl w:val="0"/>
          <w:numId w:val="106"/>
        </w:numPr>
        <w:ind w:left="851" w:hanging="284"/>
        <w:rPr>
          <w:rFonts w:cs="Times New Roman"/>
        </w:rPr>
      </w:pPr>
      <w:r w:rsidRPr="00A5208C">
        <w:rPr>
          <w:rFonts w:cs="Times New Roman"/>
        </w:rPr>
        <w:t>Παρέχεται εκπτωτική κάρτα (πάσο) για όλα τα μεταφορικά μέσα. Το πάσο παρέχεται στους φοιτητές που είναι εντός της κανονικής διάρκειας σπουδών.</w:t>
      </w:r>
    </w:p>
    <w:p w14:paraId="42CC3E34"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Παρέχονται υποτροφίες στους άριστους φοιτητές ή σε ειδικές κατηγορίες φοιτητών (πέραν των υποτροφιών του ΙΚΥ); </w:t>
      </w:r>
    </w:p>
    <w:p w14:paraId="307B28EF" w14:textId="77777777" w:rsidR="00BC016C" w:rsidRPr="00C430DB" w:rsidRDefault="00E43702" w:rsidP="006D4CAC">
      <w:pPr>
        <w:pStyle w:val="Body"/>
        <w:rPr>
          <w:rFonts w:cs="Times New Roman"/>
        </w:rPr>
      </w:pPr>
      <w:r w:rsidRPr="00C430DB">
        <w:rPr>
          <w:rFonts w:cs="Times New Roman"/>
        </w:rPr>
        <w:t xml:space="preserve">Δεν υπάρχουν θεσμοθετημένες υποτροφίες </w:t>
      </w:r>
      <w:r w:rsidR="00A5208C">
        <w:rPr>
          <w:rFonts w:cs="Times New Roman"/>
        </w:rPr>
        <w:t>από το</w:t>
      </w:r>
      <w:r w:rsidR="00B63014">
        <w:rPr>
          <w:rFonts w:cs="Times New Roman"/>
        </w:rPr>
        <w:t xml:space="preserve"> Τμήμα πέραν αυτών </w:t>
      </w:r>
      <w:r w:rsidR="00A5208C">
        <w:rPr>
          <w:rFonts w:cs="Times New Roman"/>
        </w:rPr>
        <w:t xml:space="preserve">των κληροδοτημάτων και αυτών </w:t>
      </w:r>
      <w:r w:rsidR="00B63014">
        <w:rPr>
          <w:rFonts w:cs="Times New Roman"/>
        </w:rPr>
        <w:t>που παρέχονται από το ΙΚΥ</w:t>
      </w:r>
      <w:r w:rsidR="00A5208C">
        <w:rPr>
          <w:rFonts w:cs="Times New Roman"/>
        </w:rPr>
        <w:t xml:space="preserve">. Επίσης, </w:t>
      </w:r>
      <w:r w:rsidRPr="00C430DB">
        <w:rPr>
          <w:rFonts w:cs="Times New Roman"/>
        </w:rPr>
        <w:t>στα πλαίσια των τελετών αποφοίτησης</w:t>
      </w:r>
      <w:r w:rsidR="00A5208C">
        <w:rPr>
          <w:rFonts w:cs="Times New Roman"/>
        </w:rPr>
        <w:t>,</w:t>
      </w:r>
      <w:r w:rsidRPr="00C430DB">
        <w:rPr>
          <w:rFonts w:cs="Times New Roman"/>
        </w:rPr>
        <w:t xml:space="preserve"> κάθε χρόνο βραβεύονται οι άριστοι φοιτητές (όχι μόνο οι αποφοιτώντες αλλά και αυτοί άλλων ετών) από </w:t>
      </w:r>
      <w:r w:rsidR="00A5208C">
        <w:rPr>
          <w:rFonts w:cs="Times New Roman"/>
        </w:rPr>
        <w:t xml:space="preserve">διάφορους </w:t>
      </w:r>
      <w:r w:rsidRPr="00C430DB">
        <w:rPr>
          <w:rFonts w:cs="Times New Roman"/>
        </w:rPr>
        <w:t xml:space="preserve">τοπικούς φορείς. </w:t>
      </w:r>
      <w:r w:rsidR="00A5208C">
        <w:rPr>
          <w:rFonts w:cs="Times New Roman"/>
        </w:rPr>
        <w:t xml:space="preserve">Οι υποτροφίες ανακοινώνονται στην </w:t>
      </w:r>
      <w:hyperlink r:id="rId26" w:history="1">
        <w:r w:rsidR="00A5208C" w:rsidRPr="00A5208C">
          <w:rPr>
            <w:rStyle w:val="-"/>
            <w:rFonts w:cs="Times New Roman"/>
          </w:rPr>
          <w:t>ιστοσελίδα του Πανεπιστήμιου</w:t>
        </w:r>
      </w:hyperlink>
      <w:r w:rsidR="00A5208C">
        <w:rPr>
          <w:rFonts w:cs="Times New Roman"/>
        </w:rPr>
        <w:t>.</w:t>
      </w:r>
    </w:p>
    <w:p w14:paraId="7FDE1CB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Υπάρχει συγκεκριμένη πολιτική του Τμήματος για την ομαλή ένταξη των νέο-εισερχόμενων στο Τμήμα φοιτητών; Πόσο αποτελεσματική είναι; </w:t>
      </w:r>
    </w:p>
    <w:p w14:paraId="07003B53" w14:textId="77777777" w:rsidR="00BC016C" w:rsidRPr="00C430DB" w:rsidRDefault="00E43702" w:rsidP="006D4CAC">
      <w:pPr>
        <w:pStyle w:val="Body"/>
        <w:rPr>
          <w:rFonts w:cs="Times New Roman"/>
        </w:rPr>
      </w:pPr>
      <w:r w:rsidRPr="00C430DB">
        <w:rPr>
          <w:rFonts w:cs="Times New Roman"/>
        </w:rPr>
        <w:t xml:space="preserve">Πέραν του θεσμού του </w:t>
      </w:r>
      <w:r w:rsidRPr="00B63014">
        <w:rPr>
          <w:rFonts w:cs="Times New Roman"/>
          <w:i/>
        </w:rPr>
        <w:t>Σύμβουλου Καθηγητή</w:t>
      </w:r>
      <w:r w:rsidRPr="00C430DB">
        <w:rPr>
          <w:rFonts w:cs="Times New Roman"/>
        </w:rPr>
        <w:t>, του οποίου η επιτυχία εξαρτάται σε μεγάλο βαθμό από την ανταπόκριση των φοιτητών, το Τμήμα κάνει σημαντική προσπάθεια για την ομαλή ένταξη των πρωτοετών φοιτητών του. Στην αρχή του</w:t>
      </w:r>
      <w:r w:rsidR="006F7343" w:rsidRPr="00C430DB">
        <w:rPr>
          <w:rFonts w:cs="Times New Roman"/>
        </w:rPr>
        <w:t xml:space="preserve"> ακαδημαϊκού</w:t>
      </w:r>
      <w:r w:rsidRPr="00C430DB">
        <w:rPr>
          <w:rFonts w:cs="Times New Roman"/>
        </w:rPr>
        <w:t xml:space="preserve"> έτους οργανώνεται παρουσίαση του Τμήματος, των υπηρεσιών του και του προγράμματος σπουδών, από μέλη ΔΕΠ και από παλαιότερους φοιτητές, καθώς και ξενάγηση στους χώρους του (εργαστήρια, Βιβλιοθήκη). </w:t>
      </w:r>
    </w:p>
    <w:p w14:paraId="2EF0A476" w14:textId="77777777" w:rsidR="00BC016C" w:rsidRDefault="00E43702" w:rsidP="00A94A99">
      <w:pPr>
        <w:pStyle w:val="aa"/>
        <w:rPr>
          <w:rFonts w:ascii="Times New Roman" w:hAnsi="Times New Roman" w:cs="Times New Roman"/>
        </w:rPr>
      </w:pPr>
      <w:r w:rsidRPr="00C430DB">
        <w:rPr>
          <w:rFonts w:ascii="Times New Roman" w:hAnsi="Times New Roman" w:cs="Times New Roman"/>
        </w:rPr>
        <w:t>Πώς συμμετέχουν οι φοιτητές στη ζωή του Τμήματος και του Ιδρύματος γενικότερα;</w:t>
      </w:r>
    </w:p>
    <w:p w14:paraId="60E21D61" w14:textId="77777777" w:rsidR="00E50904" w:rsidRDefault="00A5208C" w:rsidP="00E50904">
      <w:pPr>
        <w:pStyle w:val="Body"/>
      </w:pPr>
      <w:r>
        <w:t>Δεν υπάρχουν τέτοιου είδους θεσμοθετημένες δραστηριότητες προς τους φοιτητές.</w:t>
      </w:r>
    </w:p>
    <w:p w14:paraId="5D8DFC43" w14:textId="77777777" w:rsidR="001D1956" w:rsidRDefault="001D1956" w:rsidP="00E50904">
      <w:pPr>
        <w:pStyle w:val="Body"/>
      </w:pPr>
    </w:p>
    <w:p w14:paraId="2B137101" w14:textId="77777777" w:rsidR="001D1956" w:rsidRPr="00E50904" w:rsidRDefault="001D1956" w:rsidP="00E50904">
      <w:pPr>
        <w:pStyle w:val="Body"/>
      </w:pPr>
    </w:p>
    <w:p w14:paraId="23E304F6"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Πώς υποστηρίζονται ειδικά οι αλλοδαποί φοιτητές που μετακινούνται προς το Τμήμα;</w:t>
      </w:r>
    </w:p>
    <w:p w14:paraId="574223CA" w14:textId="77777777" w:rsidR="00BC016C" w:rsidRPr="00C430DB" w:rsidRDefault="00E43702" w:rsidP="006D4CAC">
      <w:pPr>
        <w:pStyle w:val="Body"/>
        <w:rPr>
          <w:rFonts w:cs="Times New Roman"/>
        </w:rPr>
      </w:pPr>
      <w:r w:rsidRPr="00C430DB">
        <w:rPr>
          <w:rFonts w:cs="Times New Roman"/>
        </w:rPr>
        <w:t xml:space="preserve">Δεν έχει τεθεί τέτοιο θέμα λόγω </w:t>
      </w:r>
      <w:r w:rsidR="00E50904">
        <w:rPr>
          <w:rFonts w:cs="Times New Roman"/>
        </w:rPr>
        <w:t>μη εισροής</w:t>
      </w:r>
      <w:r w:rsidRPr="00C430DB">
        <w:rPr>
          <w:rFonts w:cs="Times New Roman"/>
        </w:rPr>
        <w:t xml:space="preserve"> αλλοδαπών φοιτητών</w:t>
      </w:r>
      <w:r w:rsidR="00E50904">
        <w:rPr>
          <w:rFonts w:cs="Times New Roman"/>
        </w:rPr>
        <w:t>,</w:t>
      </w:r>
      <w:r w:rsidRPr="00C430DB">
        <w:rPr>
          <w:rFonts w:cs="Times New Roman"/>
        </w:rPr>
        <w:t xml:space="preserve"> με εξαίρεση φοιτητών από τη Κύπρο οι οποίοι δεν αντιμετωπίζουν ιδιαίτερα προβλήματα και αυτών που συ</w:t>
      </w:r>
      <w:r w:rsidR="00E50904">
        <w:rPr>
          <w:rFonts w:cs="Times New Roman"/>
        </w:rPr>
        <w:t>μμετέχουν στο πρόγραμμα Erasmus</w:t>
      </w:r>
      <w:r w:rsidRPr="00C430DB">
        <w:rPr>
          <w:rFonts w:cs="Times New Roman"/>
        </w:rPr>
        <w:t>.</w:t>
      </w:r>
      <w:r w:rsidR="00E50904">
        <w:rPr>
          <w:rFonts w:cs="Times New Roman"/>
        </w:rPr>
        <w:t xml:space="preserve"> Στη δεύτερη περίπτωση οι φοιτητές αυτοί υποστηρίζονται σε κάποιο βαθμό από το </w:t>
      </w:r>
      <w:r w:rsidR="00E50904" w:rsidRPr="00E50904">
        <w:rPr>
          <w:rFonts w:cs="Times New Roman"/>
          <w:i/>
        </w:rPr>
        <w:t>Γραφείο Διασύνδεσης</w:t>
      </w:r>
      <w:r w:rsidR="00E50904">
        <w:rPr>
          <w:rFonts w:cs="Times New Roman"/>
        </w:rPr>
        <w:t xml:space="preserve"> και μία ομάδα φοιτητών του Τμήματος.</w:t>
      </w:r>
    </w:p>
    <w:p w14:paraId="1F63CEBB" w14:textId="77777777" w:rsidR="00BC016C" w:rsidRPr="00C430DB" w:rsidRDefault="00E43702" w:rsidP="00EB326B">
      <w:pPr>
        <w:pStyle w:val="2"/>
        <w:rPr>
          <w:rFonts w:cs="Times New Roman"/>
        </w:rPr>
      </w:pPr>
      <w:bookmarkStart w:id="81" w:name="_Toc411193382"/>
      <w:r w:rsidRPr="00C430DB">
        <w:rPr>
          <w:rFonts w:cs="Times New Roman"/>
        </w:rPr>
        <w:t>Πώς κρίνετε τις υποδομές πάσης φύσεως που χρησιμοποιεί το Τμήμα;</w:t>
      </w:r>
      <w:bookmarkEnd w:id="81"/>
      <w:r w:rsidRPr="00C430DB">
        <w:rPr>
          <w:rFonts w:cs="Times New Roman"/>
        </w:rPr>
        <w:t xml:space="preserve"> </w:t>
      </w:r>
    </w:p>
    <w:p w14:paraId="52FEA750" w14:textId="77777777" w:rsidR="00EC4321" w:rsidRDefault="006B33E5" w:rsidP="00EC4321">
      <w:pPr>
        <w:pStyle w:val="Body"/>
      </w:pPr>
      <w:r w:rsidRPr="00C430DB">
        <w:t>Το ΤΠ&amp;Τ καλύπτει τις στεγαστικές του ανάγκες σε δύο (2) κτίρια</w:t>
      </w:r>
      <w:r w:rsidR="00DC6F5C">
        <w:t xml:space="preserve"> (παλαιό και νέο)</w:t>
      </w:r>
      <w:r w:rsidR="00EC4321">
        <w:t>, τα οποία βρίσκονται</w:t>
      </w:r>
      <w:r w:rsidR="00EC4321" w:rsidRPr="00C430DB">
        <w:t xml:space="preserve"> σε μεταξύ τους απόσταση περίπου 700μ, ενώ δεν υπάρχει δυνατότητα για συγκέντρωση</w:t>
      </w:r>
      <w:r w:rsidR="00EC4321">
        <w:t xml:space="preserve"> όλου του προσωπικού σε ένα</w:t>
      </w:r>
      <w:r w:rsidR="00567E03">
        <w:t>, λόγω έλλειψης διαθέσιμων χώρων</w:t>
      </w:r>
      <w:r w:rsidR="00EC4321" w:rsidRPr="00C430DB">
        <w:t xml:space="preserve">. Αυτό έχει ως συνέπεια </w:t>
      </w:r>
      <w:r w:rsidR="00567E03">
        <w:t xml:space="preserve">αφενός </w:t>
      </w:r>
      <w:r w:rsidR="00EC4321" w:rsidRPr="00C430DB">
        <w:t>τη μειωμένη προσέλευση των φοιτητών σε όλα τα μαθήματα, ειδικ</w:t>
      </w:r>
      <w:r w:rsidR="00EC4321">
        <w:t>ά όταν αυτά γίνονται στα δύο</w:t>
      </w:r>
      <w:r w:rsidR="00EC4321" w:rsidRPr="00C430DB">
        <w:t xml:space="preserve"> κτήρια εντός της ίδια μέρας</w:t>
      </w:r>
      <w:r w:rsidR="00DC6F5C">
        <w:t xml:space="preserve"> και</w:t>
      </w:r>
      <w:r w:rsidR="00567E03">
        <w:t xml:space="preserve"> αφετέρου</w:t>
      </w:r>
      <w:r w:rsidR="00DC6F5C">
        <w:t xml:space="preserve"> </w:t>
      </w:r>
      <w:r w:rsidR="00567E03">
        <w:t>τη</w:t>
      </w:r>
      <w:r w:rsidR="00DC6F5C">
        <w:t xml:space="preserve"> διασπορά του προσωπικού</w:t>
      </w:r>
      <w:r w:rsidR="00EC4321" w:rsidRPr="00C430DB">
        <w:t>.</w:t>
      </w:r>
      <w:r w:rsidR="00DC6F5C">
        <w:t xml:space="preserve"> Παρά την πρακτική δυσκολ</w:t>
      </w:r>
      <w:r w:rsidR="00567E03">
        <w:t>ία</w:t>
      </w:r>
      <w:r w:rsidR="00DC6F5C">
        <w:t xml:space="preserve">, η πλειοψηφία των μελών του ακαδημαϊκού προσωπικού </w:t>
      </w:r>
      <w:r w:rsidR="00567E03">
        <w:t>τάσσεται υπέρ</w:t>
      </w:r>
      <w:r w:rsidR="00DC6F5C">
        <w:t xml:space="preserve"> τη</w:t>
      </w:r>
      <w:r w:rsidR="00567E03">
        <w:t>ς</w:t>
      </w:r>
      <w:r w:rsidR="00DC6F5C">
        <w:t xml:space="preserve"> συγκέντρωση</w:t>
      </w:r>
      <w:r w:rsidR="00567E03">
        <w:t>ς</w:t>
      </w:r>
      <w:r w:rsidR="00DC6F5C">
        <w:t xml:space="preserve"> σε έναν ενιαίο χώρο, αφού ε</w:t>
      </w:r>
      <w:r w:rsidRPr="00C430DB">
        <w:t xml:space="preserve">νδεικτικά </w:t>
      </w:r>
      <w:r w:rsidR="00DC6F5C">
        <w:t xml:space="preserve">εδώ πρέπει να </w:t>
      </w:r>
      <w:r w:rsidRPr="00C430DB">
        <w:t xml:space="preserve">αναφέρουμε ότι το ένα από τα δύο κτήρια </w:t>
      </w:r>
      <w:r w:rsidR="00DC6F5C">
        <w:t xml:space="preserve">(παλαιό) </w:t>
      </w:r>
      <w:r w:rsidRPr="00C430DB">
        <w:t xml:space="preserve">δεν προοριζόταν για χρήση ως </w:t>
      </w:r>
      <w:r w:rsidR="00DC6F5C">
        <w:t>π</w:t>
      </w:r>
      <w:r w:rsidRPr="00C430DB">
        <w:t xml:space="preserve">ανεπιστημιακό τμήμα, καθώς επίσης και </w:t>
      </w:r>
      <w:r w:rsidR="00DC6F5C">
        <w:t xml:space="preserve">τα διάφορα προβλήματα τεχνικής φύσης σε συνδυασμό με </w:t>
      </w:r>
      <w:r w:rsidRPr="00C430DB">
        <w:t>την αδυναμία του Πανεπιστημίου να στελ</w:t>
      </w:r>
      <w:r w:rsidR="001C012A" w:rsidRPr="00C430DB">
        <w:t>ε</w:t>
      </w:r>
      <w:r w:rsidRPr="00C430DB">
        <w:t>χώσει</w:t>
      </w:r>
      <w:r w:rsidR="001C012A" w:rsidRPr="00C430DB">
        <w:t xml:space="preserve"> επαρκώς</w:t>
      </w:r>
      <w:r w:rsidRPr="00C430DB">
        <w:t xml:space="preserve"> </w:t>
      </w:r>
      <w:r w:rsidR="001C012A" w:rsidRPr="00C430DB">
        <w:t>την τεχνική υπηρεσία,</w:t>
      </w:r>
      <w:r w:rsidR="00DC6F5C">
        <w:t xml:space="preserve"> έχουν </w:t>
      </w:r>
      <w:r w:rsidRPr="00C430DB">
        <w:t>κρίσιμες επιπτώσεις στην παροχή του εκπαιδευτικού έργου και στην εκπόνηση των ερε</w:t>
      </w:r>
      <w:r w:rsidR="00DC6F5C">
        <w:t>υνητικών δραστηριοτήτων.</w:t>
      </w:r>
      <w:r w:rsidR="00EC4321" w:rsidRPr="00EC4321">
        <w:t xml:space="preserve"> </w:t>
      </w:r>
    </w:p>
    <w:p w14:paraId="0E65779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Επάρκεια και ποιότητα των τεκμηρίων της βιβλιοθήκης. </w:t>
      </w:r>
    </w:p>
    <w:p w14:paraId="65A89E6F" w14:textId="77777777" w:rsidR="00567E03" w:rsidRPr="00567E03" w:rsidRDefault="00E43702" w:rsidP="006D4CAC">
      <w:pPr>
        <w:pStyle w:val="Body"/>
        <w:rPr>
          <w:rFonts w:cs="Times New Roman"/>
        </w:rPr>
      </w:pPr>
      <w:r w:rsidRPr="00C430DB">
        <w:rPr>
          <w:rFonts w:cs="Times New Roman"/>
        </w:rPr>
        <w:t xml:space="preserve">Η Βιβλιοθήκη </w:t>
      </w:r>
      <w:r w:rsidR="009A771B">
        <w:rPr>
          <w:rFonts w:cs="Times New Roman"/>
        </w:rPr>
        <w:t>του Πανεπιστημίου Πελοποννήσου λ</w:t>
      </w:r>
      <w:r w:rsidR="009A771B">
        <w:t>ειτουργεί ως αυτοτελής και αποκεντρωμένη υπηρεσία σε επίπεδο Διεύθυνσης. Π</w:t>
      </w:r>
      <w:r w:rsidRPr="00C430DB">
        <w:rPr>
          <w:rFonts w:cs="Times New Roman"/>
        </w:rPr>
        <w:t>αρέχει αρκετά μεγάλο αριθμό βιβλίων</w:t>
      </w:r>
      <w:r w:rsidR="009A771B">
        <w:rPr>
          <w:rFonts w:cs="Times New Roman"/>
        </w:rPr>
        <w:t xml:space="preserve"> για τις</w:t>
      </w:r>
      <w:r w:rsidRPr="00C430DB">
        <w:rPr>
          <w:rFonts w:cs="Times New Roman"/>
        </w:rPr>
        <w:t xml:space="preserve"> </w:t>
      </w:r>
      <w:r w:rsidR="009A771B">
        <w:t>εκπαιδευτικές και ερευνητικές ανάγκες τόσο της Ακαδημαϊκής Κοινότητας όσο και της τοπικής κοινωνίας</w:t>
      </w:r>
      <w:r w:rsidR="003F4455">
        <w:rPr>
          <w:rFonts w:cs="Times New Roman"/>
        </w:rPr>
        <w:t xml:space="preserve"> και</w:t>
      </w:r>
      <w:r w:rsidRPr="00C430DB">
        <w:rPr>
          <w:rFonts w:cs="Times New Roman"/>
        </w:rPr>
        <w:t xml:space="preserve"> όπως αναφέρθηκε παραπάνω, η εξυπηρέτηση των χρηστών κρίνεται επαρκής. </w:t>
      </w:r>
      <w:r w:rsidR="00567E03">
        <w:rPr>
          <w:rFonts w:cs="Times New Roman"/>
        </w:rPr>
        <w:t xml:space="preserve">Η σχετική ιστοσελίδα είναι η ακόλουθη </w:t>
      </w:r>
      <w:hyperlink r:id="rId27" w:history="1">
        <w:r w:rsidR="00567E03" w:rsidRPr="00D92253">
          <w:rPr>
            <w:rStyle w:val="-"/>
            <w:rFonts w:cs="Times New Roman" w:hint="eastAsia"/>
          </w:rPr>
          <w:t>http://library.uop.gr/</w:t>
        </w:r>
      </w:hyperlink>
      <w:r w:rsidR="00567E03">
        <w:rPr>
          <w:rFonts w:cs="Times New Roman"/>
        </w:rPr>
        <w:t>.</w:t>
      </w:r>
    </w:p>
    <w:p w14:paraId="10D30156" w14:textId="77777777" w:rsidR="00BC016C" w:rsidRPr="00C430DB" w:rsidRDefault="00E43702" w:rsidP="006D4CAC">
      <w:pPr>
        <w:pStyle w:val="Body"/>
        <w:rPr>
          <w:rFonts w:cs="Times New Roman"/>
        </w:rPr>
      </w:pPr>
      <w:r w:rsidRPr="00C430DB">
        <w:rPr>
          <w:rFonts w:cs="Times New Roman"/>
        </w:rPr>
        <w:t xml:space="preserve">Προβλήματα εντοπίζονται: </w:t>
      </w:r>
    </w:p>
    <w:p w14:paraId="09E70122" w14:textId="77777777" w:rsidR="00531A0E" w:rsidRPr="00C430DB" w:rsidRDefault="00E43702" w:rsidP="004A5D59">
      <w:pPr>
        <w:pStyle w:val="Body"/>
        <w:numPr>
          <w:ilvl w:val="0"/>
          <w:numId w:val="97"/>
        </w:numPr>
        <w:ind w:left="851" w:hanging="284"/>
        <w:rPr>
          <w:rFonts w:cs="Times New Roman"/>
        </w:rPr>
      </w:pPr>
      <w:r w:rsidRPr="00C430DB">
        <w:rPr>
          <w:rFonts w:cs="Times New Roman"/>
        </w:rPr>
        <w:t xml:space="preserve">Στο μεγάλο χρόνο που μεσολαβεί μεταξύ της παραγγελίας κάποιων τίτλων και στην προμήθειά τους. Αυτό είναι αποτέλεσμα της ελλιπούς χρηματοδότησης και των γραφειοκρατικών διαδικασιών που απαιτούνται, και δεν είναι ευθύνη της Βιβλιοθήκης. </w:t>
      </w:r>
    </w:p>
    <w:p w14:paraId="7E23345D" w14:textId="77777777" w:rsidR="00BC016C" w:rsidRDefault="00E43702" w:rsidP="004A5D59">
      <w:pPr>
        <w:pStyle w:val="Body"/>
        <w:numPr>
          <w:ilvl w:val="0"/>
          <w:numId w:val="97"/>
        </w:numPr>
        <w:ind w:left="851" w:hanging="284"/>
        <w:rPr>
          <w:rFonts w:cs="Times New Roman"/>
        </w:rPr>
      </w:pPr>
      <w:r w:rsidRPr="00C430DB">
        <w:rPr>
          <w:rFonts w:cs="Times New Roman"/>
        </w:rPr>
        <w:t xml:space="preserve">Στην μάλλον αργή διαδικασία πλήρους καταλογογράφησης του υλικού της Βιβλιοθήκης. Θα ήταν επιθυμητό οι σχετικές διαδικασίες να ολοκληρώνονται πιο γρήγορα. </w:t>
      </w:r>
    </w:p>
    <w:p w14:paraId="279CCAC6" w14:textId="77777777" w:rsidR="00567E03" w:rsidRPr="00C430DB" w:rsidRDefault="00567E03" w:rsidP="004A5D59">
      <w:pPr>
        <w:pStyle w:val="Body"/>
        <w:numPr>
          <w:ilvl w:val="0"/>
          <w:numId w:val="97"/>
        </w:numPr>
        <w:ind w:left="851" w:hanging="284"/>
        <w:rPr>
          <w:rFonts w:cs="Times New Roman"/>
        </w:rPr>
      </w:pPr>
      <w:r>
        <w:rPr>
          <w:rFonts w:cs="Times New Roman"/>
        </w:rPr>
        <w:t xml:space="preserve">Η συχνή διακοπή παροχής υπηρεσιών από διάφορους εκδοτικούς οίκους, όπως </w:t>
      </w:r>
      <w:r>
        <w:rPr>
          <w:rFonts w:cs="Times New Roman"/>
          <w:lang w:val="en-US"/>
        </w:rPr>
        <w:t>IEEE</w:t>
      </w:r>
      <w:r>
        <w:rPr>
          <w:rFonts w:cs="Times New Roman"/>
        </w:rPr>
        <w:t xml:space="preserve">, </w:t>
      </w:r>
      <w:r>
        <w:rPr>
          <w:rFonts w:cs="Times New Roman"/>
          <w:lang w:val="en-US"/>
        </w:rPr>
        <w:t>Wiley</w:t>
      </w:r>
      <w:r w:rsidRPr="00567E03">
        <w:rPr>
          <w:rFonts w:cs="Times New Roman"/>
        </w:rPr>
        <w:t xml:space="preserve">, </w:t>
      </w:r>
      <w:r>
        <w:rPr>
          <w:rFonts w:cs="Times New Roman"/>
          <w:lang w:val="en-US"/>
        </w:rPr>
        <w:t>ACM</w:t>
      </w:r>
      <w:r w:rsidRPr="00567E03">
        <w:rPr>
          <w:rFonts w:cs="Times New Roman"/>
        </w:rPr>
        <w:t xml:space="preserve">, </w:t>
      </w:r>
      <w:r>
        <w:rPr>
          <w:rFonts w:cs="Times New Roman"/>
        </w:rPr>
        <w:t xml:space="preserve">κλπ, λόγω καθυστέρησης πληρωμής των συνδρομών. Βέβαια, το πρόβλημα δεν είναι τοπικά του Πανεπιστημίου, αλλά πανελλαδικό, αφού η πρόσβαση παρέχεται μέσω του </w:t>
      </w:r>
      <w:r w:rsidRPr="00567E03">
        <w:rPr>
          <w:rFonts w:cs="Times New Roman"/>
          <w:i/>
        </w:rPr>
        <w:t>Συνδέσμου Ελληνικών Ακαδημαϊκών Βιβλιοθηκών</w:t>
      </w:r>
      <w:r>
        <w:rPr>
          <w:rFonts w:cs="Times New Roman"/>
        </w:rPr>
        <w:t xml:space="preserve"> (</w:t>
      </w:r>
      <w:hyperlink r:id="rId28" w:history="1">
        <w:r w:rsidRPr="00567E03">
          <w:rPr>
            <w:rStyle w:val="-"/>
            <w:rFonts w:cs="Times New Roman"/>
            <w:lang w:val="en-US"/>
          </w:rPr>
          <w:t>HEAL</w:t>
        </w:r>
        <w:r w:rsidRPr="00567E03">
          <w:rPr>
            <w:rStyle w:val="-"/>
            <w:rFonts w:cs="Times New Roman"/>
          </w:rPr>
          <w:t>-</w:t>
        </w:r>
        <w:r w:rsidRPr="00567E03">
          <w:rPr>
            <w:rStyle w:val="-"/>
            <w:rFonts w:cs="Times New Roman"/>
            <w:lang w:val="en-US"/>
          </w:rPr>
          <w:t>link</w:t>
        </w:r>
      </w:hyperlink>
      <w:r>
        <w:rPr>
          <w:rFonts w:cs="Times New Roman"/>
        </w:rPr>
        <w:t>).</w:t>
      </w:r>
    </w:p>
    <w:p w14:paraId="451BD27D"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Επάρκεια και ποιότητα κοινόχρηστου τεχνικού εξοπλισμού. </w:t>
      </w:r>
    </w:p>
    <w:p w14:paraId="5766E6F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Επάρκεια και ποιότητα χώρων και εξοπλισμού σπουδαστηρίων. </w:t>
      </w:r>
    </w:p>
    <w:p w14:paraId="21B77E9A" w14:textId="77777777" w:rsidR="00BC016C" w:rsidRPr="00C430DB" w:rsidRDefault="00E43702" w:rsidP="006D4CAC">
      <w:pPr>
        <w:pStyle w:val="Body"/>
        <w:rPr>
          <w:rFonts w:cs="Times New Roman"/>
        </w:rPr>
      </w:pPr>
      <w:r w:rsidRPr="00C430DB">
        <w:rPr>
          <w:rFonts w:cs="Times New Roman"/>
        </w:rPr>
        <w:t xml:space="preserve">Οι αίθουσες διδασκαλίας, οι χώροι και ο εξοπλισμός των εργαστηρίων του Τμήματος έχουν περιγραφεί αναλυτικά στην </w:t>
      </w:r>
      <w:r w:rsidR="003F4455">
        <w:rPr>
          <w:rFonts w:cs="Times New Roman"/>
        </w:rPr>
        <w:t xml:space="preserve">Ενότητα </w:t>
      </w:r>
      <w:r w:rsidR="003F4455">
        <w:rPr>
          <w:rFonts w:cs="Times New Roman"/>
        </w:rPr>
        <w:fldChar w:fldCharType="begin"/>
      </w:r>
      <w:r w:rsidR="003F4455">
        <w:rPr>
          <w:rFonts w:cs="Times New Roman"/>
        </w:rPr>
        <w:instrText xml:space="preserve"> REF _Ref411156773 \r \h </w:instrText>
      </w:r>
      <w:r w:rsidR="003F4455">
        <w:rPr>
          <w:rFonts w:cs="Times New Roman"/>
        </w:rPr>
      </w:r>
      <w:r w:rsidR="003F4455">
        <w:rPr>
          <w:rFonts w:cs="Times New Roman"/>
        </w:rPr>
        <w:fldChar w:fldCharType="separate"/>
      </w:r>
      <w:r w:rsidR="00520962">
        <w:rPr>
          <w:rFonts w:cs="Times New Roman"/>
        </w:rPr>
        <w:t>4.5</w:t>
      </w:r>
      <w:r w:rsidR="003F4455">
        <w:rPr>
          <w:rFonts w:cs="Times New Roman"/>
        </w:rPr>
        <w:fldChar w:fldCharType="end"/>
      </w:r>
      <w:r w:rsidR="003F4455">
        <w:rPr>
          <w:rFonts w:cs="Times New Roman"/>
        </w:rPr>
        <w:t>. Ό</w:t>
      </w:r>
      <w:r w:rsidRPr="00C430DB">
        <w:rPr>
          <w:rFonts w:cs="Times New Roman"/>
        </w:rPr>
        <w:t>πως έχει σημειωθεί, ο εξοπλισμός είναι απολύτως επαρκής και ανανεώνεται ώστε να είναι σύγχρονος.</w:t>
      </w:r>
    </w:p>
    <w:p w14:paraId="1780B0DD"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Επάρκεια και ποιότητα γραφείων διδασκόντων. </w:t>
      </w:r>
    </w:p>
    <w:p w14:paraId="3F0DDCBC" w14:textId="77777777" w:rsidR="00BC016C" w:rsidRPr="00C430DB" w:rsidRDefault="00E43702" w:rsidP="006D4CAC">
      <w:pPr>
        <w:pStyle w:val="Body"/>
        <w:rPr>
          <w:rFonts w:cs="Times New Roman"/>
        </w:rPr>
      </w:pPr>
      <w:r w:rsidRPr="00C430DB">
        <w:rPr>
          <w:rFonts w:cs="Times New Roman"/>
        </w:rPr>
        <w:t xml:space="preserve">Τα γραφεία των διδασκόντων </w:t>
      </w:r>
      <w:r w:rsidR="003F4455">
        <w:rPr>
          <w:rFonts w:cs="Times New Roman"/>
        </w:rPr>
        <w:t xml:space="preserve">προς το παρόν οριακά </w:t>
      </w:r>
      <w:r w:rsidRPr="00C430DB">
        <w:rPr>
          <w:rFonts w:cs="Times New Roman"/>
        </w:rPr>
        <w:t xml:space="preserve">επαρκούν </w:t>
      </w:r>
      <w:r w:rsidR="003F4455">
        <w:rPr>
          <w:rFonts w:cs="Times New Roman"/>
        </w:rPr>
        <w:t xml:space="preserve">ως προς τον αριθμό </w:t>
      </w:r>
      <w:r w:rsidRPr="00C430DB">
        <w:rPr>
          <w:rFonts w:cs="Times New Roman"/>
        </w:rPr>
        <w:t>για τις ανάγκες του Τμήματος.</w:t>
      </w:r>
      <w:r w:rsidR="003F4455">
        <w:rPr>
          <w:rFonts w:cs="Times New Roman"/>
        </w:rPr>
        <w:t xml:space="preserve"> Ωστόσο, δεν υπάρχει διαθέσιμο γραφείο σε περίπτωση επισκέπτη καθηγητή.</w:t>
      </w:r>
    </w:p>
    <w:p w14:paraId="11D9F8F5"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Επάρκεια και ποιότητα χώρων Γραμματείας Τμήματος και Τομέων.</w:t>
      </w:r>
    </w:p>
    <w:p w14:paraId="72308E9E" w14:textId="77777777" w:rsidR="00BC016C" w:rsidRPr="00C430DB" w:rsidRDefault="00E43702" w:rsidP="006D4CAC">
      <w:pPr>
        <w:pStyle w:val="Body"/>
        <w:rPr>
          <w:rFonts w:cs="Times New Roman"/>
        </w:rPr>
      </w:pPr>
      <w:r w:rsidRPr="00C430DB">
        <w:rPr>
          <w:rFonts w:cs="Times New Roman"/>
        </w:rPr>
        <w:t xml:space="preserve">Οι χώροι της </w:t>
      </w:r>
      <w:r w:rsidR="003F4455">
        <w:rPr>
          <w:rFonts w:cs="Times New Roman"/>
        </w:rPr>
        <w:t>γ</w:t>
      </w:r>
      <w:r w:rsidRPr="00C430DB">
        <w:rPr>
          <w:rFonts w:cs="Times New Roman"/>
        </w:rPr>
        <w:t xml:space="preserve">ραμματείας είναι οριακά επαρκείς για τις </w:t>
      </w:r>
      <w:r w:rsidR="003F4455">
        <w:rPr>
          <w:rFonts w:cs="Times New Roman"/>
        </w:rPr>
        <w:t>ανάγκες του Τμήματος βάσει</w:t>
      </w:r>
      <w:r w:rsidRPr="00C430DB">
        <w:rPr>
          <w:rFonts w:cs="Times New Roman"/>
        </w:rPr>
        <w:t xml:space="preserve"> τη</w:t>
      </w:r>
      <w:r w:rsidR="003F4455">
        <w:rPr>
          <w:rFonts w:cs="Times New Roman"/>
        </w:rPr>
        <w:t>ς</w:t>
      </w:r>
      <w:r w:rsidRPr="00C430DB">
        <w:rPr>
          <w:rFonts w:cs="Times New Roman"/>
        </w:rPr>
        <w:t xml:space="preserve"> τρέχουσα</w:t>
      </w:r>
      <w:r w:rsidR="003F4455">
        <w:rPr>
          <w:rFonts w:cs="Times New Roman"/>
        </w:rPr>
        <w:t>ς</w:t>
      </w:r>
      <w:r w:rsidRPr="00C430DB">
        <w:rPr>
          <w:rFonts w:cs="Times New Roman"/>
        </w:rPr>
        <w:t xml:space="preserve"> στελέχωσή της, όμως </w:t>
      </w:r>
      <w:r w:rsidR="003F4455">
        <w:rPr>
          <w:rFonts w:cs="Times New Roman"/>
        </w:rPr>
        <w:t>πιθανόν να</w:t>
      </w:r>
      <w:r w:rsidRPr="00C430DB">
        <w:rPr>
          <w:rFonts w:cs="Times New Roman"/>
        </w:rPr>
        <w:t xml:space="preserve"> </w:t>
      </w:r>
      <w:r w:rsidR="003F4455">
        <w:rPr>
          <w:rFonts w:cs="Times New Roman"/>
        </w:rPr>
        <w:t>καταστούν</w:t>
      </w:r>
      <w:r w:rsidRPr="00C430DB">
        <w:rPr>
          <w:rFonts w:cs="Times New Roman"/>
        </w:rPr>
        <w:t xml:space="preserve"> ανεπαρκείς αν αυξηθεί το προσωπικό της </w:t>
      </w:r>
      <w:r w:rsidR="003F4455">
        <w:rPr>
          <w:rFonts w:cs="Times New Roman"/>
        </w:rPr>
        <w:t>γ</w:t>
      </w:r>
      <w:r w:rsidRPr="00C430DB">
        <w:rPr>
          <w:rFonts w:cs="Times New Roman"/>
        </w:rPr>
        <w:t>ραμματείας.</w:t>
      </w:r>
    </w:p>
    <w:p w14:paraId="4BDC256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Επάρκεια και ποιότητα χώρων συνεδριάσεων. </w:t>
      </w:r>
    </w:p>
    <w:p w14:paraId="5793D0BC" w14:textId="77777777" w:rsidR="00BC016C" w:rsidRPr="00C430DB" w:rsidRDefault="00E43702" w:rsidP="006D4CAC">
      <w:pPr>
        <w:pStyle w:val="Body"/>
        <w:rPr>
          <w:rFonts w:cs="Times New Roman"/>
        </w:rPr>
      </w:pPr>
      <w:r w:rsidRPr="00C430DB">
        <w:rPr>
          <w:rFonts w:cs="Times New Roman"/>
        </w:rPr>
        <w:t>Οι διαθέσιμες αίθουσες συνεδριάσεων στο κτίριο της Σχολής είναι δύο</w:t>
      </w:r>
      <w:r w:rsidR="003F4455">
        <w:rPr>
          <w:rFonts w:cs="Times New Roman"/>
        </w:rPr>
        <w:t xml:space="preserve"> (2): Μ</w:t>
      </w:r>
      <w:r w:rsidRPr="00C430DB">
        <w:rPr>
          <w:rFonts w:cs="Times New Roman"/>
        </w:rPr>
        <w:t xml:space="preserve">ία μεγάλη και μία μικρότερη. Στη μεγάλη αίθουσα φιλοξενείται η </w:t>
      </w:r>
      <w:r w:rsidR="00AF44E6">
        <w:t>Συνέλευση</w:t>
      </w:r>
      <w:r w:rsidR="00AF44E6" w:rsidRPr="00C430DB">
        <w:rPr>
          <w:rFonts w:cs="Times New Roman"/>
        </w:rPr>
        <w:t xml:space="preserve"> </w:t>
      </w:r>
      <w:r w:rsidRPr="00C430DB">
        <w:rPr>
          <w:rFonts w:cs="Times New Roman"/>
        </w:rPr>
        <w:t xml:space="preserve">του Τμήματος </w:t>
      </w:r>
      <w:r w:rsidR="003F4455">
        <w:rPr>
          <w:rFonts w:cs="Times New Roman"/>
        </w:rPr>
        <w:t>όπου σε περίπτωση πλήρους απαρτίας εμφανίζονται προβλήματα χώρου και διαθέσιμων καθισμάτων. Στη μι</w:t>
      </w:r>
      <w:r w:rsidRPr="00C430DB">
        <w:rPr>
          <w:rFonts w:cs="Times New Roman"/>
        </w:rPr>
        <w:t>κρή</w:t>
      </w:r>
      <w:r w:rsidR="003F4455">
        <w:rPr>
          <w:rFonts w:cs="Times New Roman"/>
        </w:rPr>
        <w:t xml:space="preserve"> αίθουσα</w:t>
      </w:r>
      <w:r w:rsidRPr="00C430DB">
        <w:rPr>
          <w:rFonts w:cs="Times New Roman"/>
        </w:rPr>
        <w:t xml:space="preserve"> μπορούν να φιλοξενηθούν συνεδριάσεις μικρότερων σωμάτων, </w:t>
      </w:r>
      <w:r w:rsidR="003F4455">
        <w:rPr>
          <w:rFonts w:cs="Times New Roman"/>
        </w:rPr>
        <w:t>επιτροπών, διδακτορικών διατριβών, κ</w:t>
      </w:r>
      <w:r w:rsidRPr="00C430DB">
        <w:rPr>
          <w:rFonts w:cs="Times New Roman"/>
        </w:rPr>
        <w:t>λπ.</w:t>
      </w:r>
    </w:p>
    <w:p w14:paraId="5CBBA0D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Επάρκεια και ποιότητα υποδομών ΑΜΕΑ.</w:t>
      </w:r>
    </w:p>
    <w:p w14:paraId="25169BE5" w14:textId="77777777" w:rsidR="00BC016C" w:rsidRPr="00C430DB" w:rsidRDefault="00E43702" w:rsidP="003F4455">
      <w:pPr>
        <w:pStyle w:val="Body"/>
        <w:rPr>
          <w:rFonts w:cs="Times New Roman"/>
        </w:rPr>
      </w:pPr>
      <w:r w:rsidRPr="00C430DB">
        <w:rPr>
          <w:rFonts w:cs="Times New Roman"/>
        </w:rPr>
        <w:t xml:space="preserve">Οι υποδομές εξυπηρέτησης ΑΜΕΑ κρίνονται </w:t>
      </w:r>
      <w:r w:rsidR="003F4455">
        <w:rPr>
          <w:rFonts w:cs="Times New Roman"/>
        </w:rPr>
        <w:t xml:space="preserve">σχετικά </w:t>
      </w:r>
      <w:r w:rsidRPr="00C430DB">
        <w:rPr>
          <w:rFonts w:cs="Times New Roman"/>
        </w:rPr>
        <w:t>καλές. Υπάρχουν ράμπες και ανελκυστήρες για την πρόσβασή τους σε όλους τους χώρους του Τμήματος</w:t>
      </w:r>
      <w:r w:rsidR="003F4455">
        <w:rPr>
          <w:rFonts w:cs="Times New Roman"/>
        </w:rPr>
        <w:t>,</w:t>
      </w:r>
      <w:r w:rsidRPr="00C430DB">
        <w:rPr>
          <w:rFonts w:cs="Times New Roman"/>
        </w:rPr>
        <w:t xml:space="preserve"> καθώς και κατάλληλες τουαλέτες.</w:t>
      </w:r>
      <w:r w:rsidR="003F4455">
        <w:rPr>
          <w:rFonts w:cs="Times New Roman"/>
        </w:rPr>
        <w:t xml:space="preserve"> Ωστόσο, στους εξωτερικούς χώρους δεν υπάρχει σχετική σήμανση.</w:t>
      </w:r>
    </w:p>
    <w:p w14:paraId="6F676BB7"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Επάρκεια και ποιότητα άλλων χώρων (διδασκαλεία, πειραματικά σχολεία, μουσεία, αρχεία, αγροκτήματα, εκθεσιακοί χώροι κλπ).</w:t>
      </w:r>
    </w:p>
    <w:p w14:paraId="6D9C4F47" w14:textId="77777777" w:rsidR="00BC016C" w:rsidRPr="00C430DB" w:rsidRDefault="00E43702" w:rsidP="006D4CAC">
      <w:pPr>
        <w:pStyle w:val="Body"/>
        <w:rPr>
          <w:rFonts w:cs="Times New Roman"/>
        </w:rPr>
      </w:pPr>
      <w:r w:rsidRPr="00C430DB">
        <w:rPr>
          <w:rFonts w:cs="Times New Roman"/>
        </w:rPr>
        <w:t>Δεν υπάρχουν άλλοι χώροι.</w:t>
      </w:r>
    </w:p>
    <w:p w14:paraId="209A441E"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Πώς εξασφαλίζεται η πρόσβαση των μελών της ακαδημαϊκής κοινότητας σε υποδομές και εξοπλισμό του Ιδρύματος; </w:t>
      </w:r>
    </w:p>
    <w:p w14:paraId="5933E6F9" w14:textId="77777777" w:rsidR="00BC016C" w:rsidRPr="00C430DB" w:rsidRDefault="00E43702" w:rsidP="006D4CAC">
      <w:pPr>
        <w:pStyle w:val="Body"/>
        <w:rPr>
          <w:rFonts w:cs="Times New Roman"/>
        </w:rPr>
      </w:pPr>
      <w:r w:rsidRPr="00C430DB">
        <w:rPr>
          <w:rFonts w:cs="Times New Roman"/>
        </w:rPr>
        <w:t>Η πρόσβαση στους χώρους του Τμήματος είναι ουσιαστικά ελεύθερη</w:t>
      </w:r>
      <w:r w:rsidR="00500B31">
        <w:rPr>
          <w:rFonts w:cs="Times New Roman"/>
        </w:rPr>
        <w:t xml:space="preserve"> τις εργάσιμε μέρες και ώρες</w:t>
      </w:r>
      <w:r w:rsidRPr="00C430DB">
        <w:rPr>
          <w:rFonts w:cs="Times New Roman"/>
        </w:rPr>
        <w:t xml:space="preserve">. Η πρόσβαση στους </w:t>
      </w:r>
      <w:r w:rsidR="003F4455">
        <w:rPr>
          <w:rFonts w:cs="Times New Roman"/>
        </w:rPr>
        <w:t>ΗΥ</w:t>
      </w:r>
      <w:r w:rsidRPr="00C430DB">
        <w:rPr>
          <w:rFonts w:cs="Times New Roman"/>
        </w:rPr>
        <w:t xml:space="preserve"> ελέγχεται μέσω κωδικών που παρέχονται στα μέλη της ακαδημαϊκής κοινότητας. Για την εποπτεία των χώρων η Σχολή διαθέτει </w:t>
      </w:r>
      <w:r w:rsidR="003F4455">
        <w:rPr>
          <w:rFonts w:cs="Times New Roman"/>
        </w:rPr>
        <w:t xml:space="preserve">μόνο </w:t>
      </w:r>
      <w:r w:rsidRPr="00C430DB">
        <w:rPr>
          <w:rFonts w:cs="Times New Roman"/>
        </w:rPr>
        <w:t>ένα</w:t>
      </w:r>
      <w:r w:rsidR="003F4455">
        <w:rPr>
          <w:rFonts w:cs="Times New Roman"/>
        </w:rPr>
        <w:t>ν</w:t>
      </w:r>
      <w:r w:rsidR="00500B31">
        <w:rPr>
          <w:rFonts w:cs="Times New Roman"/>
        </w:rPr>
        <w:t xml:space="preserve"> (1) επιστάτη,</w:t>
      </w:r>
      <w:r w:rsidRPr="00C430DB">
        <w:rPr>
          <w:rFonts w:cs="Times New Roman"/>
        </w:rPr>
        <w:t xml:space="preserve"> αριθμός </w:t>
      </w:r>
      <w:r w:rsidR="00500B31">
        <w:rPr>
          <w:rFonts w:cs="Times New Roman"/>
        </w:rPr>
        <w:t xml:space="preserve">ο οποίος </w:t>
      </w:r>
      <w:r w:rsidRPr="00C430DB">
        <w:rPr>
          <w:rFonts w:cs="Times New Roman"/>
        </w:rPr>
        <w:t xml:space="preserve">είναι ασφαλώς ανεπαρκής, καθώς θα απαιτούνταν τουλάχιστον τρεις (3) για τη σωστή φύλαξη των χώρων. </w:t>
      </w:r>
    </w:p>
    <w:p w14:paraId="3730C183" w14:textId="77777777" w:rsidR="00BC016C" w:rsidRPr="00C430DB" w:rsidRDefault="00E43702" w:rsidP="00EB326B">
      <w:pPr>
        <w:pStyle w:val="2"/>
        <w:rPr>
          <w:rFonts w:cs="Times New Roman"/>
        </w:rPr>
      </w:pPr>
      <w:bookmarkStart w:id="82" w:name="_Toc411193383"/>
      <w:r w:rsidRPr="00C430DB">
        <w:rPr>
          <w:rFonts w:cs="Times New Roman"/>
        </w:rPr>
        <w:t>Πώς κρίνετε τον βαθμό αξιοποίησης νέων τεχνολογιών από τις διάφορες υπηρεσίες του Τμήματος (πλην εκπαιδευτικού και ερευνητικού έργου);</w:t>
      </w:r>
      <w:bookmarkEnd w:id="82"/>
      <w:r w:rsidRPr="00C430DB">
        <w:rPr>
          <w:rFonts w:cs="Times New Roman"/>
        </w:rPr>
        <w:t xml:space="preserve"> </w:t>
      </w:r>
    </w:p>
    <w:p w14:paraId="647C9D5F" w14:textId="77777777" w:rsidR="00BC016C" w:rsidRDefault="00E43702" w:rsidP="00A94A99">
      <w:pPr>
        <w:pStyle w:val="aa"/>
        <w:rPr>
          <w:rFonts w:ascii="Times New Roman" w:hAnsi="Times New Roman" w:cs="Times New Roman"/>
        </w:rPr>
      </w:pPr>
      <w:r w:rsidRPr="00C430DB">
        <w:rPr>
          <w:rFonts w:ascii="Times New Roman" w:hAnsi="Times New Roman" w:cs="Times New Roman"/>
        </w:rPr>
        <w:t xml:space="preserve">Ποιες από τις λειτουργίες του Τμήματος υποστηρίζονται από ΤΠΕ; </w:t>
      </w:r>
    </w:p>
    <w:p w14:paraId="1BAE3D1A" w14:textId="77777777" w:rsidR="0093380E" w:rsidRDefault="00B4474B" w:rsidP="0093380E">
      <w:pPr>
        <w:pStyle w:val="Body"/>
        <w:ind w:left="567" w:firstLine="0"/>
        <w:rPr>
          <w:rFonts w:cs="Times New Roman"/>
        </w:rPr>
      </w:pPr>
      <w:r>
        <w:rPr>
          <w:rFonts w:cs="Times New Roman"/>
        </w:rPr>
        <w:t>Στο ΤΠ&amp;Τ η χρήση των λειτουργιών Π&amp;Τ είναι εξαιρετικά εκτενής. Πέραν τον κλασσικών λογισμικών που είναι εγκατεστημένα στους ΗΥ τις γραμματείας για επεξεργασία κειμένου, η γραμματεία κάνει χρήση υπηρεσιών διαδικτύου για την αλληλεπίδραση με τους φοιτητές.</w:t>
      </w:r>
      <w:r w:rsidRPr="00B4474B">
        <w:rPr>
          <w:rFonts w:cs="Times New Roman"/>
        </w:rPr>
        <w:t xml:space="preserve"> </w:t>
      </w:r>
      <w:r>
        <w:rPr>
          <w:rFonts w:cs="Times New Roman"/>
        </w:rPr>
        <w:t xml:space="preserve">Το σύστημα που χρησιμοποιείται τόσο από τη γραμματεία, όσο και από τους φοιτητές. είναι το </w:t>
      </w:r>
      <w:hyperlink r:id="rId29" w:history="1">
        <w:r w:rsidRPr="00500B31">
          <w:rPr>
            <w:rStyle w:val="-"/>
            <w:rFonts w:cs="Times New Roman"/>
            <w:lang w:val="en-US"/>
          </w:rPr>
          <w:t>e</w:t>
        </w:r>
        <w:r w:rsidRPr="00500B31">
          <w:rPr>
            <w:rStyle w:val="-"/>
            <w:rFonts w:cs="Times New Roman"/>
          </w:rPr>
          <w:t>-</w:t>
        </w:r>
        <w:r w:rsidRPr="00500B31">
          <w:rPr>
            <w:rStyle w:val="-"/>
            <w:rFonts w:cs="Times New Roman"/>
            <w:lang w:val="en-US"/>
          </w:rPr>
          <w:t>secretary</w:t>
        </w:r>
      </w:hyperlink>
      <w:r w:rsidRPr="00500B31">
        <w:rPr>
          <w:rFonts w:cs="Times New Roman"/>
        </w:rPr>
        <w:t>.</w:t>
      </w:r>
      <w:r w:rsidR="000B4DC0">
        <w:rPr>
          <w:rFonts w:cs="Times New Roman"/>
        </w:rPr>
        <w:t xml:space="preserve"> Αντίστοιχα, οι διδάσκοντες πέραν της ηλεκτρονικής αλληλογραφίας κάνουν χρήση των συστημάτων </w:t>
      </w:r>
      <w:r w:rsidR="000B4DC0" w:rsidRPr="000B4DC0">
        <w:rPr>
          <w:rFonts w:cs="Times New Roman" w:hint="eastAsia"/>
        </w:rPr>
        <w:t>e-secretary</w:t>
      </w:r>
      <w:r w:rsidR="000B4DC0">
        <w:rPr>
          <w:rFonts w:cs="Times New Roman"/>
        </w:rPr>
        <w:t xml:space="preserve"> για την αποστολή βαθμολογιών και </w:t>
      </w:r>
      <w:hyperlink r:id="rId30" w:history="1">
        <w:r w:rsidR="000B4DC0" w:rsidRPr="000B4DC0">
          <w:rPr>
            <w:rStyle w:val="-"/>
            <w:rFonts w:cs="Times New Roman"/>
            <w:lang w:val="en-US"/>
          </w:rPr>
          <w:t>e</w:t>
        </w:r>
        <w:r w:rsidR="000B4DC0" w:rsidRPr="000B4DC0">
          <w:rPr>
            <w:rStyle w:val="-"/>
            <w:rFonts w:cs="Times New Roman"/>
          </w:rPr>
          <w:t>-</w:t>
        </w:r>
        <w:r w:rsidR="000B4DC0" w:rsidRPr="000B4DC0">
          <w:rPr>
            <w:rStyle w:val="-"/>
            <w:rFonts w:cs="Times New Roman"/>
            <w:lang w:val="en-US"/>
          </w:rPr>
          <w:t>class</w:t>
        </w:r>
      </w:hyperlink>
      <w:r w:rsidR="000B4DC0" w:rsidRPr="000B4DC0">
        <w:rPr>
          <w:rFonts w:cs="Times New Roman"/>
        </w:rPr>
        <w:t xml:space="preserve"> </w:t>
      </w:r>
      <w:r w:rsidR="000B4DC0">
        <w:rPr>
          <w:rFonts w:cs="Times New Roman"/>
        </w:rPr>
        <w:t>για τη διανομή βοηθητικού εκπαιδευτικού υλικού. Πέραν όμως όλων αυτών που προαναφέρθηκαν</w:t>
      </w:r>
      <w:r w:rsidR="000B4DC0" w:rsidRPr="000B4DC0">
        <w:rPr>
          <w:rFonts w:cs="Times New Roman"/>
        </w:rPr>
        <w:t>,</w:t>
      </w:r>
      <w:r w:rsidR="000B4DC0">
        <w:rPr>
          <w:rFonts w:cs="Times New Roman"/>
        </w:rPr>
        <w:t xml:space="preserve"> στο ΤΠ&amp;Τ γίνεται εκτενής χρήση εξειδικευμένων λογισμικών για την παροχή εκπαίδευσης σε επίπεδο εργαστηριακών ασκήσεων.</w:t>
      </w:r>
      <w:r w:rsidR="0093380E" w:rsidRPr="0093380E">
        <w:rPr>
          <w:rFonts w:cs="Times New Roman"/>
        </w:rPr>
        <w:t xml:space="preserve"> </w:t>
      </w:r>
    </w:p>
    <w:p w14:paraId="066ABE07" w14:textId="77777777" w:rsidR="0093380E" w:rsidRPr="006D27C3" w:rsidRDefault="0093380E" w:rsidP="0093380E">
      <w:pPr>
        <w:pStyle w:val="Body"/>
        <w:ind w:left="567" w:firstLine="0"/>
        <w:rPr>
          <w:rFonts w:cs="Times New Roman"/>
          <w:szCs w:val="22"/>
        </w:rPr>
      </w:pPr>
      <w:r>
        <w:rPr>
          <w:rFonts w:cs="Times New Roman"/>
        </w:rPr>
        <w:t>Οι σύνδεσμοι με όλες τις παρεχόμενες υπηρεσίες είναι οι παρακάτω:</w:t>
      </w:r>
    </w:p>
    <w:p w14:paraId="4808D322" w14:textId="77777777" w:rsidR="0093380E" w:rsidRPr="006D27C3" w:rsidRDefault="0093380E" w:rsidP="004A5D59">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line="276" w:lineRule="auto"/>
        <w:ind w:left="992" w:hanging="357"/>
        <w:rPr>
          <w:rFonts w:ascii="Times New Roman" w:hAnsi="Times New Roman"/>
          <w:sz w:val="22"/>
          <w:szCs w:val="22"/>
        </w:rPr>
      </w:pPr>
      <w:r w:rsidRPr="006D27C3">
        <w:rPr>
          <w:rFonts w:ascii="Times New Roman" w:hAnsi="Times New Roman"/>
          <w:sz w:val="22"/>
          <w:szCs w:val="22"/>
        </w:rPr>
        <w:t xml:space="preserve">Πλατφόρμα </w:t>
      </w:r>
      <w:hyperlink r:id="rId31" w:tgtFrame="_blank" w:tooltip="μετάβαση στη σχετική ιστοσελίδα" w:history="1">
        <w:r w:rsidRPr="006D27C3">
          <w:rPr>
            <w:rStyle w:val="-"/>
            <w:rFonts w:ascii="Times New Roman" w:hAnsi="Times New Roman"/>
            <w:sz w:val="22"/>
            <w:szCs w:val="22"/>
          </w:rPr>
          <w:t>e–class</w:t>
        </w:r>
      </w:hyperlink>
      <w:r w:rsidRPr="006D27C3">
        <w:rPr>
          <w:rFonts w:ascii="Times New Roman" w:hAnsi="Times New Roman"/>
          <w:sz w:val="22"/>
          <w:szCs w:val="22"/>
        </w:rPr>
        <w:t xml:space="preserve"> ασύγχρονης τηλεκπαίδευσης</w:t>
      </w:r>
    </w:p>
    <w:p w14:paraId="159888DC" w14:textId="77777777" w:rsidR="0093380E" w:rsidRPr="006D27C3" w:rsidRDefault="0093380E" w:rsidP="004A5D59">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00" w:beforeAutospacing="1" w:after="100" w:afterAutospacing="1" w:line="276" w:lineRule="auto"/>
        <w:ind w:left="993"/>
        <w:rPr>
          <w:rFonts w:ascii="Times New Roman" w:hAnsi="Times New Roman"/>
          <w:sz w:val="22"/>
          <w:szCs w:val="22"/>
        </w:rPr>
      </w:pPr>
      <w:r w:rsidRPr="006D27C3">
        <w:rPr>
          <w:rFonts w:ascii="Times New Roman" w:hAnsi="Times New Roman"/>
          <w:sz w:val="22"/>
          <w:szCs w:val="22"/>
        </w:rPr>
        <w:t xml:space="preserve">Σύστημα </w:t>
      </w:r>
      <w:hyperlink r:id="rId32" w:tgtFrame="_blank" w:tooltip="μετάβαση στη σχετική ιστοσελίδα" w:history="1">
        <w:r w:rsidRPr="006D27C3">
          <w:rPr>
            <w:rStyle w:val="-"/>
            <w:rFonts w:ascii="Times New Roman" w:hAnsi="Times New Roman"/>
            <w:sz w:val="22"/>
            <w:szCs w:val="22"/>
          </w:rPr>
          <w:t>e–secretary</w:t>
        </w:r>
      </w:hyperlink>
      <w:r w:rsidRPr="006D27C3">
        <w:rPr>
          <w:rFonts w:ascii="Times New Roman" w:hAnsi="Times New Roman"/>
          <w:sz w:val="22"/>
          <w:szCs w:val="22"/>
        </w:rPr>
        <w:t xml:space="preserve"> ηλεκτρονικής γραμματείας</w:t>
      </w:r>
    </w:p>
    <w:p w14:paraId="17C71AAB" w14:textId="77777777" w:rsidR="0093380E" w:rsidRPr="006D27C3" w:rsidRDefault="0093380E" w:rsidP="004A5D59">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00" w:beforeAutospacing="1" w:after="100" w:afterAutospacing="1" w:line="276" w:lineRule="auto"/>
        <w:ind w:left="993"/>
        <w:rPr>
          <w:rFonts w:ascii="Times New Roman" w:hAnsi="Times New Roman"/>
          <w:sz w:val="22"/>
          <w:szCs w:val="22"/>
        </w:rPr>
      </w:pPr>
      <w:r w:rsidRPr="006D27C3">
        <w:rPr>
          <w:rFonts w:ascii="Times New Roman" w:hAnsi="Times New Roman"/>
          <w:sz w:val="22"/>
          <w:szCs w:val="22"/>
        </w:rPr>
        <w:t xml:space="preserve">Υπηρεσία </w:t>
      </w:r>
      <w:hyperlink r:id="rId33" w:tgtFrame="_blank" w:tooltip="μετάβαση στη σχετική ιστοσελίδα" w:history="1">
        <w:r w:rsidRPr="006D27C3">
          <w:rPr>
            <w:rStyle w:val="-"/>
            <w:rFonts w:ascii="Times New Roman" w:hAnsi="Times New Roman"/>
            <w:sz w:val="22"/>
            <w:szCs w:val="22"/>
          </w:rPr>
          <w:t>webmail</w:t>
        </w:r>
      </w:hyperlink>
      <w:r w:rsidRPr="006D27C3">
        <w:rPr>
          <w:rFonts w:ascii="Times New Roman" w:hAnsi="Times New Roman"/>
          <w:sz w:val="22"/>
          <w:szCs w:val="22"/>
        </w:rPr>
        <w:t xml:space="preserve"> ηλεκτρονικού ταχυδρομείου</w:t>
      </w:r>
    </w:p>
    <w:p w14:paraId="4C56D52E" w14:textId="77777777" w:rsidR="0093380E" w:rsidRPr="006D27C3" w:rsidRDefault="0093380E" w:rsidP="004A5D59">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00" w:beforeAutospacing="1" w:after="100" w:afterAutospacing="1" w:line="276" w:lineRule="auto"/>
        <w:ind w:left="993"/>
        <w:rPr>
          <w:rFonts w:ascii="Times New Roman" w:hAnsi="Times New Roman"/>
          <w:sz w:val="22"/>
          <w:szCs w:val="22"/>
        </w:rPr>
      </w:pPr>
      <w:r w:rsidRPr="006D27C3">
        <w:rPr>
          <w:rFonts w:ascii="Times New Roman" w:hAnsi="Times New Roman"/>
          <w:sz w:val="22"/>
          <w:szCs w:val="22"/>
        </w:rPr>
        <w:t xml:space="preserve">Κατάλογοι </w:t>
      </w:r>
      <w:hyperlink r:id="rId34" w:tgtFrame="_blank" w:tooltip="μετάβαση στη σχετική ιστοσελίδα" w:history="1">
        <w:r w:rsidRPr="006D27C3">
          <w:rPr>
            <w:rStyle w:val="-"/>
            <w:rFonts w:ascii="Times New Roman" w:hAnsi="Times New Roman"/>
            <w:sz w:val="22"/>
            <w:szCs w:val="22"/>
          </w:rPr>
          <w:t>βιβλιοθήκης</w:t>
        </w:r>
      </w:hyperlink>
      <w:r w:rsidRPr="006D27C3">
        <w:rPr>
          <w:rFonts w:ascii="Times New Roman" w:hAnsi="Times New Roman"/>
          <w:sz w:val="22"/>
          <w:szCs w:val="22"/>
        </w:rPr>
        <w:t xml:space="preserve"> &amp; υπηρεσία πληροφόρησης</w:t>
      </w:r>
    </w:p>
    <w:p w14:paraId="3A3D355B" w14:textId="77777777" w:rsidR="0093380E" w:rsidRPr="006D27C3" w:rsidRDefault="0093380E" w:rsidP="004A5D59">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00" w:beforeAutospacing="1" w:after="100" w:afterAutospacing="1" w:line="276" w:lineRule="auto"/>
        <w:ind w:left="993"/>
        <w:rPr>
          <w:rFonts w:ascii="Times New Roman" w:hAnsi="Times New Roman"/>
          <w:sz w:val="22"/>
          <w:szCs w:val="22"/>
        </w:rPr>
      </w:pPr>
      <w:r w:rsidRPr="006D27C3">
        <w:rPr>
          <w:rFonts w:ascii="Times New Roman" w:hAnsi="Times New Roman"/>
          <w:sz w:val="22"/>
          <w:szCs w:val="22"/>
        </w:rPr>
        <w:t xml:space="preserve">Υπηρεσία </w:t>
      </w:r>
      <w:hyperlink r:id="rId35" w:tgtFrame="_blank" w:tooltip="μετάβαση στη σχετική ιστοσελίδα" w:history="1">
        <w:r w:rsidRPr="006D27C3">
          <w:rPr>
            <w:rStyle w:val="-"/>
            <w:rFonts w:ascii="Times New Roman" w:hAnsi="Times New Roman"/>
            <w:sz w:val="22"/>
            <w:szCs w:val="22"/>
          </w:rPr>
          <w:t>helpdesk</w:t>
        </w:r>
      </w:hyperlink>
      <w:r w:rsidRPr="006D27C3">
        <w:rPr>
          <w:rFonts w:ascii="Times New Roman" w:hAnsi="Times New Roman"/>
          <w:sz w:val="22"/>
          <w:szCs w:val="22"/>
        </w:rPr>
        <w:t xml:space="preserve"> για τεχνική υποστήριξη</w:t>
      </w:r>
    </w:p>
    <w:p w14:paraId="5934B042" w14:textId="77777777" w:rsidR="00B4474B" w:rsidRPr="006D27C3" w:rsidRDefault="0093380E" w:rsidP="004A5D59">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00" w:beforeAutospacing="1" w:after="100" w:afterAutospacing="1" w:line="276" w:lineRule="auto"/>
        <w:ind w:left="993"/>
        <w:rPr>
          <w:rFonts w:ascii="Times New Roman" w:hAnsi="Times New Roman"/>
          <w:sz w:val="22"/>
          <w:szCs w:val="22"/>
        </w:rPr>
      </w:pPr>
      <w:r w:rsidRPr="006D27C3">
        <w:rPr>
          <w:rFonts w:ascii="Times New Roman" w:hAnsi="Times New Roman"/>
          <w:sz w:val="22"/>
          <w:szCs w:val="22"/>
        </w:rPr>
        <w:t xml:space="preserve">Υπηρεσία </w:t>
      </w:r>
      <w:hyperlink r:id="rId36" w:tgtFrame="_blank" w:tooltip="μετάβαση στη σχετική ιστοσελίδα" w:history="1">
        <w:r w:rsidRPr="006D27C3">
          <w:rPr>
            <w:rStyle w:val="-"/>
            <w:rFonts w:ascii="Times New Roman" w:hAnsi="Times New Roman"/>
            <w:sz w:val="22"/>
            <w:szCs w:val="22"/>
          </w:rPr>
          <w:t>Εύδοξος</w:t>
        </w:r>
      </w:hyperlink>
      <w:r w:rsidRPr="006D27C3">
        <w:rPr>
          <w:rFonts w:ascii="Times New Roman" w:hAnsi="Times New Roman"/>
          <w:sz w:val="22"/>
          <w:szCs w:val="22"/>
        </w:rPr>
        <w:t xml:space="preserve"> για τη διαχείριση συγγραμμάτων</w:t>
      </w:r>
    </w:p>
    <w:p w14:paraId="555AC9C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Ποιες από αυτές και πόσο χρησιμοποιούνται από τις διοικητικές υπηρεσίες, τους φοιτητές και το ακαδημαϊκό προσωπικό του Τμήματος; </w:t>
      </w:r>
    </w:p>
    <w:p w14:paraId="16FB2C5D" w14:textId="77777777" w:rsidR="00B4474B" w:rsidRDefault="00B4474B" w:rsidP="00B4474B">
      <w:pPr>
        <w:pStyle w:val="Body"/>
        <w:rPr>
          <w:rFonts w:cs="Times New Roman"/>
        </w:rPr>
      </w:pPr>
      <w:r>
        <w:rPr>
          <w:rFonts w:cs="Times New Roman"/>
        </w:rPr>
        <w:t>Οι τεχνολογίες Π&amp;Τ χρησιμοποιούνται σε μεγάλο βαθμό ως εξής:</w:t>
      </w:r>
    </w:p>
    <w:p w14:paraId="3CE19C30" w14:textId="77777777" w:rsidR="00953C57" w:rsidRDefault="00953C57" w:rsidP="004A5D59">
      <w:pPr>
        <w:pStyle w:val="Body"/>
        <w:numPr>
          <w:ilvl w:val="0"/>
          <w:numId w:val="107"/>
        </w:numPr>
        <w:ind w:left="851" w:hanging="284"/>
        <w:rPr>
          <w:rFonts w:cs="Times New Roman"/>
        </w:rPr>
      </w:pPr>
      <w:r>
        <w:rPr>
          <w:rFonts w:cs="Times New Roman"/>
        </w:rPr>
        <w:t>Γ</w:t>
      </w:r>
      <w:r w:rsidR="00E43702" w:rsidRPr="00C430DB">
        <w:rPr>
          <w:rFonts w:cs="Times New Roman"/>
        </w:rPr>
        <w:t>ραμματεία</w:t>
      </w:r>
      <w:r>
        <w:rPr>
          <w:rFonts w:cs="Times New Roman"/>
        </w:rPr>
        <w:t>:</w:t>
      </w:r>
      <w:r w:rsidR="00B4474B">
        <w:rPr>
          <w:rFonts w:cs="Times New Roman"/>
        </w:rPr>
        <w:t xml:space="preserve"> Το σύστημα μηχανογράφησης υ</w:t>
      </w:r>
      <w:r w:rsidR="00E43702" w:rsidRPr="00C430DB">
        <w:rPr>
          <w:rFonts w:cs="Times New Roman"/>
        </w:rPr>
        <w:t>ποστηρίζει τα νέα στοιχεία του τελευτα</w:t>
      </w:r>
      <w:r w:rsidR="00500B31">
        <w:rPr>
          <w:rFonts w:cs="Times New Roman"/>
        </w:rPr>
        <w:t xml:space="preserve">ίας κείμενης νομοθεσίας </w:t>
      </w:r>
      <w:r w:rsidR="00B4474B">
        <w:rPr>
          <w:rFonts w:cs="Times New Roman"/>
        </w:rPr>
        <w:t xml:space="preserve">για τα ΑΕΙ και </w:t>
      </w:r>
      <w:r w:rsidR="00E43702" w:rsidRPr="00C430DB">
        <w:rPr>
          <w:rFonts w:cs="Times New Roman"/>
        </w:rPr>
        <w:t xml:space="preserve">τις απαιτήσεις που προκύπτουν από την </w:t>
      </w:r>
      <w:r>
        <w:rPr>
          <w:rFonts w:cs="Times New Roman"/>
        </w:rPr>
        <w:t>έκδοση του νέου</w:t>
      </w:r>
      <w:r w:rsidR="00E43702" w:rsidRPr="00C430DB">
        <w:rPr>
          <w:rFonts w:cs="Times New Roman"/>
        </w:rPr>
        <w:t xml:space="preserve"> του Οδηγού Σπουδώ</w:t>
      </w:r>
      <w:r w:rsidR="00500B31">
        <w:rPr>
          <w:rFonts w:cs="Times New Roman"/>
        </w:rPr>
        <w:t xml:space="preserve">ν, όπως προαπαιτούμενα μαθήματα, </w:t>
      </w:r>
      <w:r w:rsidR="00B4474B">
        <w:rPr>
          <w:rFonts w:cs="Times New Roman"/>
        </w:rPr>
        <w:t xml:space="preserve">έκδοση αναλυτικής βαθμολογίας, </w:t>
      </w:r>
      <w:r w:rsidR="00500B31">
        <w:rPr>
          <w:rFonts w:cs="Times New Roman"/>
        </w:rPr>
        <w:t xml:space="preserve">πιστωτικές μονάδες </w:t>
      </w:r>
      <w:r w:rsidR="00500B31">
        <w:rPr>
          <w:rFonts w:cs="Times New Roman"/>
          <w:lang w:val="en-US"/>
        </w:rPr>
        <w:t>ECTS</w:t>
      </w:r>
      <w:r w:rsidR="00500B31" w:rsidRPr="00500B31">
        <w:rPr>
          <w:rFonts w:cs="Times New Roman"/>
        </w:rPr>
        <w:t xml:space="preserve"> </w:t>
      </w:r>
      <w:r w:rsidR="00500B31">
        <w:rPr>
          <w:rFonts w:cs="Times New Roman"/>
        </w:rPr>
        <w:t>και μεταβατικές διατάξεις για φοιτητές παλαιότερων ετών</w:t>
      </w:r>
      <w:r w:rsidR="00E43702" w:rsidRPr="00C430DB">
        <w:rPr>
          <w:rFonts w:cs="Times New Roman"/>
        </w:rPr>
        <w:t xml:space="preserve"> </w:t>
      </w:r>
      <w:r w:rsidR="00B4474B">
        <w:rPr>
          <w:rFonts w:cs="Times New Roman"/>
        </w:rPr>
        <w:t>και πολλαπλά συγγράμματα. Επίσης, από τη γραμματεία γίνεται χρήση υπηρεσιών ηλεκτρονικού ταχυδρομείου, συστήματος τηλεομοιοτυπίας</w:t>
      </w:r>
      <w:r w:rsidR="00EC2F82">
        <w:rPr>
          <w:rFonts w:cs="Times New Roman"/>
        </w:rPr>
        <w:t>,</w:t>
      </w:r>
      <w:r w:rsidR="00B4474B">
        <w:rPr>
          <w:rFonts w:cs="Times New Roman"/>
        </w:rPr>
        <w:t xml:space="preserve"> τηλεφώνων</w:t>
      </w:r>
      <w:r w:rsidR="00EC2F82">
        <w:rPr>
          <w:rFonts w:cs="Times New Roman"/>
        </w:rPr>
        <w:t xml:space="preserve"> και ανακοινώσεων μέσω της ιστοσελίδας του Τμήματος</w:t>
      </w:r>
      <w:r w:rsidR="00B4474B">
        <w:rPr>
          <w:rFonts w:cs="Times New Roman"/>
        </w:rPr>
        <w:t>.</w:t>
      </w:r>
      <w:r w:rsidR="007D69F4">
        <w:rPr>
          <w:rFonts w:cs="Times New Roman"/>
        </w:rPr>
        <w:t xml:space="preserve"> Έντυπα αιτήσεων και ηλεκτρονικών υπηρεσιών παρέχονται εδώ </w:t>
      </w:r>
      <w:hyperlink r:id="rId37" w:history="1">
        <w:r w:rsidR="007D69F4" w:rsidRPr="009E6639">
          <w:rPr>
            <w:rStyle w:val="-"/>
            <w:rFonts w:cs="Times New Roman" w:hint="eastAsia"/>
          </w:rPr>
          <w:t>http://dit.uop.gr/dept-home?id=27</w:t>
        </w:r>
      </w:hyperlink>
      <w:r w:rsidR="007D69F4">
        <w:rPr>
          <w:rFonts w:cs="Times New Roman"/>
        </w:rPr>
        <w:t xml:space="preserve">  και εδώ </w:t>
      </w:r>
      <w:hyperlink r:id="rId38" w:history="1">
        <w:r w:rsidR="007D69F4" w:rsidRPr="009E6639">
          <w:rPr>
            <w:rStyle w:val="-"/>
            <w:rFonts w:cs="Times New Roman" w:hint="eastAsia"/>
          </w:rPr>
          <w:t>http://dit.uop.gr/dept-home?id=349</w:t>
        </w:r>
      </w:hyperlink>
      <w:r w:rsidR="007D69F4">
        <w:rPr>
          <w:rFonts w:cs="Times New Roman"/>
        </w:rPr>
        <w:t>, αντίστοιχα.</w:t>
      </w:r>
    </w:p>
    <w:p w14:paraId="3631C451" w14:textId="77777777" w:rsidR="00B4474B" w:rsidRDefault="00953C57" w:rsidP="004A5D59">
      <w:pPr>
        <w:pStyle w:val="Body"/>
        <w:numPr>
          <w:ilvl w:val="0"/>
          <w:numId w:val="107"/>
        </w:numPr>
        <w:ind w:left="851" w:hanging="284"/>
        <w:rPr>
          <w:rFonts w:cs="Times New Roman"/>
        </w:rPr>
      </w:pPr>
      <w:r>
        <w:rPr>
          <w:rFonts w:cs="Times New Roman"/>
        </w:rPr>
        <w:t>Φ</w:t>
      </w:r>
      <w:r w:rsidR="00E43702" w:rsidRPr="00C430DB">
        <w:rPr>
          <w:rFonts w:cs="Times New Roman"/>
        </w:rPr>
        <w:t>οιτητές</w:t>
      </w:r>
      <w:r>
        <w:rPr>
          <w:rFonts w:cs="Times New Roman"/>
        </w:rPr>
        <w:t>:</w:t>
      </w:r>
      <w:r w:rsidR="00E43702" w:rsidRPr="00C430DB">
        <w:rPr>
          <w:rFonts w:cs="Times New Roman"/>
        </w:rPr>
        <w:t xml:space="preserve"> </w:t>
      </w:r>
      <w:r w:rsidR="00B4474B">
        <w:rPr>
          <w:rFonts w:cs="Times New Roman"/>
        </w:rPr>
        <w:t>Δ</w:t>
      </w:r>
      <w:r w:rsidR="00E43702" w:rsidRPr="00C430DB">
        <w:rPr>
          <w:rFonts w:cs="Times New Roman"/>
        </w:rPr>
        <w:t>ηλώσεις μαθημάτων και συγγρ</w:t>
      </w:r>
      <w:r w:rsidR="00500B31">
        <w:rPr>
          <w:rFonts w:cs="Times New Roman"/>
        </w:rPr>
        <w:t>αμμάτων, αιτήσεις βαθμολογίας, αξ</w:t>
      </w:r>
      <w:r w:rsidR="00B4474B">
        <w:rPr>
          <w:rFonts w:cs="Times New Roman"/>
        </w:rPr>
        <w:t>ιολόγηση μαθημάτων</w:t>
      </w:r>
      <w:r w:rsidR="000B4DC0" w:rsidRPr="000B4DC0">
        <w:rPr>
          <w:rFonts w:cs="Times New Roman"/>
        </w:rPr>
        <w:t>,</w:t>
      </w:r>
      <w:r w:rsidR="00B4474B">
        <w:rPr>
          <w:rFonts w:cs="Times New Roman"/>
        </w:rPr>
        <w:t xml:space="preserve"> εύρεση βαθμολογιών</w:t>
      </w:r>
      <w:r w:rsidR="000B4DC0" w:rsidRPr="000B4DC0">
        <w:rPr>
          <w:rFonts w:cs="Times New Roman"/>
        </w:rPr>
        <w:t xml:space="preserve"> </w:t>
      </w:r>
      <w:r w:rsidR="000B4DC0">
        <w:rPr>
          <w:rFonts w:cs="Times New Roman"/>
        </w:rPr>
        <w:t>και υποστηρικτικός χώρος υλικού εκπαίδευσης</w:t>
      </w:r>
      <w:r w:rsidR="00E43702" w:rsidRPr="00C430DB">
        <w:rPr>
          <w:rFonts w:cs="Times New Roman"/>
        </w:rPr>
        <w:t>.</w:t>
      </w:r>
      <w:r w:rsidR="00500B31" w:rsidRPr="00500B31">
        <w:rPr>
          <w:rFonts w:cs="Times New Roman"/>
        </w:rPr>
        <w:t xml:space="preserve"> </w:t>
      </w:r>
    </w:p>
    <w:p w14:paraId="2E4519F7" w14:textId="77777777" w:rsidR="00BC016C" w:rsidRDefault="00B4474B" w:rsidP="004A5D59">
      <w:pPr>
        <w:pStyle w:val="Body"/>
        <w:numPr>
          <w:ilvl w:val="0"/>
          <w:numId w:val="107"/>
        </w:numPr>
        <w:ind w:left="851" w:hanging="284"/>
        <w:rPr>
          <w:rFonts w:cs="Times New Roman"/>
        </w:rPr>
      </w:pPr>
      <w:r>
        <w:rPr>
          <w:rFonts w:cs="Times New Roman"/>
        </w:rPr>
        <w:t>Διδάσκοντες: Η</w:t>
      </w:r>
      <w:r w:rsidR="00500B31">
        <w:rPr>
          <w:rFonts w:cs="Times New Roman"/>
        </w:rPr>
        <w:t>λεκτρονική αποστολή της βαθμολογίας προς τη γραμματεία και τους φοιτητές</w:t>
      </w:r>
      <w:r w:rsidR="000B4DC0" w:rsidRPr="000B4DC0">
        <w:rPr>
          <w:rFonts w:cs="Times New Roman"/>
        </w:rPr>
        <w:t xml:space="preserve"> </w:t>
      </w:r>
      <w:r w:rsidR="000B4DC0">
        <w:rPr>
          <w:rFonts w:cs="Times New Roman"/>
        </w:rPr>
        <w:t xml:space="preserve">μέσω του συστήματος </w:t>
      </w:r>
      <w:r w:rsidR="000B4DC0">
        <w:rPr>
          <w:rFonts w:cs="Times New Roman"/>
          <w:lang w:val="en-US"/>
        </w:rPr>
        <w:t>e</w:t>
      </w:r>
      <w:r w:rsidR="000B4DC0" w:rsidRPr="000B4DC0">
        <w:rPr>
          <w:rFonts w:cs="Times New Roman"/>
        </w:rPr>
        <w:t>-</w:t>
      </w:r>
      <w:r w:rsidR="000B4DC0">
        <w:rPr>
          <w:rFonts w:cs="Times New Roman"/>
          <w:lang w:val="en-US"/>
        </w:rPr>
        <w:t>secretary</w:t>
      </w:r>
      <w:r w:rsidR="000B4DC0">
        <w:rPr>
          <w:rFonts w:cs="Times New Roman"/>
        </w:rPr>
        <w:t xml:space="preserve">, ηλεκτρονική αλληλογραφία, διανομή εκπαιδευτικού υλικού μέσω του </w:t>
      </w:r>
      <w:r w:rsidR="000B4DC0">
        <w:rPr>
          <w:rFonts w:cs="Times New Roman"/>
          <w:lang w:val="en-US"/>
        </w:rPr>
        <w:t>e</w:t>
      </w:r>
      <w:r w:rsidR="000B4DC0" w:rsidRPr="000B4DC0">
        <w:rPr>
          <w:rFonts w:cs="Times New Roman"/>
        </w:rPr>
        <w:t>-</w:t>
      </w:r>
      <w:r w:rsidR="000B4DC0">
        <w:rPr>
          <w:rFonts w:cs="Times New Roman"/>
          <w:lang w:val="en-US"/>
        </w:rPr>
        <w:t>class</w:t>
      </w:r>
      <w:r w:rsidR="00500B31">
        <w:rPr>
          <w:rFonts w:cs="Times New Roman"/>
        </w:rPr>
        <w:t>.</w:t>
      </w:r>
      <w:r w:rsidR="00E43702" w:rsidRPr="00C430DB">
        <w:rPr>
          <w:rFonts w:cs="Times New Roman"/>
        </w:rPr>
        <w:t xml:space="preserve"> </w:t>
      </w:r>
    </w:p>
    <w:p w14:paraId="2C01D799"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Πόσο συχνά ανανεώνεται ο ιστότοπος του Τμήματος στο διαδίκτυο; </w:t>
      </w:r>
    </w:p>
    <w:p w14:paraId="5DB8CB44" w14:textId="1DE8149C" w:rsidR="00BC016C" w:rsidRPr="00C430DB" w:rsidRDefault="00E43702" w:rsidP="006D4CAC">
      <w:pPr>
        <w:pStyle w:val="Body"/>
        <w:rPr>
          <w:rFonts w:cs="Times New Roman"/>
        </w:rPr>
      </w:pPr>
      <w:r w:rsidRPr="00C430DB">
        <w:rPr>
          <w:rFonts w:cs="Times New Roman"/>
        </w:rPr>
        <w:t xml:space="preserve">Η ιστοσελίδα του Τμήματος </w:t>
      </w:r>
      <w:r w:rsidR="00B86BBF">
        <w:rPr>
          <w:rFonts w:cs="Times New Roman"/>
        </w:rPr>
        <w:t>κατασκευάστηκε ε</w:t>
      </w:r>
      <w:r w:rsidR="005D0C33">
        <w:rPr>
          <w:rFonts w:cs="Times New Roman"/>
        </w:rPr>
        <w:t>ξ’ αρχής με την έναρξη</w:t>
      </w:r>
      <w:r w:rsidR="00B86BBF">
        <w:rPr>
          <w:rFonts w:cs="Times New Roman"/>
        </w:rPr>
        <w:t xml:space="preserve"> του</w:t>
      </w:r>
      <w:r w:rsidR="006F7343" w:rsidRPr="00C430DB">
        <w:rPr>
          <w:rFonts w:cs="Times New Roman"/>
        </w:rPr>
        <w:t xml:space="preserve"> ακαδημαϊκ</w:t>
      </w:r>
      <w:r w:rsidR="00B86BBF">
        <w:rPr>
          <w:rFonts w:cs="Times New Roman"/>
        </w:rPr>
        <w:t>ού</w:t>
      </w:r>
      <w:r w:rsidRPr="00C430DB">
        <w:rPr>
          <w:rFonts w:cs="Times New Roman"/>
        </w:rPr>
        <w:t xml:space="preserve"> έτο</w:t>
      </w:r>
      <w:r w:rsidR="00B86BBF">
        <w:rPr>
          <w:rFonts w:cs="Times New Roman"/>
        </w:rPr>
        <w:t>υ</w:t>
      </w:r>
      <w:r w:rsidRPr="00C430DB">
        <w:rPr>
          <w:rFonts w:cs="Times New Roman"/>
        </w:rPr>
        <w:t>ς</w:t>
      </w:r>
      <w:r w:rsidR="00B86BBF">
        <w:rPr>
          <w:rFonts w:cs="Times New Roman"/>
        </w:rPr>
        <w:t xml:space="preserve"> 2013-2014</w:t>
      </w:r>
      <w:r w:rsidR="005D0C33">
        <w:rPr>
          <w:rFonts w:cs="Times New Roman"/>
        </w:rPr>
        <w:t xml:space="preserve">, λόγω της συγχώνευσης των δύο πρώην τμημάτων και βρίσκεται στη διεύθυνση </w:t>
      </w:r>
      <w:hyperlink r:id="rId39" w:history="1">
        <w:r w:rsidR="005D0C33" w:rsidRPr="009E6639">
          <w:rPr>
            <w:rStyle w:val="-"/>
            <w:rFonts w:cs="Times New Roman"/>
            <w:lang w:val="en-US"/>
          </w:rPr>
          <w:t>http</w:t>
        </w:r>
        <w:r w:rsidR="005D0C33" w:rsidRPr="009E6639">
          <w:rPr>
            <w:rStyle w:val="-"/>
            <w:rFonts w:cs="Times New Roman"/>
          </w:rPr>
          <w:t>://</w:t>
        </w:r>
        <w:r w:rsidR="005D0C33" w:rsidRPr="009E6639">
          <w:rPr>
            <w:rStyle w:val="-"/>
            <w:rFonts w:cs="Times New Roman"/>
            <w:lang w:val="en-US"/>
          </w:rPr>
          <w:t>dit</w:t>
        </w:r>
        <w:r w:rsidR="005D0C33" w:rsidRPr="009E6639">
          <w:rPr>
            <w:rStyle w:val="-"/>
            <w:rFonts w:cs="Times New Roman"/>
          </w:rPr>
          <w:t>.</w:t>
        </w:r>
        <w:r w:rsidR="005D0C33" w:rsidRPr="009E6639">
          <w:rPr>
            <w:rStyle w:val="-"/>
            <w:rFonts w:cs="Times New Roman"/>
            <w:lang w:val="en-US"/>
          </w:rPr>
          <w:t>uop</w:t>
        </w:r>
        <w:r w:rsidR="005D0C33" w:rsidRPr="009E6639">
          <w:rPr>
            <w:rStyle w:val="-"/>
            <w:rFonts w:cs="Times New Roman"/>
          </w:rPr>
          <w:t>.</w:t>
        </w:r>
        <w:r w:rsidR="005D0C33" w:rsidRPr="009E6639">
          <w:rPr>
            <w:rStyle w:val="-"/>
            <w:rFonts w:cs="Times New Roman"/>
            <w:lang w:val="en-US"/>
          </w:rPr>
          <w:t>gr</w:t>
        </w:r>
      </w:hyperlink>
      <w:r w:rsidRPr="00C430DB">
        <w:rPr>
          <w:rFonts w:cs="Times New Roman"/>
        </w:rPr>
        <w:t xml:space="preserve">. Η ύπαρξη στο Τμήμα ομάδας </w:t>
      </w:r>
      <w:r w:rsidR="000E39BB" w:rsidRPr="000E39BB">
        <w:rPr>
          <w:rFonts w:cs="Times New Roman"/>
        </w:rPr>
        <w:t>ενός μέλους ΔΕΠ και ενός μέ</w:t>
      </w:r>
      <w:r w:rsidR="00D76C19" w:rsidRPr="000E39BB">
        <w:rPr>
          <w:rFonts w:cs="Times New Roman"/>
        </w:rPr>
        <w:t>λους ΕΔΙΠ</w:t>
      </w:r>
      <w:r w:rsidRPr="00C430DB">
        <w:rPr>
          <w:rFonts w:cs="Times New Roman"/>
        </w:rPr>
        <w:t xml:space="preserve"> με αντικείμενο τη συντήρηση της ιστοσελίδας εγγυάται τη συνεχή ενημέρωσή της στο μέλλον. </w:t>
      </w:r>
    </w:p>
    <w:p w14:paraId="155AE2DF"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Πόσα μέλη του ακαδημαϊκού προσωπικού του Τμήματος διαθέτουν ιστοσελίδα στο διαδίκτυο; </w:t>
      </w:r>
    </w:p>
    <w:p w14:paraId="5ABE3F74" w14:textId="77777777" w:rsidR="00BC016C" w:rsidRPr="00C430DB" w:rsidRDefault="00E43702" w:rsidP="006D4CAC">
      <w:pPr>
        <w:pStyle w:val="Body"/>
        <w:rPr>
          <w:rFonts w:cs="Times New Roman"/>
        </w:rPr>
      </w:pPr>
      <w:r w:rsidRPr="00C430DB">
        <w:rPr>
          <w:rFonts w:cs="Times New Roman"/>
        </w:rPr>
        <w:t>Η ιστοσελίδα του Τμήματος περιέχει βασικά στ</w:t>
      </w:r>
      <w:r w:rsidR="0093380E">
        <w:rPr>
          <w:rFonts w:cs="Times New Roman"/>
        </w:rPr>
        <w:t>οιχεία (ερευνητικά ενδιαφέροντα</w:t>
      </w:r>
      <w:r w:rsidRPr="00C430DB">
        <w:rPr>
          <w:rFonts w:cs="Times New Roman"/>
        </w:rPr>
        <w:t xml:space="preserve"> και </w:t>
      </w:r>
      <w:r w:rsidR="0093380E">
        <w:rPr>
          <w:rFonts w:cs="Times New Roman"/>
        </w:rPr>
        <w:t xml:space="preserve">στοιχεία επικοινωνίας) για </w:t>
      </w:r>
      <w:r w:rsidR="0051020D">
        <w:rPr>
          <w:rFonts w:cs="Times New Roman"/>
        </w:rPr>
        <w:t>το ακαδημαϊκό προσωπικό</w:t>
      </w:r>
      <w:r w:rsidR="0093380E">
        <w:rPr>
          <w:rFonts w:cs="Times New Roman"/>
        </w:rPr>
        <w:t>, ενώ</w:t>
      </w:r>
      <w:r w:rsidRPr="00C430DB">
        <w:rPr>
          <w:rFonts w:cs="Times New Roman"/>
        </w:rPr>
        <w:t xml:space="preserve"> </w:t>
      </w:r>
      <w:r w:rsidR="0093380E">
        <w:rPr>
          <w:rFonts w:cs="Times New Roman"/>
        </w:rPr>
        <w:t>όλα τα μέλη</w:t>
      </w:r>
      <w:r w:rsidRPr="00C430DB">
        <w:rPr>
          <w:rFonts w:cs="Times New Roman"/>
        </w:rPr>
        <w:t xml:space="preserve"> ΔΕΠ διατηρ</w:t>
      </w:r>
      <w:r w:rsidR="0093380E">
        <w:rPr>
          <w:rFonts w:cs="Times New Roman"/>
        </w:rPr>
        <w:t>ούν</w:t>
      </w:r>
      <w:r w:rsidRPr="00C430DB">
        <w:rPr>
          <w:rFonts w:cs="Times New Roman"/>
        </w:rPr>
        <w:t xml:space="preserve"> προσωπική </w:t>
      </w:r>
      <w:r w:rsidR="0093380E">
        <w:rPr>
          <w:rFonts w:cs="Times New Roman"/>
        </w:rPr>
        <w:t>ιστο</w:t>
      </w:r>
      <w:r w:rsidRPr="00C430DB">
        <w:rPr>
          <w:rFonts w:cs="Times New Roman"/>
        </w:rPr>
        <w:t xml:space="preserve">σελίδα με </w:t>
      </w:r>
      <w:r w:rsidR="0093380E">
        <w:rPr>
          <w:rFonts w:cs="Times New Roman"/>
        </w:rPr>
        <w:t>περισσότερα</w:t>
      </w:r>
      <w:r w:rsidRPr="00C430DB">
        <w:rPr>
          <w:rFonts w:cs="Times New Roman"/>
        </w:rPr>
        <w:t xml:space="preserve"> στοιχεία.</w:t>
      </w:r>
      <w:r w:rsidR="0093380E">
        <w:rPr>
          <w:rFonts w:cs="Times New Roman"/>
        </w:rPr>
        <w:t xml:space="preserve"> Σε μικρότερο ποσοστό</w:t>
      </w:r>
      <w:r w:rsidR="0093380E" w:rsidRPr="00C430DB">
        <w:rPr>
          <w:rFonts w:cs="Times New Roman"/>
        </w:rPr>
        <w:t xml:space="preserve"> </w:t>
      </w:r>
      <w:r w:rsidR="0093380E">
        <w:rPr>
          <w:rFonts w:cs="Times New Roman"/>
        </w:rPr>
        <w:t xml:space="preserve">προσωπικές ιστοσελίδες έχουν τα μέλη ΕΔΙΠ </w:t>
      </w:r>
      <w:r w:rsidR="0093380E" w:rsidRPr="005C1DE1">
        <w:rPr>
          <w:rFonts w:cs="Times New Roman"/>
        </w:rPr>
        <w:t>και ΕΤΕΠ</w:t>
      </w:r>
      <w:r w:rsidR="0093380E">
        <w:rPr>
          <w:rFonts w:cs="Times New Roman"/>
        </w:rPr>
        <w:t>, ενώ ι</w:t>
      </w:r>
      <w:r w:rsidRPr="00C430DB">
        <w:rPr>
          <w:rFonts w:cs="Times New Roman"/>
        </w:rPr>
        <w:t xml:space="preserve">στοσελίδες διαθέτουν επίσης κάποια από τα ερευνητικά εργαστήρια του Τμήματος, οι οποίες συνοψίζουν τις δραστηριότητες των αντίστοιχων ερευνητικών ομάδων. </w:t>
      </w:r>
    </w:p>
    <w:p w14:paraId="4F95390E" w14:textId="77777777" w:rsidR="00BC016C" w:rsidRPr="00C430DB" w:rsidRDefault="00E43702" w:rsidP="00EB326B">
      <w:pPr>
        <w:pStyle w:val="2"/>
        <w:rPr>
          <w:rFonts w:cs="Times New Roman"/>
        </w:rPr>
      </w:pPr>
      <w:bookmarkStart w:id="83" w:name="_Ref411096974"/>
      <w:bookmarkStart w:id="84" w:name="_Toc411193384"/>
      <w:r w:rsidRPr="00C430DB">
        <w:rPr>
          <w:rFonts w:cs="Times New Roman"/>
        </w:rPr>
        <w:t>Πώς κρίνετε τον βαθμό διαφάνειας και την αποτελεσματικότητα στη χρήση υποδομών και εξοπλισμού;</w:t>
      </w:r>
      <w:bookmarkEnd w:id="83"/>
      <w:bookmarkEnd w:id="84"/>
      <w:r w:rsidRPr="00C430DB">
        <w:rPr>
          <w:rFonts w:cs="Times New Roman"/>
        </w:rPr>
        <w:t xml:space="preserve"> </w:t>
      </w:r>
    </w:p>
    <w:p w14:paraId="2ABAA7DA"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Γίνεται ορθολογική χρήση των διαθέσιμων υποδομών του Τμήματος; Πώς διασφαλίζεται; </w:t>
      </w:r>
    </w:p>
    <w:p w14:paraId="55C620E6" w14:textId="77777777" w:rsidR="0051020D" w:rsidRPr="00C430DB" w:rsidRDefault="0051020D" w:rsidP="0051020D">
      <w:pPr>
        <w:pStyle w:val="Body"/>
        <w:rPr>
          <w:rFonts w:cs="Times New Roman"/>
        </w:rPr>
      </w:pPr>
      <w:r>
        <w:rPr>
          <w:rFonts w:cs="Times New Roman"/>
        </w:rPr>
        <w:t>Δεν έχει παρουσιαστεί έως τώρα κάποια δυσλειτουργία ως προς τη χρήση των διαθέσιμών υποδομών.</w:t>
      </w:r>
    </w:p>
    <w:p w14:paraId="2CE8F511"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Γίνεται ορθολογική χρήση του διαθέσιμου εξοπλισμού του Τμήματος; Πώς διασφαλίζεται; </w:t>
      </w:r>
    </w:p>
    <w:p w14:paraId="000E5B08" w14:textId="77777777" w:rsidR="00BC016C" w:rsidRDefault="0051020D" w:rsidP="006D4CAC">
      <w:pPr>
        <w:pStyle w:val="Body"/>
        <w:rPr>
          <w:rFonts w:cs="Times New Roman"/>
        </w:rPr>
      </w:pPr>
      <w:r>
        <w:rPr>
          <w:rFonts w:cs="Times New Roman"/>
        </w:rPr>
        <w:t>Δεν έχει παρουσιαστεί έως τώρα κάποια δυσλειτουργία ως προς τη χρήση του διαθέσιμου εξοπλισμού.</w:t>
      </w:r>
    </w:p>
    <w:p w14:paraId="41C6EAD1" w14:textId="77777777" w:rsidR="00181FFB" w:rsidRDefault="00181FFB" w:rsidP="006D4CAC">
      <w:pPr>
        <w:pStyle w:val="Body"/>
        <w:rPr>
          <w:rFonts w:cs="Times New Roman"/>
        </w:rPr>
      </w:pPr>
    </w:p>
    <w:p w14:paraId="072B3483" w14:textId="77777777" w:rsidR="00181FFB" w:rsidRDefault="00181FFB" w:rsidP="006D4CAC">
      <w:pPr>
        <w:pStyle w:val="Body"/>
        <w:rPr>
          <w:rFonts w:cs="Times New Roman"/>
        </w:rPr>
      </w:pPr>
    </w:p>
    <w:p w14:paraId="1F8A4BE0" w14:textId="77777777" w:rsidR="00181FFB" w:rsidRPr="00C430DB" w:rsidRDefault="00181FFB" w:rsidP="006D4CAC">
      <w:pPr>
        <w:pStyle w:val="Body"/>
        <w:rPr>
          <w:rFonts w:cs="Times New Roman"/>
        </w:rPr>
      </w:pPr>
    </w:p>
    <w:p w14:paraId="178D9264" w14:textId="77777777" w:rsidR="00BC016C" w:rsidRPr="00C430DB" w:rsidRDefault="00FE1082" w:rsidP="00EB326B">
      <w:pPr>
        <w:pStyle w:val="2"/>
        <w:rPr>
          <w:rFonts w:cs="Times New Roman"/>
        </w:rPr>
      </w:pPr>
      <w:bookmarkStart w:id="85" w:name="_Toc411193385"/>
      <w:r>
        <w:rPr>
          <w:rFonts w:cs="Times New Roman"/>
        </w:rPr>
        <w:t xml:space="preserve">Πώς κρίνετε τη </w:t>
      </w:r>
      <w:r w:rsidR="00E43702" w:rsidRPr="00C430DB">
        <w:rPr>
          <w:rFonts w:cs="Times New Roman"/>
        </w:rPr>
        <w:t>διαφάνεια</w:t>
      </w:r>
      <w:r>
        <w:rPr>
          <w:rFonts w:cs="Times New Roman"/>
        </w:rPr>
        <w:t xml:space="preserve"> και την αποτελεσματικότητα</w:t>
      </w:r>
      <w:r w:rsidR="00E43702" w:rsidRPr="00C430DB">
        <w:rPr>
          <w:rFonts w:cs="Times New Roman"/>
        </w:rPr>
        <w:t xml:space="preserve"> διαχείριση</w:t>
      </w:r>
      <w:r>
        <w:rPr>
          <w:rFonts w:cs="Times New Roman"/>
        </w:rPr>
        <w:t>ς</w:t>
      </w:r>
      <w:r w:rsidR="00E43702" w:rsidRPr="00C430DB">
        <w:rPr>
          <w:rFonts w:cs="Times New Roman"/>
        </w:rPr>
        <w:t xml:space="preserve"> </w:t>
      </w:r>
      <w:r>
        <w:rPr>
          <w:rFonts w:cs="Times New Roman"/>
        </w:rPr>
        <w:t xml:space="preserve">των </w:t>
      </w:r>
      <w:r w:rsidR="00E43702" w:rsidRPr="00C430DB">
        <w:rPr>
          <w:rFonts w:cs="Times New Roman"/>
        </w:rPr>
        <w:t>οικονομικών πόρων;</w:t>
      </w:r>
      <w:bookmarkEnd w:id="85"/>
      <w:r w:rsidR="00E43702" w:rsidRPr="00C430DB">
        <w:rPr>
          <w:rFonts w:cs="Times New Roman"/>
        </w:rPr>
        <w:t xml:space="preserve"> </w:t>
      </w:r>
    </w:p>
    <w:p w14:paraId="2D35BAC8"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Προβλέπεται διαδικασία σύνταξης και εκτέλεσης προϋπολογισμού του Τμήματος; Πόσο αποτελεσματικά εφαρμόζεται; </w:t>
      </w:r>
    </w:p>
    <w:p w14:paraId="014B43D5" w14:textId="77777777" w:rsidR="00BC016C" w:rsidRPr="00C430DB" w:rsidRDefault="0051020D" w:rsidP="006D4CAC">
      <w:pPr>
        <w:pStyle w:val="Body"/>
        <w:rPr>
          <w:rFonts w:cs="Times New Roman"/>
        </w:rPr>
      </w:pPr>
      <w:r>
        <w:rPr>
          <w:rFonts w:cs="Times New Roman"/>
        </w:rPr>
        <w:t>Δεν υπάρχει κάποια συγκεκριμένη</w:t>
      </w:r>
      <w:r w:rsidR="00E43702" w:rsidRPr="00C430DB">
        <w:rPr>
          <w:rFonts w:cs="Times New Roman"/>
        </w:rPr>
        <w:t xml:space="preserve"> διαδ</w:t>
      </w:r>
      <w:r>
        <w:rPr>
          <w:rFonts w:cs="Times New Roman"/>
        </w:rPr>
        <w:t>ικασία σύνταξης προϋπολογισμού, πλην των σταθερών αναγκών που υπάρχουν σε ετήσια βάση ως προς την προμήθεια γραφικής ύλης</w:t>
      </w:r>
      <w:r w:rsidR="00654BF9">
        <w:rPr>
          <w:rFonts w:cs="Times New Roman"/>
        </w:rPr>
        <w:t>,</w:t>
      </w:r>
      <w:r>
        <w:rPr>
          <w:rFonts w:cs="Times New Roman"/>
        </w:rPr>
        <w:t xml:space="preserve"> αναλωσίμων</w:t>
      </w:r>
      <w:r w:rsidR="00654BF9">
        <w:rPr>
          <w:rFonts w:cs="Times New Roman"/>
        </w:rPr>
        <w:t xml:space="preserve"> και επισκευών</w:t>
      </w:r>
      <w:r>
        <w:rPr>
          <w:rFonts w:cs="Times New Roman"/>
        </w:rPr>
        <w:t xml:space="preserve">. </w:t>
      </w:r>
      <w:r w:rsidR="00654BF9">
        <w:rPr>
          <w:rFonts w:cs="Times New Roman"/>
        </w:rPr>
        <w:t xml:space="preserve">Πέραν αυτών αποφασίζεται η διάθεση </w:t>
      </w:r>
      <w:r w:rsidR="00F62C40">
        <w:rPr>
          <w:rFonts w:cs="Times New Roman"/>
        </w:rPr>
        <w:t xml:space="preserve">μέρους του προϋπολογισμού κατόπιν συζήτησης στα πλαίσια της </w:t>
      </w:r>
      <w:r w:rsidR="00AF44E6">
        <w:t>Συνέλευσης</w:t>
      </w:r>
      <w:r w:rsidR="00F62C40">
        <w:rPr>
          <w:rFonts w:cs="Times New Roman"/>
        </w:rPr>
        <w:t>.</w:t>
      </w:r>
    </w:p>
    <w:p w14:paraId="3F75E632"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Προβλέπεται διαδικασία κατανομής πόρων; Πόσο αποτελεσματικά εφαρμόζεται;</w:t>
      </w:r>
    </w:p>
    <w:p w14:paraId="290CDF43" w14:textId="77777777" w:rsidR="00BC016C" w:rsidRPr="00C430DB" w:rsidRDefault="00E43702" w:rsidP="006D4CAC">
      <w:pPr>
        <w:pStyle w:val="Body"/>
        <w:rPr>
          <w:rFonts w:cs="Times New Roman"/>
        </w:rPr>
      </w:pPr>
      <w:r w:rsidRPr="00C430DB">
        <w:rPr>
          <w:rFonts w:cs="Times New Roman"/>
        </w:rPr>
        <w:t xml:space="preserve">Οι πόροι κατανέμονται στα ερευνητικά/εκπαιδευτικά εργαστήρια ανάλογα με τις ανάγκες τους μετά από πρόταση της αντίστοιχης ερευνητικής ομάδας και συζήτηση στην </w:t>
      </w:r>
      <w:r w:rsidR="00AF44E6">
        <w:t>Συνέλευση</w:t>
      </w:r>
      <w:r w:rsidRPr="00C430DB">
        <w:rPr>
          <w:rFonts w:cs="Times New Roman"/>
        </w:rPr>
        <w:t>.</w:t>
      </w:r>
    </w:p>
    <w:p w14:paraId="6DDDDD23" w14:textId="77777777" w:rsidR="00BC016C" w:rsidRPr="00C430DB" w:rsidRDefault="00E43702" w:rsidP="00A94A99">
      <w:pPr>
        <w:pStyle w:val="aa"/>
        <w:rPr>
          <w:rFonts w:ascii="Times New Roman" w:hAnsi="Times New Roman" w:cs="Times New Roman"/>
        </w:rPr>
      </w:pPr>
      <w:r w:rsidRPr="00C430DB">
        <w:rPr>
          <w:rFonts w:ascii="Times New Roman" w:hAnsi="Times New Roman" w:cs="Times New Roman"/>
        </w:rPr>
        <w:t xml:space="preserve">Προβλέπεται διαδικασία απολογισμού; Πόσο αποτελεσματικά εφαρμόζεται; </w:t>
      </w:r>
    </w:p>
    <w:p w14:paraId="737972B6" w14:textId="77777777" w:rsidR="00BC016C" w:rsidRPr="00C430DB" w:rsidRDefault="00F62C40" w:rsidP="006D4CAC">
      <w:pPr>
        <w:pStyle w:val="Body"/>
        <w:rPr>
          <w:rFonts w:cs="Times New Roman"/>
        </w:rPr>
      </w:pPr>
      <w:r>
        <w:rPr>
          <w:rFonts w:cs="Times New Roman"/>
        </w:rPr>
        <w:t>Δ</w:t>
      </w:r>
      <w:r w:rsidR="00E43702" w:rsidRPr="00C430DB">
        <w:rPr>
          <w:rFonts w:cs="Times New Roman"/>
        </w:rPr>
        <w:t xml:space="preserve">εν υπάρχει για </w:t>
      </w:r>
      <w:r w:rsidR="00EC4321">
        <w:rPr>
          <w:rFonts w:cs="Times New Roman"/>
        </w:rPr>
        <w:t>έως σήμερα</w:t>
      </w:r>
      <w:r w:rsidR="00E43702" w:rsidRPr="00C430DB">
        <w:rPr>
          <w:rFonts w:cs="Times New Roman"/>
        </w:rPr>
        <w:t xml:space="preserve"> κάποια θεσμοθετημένη διαδικασία απολογισμού </w:t>
      </w:r>
      <w:r w:rsidR="00EC4321">
        <w:rPr>
          <w:rFonts w:cs="Times New Roman"/>
        </w:rPr>
        <w:t xml:space="preserve">διαχείρισης των πόρων από </w:t>
      </w:r>
      <w:r w:rsidR="00E43702" w:rsidRPr="00C430DB">
        <w:rPr>
          <w:rFonts w:cs="Times New Roman"/>
        </w:rPr>
        <w:t xml:space="preserve">το Τμήμα. </w:t>
      </w:r>
    </w:p>
    <w:p w14:paraId="153298A5" w14:textId="77777777" w:rsidR="00781A06" w:rsidRPr="00C430DB" w:rsidRDefault="00781A06">
      <w:pPr>
        <w:rPr>
          <w:rFonts w:ascii="Times New Roman" w:hAnsi="Times New Roman"/>
          <w:color w:val="000000"/>
          <w:sz w:val="36"/>
          <w:szCs w:val="36"/>
          <w:u w:color="000000"/>
        </w:rPr>
      </w:pPr>
      <w:r w:rsidRPr="00C430DB">
        <w:rPr>
          <w:rFonts w:ascii="Times New Roman" w:hAnsi="Times New Roman"/>
        </w:rPr>
        <w:br w:type="page"/>
      </w:r>
    </w:p>
    <w:p w14:paraId="5116B467" w14:textId="77777777" w:rsidR="00BC016C" w:rsidRPr="00C430DB" w:rsidRDefault="00E43702" w:rsidP="00EE1288">
      <w:pPr>
        <w:pStyle w:val="1"/>
        <w:rPr>
          <w:rFonts w:ascii="Times New Roman" w:eastAsia="Microsoft Sans Serif" w:hAnsi="Times New Roman" w:cs="Times New Roman"/>
        </w:rPr>
      </w:pPr>
      <w:bookmarkStart w:id="86" w:name="_Toc411193386"/>
      <w:r w:rsidRPr="00C430DB">
        <w:rPr>
          <w:rFonts w:ascii="Times New Roman" w:hAnsi="Times New Roman" w:cs="Times New Roman"/>
        </w:rPr>
        <w:t>Συμπεράσματα</w:t>
      </w:r>
      <w:bookmarkEnd w:id="86"/>
      <w:r w:rsidRPr="00C430DB">
        <w:rPr>
          <w:rFonts w:ascii="Times New Roman" w:hAnsi="Times New Roman" w:cs="Times New Roman"/>
        </w:rPr>
        <w:t xml:space="preserve"> </w:t>
      </w:r>
    </w:p>
    <w:p w14:paraId="6F13B1AD" w14:textId="77777777" w:rsidR="00BC016C" w:rsidRPr="00C430DB" w:rsidRDefault="00E43702" w:rsidP="00EB326B">
      <w:pPr>
        <w:pStyle w:val="2"/>
        <w:rPr>
          <w:rFonts w:cs="Times New Roman"/>
        </w:rPr>
      </w:pPr>
      <w:bookmarkStart w:id="87" w:name="_Toc411193387"/>
      <w:r w:rsidRPr="00C430DB">
        <w:rPr>
          <w:rFonts w:cs="Times New Roman"/>
        </w:rPr>
        <w:t>Ποια, κατά την γνώμη σας, είναι τα κυριότερα θετικά και αρνητικά σημεία του Τμήματος, όπως αυτά προκύπτουν μέσα από την έκθεση Εσωτερικής Αξιολόγησης;</w:t>
      </w:r>
      <w:bookmarkEnd w:id="87"/>
      <w:r w:rsidRPr="00C430DB">
        <w:rPr>
          <w:rFonts w:cs="Times New Roman"/>
        </w:rPr>
        <w:t xml:space="preserve"> </w:t>
      </w:r>
    </w:p>
    <w:p w14:paraId="61942704" w14:textId="77777777" w:rsidR="00BC016C" w:rsidRPr="00C430DB" w:rsidRDefault="00EA21ED" w:rsidP="006D4CAC">
      <w:pPr>
        <w:pStyle w:val="Body"/>
        <w:rPr>
          <w:rFonts w:cs="Times New Roman"/>
        </w:rPr>
      </w:pPr>
      <w:r w:rsidRPr="00C430DB">
        <w:rPr>
          <w:rFonts w:cs="Times New Roman"/>
        </w:rPr>
        <w:t>Συνοψίζοντας</w:t>
      </w:r>
      <w:r w:rsidR="00E43702" w:rsidRPr="00C430DB">
        <w:rPr>
          <w:rFonts w:cs="Times New Roman"/>
        </w:rPr>
        <w:t xml:space="preserve">, </w:t>
      </w:r>
      <w:r w:rsidR="00EC4321">
        <w:rPr>
          <w:rFonts w:cs="Times New Roman"/>
        </w:rPr>
        <w:t>σ</w:t>
      </w:r>
      <w:r w:rsidR="00E43702" w:rsidRPr="00C430DB">
        <w:rPr>
          <w:rFonts w:cs="Times New Roman"/>
        </w:rPr>
        <w:t xml:space="preserve">το </w:t>
      </w:r>
      <w:r w:rsidR="00EC4321">
        <w:rPr>
          <w:rFonts w:cs="Times New Roman"/>
        </w:rPr>
        <w:t>ΤΠ&amp;Τ</w:t>
      </w:r>
      <w:r w:rsidR="00E43702" w:rsidRPr="00C430DB">
        <w:rPr>
          <w:rFonts w:cs="Times New Roman"/>
        </w:rPr>
        <w:t xml:space="preserve"> </w:t>
      </w:r>
      <w:r w:rsidR="00EC4321">
        <w:rPr>
          <w:rFonts w:cs="Times New Roman"/>
        </w:rPr>
        <w:t>είναι κοινή αντίληψη ότι με βάση τη</w:t>
      </w:r>
      <w:r w:rsidR="00E43702" w:rsidRPr="00C430DB">
        <w:rPr>
          <w:rFonts w:cs="Times New Roman"/>
        </w:rPr>
        <w:t xml:space="preserve"> μικρή ηλικία του</w:t>
      </w:r>
      <w:r w:rsidRPr="00C430DB">
        <w:rPr>
          <w:rFonts w:cs="Times New Roman"/>
        </w:rPr>
        <w:t xml:space="preserve"> ως </w:t>
      </w:r>
      <w:r w:rsidR="00EC4321">
        <w:rPr>
          <w:rFonts w:cs="Times New Roman"/>
        </w:rPr>
        <w:t xml:space="preserve">νέο </w:t>
      </w:r>
      <w:r w:rsidRPr="00C430DB">
        <w:rPr>
          <w:rFonts w:cs="Times New Roman"/>
        </w:rPr>
        <w:t>ενιαίο τμήμα</w:t>
      </w:r>
      <w:r w:rsidR="00E43702" w:rsidRPr="00C430DB">
        <w:rPr>
          <w:rFonts w:cs="Times New Roman"/>
        </w:rPr>
        <w:t xml:space="preserve">, αυτή τη στιγμή βρίσκεται σε εξαιρετικά καλό επίπεδο ως προς το ανθρώπινο δυναμικό, τις βασικές υποδομές του, </w:t>
      </w:r>
      <w:r w:rsidR="00E660E6" w:rsidRPr="00C430DB">
        <w:rPr>
          <w:rFonts w:cs="Times New Roman"/>
        </w:rPr>
        <w:t xml:space="preserve">το πρόγραμμα σπουδών </w:t>
      </w:r>
      <w:r w:rsidR="00E43702" w:rsidRPr="00C430DB">
        <w:rPr>
          <w:rFonts w:cs="Times New Roman"/>
        </w:rPr>
        <w:t xml:space="preserve">και την ερευνητική </w:t>
      </w:r>
      <w:r w:rsidRPr="00C430DB">
        <w:rPr>
          <w:rFonts w:cs="Times New Roman"/>
        </w:rPr>
        <w:t>δραστηριότητα</w:t>
      </w:r>
      <w:r w:rsidR="00E43702" w:rsidRPr="00C430DB">
        <w:rPr>
          <w:rFonts w:cs="Times New Roman"/>
        </w:rPr>
        <w:t xml:space="preserve">. Δυστυχώς όμως, </w:t>
      </w:r>
      <w:r w:rsidR="00E660E6" w:rsidRPr="00C430DB">
        <w:rPr>
          <w:rFonts w:cs="Times New Roman"/>
        </w:rPr>
        <w:t>εντοπίζονται</w:t>
      </w:r>
      <w:r w:rsidR="00E43702" w:rsidRPr="00C430DB">
        <w:rPr>
          <w:rFonts w:cs="Times New Roman"/>
        </w:rPr>
        <w:t xml:space="preserve"> </w:t>
      </w:r>
      <w:r w:rsidR="00E660E6" w:rsidRPr="00C430DB">
        <w:rPr>
          <w:rFonts w:cs="Times New Roman"/>
        </w:rPr>
        <w:t>και προβλήματα που οφείλονται</w:t>
      </w:r>
      <w:r w:rsidR="00E43702" w:rsidRPr="00C430DB">
        <w:rPr>
          <w:rFonts w:cs="Times New Roman"/>
        </w:rPr>
        <w:t xml:space="preserve"> κυρίως </w:t>
      </w:r>
      <w:r w:rsidR="00E660E6" w:rsidRPr="00C430DB">
        <w:rPr>
          <w:rFonts w:cs="Times New Roman"/>
        </w:rPr>
        <w:t xml:space="preserve">σε </w:t>
      </w:r>
      <w:r w:rsidR="00E43702" w:rsidRPr="00C430DB">
        <w:rPr>
          <w:rFonts w:cs="Times New Roman"/>
        </w:rPr>
        <w:t>εξωγ</w:t>
      </w:r>
      <w:r w:rsidR="00E660E6" w:rsidRPr="00C430DB">
        <w:rPr>
          <w:rFonts w:cs="Times New Roman"/>
        </w:rPr>
        <w:t>ενείς παράγοντες και τα οποία</w:t>
      </w:r>
      <w:r w:rsidR="00E43702" w:rsidRPr="00C430DB">
        <w:rPr>
          <w:rFonts w:cs="Times New Roman"/>
        </w:rPr>
        <w:t xml:space="preserve"> </w:t>
      </w:r>
      <w:r w:rsidR="001F4F1A" w:rsidRPr="00C430DB">
        <w:rPr>
          <w:rFonts w:cs="Times New Roman"/>
        </w:rPr>
        <w:t xml:space="preserve">πρέπει να αντιμετωπιστούν, διότι δυσχεραίνουν </w:t>
      </w:r>
      <w:r w:rsidR="00E43702" w:rsidRPr="00C430DB">
        <w:rPr>
          <w:rFonts w:cs="Times New Roman"/>
        </w:rPr>
        <w:t xml:space="preserve">την περαιτέρω ανάπτυξή του. </w:t>
      </w:r>
    </w:p>
    <w:p w14:paraId="0BA9B752" w14:textId="77777777" w:rsidR="00BC016C" w:rsidRPr="00C430DB" w:rsidRDefault="00E43702" w:rsidP="006D4CAC">
      <w:pPr>
        <w:pStyle w:val="Body"/>
        <w:rPr>
          <w:rFonts w:cs="Times New Roman"/>
        </w:rPr>
      </w:pPr>
      <w:r w:rsidRPr="00C430DB">
        <w:rPr>
          <w:rFonts w:cs="Times New Roman"/>
        </w:rPr>
        <w:t xml:space="preserve">Τα κυριότερα θετικά στοιχεία του Τμήματος είναι τα ακόλουθα: </w:t>
      </w:r>
    </w:p>
    <w:p w14:paraId="08EA89BA" w14:textId="77777777" w:rsidR="00BC016C" w:rsidRPr="00C430DB" w:rsidRDefault="00E43702" w:rsidP="00A041F2">
      <w:pPr>
        <w:pStyle w:val="Body"/>
        <w:numPr>
          <w:ilvl w:val="2"/>
          <w:numId w:val="72"/>
        </w:numPr>
        <w:ind w:left="851" w:hanging="284"/>
        <w:rPr>
          <w:rFonts w:cs="Times New Roman"/>
        </w:rPr>
      </w:pPr>
      <w:r w:rsidRPr="00C430DB">
        <w:rPr>
          <w:rFonts w:cs="Times New Roman"/>
        </w:rPr>
        <w:t xml:space="preserve">Το </w:t>
      </w:r>
      <w:r w:rsidR="004A72D8">
        <w:rPr>
          <w:rFonts w:cs="Times New Roman"/>
        </w:rPr>
        <w:t xml:space="preserve">προπτυχιακό </w:t>
      </w:r>
      <w:r w:rsidRPr="00C430DB">
        <w:rPr>
          <w:rFonts w:cs="Times New Roman"/>
        </w:rPr>
        <w:t xml:space="preserve">πρόγραμμα σπουδών είναι </w:t>
      </w:r>
      <w:r w:rsidR="00EC4321">
        <w:rPr>
          <w:rFonts w:cs="Times New Roman"/>
        </w:rPr>
        <w:t>νέο</w:t>
      </w:r>
      <w:r w:rsidR="00E660E6" w:rsidRPr="00C430DB">
        <w:rPr>
          <w:rFonts w:cs="Times New Roman"/>
        </w:rPr>
        <w:t>,</w:t>
      </w:r>
      <w:r w:rsidRPr="00C430DB">
        <w:rPr>
          <w:rFonts w:cs="Times New Roman"/>
        </w:rPr>
        <w:t xml:space="preserve"> σύγχρονο</w:t>
      </w:r>
      <w:r w:rsidR="002F75E9" w:rsidRPr="00C430DB">
        <w:rPr>
          <w:rFonts w:cs="Times New Roman"/>
        </w:rPr>
        <w:t xml:space="preserve"> και περιλαμβάνει δύο (2) </w:t>
      </w:r>
      <w:r w:rsidR="00EC4321">
        <w:rPr>
          <w:rFonts w:cs="Times New Roman"/>
        </w:rPr>
        <w:t xml:space="preserve">γενικές </w:t>
      </w:r>
      <w:r w:rsidR="002F75E9" w:rsidRPr="00C430DB">
        <w:rPr>
          <w:rFonts w:cs="Times New Roman"/>
        </w:rPr>
        <w:t>κατευθύνσεις</w:t>
      </w:r>
      <w:r w:rsidRPr="00C430DB">
        <w:rPr>
          <w:rFonts w:cs="Times New Roman"/>
        </w:rPr>
        <w:t xml:space="preserve">, </w:t>
      </w:r>
      <w:r w:rsidR="00EC4321">
        <w:rPr>
          <w:rFonts w:cs="Times New Roman"/>
        </w:rPr>
        <w:t>με βάση</w:t>
      </w:r>
      <w:r w:rsidRPr="00C430DB">
        <w:rPr>
          <w:rFonts w:cs="Times New Roman"/>
        </w:rPr>
        <w:t xml:space="preserve"> </w:t>
      </w:r>
      <w:r w:rsidR="002F75E9" w:rsidRPr="00C430DB">
        <w:rPr>
          <w:rFonts w:cs="Times New Roman"/>
        </w:rPr>
        <w:t xml:space="preserve">αντίστοιχα πρότυπα της </w:t>
      </w:r>
      <w:r w:rsidR="002F75E9" w:rsidRPr="00C430DB">
        <w:rPr>
          <w:rFonts w:cs="Times New Roman"/>
          <w:lang w:val="en-US"/>
        </w:rPr>
        <w:t>IEEE</w:t>
      </w:r>
      <w:r w:rsidR="002F75E9" w:rsidRPr="00C430DB">
        <w:rPr>
          <w:rFonts w:cs="Times New Roman"/>
        </w:rPr>
        <w:t xml:space="preserve"> και </w:t>
      </w:r>
      <w:r w:rsidR="002F75E9" w:rsidRPr="00C430DB">
        <w:rPr>
          <w:rFonts w:cs="Times New Roman"/>
          <w:lang w:val="en-US"/>
        </w:rPr>
        <w:t>ACM</w:t>
      </w:r>
      <w:r w:rsidRPr="00C430DB">
        <w:rPr>
          <w:rFonts w:cs="Times New Roman"/>
        </w:rPr>
        <w:t xml:space="preserve">. </w:t>
      </w:r>
    </w:p>
    <w:p w14:paraId="28B25C3E" w14:textId="77777777" w:rsidR="00EA21ED" w:rsidRDefault="00E43702" w:rsidP="00A041F2">
      <w:pPr>
        <w:pStyle w:val="Body"/>
        <w:numPr>
          <w:ilvl w:val="2"/>
          <w:numId w:val="72"/>
        </w:numPr>
        <w:ind w:left="851" w:hanging="284"/>
        <w:rPr>
          <w:rFonts w:cs="Times New Roman"/>
        </w:rPr>
      </w:pPr>
      <w:r w:rsidRPr="00C430DB">
        <w:rPr>
          <w:rFonts w:cs="Times New Roman"/>
        </w:rPr>
        <w:t xml:space="preserve">Το ακαδημαϊκό προσωπικό έχει χαμηλό μέσο όρο ηλικίας και </w:t>
      </w:r>
      <w:r w:rsidR="00EA21ED" w:rsidRPr="00C430DB">
        <w:rPr>
          <w:rFonts w:cs="Times New Roman"/>
        </w:rPr>
        <w:t>διεξά</w:t>
      </w:r>
      <w:r w:rsidR="002F75E9" w:rsidRPr="00C430DB">
        <w:rPr>
          <w:rFonts w:cs="Times New Roman"/>
        </w:rPr>
        <w:t>γ</w:t>
      </w:r>
      <w:r w:rsidR="00EA21ED" w:rsidRPr="00C430DB">
        <w:rPr>
          <w:rFonts w:cs="Times New Roman"/>
        </w:rPr>
        <w:t>ει υψηλού επιπέδου έρευνα με σημαντικό αριθμό δημοσιευμέν</w:t>
      </w:r>
      <w:r w:rsidR="004A72D8">
        <w:rPr>
          <w:rFonts w:cs="Times New Roman"/>
        </w:rPr>
        <w:t>ου</w:t>
      </w:r>
      <w:r w:rsidR="00EA21ED" w:rsidRPr="00C430DB">
        <w:rPr>
          <w:rFonts w:cs="Times New Roman"/>
        </w:rPr>
        <w:t xml:space="preserve"> </w:t>
      </w:r>
      <w:r w:rsidR="004A72D8">
        <w:rPr>
          <w:rFonts w:cs="Times New Roman"/>
        </w:rPr>
        <w:t>έργου</w:t>
      </w:r>
      <w:r w:rsidR="00EA21ED" w:rsidRPr="00C430DB">
        <w:rPr>
          <w:rFonts w:cs="Times New Roman"/>
        </w:rPr>
        <w:t xml:space="preserve"> και ετεροαναφορών.</w:t>
      </w:r>
    </w:p>
    <w:p w14:paraId="5D898ECA" w14:textId="77777777" w:rsidR="006D7F37" w:rsidRPr="00C430DB" w:rsidRDefault="006D7F37" w:rsidP="00A041F2">
      <w:pPr>
        <w:pStyle w:val="Body"/>
        <w:numPr>
          <w:ilvl w:val="2"/>
          <w:numId w:val="72"/>
        </w:numPr>
        <w:ind w:left="851" w:hanging="284"/>
        <w:rPr>
          <w:rFonts w:cs="Times New Roman"/>
        </w:rPr>
      </w:pPr>
      <w:r>
        <w:rPr>
          <w:rFonts w:cs="Times New Roman"/>
        </w:rPr>
        <w:t>Τα ερευνητικά αντικείμενα του ακαδημαϊκού προσωπικού είναι πολλά και σύγχρονα.</w:t>
      </w:r>
    </w:p>
    <w:p w14:paraId="0137B42D" w14:textId="77777777" w:rsidR="00BC016C" w:rsidRPr="00C430DB" w:rsidRDefault="00EA21ED" w:rsidP="00A041F2">
      <w:pPr>
        <w:pStyle w:val="Body"/>
        <w:numPr>
          <w:ilvl w:val="2"/>
          <w:numId w:val="72"/>
        </w:numPr>
        <w:ind w:left="851" w:hanging="284"/>
        <w:rPr>
          <w:rFonts w:cs="Times New Roman"/>
        </w:rPr>
      </w:pPr>
      <w:r w:rsidRPr="00C430DB">
        <w:rPr>
          <w:rFonts w:cs="Times New Roman"/>
        </w:rPr>
        <w:t>Τ</w:t>
      </w:r>
      <w:r w:rsidR="00E43702" w:rsidRPr="00C430DB">
        <w:rPr>
          <w:rFonts w:cs="Times New Roman"/>
        </w:rPr>
        <w:t>ο κλίμα στο εσωτερικ</w:t>
      </w:r>
      <w:r w:rsidRPr="00C430DB">
        <w:rPr>
          <w:rFonts w:cs="Times New Roman"/>
        </w:rPr>
        <w:t xml:space="preserve">ό είναι πολύ καλό, τόσο μεταξύ του </w:t>
      </w:r>
      <w:r w:rsidR="00EC4321">
        <w:rPr>
          <w:rFonts w:cs="Times New Roman"/>
        </w:rPr>
        <w:t xml:space="preserve">ακαδημαϊκού </w:t>
      </w:r>
      <w:r w:rsidRPr="00C430DB">
        <w:rPr>
          <w:rFonts w:cs="Times New Roman"/>
        </w:rPr>
        <w:t>προσωπικού, όσο και μεταξύ προσωπικού και φοιτητών.</w:t>
      </w:r>
    </w:p>
    <w:p w14:paraId="5107DF30" w14:textId="77777777" w:rsidR="00BC016C" w:rsidRDefault="00E43702" w:rsidP="00A041F2">
      <w:pPr>
        <w:pStyle w:val="Body"/>
        <w:numPr>
          <w:ilvl w:val="2"/>
          <w:numId w:val="72"/>
        </w:numPr>
        <w:ind w:left="851" w:hanging="284"/>
        <w:rPr>
          <w:rFonts w:cs="Times New Roman"/>
        </w:rPr>
      </w:pPr>
      <w:r w:rsidRPr="00C430DB">
        <w:rPr>
          <w:rFonts w:cs="Times New Roman"/>
        </w:rPr>
        <w:t xml:space="preserve">Ο εξοπλισμός των </w:t>
      </w:r>
      <w:r w:rsidR="00A67100" w:rsidRPr="00C430DB">
        <w:rPr>
          <w:rFonts w:cs="Times New Roman"/>
        </w:rPr>
        <w:t xml:space="preserve">αιθουσών διδασκαλίας και των </w:t>
      </w:r>
      <w:r w:rsidRPr="00C430DB">
        <w:rPr>
          <w:rFonts w:cs="Times New Roman"/>
        </w:rPr>
        <w:t>εργαστηρίων είναι σύγχρονος και γενικότερα οι υπάρχουσες υποδομές είναι ικανοποιητικές.</w:t>
      </w:r>
    </w:p>
    <w:p w14:paraId="360A2129" w14:textId="77777777" w:rsidR="006D7F37" w:rsidRPr="00C430DB" w:rsidRDefault="006D7F37" w:rsidP="00A041F2">
      <w:pPr>
        <w:pStyle w:val="Body"/>
        <w:numPr>
          <w:ilvl w:val="2"/>
          <w:numId w:val="72"/>
        </w:numPr>
        <w:ind w:left="851" w:hanging="284"/>
        <w:rPr>
          <w:rFonts w:cs="Times New Roman"/>
        </w:rPr>
      </w:pPr>
      <w:r>
        <w:rPr>
          <w:rFonts w:cs="Times New Roman"/>
        </w:rPr>
        <w:t xml:space="preserve">Γίνεται εκτενής χρήση των τεχνολογιών πληροφορικής και τηλεπικοινωνιών σε διοικητικό, </w:t>
      </w:r>
      <w:r w:rsidR="004A01C4">
        <w:rPr>
          <w:rFonts w:cs="Times New Roman"/>
        </w:rPr>
        <w:t>εργαστηριακό, εκπαιδευτικό και ερευνητικό επίπεδο.</w:t>
      </w:r>
    </w:p>
    <w:p w14:paraId="3DA6F657" w14:textId="77777777" w:rsidR="00BC016C" w:rsidRPr="00C430DB" w:rsidRDefault="00E43702" w:rsidP="00A041F2">
      <w:pPr>
        <w:pStyle w:val="Body"/>
        <w:numPr>
          <w:ilvl w:val="2"/>
          <w:numId w:val="72"/>
        </w:numPr>
        <w:ind w:left="851" w:hanging="284"/>
        <w:rPr>
          <w:rFonts w:cs="Times New Roman"/>
        </w:rPr>
      </w:pPr>
      <w:r w:rsidRPr="00C430DB">
        <w:rPr>
          <w:rFonts w:cs="Times New Roman"/>
        </w:rPr>
        <w:t>Τα μέλη ΔΕΠ συμμετέχουν σε σημαντικό αριθμό Εθνικών και Ευρωπαϊκών προγραμμάτων</w:t>
      </w:r>
      <w:r w:rsidR="006F7343" w:rsidRPr="00C430DB">
        <w:rPr>
          <w:rFonts w:cs="Times New Roman"/>
        </w:rPr>
        <w:t>.</w:t>
      </w:r>
    </w:p>
    <w:p w14:paraId="49453648" w14:textId="77777777" w:rsidR="00E660E6" w:rsidRPr="00C430DB" w:rsidRDefault="00E660E6" w:rsidP="00A041F2">
      <w:pPr>
        <w:pStyle w:val="Body"/>
        <w:numPr>
          <w:ilvl w:val="2"/>
          <w:numId w:val="72"/>
        </w:numPr>
        <w:ind w:left="851" w:hanging="284"/>
        <w:rPr>
          <w:rFonts w:cs="Times New Roman"/>
        </w:rPr>
      </w:pPr>
      <w:r w:rsidRPr="00C430DB">
        <w:rPr>
          <w:rFonts w:cs="Times New Roman"/>
        </w:rPr>
        <w:t xml:space="preserve">Τα επαγγελματικά δικαιώματα των πτυχιούχων </w:t>
      </w:r>
      <w:r w:rsidR="00A67100" w:rsidRPr="00C430DB">
        <w:rPr>
          <w:rFonts w:cs="Times New Roman"/>
        </w:rPr>
        <w:t xml:space="preserve">είναι </w:t>
      </w:r>
      <w:r w:rsidRPr="00C430DB">
        <w:rPr>
          <w:rFonts w:cs="Times New Roman"/>
        </w:rPr>
        <w:t>κατοχ</w:t>
      </w:r>
      <w:r w:rsidR="00A67100" w:rsidRPr="00C430DB">
        <w:rPr>
          <w:rFonts w:cs="Times New Roman"/>
        </w:rPr>
        <w:t>υρωμένα</w:t>
      </w:r>
      <w:r w:rsidRPr="00C430DB">
        <w:rPr>
          <w:rFonts w:cs="Times New Roman"/>
        </w:rPr>
        <w:t xml:space="preserve"> και ισότιμα με αυτά των αποφοίτων συναφών τμημάτων ελληνικών Πανεπιστημίων.</w:t>
      </w:r>
    </w:p>
    <w:p w14:paraId="7F40375A" w14:textId="77777777" w:rsidR="00BC016C" w:rsidRPr="00C430DB" w:rsidRDefault="002F75E9" w:rsidP="00A041F2">
      <w:pPr>
        <w:pStyle w:val="Body"/>
        <w:numPr>
          <w:ilvl w:val="2"/>
          <w:numId w:val="72"/>
        </w:numPr>
        <w:ind w:left="851" w:hanging="284"/>
        <w:rPr>
          <w:rFonts w:cs="Times New Roman"/>
        </w:rPr>
      </w:pPr>
      <w:r w:rsidRPr="00C430DB">
        <w:rPr>
          <w:rFonts w:cs="Times New Roman"/>
        </w:rPr>
        <w:t>Είναι σε</w:t>
      </w:r>
      <w:r w:rsidR="00E43702" w:rsidRPr="00C430DB">
        <w:rPr>
          <w:rFonts w:cs="Times New Roman"/>
        </w:rPr>
        <w:t xml:space="preserve"> εξέλιξη </w:t>
      </w:r>
      <w:r w:rsidRPr="00C430DB">
        <w:rPr>
          <w:rFonts w:cs="Times New Roman"/>
        </w:rPr>
        <w:t xml:space="preserve">διαδικασία </w:t>
      </w:r>
      <w:r w:rsidR="00E43702" w:rsidRPr="00C430DB">
        <w:rPr>
          <w:rFonts w:cs="Times New Roman"/>
        </w:rPr>
        <w:t xml:space="preserve">για διαμόρφωση ξεχωριστής οντότητας </w:t>
      </w:r>
      <w:r w:rsidRPr="00C430DB">
        <w:rPr>
          <w:rFonts w:cs="Times New Roman"/>
        </w:rPr>
        <w:t xml:space="preserve">του Τμήματος </w:t>
      </w:r>
      <w:r w:rsidR="00E43702" w:rsidRPr="00C430DB">
        <w:rPr>
          <w:rFonts w:cs="Times New Roman"/>
        </w:rPr>
        <w:t>στον Ελληνικό ακαδημαϊκό χάρτη</w:t>
      </w:r>
      <w:r w:rsidR="00EC4321">
        <w:rPr>
          <w:rFonts w:cs="Times New Roman"/>
        </w:rPr>
        <w:t xml:space="preserve"> και διαμόρφωσης ακαδημαϊκών στρατηγικών ανάπτυξης</w:t>
      </w:r>
      <w:r w:rsidR="006F7343" w:rsidRPr="00C430DB">
        <w:rPr>
          <w:rFonts w:cs="Times New Roman"/>
        </w:rPr>
        <w:t>.</w:t>
      </w:r>
    </w:p>
    <w:p w14:paraId="5D9877AC" w14:textId="77777777" w:rsidR="00A67100" w:rsidRPr="00C430DB" w:rsidRDefault="00A67100" w:rsidP="006D4CAC">
      <w:pPr>
        <w:pStyle w:val="Body"/>
        <w:rPr>
          <w:rFonts w:cs="Times New Roman"/>
        </w:rPr>
      </w:pPr>
    </w:p>
    <w:p w14:paraId="3D33E49D" w14:textId="77777777" w:rsidR="00BC016C" w:rsidRPr="00C430DB" w:rsidRDefault="00E43702" w:rsidP="006D4CAC">
      <w:pPr>
        <w:pStyle w:val="Body"/>
        <w:rPr>
          <w:rFonts w:cs="Times New Roman"/>
        </w:rPr>
      </w:pPr>
      <w:r w:rsidRPr="00C430DB">
        <w:rPr>
          <w:rFonts w:cs="Times New Roman"/>
        </w:rPr>
        <w:t xml:space="preserve">Τα κυριότερα </w:t>
      </w:r>
      <w:r w:rsidR="00557E79" w:rsidRPr="00C430DB">
        <w:rPr>
          <w:rFonts w:cs="Times New Roman"/>
        </w:rPr>
        <w:t>προβλήματα</w:t>
      </w:r>
      <w:r w:rsidRPr="00C430DB">
        <w:rPr>
          <w:rFonts w:cs="Times New Roman"/>
        </w:rPr>
        <w:t xml:space="preserve"> του Τμήματος είναι τα ακόλουθα: </w:t>
      </w:r>
    </w:p>
    <w:p w14:paraId="0AD640CB" w14:textId="77777777" w:rsidR="004A72D8" w:rsidRDefault="004A72D8" w:rsidP="004A72D8">
      <w:pPr>
        <w:pStyle w:val="Body"/>
        <w:numPr>
          <w:ilvl w:val="2"/>
          <w:numId w:val="74"/>
        </w:numPr>
        <w:ind w:left="851" w:hanging="284"/>
        <w:rPr>
          <w:rFonts w:cs="Times New Roman"/>
        </w:rPr>
      </w:pPr>
      <w:r w:rsidRPr="00C430DB">
        <w:rPr>
          <w:rFonts w:cs="Times New Roman"/>
        </w:rPr>
        <w:t>Η βάση εισαγωγής φοιτητών μέσω των πανελλαδικών εξετάσεων είναι χαμηλή, το οποίο έχει ως κύρια συνέπεια το χαμηλό ρυθμό αποφοίτησης</w:t>
      </w:r>
      <w:r>
        <w:rPr>
          <w:rFonts w:cs="Times New Roman"/>
        </w:rPr>
        <w:t xml:space="preserve"> και το μικρό αριθμό φοιτητών που οδηγούνται αργότερα στην εκπόνηση διδακτορικών διατριβών.</w:t>
      </w:r>
    </w:p>
    <w:p w14:paraId="5880527C" w14:textId="77777777" w:rsidR="004A01C4" w:rsidRDefault="004A72D8" w:rsidP="004A01C4">
      <w:pPr>
        <w:pStyle w:val="Body"/>
        <w:numPr>
          <w:ilvl w:val="2"/>
          <w:numId w:val="74"/>
        </w:numPr>
        <w:ind w:left="851" w:hanging="284"/>
        <w:rPr>
          <w:rFonts w:cs="Times New Roman"/>
        </w:rPr>
      </w:pPr>
      <w:r w:rsidRPr="004A72D8">
        <w:rPr>
          <w:rFonts w:cs="Times New Roman"/>
        </w:rPr>
        <w:t>Η ζήτηση των δύο μεταπτυχιακών προγραμμάτων σπουδών που λειτουργούν στο Τμήμα είναι περιορισμένη και φθίνουσα, με αποτέλεσμα να μη διασφαλίζεται η βιωσιμότητά τους.</w:t>
      </w:r>
    </w:p>
    <w:p w14:paraId="4DE9355D" w14:textId="77777777" w:rsidR="004A01C4" w:rsidRPr="004A01C4" w:rsidRDefault="004A01C4" w:rsidP="004A01C4">
      <w:pPr>
        <w:pStyle w:val="Body"/>
        <w:numPr>
          <w:ilvl w:val="2"/>
          <w:numId w:val="74"/>
        </w:numPr>
        <w:ind w:left="851" w:hanging="284"/>
        <w:rPr>
          <w:rFonts w:cs="Times New Roman"/>
        </w:rPr>
      </w:pPr>
      <w:r w:rsidRPr="004A01C4">
        <w:rPr>
          <w:rFonts w:cs="Times New Roman"/>
        </w:rPr>
        <w:t>Δεν υπάρχει θεσμοθετημένη διαδικασία παρακολούθησης της επαγγελματικής εξέλιξης των αποφοίτων.</w:t>
      </w:r>
    </w:p>
    <w:p w14:paraId="06B11438" w14:textId="77777777" w:rsidR="001F4F1A" w:rsidRPr="00C430DB" w:rsidRDefault="00EC4321" w:rsidP="00A041F2">
      <w:pPr>
        <w:pStyle w:val="Body"/>
        <w:numPr>
          <w:ilvl w:val="2"/>
          <w:numId w:val="74"/>
        </w:numPr>
        <w:ind w:left="851" w:hanging="284"/>
        <w:rPr>
          <w:rFonts w:cs="Times New Roman"/>
        </w:rPr>
      </w:pPr>
      <w:r>
        <w:rPr>
          <w:rFonts w:cs="Times New Roman"/>
        </w:rPr>
        <w:t xml:space="preserve">Το Τμήμα στεγάζεται σε δύο </w:t>
      </w:r>
      <w:r w:rsidR="001F4F1A" w:rsidRPr="00C430DB">
        <w:rPr>
          <w:rFonts w:cs="Times New Roman"/>
        </w:rPr>
        <w:t>κτήρια σε μεταξύ τους απόσταση περίπου 700μ, ενώ δεν υπάρχει δυνατότητα για συγκέντρωση</w:t>
      </w:r>
      <w:r>
        <w:rPr>
          <w:rFonts w:cs="Times New Roman"/>
        </w:rPr>
        <w:t xml:space="preserve"> όλου του προσωπικού σε ένα</w:t>
      </w:r>
      <w:r w:rsidR="001F4F1A" w:rsidRPr="00C430DB">
        <w:rPr>
          <w:rFonts w:cs="Times New Roman"/>
        </w:rPr>
        <w:t>. Αυτό έχει ως συνέπεια τη μειωμένη προσέλευση των φοιτητών σε όλα τα μαθήματα, ειδικ</w:t>
      </w:r>
      <w:r>
        <w:rPr>
          <w:rFonts w:cs="Times New Roman"/>
        </w:rPr>
        <w:t>ά όταν αυτά γίνονται στα δύο</w:t>
      </w:r>
      <w:r w:rsidR="001F4F1A" w:rsidRPr="00C430DB">
        <w:rPr>
          <w:rFonts w:cs="Times New Roman"/>
        </w:rPr>
        <w:t xml:space="preserve"> κτήρια εντός της ίδια μέρας.</w:t>
      </w:r>
    </w:p>
    <w:p w14:paraId="52615D3E" w14:textId="77777777" w:rsidR="00BC016C" w:rsidRPr="00C430DB" w:rsidRDefault="002F75E9" w:rsidP="00A041F2">
      <w:pPr>
        <w:pStyle w:val="Body"/>
        <w:numPr>
          <w:ilvl w:val="2"/>
          <w:numId w:val="74"/>
        </w:numPr>
        <w:ind w:left="851" w:hanging="284"/>
        <w:rPr>
          <w:rFonts w:cs="Times New Roman"/>
        </w:rPr>
      </w:pPr>
      <w:r w:rsidRPr="00C430DB">
        <w:rPr>
          <w:rFonts w:cs="Times New Roman"/>
        </w:rPr>
        <w:t xml:space="preserve">Δεν υπάρχουν επιπλέον χώροι για </w:t>
      </w:r>
      <w:r w:rsidR="00E43702" w:rsidRPr="00C430DB">
        <w:rPr>
          <w:rFonts w:cs="Times New Roman"/>
        </w:rPr>
        <w:t>αίθουσες διδασκαλίας, γραφεία διδασκόντων</w:t>
      </w:r>
      <w:r w:rsidRPr="00C430DB">
        <w:rPr>
          <w:rFonts w:cs="Times New Roman"/>
        </w:rPr>
        <w:t xml:space="preserve"> και</w:t>
      </w:r>
      <w:r w:rsidR="00E43702" w:rsidRPr="00C430DB">
        <w:rPr>
          <w:rFonts w:cs="Times New Roman"/>
        </w:rPr>
        <w:t xml:space="preserve"> εργαστήρια</w:t>
      </w:r>
      <w:r w:rsidRPr="00C430DB">
        <w:rPr>
          <w:rFonts w:cs="Times New Roman"/>
        </w:rPr>
        <w:t>.</w:t>
      </w:r>
    </w:p>
    <w:p w14:paraId="7C42F680" w14:textId="77777777" w:rsidR="00BC016C" w:rsidRPr="00C430DB" w:rsidRDefault="00E43702" w:rsidP="00A041F2">
      <w:pPr>
        <w:pStyle w:val="Body"/>
        <w:numPr>
          <w:ilvl w:val="2"/>
          <w:numId w:val="73"/>
        </w:numPr>
        <w:ind w:left="851" w:hanging="284"/>
        <w:rPr>
          <w:rFonts w:cs="Times New Roman"/>
        </w:rPr>
      </w:pPr>
      <w:r w:rsidRPr="00C430DB">
        <w:rPr>
          <w:rFonts w:cs="Times New Roman"/>
        </w:rPr>
        <w:t xml:space="preserve">Η </w:t>
      </w:r>
      <w:r w:rsidR="007400D8" w:rsidRPr="00C430DB">
        <w:rPr>
          <w:rFonts w:cs="Times New Roman"/>
        </w:rPr>
        <w:t xml:space="preserve">υποστήριξη </w:t>
      </w:r>
      <w:r w:rsidRPr="00C430DB">
        <w:rPr>
          <w:rFonts w:cs="Times New Roman"/>
        </w:rPr>
        <w:t>της έρευνας είναι ελλιπής σε πολλά επίπεδα</w:t>
      </w:r>
      <w:r w:rsidR="007400D8" w:rsidRPr="00C430DB">
        <w:rPr>
          <w:rFonts w:cs="Times New Roman"/>
        </w:rPr>
        <w:t xml:space="preserve">, όπως η χρηματοδότηση </w:t>
      </w:r>
      <w:r w:rsidR="0000201A" w:rsidRPr="00C430DB">
        <w:rPr>
          <w:rFonts w:cs="Times New Roman"/>
        </w:rPr>
        <w:t xml:space="preserve">για δημοσιεύσεις, </w:t>
      </w:r>
      <w:r w:rsidRPr="00C430DB">
        <w:rPr>
          <w:rFonts w:cs="Times New Roman"/>
        </w:rPr>
        <w:t xml:space="preserve">συμμετοχή </w:t>
      </w:r>
      <w:r w:rsidR="007400D8" w:rsidRPr="00C430DB">
        <w:rPr>
          <w:rFonts w:cs="Times New Roman"/>
        </w:rPr>
        <w:t>προσωπικού σε συνέδρια και</w:t>
      </w:r>
      <w:r w:rsidRPr="00C430DB">
        <w:rPr>
          <w:rFonts w:cs="Times New Roman"/>
        </w:rPr>
        <w:t xml:space="preserve"> </w:t>
      </w:r>
      <w:r w:rsidR="007400D8" w:rsidRPr="00C430DB">
        <w:rPr>
          <w:rFonts w:cs="Times New Roman"/>
        </w:rPr>
        <w:t>υποστήριξη για την εκπόνηση διδακτορικών διατριβών</w:t>
      </w:r>
      <w:r w:rsidRPr="00C430DB">
        <w:rPr>
          <w:rFonts w:cs="Times New Roman"/>
        </w:rPr>
        <w:t xml:space="preserve">. </w:t>
      </w:r>
    </w:p>
    <w:p w14:paraId="2FF78AAE" w14:textId="77777777" w:rsidR="00BC016C" w:rsidRPr="00C430DB" w:rsidRDefault="00E660E6" w:rsidP="00A041F2">
      <w:pPr>
        <w:pStyle w:val="Body"/>
        <w:numPr>
          <w:ilvl w:val="2"/>
          <w:numId w:val="73"/>
        </w:numPr>
        <w:ind w:left="851" w:hanging="284"/>
        <w:rPr>
          <w:rFonts w:cs="Times New Roman"/>
        </w:rPr>
      </w:pPr>
      <w:r w:rsidRPr="00C430DB">
        <w:rPr>
          <w:rFonts w:cs="Times New Roman"/>
        </w:rPr>
        <w:t>Η σύνδεση με την τοπική κοινωνία είναι περιορισμένη.</w:t>
      </w:r>
    </w:p>
    <w:p w14:paraId="46900A8E" w14:textId="77777777" w:rsidR="00BC016C" w:rsidRDefault="007400D8" w:rsidP="00A041F2">
      <w:pPr>
        <w:pStyle w:val="Body"/>
        <w:numPr>
          <w:ilvl w:val="2"/>
          <w:numId w:val="73"/>
        </w:numPr>
        <w:ind w:left="851" w:hanging="284"/>
        <w:rPr>
          <w:rFonts w:cs="Times New Roman"/>
        </w:rPr>
      </w:pPr>
      <w:r w:rsidRPr="00C430DB">
        <w:rPr>
          <w:rFonts w:cs="Times New Roman"/>
        </w:rPr>
        <w:t>Υπάρχει μ</w:t>
      </w:r>
      <w:r w:rsidR="00E43702" w:rsidRPr="00C430DB">
        <w:rPr>
          <w:rFonts w:cs="Times New Roman"/>
        </w:rPr>
        <w:t xml:space="preserve">εγάλη </w:t>
      </w:r>
      <w:r w:rsidR="00E660E6" w:rsidRPr="00C430DB">
        <w:rPr>
          <w:rFonts w:cs="Times New Roman"/>
        </w:rPr>
        <w:t>εκροή</w:t>
      </w:r>
      <w:r w:rsidR="00E43702" w:rsidRPr="00C430DB">
        <w:rPr>
          <w:rFonts w:cs="Times New Roman"/>
        </w:rPr>
        <w:t xml:space="preserve"> φοιτητών λόγω μεταγραφών</w:t>
      </w:r>
      <w:r w:rsidRPr="00C430DB">
        <w:rPr>
          <w:rFonts w:cs="Times New Roman"/>
        </w:rPr>
        <w:t xml:space="preserve"> προς άλλα ομοειδή Τμήματα</w:t>
      </w:r>
      <w:r w:rsidR="006F7343" w:rsidRPr="00C430DB">
        <w:rPr>
          <w:rFonts w:cs="Times New Roman"/>
        </w:rPr>
        <w:t>.</w:t>
      </w:r>
    </w:p>
    <w:p w14:paraId="1EF1BF28" w14:textId="77777777" w:rsidR="004A01C4" w:rsidRPr="00C430DB" w:rsidRDefault="004A01C4" w:rsidP="00A041F2">
      <w:pPr>
        <w:pStyle w:val="Body"/>
        <w:numPr>
          <w:ilvl w:val="2"/>
          <w:numId w:val="73"/>
        </w:numPr>
        <w:ind w:left="851" w:hanging="284"/>
        <w:rPr>
          <w:rFonts w:cs="Times New Roman"/>
        </w:rPr>
      </w:pPr>
      <w:r>
        <w:rPr>
          <w:rFonts w:cs="Times New Roman"/>
        </w:rPr>
        <w:t>Υπάρχει μικρή κινητικότητα φοιτητών και καθηγητών από/προς άλλα τμήματα του εξωτερικού.</w:t>
      </w:r>
    </w:p>
    <w:p w14:paraId="3B3F25A4" w14:textId="77777777" w:rsidR="00BC016C" w:rsidRPr="00C430DB" w:rsidRDefault="007400D8" w:rsidP="00A041F2">
      <w:pPr>
        <w:pStyle w:val="Body"/>
        <w:numPr>
          <w:ilvl w:val="2"/>
          <w:numId w:val="73"/>
        </w:numPr>
        <w:ind w:left="851" w:hanging="284"/>
        <w:rPr>
          <w:rFonts w:cs="Times New Roman"/>
        </w:rPr>
      </w:pPr>
      <w:r w:rsidRPr="00C430DB">
        <w:rPr>
          <w:rFonts w:cs="Times New Roman"/>
        </w:rPr>
        <w:t>Δεν υπάρχουν</w:t>
      </w:r>
      <w:r w:rsidR="00E43702" w:rsidRPr="00C430DB">
        <w:rPr>
          <w:rFonts w:cs="Times New Roman"/>
        </w:rPr>
        <w:t xml:space="preserve"> θεσμοθετημέν</w:t>
      </w:r>
      <w:r w:rsidRPr="00C430DB">
        <w:rPr>
          <w:rFonts w:cs="Times New Roman"/>
        </w:rPr>
        <w:t>ες</w:t>
      </w:r>
      <w:r w:rsidR="00E43702" w:rsidRPr="00C430DB">
        <w:rPr>
          <w:rFonts w:cs="Times New Roman"/>
        </w:rPr>
        <w:t xml:space="preserve"> συνεργασ</w:t>
      </w:r>
      <w:r w:rsidRPr="00C430DB">
        <w:rPr>
          <w:rFonts w:cs="Times New Roman"/>
        </w:rPr>
        <w:t xml:space="preserve">ίες για σπουδές και έρευνα </w:t>
      </w:r>
      <w:r w:rsidR="00E43702" w:rsidRPr="00C430DB">
        <w:rPr>
          <w:rFonts w:cs="Times New Roman"/>
        </w:rPr>
        <w:t xml:space="preserve">με ιδρύματα του </w:t>
      </w:r>
      <w:r w:rsidR="004A72D8">
        <w:rPr>
          <w:rFonts w:cs="Times New Roman"/>
        </w:rPr>
        <w:t xml:space="preserve">εσωτερικού και του </w:t>
      </w:r>
      <w:r w:rsidR="00E43702" w:rsidRPr="00C430DB">
        <w:rPr>
          <w:rFonts w:cs="Times New Roman"/>
        </w:rPr>
        <w:t>εξωτερικού</w:t>
      </w:r>
      <w:r w:rsidR="006F7343" w:rsidRPr="00C430DB">
        <w:rPr>
          <w:rFonts w:cs="Times New Roman"/>
        </w:rPr>
        <w:t>.</w:t>
      </w:r>
    </w:p>
    <w:p w14:paraId="0093E2B1" w14:textId="77777777" w:rsidR="00BC016C" w:rsidRPr="00C430DB" w:rsidRDefault="007400D8" w:rsidP="00A041F2">
      <w:pPr>
        <w:pStyle w:val="Body"/>
        <w:numPr>
          <w:ilvl w:val="2"/>
          <w:numId w:val="73"/>
        </w:numPr>
        <w:ind w:left="851" w:hanging="284"/>
        <w:rPr>
          <w:rFonts w:cs="Times New Roman"/>
        </w:rPr>
      </w:pPr>
      <w:r w:rsidRPr="00C430DB">
        <w:rPr>
          <w:rFonts w:cs="Times New Roman"/>
        </w:rPr>
        <w:t>Υπάρχουν θ</w:t>
      </w:r>
      <w:r w:rsidR="00E43702" w:rsidRPr="00C430DB">
        <w:rPr>
          <w:rFonts w:cs="Times New Roman"/>
        </w:rPr>
        <w:t>έματα ασφάλειας λόγω έλλειψης προσωπικού και μέτρων φύλαξης</w:t>
      </w:r>
      <w:r w:rsidR="006F7343" w:rsidRPr="00C430DB">
        <w:rPr>
          <w:rFonts w:cs="Times New Roman"/>
        </w:rPr>
        <w:t>.</w:t>
      </w:r>
    </w:p>
    <w:p w14:paraId="446C592C" w14:textId="77777777" w:rsidR="006D7F37" w:rsidRDefault="007400D8" w:rsidP="006D7F37">
      <w:pPr>
        <w:pStyle w:val="Body"/>
        <w:numPr>
          <w:ilvl w:val="2"/>
          <w:numId w:val="73"/>
        </w:numPr>
        <w:ind w:left="851" w:hanging="284"/>
        <w:rPr>
          <w:rFonts w:cs="Times New Roman"/>
        </w:rPr>
      </w:pPr>
      <w:r w:rsidRPr="00C430DB">
        <w:rPr>
          <w:rFonts w:cs="Times New Roman"/>
        </w:rPr>
        <w:t>Ο</w:t>
      </w:r>
      <w:r w:rsidR="00E43702" w:rsidRPr="00C430DB">
        <w:rPr>
          <w:rFonts w:cs="Times New Roman"/>
        </w:rPr>
        <w:t xml:space="preserve"> αριθμός </w:t>
      </w:r>
      <w:r w:rsidRPr="00C430DB">
        <w:rPr>
          <w:rFonts w:cs="Times New Roman"/>
        </w:rPr>
        <w:t xml:space="preserve">του </w:t>
      </w:r>
      <w:r w:rsidR="00E43702" w:rsidRPr="00C430DB">
        <w:rPr>
          <w:rFonts w:cs="Times New Roman"/>
        </w:rPr>
        <w:t>διοικητικού προσωπικού</w:t>
      </w:r>
      <w:r w:rsidRPr="00C430DB">
        <w:rPr>
          <w:rFonts w:cs="Times New Roman"/>
        </w:rPr>
        <w:t xml:space="preserve"> είναι σχετικά μικρός και</w:t>
      </w:r>
      <w:r w:rsidR="00E43702" w:rsidRPr="00C430DB">
        <w:rPr>
          <w:rFonts w:cs="Times New Roman"/>
        </w:rPr>
        <w:t xml:space="preserve"> απαρτίζεται </w:t>
      </w:r>
      <w:r w:rsidR="004A72D8">
        <w:rPr>
          <w:rFonts w:cs="Times New Roman"/>
        </w:rPr>
        <w:t xml:space="preserve">κατά το ήμισυ </w:t>
      </w:r>
      <w:r w:rsidR="00E43702" w:rsidRPr="00C430DB">
        <w:rPr>
          <w:rFonts w:cs="Times New Roman"/>
        </w:rPr>
        <w:t>με μη μόνιμο προσωπικό</w:t>
      </w:r>
      <w:r w:rsidR="004A72D8">
        <w:rPr>
          <w:rFonts w:cs="Times New Roman"/>
        </w:rPr>
        <w:t>,</w:t>
      </w:r>
      <w:r w:rsidRPr="00C430DB">
        <w:rPr>
          <w:rFonts w:cs="Times New Roman"/>
        </w:rPr>
        <w:t xml:space="preserve"> για το οποίο υπάρχει η αβεβαιότητα ανανέωσης των συμβάσεων</w:t>
      </w:r>
      <w:r w:rsidR="006F7343" w:rsidRPr="00C430DB">
        <w:rPr>
          <w:rFonts w:cs="Times New Roman"/>
        </w:rPr>
        <w:t>.</w:t>
      </w:r>
    </w:p>
    <w:p w14:paraId="0BA5C1A8" w14:textId="77777777" w:rsidR="00BC016C" w:rsidRPr="00C430DB" w:rsidRDefault="00E43702" w:rsidP="00EB326B">
      <w:pPr>
        <w:pStyle w:val="2"/>
        <w:rPr>
          <w:rFonts w:cs="Times New Roman"/>
        </w:rPr>
      </w:pPr>
      <w:bookmarkStart w:id="88" w:name="_Toc411193388"/>
      <w:r w:rsidRPr="00C430DB">
        <w:rPr>
          <w:rFonts w:cs="Times New Roman"/>
        </w:rPr>
        <w:t>Διακρίνετε ευκαιρίες αξιοποίησης των θετικών σημείων και ενδεχόμενους κινδύνους από τα αρνητικά σημεία;</w:t>
      </w:r>
      <w:bookmarkEnd w:id="88"/>
      <w:r w:rsidRPr="00C430DB">
        <w:rPr>
          <w:rFonts w:cs="Times New Roman"/>
        </w:rPr>
        <w:t xml:space="preserve"> </w:t>
      </w:r>
    </w:p>
    <w:p w14:paraId="710312B6" w14:textId="77777777" w:rsidR="00BC016C" w:rsidRPr="00C430DB" w:rsidRDefault="00E43702" w:rsidP="006D4CAC">
      <w:pPr>
        <w:pStyle w:val="Body"/>
        <w:rPr>
          <w:rFonts w:cs="Times New Roman"/>
        </w:rPr>
      </w:pPr>
      <w:r w:rsidRPr="00C430DB">
        <w:rPr>
          <w:rFonts w:cs="Times New Roman"/>
        </w:rPr>
        <w:t xml:space="preserve">Τα θετικά σημεία που αναφέρθηκαν παραπάνω πρέπει να αξιοποιηθούν κατά τους ακόλουθους άξονες: </w:t>
      </w:r>
    </w:p>
    <w:p w14:paraId="1DF1B14D" w14:textId="77777777" w:rsidR="00BC016C" w:rsidRPr="00C430DB" w:rsidRDefault="00363381" w:rsidP="00A041F2">
      <w:pPr>
        <w:pStyle w:val="Body"/>
        <w:numPr>
          <w:ilvl w:val="2"/>
          <w:numId w:val="75"/>
        </w:numPr>
        <w:ind w:left="851" w:hanging="284"/>
        <w:rPr>
          <w:rFonts w:cs="Times New Roman"/>
        </w:rPr>
      </w:pPr>
      <w:r w:rsidRPr="00C430DB">
        <w:rPr>
          <w:rFonts w:cs="Times New Roman"/>
        </w:rPr>
        <w:t xml:space="preserve">Δεδομένου του θετικού κλίματος που καλλιεργείται εντός του Τμήματος, </w:t>
      </w:r>
      <w:r w:rsidR="00E43702" w:rsidRPr="00C430DB">
        <w:rPr>
          <w:rFonts w:cs="Times New Roman"/>
        </w:rPr>
        <w:t xml:space="preserve">θα πρέπει </w:t>
      </w:r>
      <w:r w:rsidRPr="00C430DB">
        <w:rPr>
          <w:rFonts w:cs="Times New Roman"/>
        </w:rPr>
        <w:t>να γίνει προσπάθεια</w:t>
      </w:r>
      <w:r w:rsidR="00E43702" w:rsidRPr="00C430DB">
        <w:rPr>
          <w:rFonts w:cs="Times New Roman"/>
        </w:rPr>
        <w:t xml:space="preserve"> προσέλκυσης φοιτητών υψηλότε</w:t>
      </w:r>
      <w:r w:rsidRPr="00C430DB">
        <w:rPr>
          <w:rFonts w:cs="Times New Roman"/>
        </w:rPr>
        <w:t>ρης βαθμολογίας εισαγωγής, ώστε να αναβαθμιστεί συνολικά το επίπεδο σπουδών στο Τμήμα</w:t>
      </w:r>
      <w:r w:rsidR="00D30796">
        <w:rPr>
          <w:rFonts w:cs="Times New Roman"/>
        </w:rPr>
        <w:t xml:space="preserve"> και της έρευνας σε μεταγενέστερο στάδιο</w:t>
      </w:r>
      <w:r w:rsidRPr="00C430DB">
        <w:rPr>
          <w:rFonts w:cs="Times New Roman"/>
        </w:rPr>
        <w:t>.</w:t>
      </w:r>
    </w:p>
    <w:p w14:paraId="5C2BA113" w14:textId="77777777" w:rsidR="00BC016C" w:rsidRPr="00C430DB" w:rsidRDefault="00363381" w:rsidP="00A041F2">
      <w:pPr>
        <w:pStyle w:val="Body"/>
        <w:numPr>
          <w:ilvl w:val="2"/>
          <w:numId w:val="75"/>
        </w:numPr>
        <w:ind w:left="851" w:hanging="284"/>
        <w:rPr>
          <w:rFonts w:cs="Times New Roman"/>
        </w:rPr>
      </w:pPr>
      <w:r w:rsidRPr="00C430DB">
        <w:rPr>
          <w:rFonts w:cs="Times New Roman"/>
        </w:rPr>
        <w:t>Δεδομένου τ</w:t>
      </w:r>
      <w:r w:rsidR="00E43702" w:rsidRPr="00C430DB">
        <w:rPr>
          <w:rFonts w:cs="Times New Roman"/>
        </w:rPr>
        <w:t>ο</w:t>
      </w:r>
      <w:r w:rsidRPr="00C430DB">
        <w:rPr>
          <w:rFonts w:cs="Times New Roman"/>
        </w:rPr>
        <w:t xml:space="preserve">υ καλού ερευνητικού δυναμικού </w:t>
      </w:r>
      <w:r w:rsidR="0000201A" w:rsidRPr="00C430DB">
        <w:rPr>
          <w:rFonts w:cs="Times New Roman"/>
        </w:rPr>
        <w:t>του Τμήματος, θ</w:t>
      </w:r>
      <w:r w:rsidRPr="00C430DB">
        <w:rPr>
          <w:rFonts w:cs="Times New Roman"/>
        </w:rPr>
        <w:t xml:space="preserve">α </w:t>
      </w:r>
      <w:r w:rsidR="00D30796">
        <w:rPr>
          <w:rFonts w:cs="Times New Roman"/>
        </w:rPr>
        <w:t xml:space="preserve">πρέπει </w:t>
      </w:r>
      <w:r w:rsidRPr="00C430DB">
        <w:rPr>
          <w:rFonts w:cs="Times New Roman"/>
        </w:rPr>
        <w:t xml:space="preserve">ενταθούν οι προσπάθειες </w:t>
      </w:r>
      <w:r w:rsidR="00A67100" w:rsidRPr="00C430DB">
        <w:rPr>
          <w:rFonts w:cs="Times New Roman"/>
        </w:rPr>
        <w:t xml:space="preserve">προσέλκυσης </w:t>
      </w:r>
      <w:r w:rsidRPr="00C430DB">
        <w:rPr>
          <w:rFonts w:cs="Times New Roman"/>
        </w:rPr>
        <w:t>πόρων για την οικονομική στήριξη</w:t>
      </w:r>
      <w:r w:rsidR="00A67100" w:rsidRPr="00C430DB">
        <w:rPr>
          <w:rFonts w:cs="Times New Roman"/>
        </w:rPr>
        <w:t xml:space="preserve"> νέων υποψηφίων διδακτόρων</w:t>
      </w:r>
      <w:r w:rsidRPr="00C430DB">
        <w:rPr>
          <w:rFonts w:cs="Times New Roman"/>
        </w:rPr>
        <w:t xml:space="preserve"> και την περαιτέρω προαγωγή της έρευνας.</w:t>
      </w:r>
    </w:p>
    <w:p w14:paraId="10CF4865" w14:textId="77777777" w:rsidR="00363381" w:rsidRPr="00C430DB" w:rsidRDefault="00D30796" w:rsidP="00A041F2">
      <w:pPr>
        <w:pStyle w:val="Body"/>
        <w:numPr>
          <w:ilvl w:val="2"/>
          <w:numId w:val="75"/>
        </w:numPr>
        <w:ind w:left="851" w:hanging="284"/>
        <w:rPr>
          <w:rFonts w:cs="Times New Roman"/>
        </w:rPr>
      </w:pPr>
      <w:r>
        <w:rPr>
          <w:rFonts w:cs="Times New Roman"/>
        </w:rPr>
        <w:t xml:space="preserve">Δεδομένων των δύο </w:t>
      </w:r>
      <w:r w:rsidR="00363381" w:rsidRPr="00C430DB">
        <w:rPr>
          <w:rFonts w:cs="Times New Roman"/>
        </w:rPr>
        <w:t xml:space="preserve">Τμημάτων της σχολής Οικονομίας, </w:t>
      </w:r>
      <w:r w:rsidR="00A72EAC" w:rsidRPr="00C430DB">
        <w:rPr>
          <w:rFonts w:cs="Times New Roman"/>
        </w:rPr>
        <w:t>Διοίκησης</w:t>
      </w:r>
      <w:r w:rsidR="00363381" w:rsidRPr="00C430DB">
        <w:rPr>
          <w:rFonts w:cs="Times New Roman"/>
        </w:rPr>
        <w:t xml:space="preserve"> και Πληροφορικής,</w:t>
      </w:r>
      <w:r w:rsidR="00081E08" w:rsidRPr="00C430DB">
        <w:rPr>
          <w:rFonts w:cs="Times New Roman"/>
        </w:rPr>
        <w:t xml:space="preserve"> θα ήταν θετικό η δημιουργία κοινής κατεύθυνσης με το τμήμα Οικονομικ</w:t>
      </w:r>
      <w:r>
        <w:rPr>
          <w:rFonts w:cs="Times New Roman"/>
        </w:rPr>
        <w:t>ών Επιστημών</w:t>
      </w:r>
      <w:r w:rsidR="00081E08" w:rsidRPr="00C430DB">
        <w:rPr>
          <w:rFonts w:cs="Times New Roman"/>
        </w:rPr>
        <w:t>.</w:t>
      </w:r>
    </w:p>
    <w:p w14:paraId="7B191325" w14:textId="77777777" w:rsidR="00A67100" w:rsidRPr="00C430DB" w:rsidRDefault="00A67100" w:rsidP="00A67100">
      <w:pPr>
        <w:pStyle w:val="Body"/>
        <w:ind w:left="567" w:firstLine="0"/>
        <w:rPr>
          <w:rFonts w:cs="Times New Roman"/>
        </w:rPr>
      </w:pPr>
    </w:p>
    <w:p w14:paraId="0C006516" w14:textId="77777777" w:rsidR="00BC016C" w:rsidRPr="00C430DB" w:rsidRDefault="00E43702" w:rsidP="006F7343">
      <w:pPr>
        <w:pStyle w:val="Body"/>
        <w:rPr>
          <w:rFonts w:cs="Times New Roman"/>
        </w:rPr>
      </w:pPr>
      <w:r w:rsidRPr="00C430DB">
        <w:rPr>
          <w:rFonts w:cs="Times New Roman"/>
        </w:rPr>
        <w:t xml:space="preserve">Οι κίνδυνοι που πηγάζουν από τα αρνητικά σημεία που αναφέρθηκαν παραπάνω είναι οι ακόλουθοι: </w:t>
      </w:r>
    </w:p>
    <w:p w14:paraId="0632AD2D" w14:textId="77777777" w:rsidR="00BC016C" w:rsidRPr="00C430DB" w:rsidRDefault="00E43702" w:rsidP="00A041F2">
      <w:pPr>
        <w:pStyle w:val="Body"/>
        <w:numPr>
          <w:ilvl w:val="2"/>
          <w:numId w:val="75"/>
        </w:numPr>
        <w:ind w:left="851" w:hanging="284"/>
        <w:rPr>
          <w:rFonts w:cs="Times New Roman"/>
        </w:rPr>
      </w:pPr>
      <w:r w:rsidRPr="00C430DB">
        <w:rPr>
          <w:rFonts w:cs="Times New Roman"/>
        </w:rPr>
        <w:t>Το διδακτικό έργο δυσχεραίνεται και ενίοτε γίνεται σε χαμηλότερο επίπεδο</w:t>
      </w:r>
      <w:r w:rsidR="00A67100" w:rsidRPr="00C430DB">
        <w:rPr>
          <w:rFonts w:cs="Times New Roman"/>
        </w:rPr>
        <w:t>, λόγω της χαμηλής βάσης εισαγωγής,</w:t>
      </w:r>
      <w:r w:rsidRPr="00C430DB">
        <w:rPr>
          <w:rFonts w:cs="Times New Roman"/>
        </w:rPr>
        <w:t xml:space="preserve"> με προφανείς αρνητικές συνέπειες στη φήμη του Τμήματος. </w:t>
      </w:r>
    </w:p>
    <w:p w14:paraId="612A42F4" w14:textId="77777777" w:rsidR="00A67100" w:rsidRPr="00C430DB" w:rsidRDefault="00A67100" w:rsidP="00A041F2">
      <w:pPr>
        <w:pStyle w:val="Body"/>
        <w:numPr>
          <w:ilvl w:val="2"/>
          <w:numId w:val="75"/>
        </w:numPr>
        <w:ind w:left="851" w:hanging="284"/>
        <w:rPr>
          <w:rFonts w:cs="Times New Roman"/>
        </w:rPr>
      </w:pPr>
      <w:r w:rsidRPr="00C430DB">
        <w:rPr>
          <w:rFonts w:cs="Times New Roman"/>
        </w:rPr>
        <w:t xml:space="preserve">Δυσκολία </w:t>
      </w:r>
      <w:r w:rsidR="002E4833" w:rsidRPr="00C430DB">
        <w:rPr>
          <w:rFonts w:cs="Times New Roman"/>
        </w:rPr>
        <w:t>προσέλκυσης</w:t>
      </w:r>
      <w:r w:rsidRPr="00C430DB">
        <w:rPr>
          <w:rFonts w:cs="Times New Roman"/>
        </w:rPr>
        <w:t xml:space="preserve"> υποψήφιων διδακτόρων</w:t>
      </w:r>
      <w:r w:rsidR="002E4833" w:rsidRPr="00C430DB">
        <w:rPr>
          <w:rFonts w:cs="Times New Roman"/>
        </w:rPr>
        <w:t xml:space="preserve"> που έχει ως συνέπεια τη μειωμένη παραγωγή ερευνητικού έργου</w:t>
      </w:r>
      <w:r w:rsidR="00A91B8B" w:rsidRPr="00C430DB">
        <w:rPr>
          <w:rFonts w:cs="Times New Roman"/>
        </w:rPr>
        <w:t xml:space="preserve"> και</w:t>
      </w:r>
      <w:r w:rsidR="002E4833" w:rsidRPr="00C430DB">
        <w:rPr>
          <w:rFonts w:cs="Times New Roman"/>
        </w:rPr>
        <w:t xml:space="preserve"> την υποβολή μικρού αριθμό ερευνητικών προτάσεων και έργων.</w:t>
      </w:r>
    </w:p>
    <w:p w14:paraId="2D577FE8" w14:textId="77777777" w:rsidR="00BC016C" w:rsidRPr="00C430DB" w:rsidRDefault="00E43702" w:rsidP="00A041F2">
      <w:pPr>
        <w:pStyle w:val="Body"/>
        <w:numPr>
          <w:ilvl w:val="2"/>
          <w:numId w:val="75"/>
        </w:numPr>
        <w:ind w:left="851" w:hanging="284"/>
        <w:rPr>
          <w:rFonts w:cs="Times New Roman"/>
        </w:rPr>
      </w:pPr>
      <w:r w:rsidRPr="00C430DB">
        <w:rPr>
          <w:rFonts w:cs="Times New Roman"/>
        </w:rPr>
        <w:t>Το ερευν</w:t>
      </w:r>
      <w:r w:rsidR="00A67100" w:rsidRPr="00C430DB">
        <w:rPr>
          <w:rFonts w:cs="Times New Roman"/>
        </w:rPr>
        <w:t>ητικό έργο δυσχεραίνεται επίσης</w:t>
      </w:r>
      <w:r w:rsidRPr="00C430DB">
        <w:rPr>
          <w:rFonts w:cs="Times New Roman"/>
        </w:rPr>
        <w:t xml:space="preserve"> ως συνέπεια του μεγάλου φόρτου εργασίας (διδακτικό έργο, διοικ</w:t>
      </w:r>
      <w:r w:rsidR="005F6AD0" w:rsidRPr="00C430DB">
        <w:rPr>
          <w:rFonts w:cs="Times New Roman"/>
        </w:rPr>
        <w:t>ητικά καθήκοντα) των μελών ΔΕΠ.</w:t>
      </w:r>
    </w:p>
    <w:p w14:paraId="10D2A506" w14:textId="77777777" w:rsidR="005F6AD0" w:rsidRPr="00C430DB" w:rsidRDefault="005F6AD0" w:rsidP="00A041F2">
      <w:pPr>
        <w:pStyle w:val="Body"/>
        <w:numPr>
          <w:ilvl w:val="2"/>
          <w:numId w:val="75"/>
        </w:numPr>
        <w:ind w:left="851" w:hanging="284"/>
        <w:rPr>
          <w:rFonts w:cs="Times New Roman"/>
        </w:rPr>
      </w:pPr>
      <w:r w:rsidRPr="00C430DB">
        <w:rPr>
          <w:rFonts w:cs="Times New Roman"/>
        </w:rPr>
        <w:t>Ο χαμηλός ρυθμός αποφοίτησης έχει ως συνέπεια την αποθάρρυνση των φοιτητών για συνέχιση των σπουδών τους σε μεταπτυχιακές σπουδές στο Τμήμα.</w:t>
      </w:r>
    </w:p>
    <w:p w14:paraId="7C11A46D" w14:textId="77777777" w:rsidR="00BC016C" w:rsidRPr="00C430DB" w:rsidRDefault="00E43702" w:rsidP="00A041F2">
      <w:pPr>
        <w:pStyle w:val="Body"/>
        <w:numPr>
          <w:ilvl w:val="2"/>
          <w:numId w:val="75"/>
        </w:numPr>
        <w:ind w:left="851" w:hanging="284"/>
        <w:rPr>
          <w:rFonts w:cs="Times New Roman"/>
        </w:rPr>
      </w:pPr>
      <w:r w:rsidRPr="00C430DB">
        <w:rPr>
          <w:rFonts w:cs="Times New Roman"/>
        </w:rPr>
        <w:t xml:space="preserve">Αδυναμία προώθησης ευκαιριών επαγγελματικής αποκατάστασης των αποφοίτων. </w:t>
      </w:r>
    </w:p>
    <w:p w14:paraId="4BDDF437" w14:textId="77777777" w:rsidR="003E373E" w:rsidRPr="00C430DB" w:rsidRDefault="003E373E">
      <w:pPr>
        <w:rPr>
          <w:rFonts w:ascii="Times New Roman" w:hAnsi="Times New Roman"/>
          <w:color w:val="000000"/>
          <w:sz w:val="36"/>
          <w:szCs w:val="36"/>
          <w:u w:color="000000"/>
        </w:rPr>
      </w:pPr>
      <w:r w:rsidRPr="00C430DB">
        <w:rPr>
          <w:rFonts w:ascii="Times New Roman" w:hAnsi="Times New Roman"/>
        </w:rPr>
        <w:br w:type="page"/>
      </w:r>
    </w:p>
    <w:p w14:paraId="1CEEBD52" w14:textId="77777777" w:rsidR="00BC016C" w:rsidRPr="00C430DB" w:rsidRDefault="00E43702" w:rsidP="005C5B8D">
      <w:pPr>
        <w:pStyle w:val="1"/>
        <w:ind w:left="567" w:hanging="567"/>
        <w:rPr>
          <w:rFonts w:ascii="Times New Roman" w:eastAsia="Microsoft Sans Serif" w:hAnsi="Times New Roman" w:cs="Times New Roman"/>
        </w:rPr>
      </w:pPr>
      <w:bookmarkStart w:id="89" w:name="_Toc411193389"/>
      <w:r w:rsidRPr="00C430DB">
        <w:rPr>
          <w:rFonts w:ascii="Times New Roman" w:hAnsi="Times New Roman" w:cs="Times New Roman"/>
        </w:rPr>
        <w:t xml:space="preserve">Σχέδια </w:t>
      </w:r>
      <w:r w:rsidR="003E373E" w:rsidRPr="00C430DB">
        <w:rPr>
          <w:rFonts w:ascii="Times New Roman" w:hAnsi="Times New Roman" w:cs="Times New Roman"/>
        </w:rPr>
        <w:t>Β</w:t>
      </w:r>
      <w:r w:rsidRPr="00C430DB">
        <w:rPr>
          <w:rFonts w:ascii="Times New Roman" w:hAnsi="Times New Roman" w:cs="Times New Roman"/>
        </w:rPr>
        <w:t>ελτίωσης</w:t>
      </w:r>
      <w:bookmarkEnd w:id="89"/>
    </w:p>
    <w:p w14:paraId="0DE1B661" w14:textId="77777777" w:rsidR="00BC016C" w:rsidRPr="00C430DB" w:rsidRDefault="00E43702" w:rsidP="00EB326B">
      <w:pPr>
        <w:pStyle w:val="2"/>
        <w:rPr>
          <w:rFonts w:cs="Times New Roman"/>
        </w:rPr>
      </w:pPr>
      <w:bookmarkStart w:id="90" w:name="_Toc411193390"/>
      <w:r w:rsidRPr="00C430DB">
        <w:rPr>
          <w:rFonts w:cs="Times New Roman"/>
        </w:rPr>
        <w:t>Περιγράψτε το βραχυπρόθεσμο σχέδιο δράσης από το Τμήμα για την άρση των αρνητικών και την ενίσχυση των θετικών σημείων.</w:t>
      </w:r>
      <w:bookmarkEnd w:id="90"/>
      <w:r w:rsidRPr="00C430DB">
        <w:rPr>
          <w:rFonts w:cs="Times New Roman"/>
        </w:rPr>
        <w:t xml:space="preserve"> </w:t>
      </w:r>
    </w:p>
    <w:p w14:paraId="271E5492" w14:textId="77777777" w:rsidR="00BC016C" w:rsidRPr="00C430DB" w:rsidRDefault="005A682C" w:rsidP="00C85C9D">
      <w:pPr>
        <w:pStyle w:val="Body"/>
        <w:rPr>
          <w:rFonts w:cs="Times New Roman"/>
        </w:rPr>
      </w:pPr>
      <w:r w:rsidRPr="00C430DB">
        <w:rPr>
          <w:rFonts w:cs="Times New Roman"/>
        </w:rPr>
        <w:t>Το βραχυπρόθεσμο πρόγραμμα του Τμήματος περιλαμβάνει τις παρακάτω δράσεις:</w:t>
      </w:r>
    </w:p>
    <w:p w14:paraId="519F3AC2" w14:textId="77777777" w:rsidR="005C2659" w:rsidRPr="006D27C3" w:rsidRDefault="005A682C" w:rsidP="004A5D59">
      <w:pPr>
        <w:pStyle w:val="a"/>
        <w:numPr>
          <w:ilvl w:val="0"/>
          <w:numId w:val="95"/>
        </w:numPr>
        <w:ind w:left="993" w:hanging="426"/>
      </w:pPr>
      <w:r w:rsidRPr="006D27C3">
        <w:t>Τη</w:t>
      </w:r>
      <w:r w:rsidR="00130564" w:rsidRPr="006D27C3">
        <w:t>ν</w:t>
      </w:r>
      <w:r w:rsidRPr="006D27C3">
        <w:t xml:space="preserve"> προσθήκη μιας επιπλέον διατμηματικής κατεύθυνσης, με κοινά μαθήματα με το τμήμα Οικονομικ</w:t>
      </w:r>
      <w:r w:rsidR="00D30796" w:rsidRPr="006D27C3">
        <w:t>ών</w:t>
      </w:r>
      <w:r w:rsidRPr="006D27C3">
        <w:t xml:space="preserve"> Επιστ</w:t>
      </w:r>
      <w:r w:rsidR="00D30796" w:rsidRPr="006D27C3">
        <w:t>ημών</w:t>
      </w:r>
      <w:r w:rsidRPr="006D27C3">
        <w:t>, η οποία να παρά</w:t>
      </w:r>
      <w:r w:rsidR="00F0282D" w:rsidRPr="006D27C3">
        <w:t>γ</w:t>
      </w:r>
      <w:r w:rsidRPr="006D27C3">
        <w:t xml:space="preserve">ει αποφοίτους καταρτισμένους στα τεχνοοικονομικά. </w:t>
      </w:r>
    </w:p>
    <w:p w14:paraId="649DF685" w14:textId="77777777" w:rsidR="00D30796" w:rsidRPr="006D27C3" w:rsidRDefault="00F0282D" w:rsidP="004A5D59">
      <w:pPr>
        <w:pStyle w:val="a"/>
        <w:numPr>
          <w:ilvl w:val="0"/>
          <w:numId w:val="95"/>
        </w:numPr>
        <w:ind w:left="993" w:hanging="426"/>
      </w:pPr>
      <w:r w:rsidRPr="006D27C3">
        <w:rPr>
          <w:shd w:val="clear" w:color="auto" w:fill="FFFFFF"/>
        </w:rPr>
        <w:t>Βελτίωση της ανταγωνιστικότητας του Τμήματος μέσω της παροχής γνώσης σε καινοτόμα γνωστικά αντικείμενα σε μεταπτυχιακό επίπεδο. Απώτερος στόχος των προγραμμάτων αυτών είναι η εξωστρέφεια του τμήματος και πιο συγκεκριμένα η ανάπτυξη συνεργασιών με άλλα ιδρύματα και ερευνητικούς φορείς, καθώς και η προσέλκυση φοιτητών του εξωτερικού:</w:t>
      </w:r>
    </w:p>
    <w:p w14:paraId="1B07488D" w14:textId="77777777" w:rsidR="00D30796" w:rsidRPr="006D27C3" w:rsidRDefault="00D30796" w:rsidP="004A5D59">
      <w:pPr>
        <w:pStyle w:val="a"/>
        <w:numPr>
          <w:ilvl w:val="0"/>
          <w:numId w:val="110"/>
        </w:numPr>
      </w:pPr>
      <w:r w:rsidRPr="006D27C3">
        <w:t xml:space="preserve">Διακρατικό ΠΜΣ με τίτλο «Μηχανική Ασύρματων Ενσωματωμένων Συστημάτων» σε συνεργασία με το τμήμα Επιστήμης Ηλεκτρονικών Υπολογιστών και Μηχανικής του Ευρωπαϊκού Πανεπιστημίου Κύπρου. </w:t>
      </w:r>
    </w:p>
    <w:p w14:paraId="017702D9" w14:textId="77777777" w:rsidR="00D30796" w:rsidRPr="006D27C3" w:rsidRDefault="00D30796" w:rsidP="004A5D59">
      <w:pPr>
        <w:pStyle w:val="a"/>
        <w:numPr>
          <w:ilvl w:val="0"/>
          <w:numId w:val="110"/>
        </w:numPr>
      </w:pPr>
      <w:r w:rsidRPr="006D27C3">
        <w:t>Πρόγραμμα μεταπτυχιακών σπουδών με τίτλο «Σχεδίαση Διαστημικών Συστημάτων» σε συνεργασία με το ερευνητικό κέντρο «Δημόκριτος».</w:t>
      </w:r>
    </w:p>
    <w:p w14:paraId="4DB4E618" w14:textId="77777777" w:rsidR="00D30796" w:rsidRPr="006D27C3" w:rsidRDefault="00F0282D" w:rsidP="004A5D59">
      <w:pPr>
        <w:pStyle w:val="a"/>
        <w:numPr>
          <w:ilvl w:val="0"/>
          <w:numId w:val="95"/>
        </w:numPr>
        <w:ind w:left="993" w:hanging="426"/>
      </w:pPr>
      <w:r w:rsidRPr="006D27C3">
        <w:t>Σύνδεση του προπτυχιακού προγράμματος σπουδών με τον ερευνητικό σχεδιασμό του τμήματος με:</w:t>
      </w:r>
    </w:p>
    <w:p w14:paraId="2FEC0774" w14:textId="77777777" w:rsidR="00D30796" w:rsidRPr="006D27C3" w:rsidRDefault="00D30796" w:rsidP="004A5D59">
      <w:pPr>
        <w:pStyle w:val="a"/>
        <w:numPr>
          <w:ilvl w:val="0"/>
          <w:numId w:val="111"/>
        </w:numPr>
        <w:ind w:left="1418"/>
      </w:pPr>
      <w:r w:rsidRPr="006D27C3">
        <w:t>Την εισαγωγή σεμιναριακού χαρακτήρα μαθημάτων και την ενεργό συμμετοχή μελών ΔΕΠ και φοιτητών του τμήματος.</w:t>
      </w:r>
    </w:p>
    <w:p w14:paraId="0CE6BF31" w14:textId="77777777" w:rsidR="00D30796" w:rsidRPr="006D27C3" w:rsidRDefault="00D30796" w:rsidP="004A5D59">
      <w:pPr>
        <w:pStyle w:val="a"/>
        <w:numPr>
          <w:ilvl w:val="0"/>
          <w:numId w:val="111"/>
        </w:numPr>
        <w:ind w:left="1418"/>
      </w:pPr>
      <w:r w:rsidRPr="006D27C3">
        <w:t>Την εισαγωγή προπτυχιακών μαθημάτων ειδίκευσης, τα οποία να σχετίζονται με τις τρέχουσες τεχνολογικές εξελίξεις, καθώς και μαθημάτων τα οποία να αποτελούν τον ‘προθάλαμο’ για μεταπτυχιακά προγράμματα.</w:t>
      </w:r>
    </w:p>
    <w:p w14:paraId="0B416A4F" w14:textId="77777777" w:rsidR="00D30796" w:rsidRPr="006D27C3" w:rsidRDefault="00D30796" w:rsidP="004A5D59">
      <w:pPr>
        <w:pStyle w:val="a"/>
        <w:numPr>
          <w:ilvl w:val="0"/>
          <w:numId w:val="111"/>
        </w:numPr>
        <w:ind w:left="1418"/>
      </w:pPr>
      <w:r w:rsidRPr="006D27C3">
        <w:t>Την εκπόνηση διπλωματικών εργασιών σε θέματα που σχετίζονται με νέα μαθήματα ειδίκευσης και την ενθάρρυνση και ενίσχυση των φοιτητών για δημοσίευση των κυριότερων αποτελεσμάτων σε επιστημονικά συνέδρια.</w:t>
      </w:r>
    </w:p>
    <w:p w14:paraId="67981251" w14:textId="77777777" w:rsidR="00D30796" w:rsidRPr="006D27C3" w:rsidRDefault="00D30796" w:rsidP="004A5D59">
      <w:pPr>
        <w:pStyle w:val="a"/>
        <w:numPr>
          <w:ilvl w:val="0"/>
          <w:numId w:val="111"/>
        </w:numPr>
        <w:ind w:left="1418"/>
      </w:pPr>
      <w:r w:rsidRPr="006D27C3">
        <w:t>Συμμετοχή των προπτυχιακών φοιτητών στα ερευνητικά έργα με ανάθεση μικρών εργασιών σχετιζόμενες με το έργο αλλά και με συγκεκριμένο μάθημα (π.χ. ανάπτυξη software ή ανάπτυξη hardware).</w:t>
      </w:r>
    </w:p>
    <w:p w14:paraId="5003A16A" w14:textId="77777777" w:rsidR="006D27C3" w:rsidRDefault="001F4F1A" w:rsidP="004A5D59">
      <w:pPr>
        <w:pStyle w:val="a"/>
        <w:numPr>
          <w:ilvl w:val="0"/>
          <w:numId w:val="95"/>
        </w:numPr>
        <w:ind w:left="993" w:hanging="426"/>
      </w:pPr>
      <w:r w:rsidRPr="006D27C3">
        <w:t>Π</w:t>
      </w:r>
      <w:r w:rsidR="005A682C" w:rsidRPr="006D27C3">
        <w:t>ροβολή</w:t>
      </w:r>
      <w:r w:rsidR="00130564" w:rsidRPr="006D27C3">
        <w:t xml:space="preserve"> του Τ</w:t>
      </w:r>
      <w:r w:rsidR="005A682C" w:rsidRPr="006D27C3">
        <w:t xml:space="preserve">μήματος σε σχολεία, συμπεριλαμβάνοντας διανομή ενημερωτικού και διαφημιστικού υλικού, καθώς και την επίσκεψη σχολείων στο </w:t>
      </w:r>
      <w:r w:rsidR="00130564" w:rsidRPr="006D27C3">
        <w:t>Τ</w:t>
      </w:r>
      <w:r w:rsidR="005A682C" w:rsidRPr="006D27C3">
        <w:t xml:space="preserve">μήμα, ξενάγηση στους χώρους του και γνωριμία των μελλοντικών υποψήφιων φοιτητών με τις δραστηριότητες του </w:t>
      </w:r>
      <w:r w:rsidR="00130564" w:rsidRPr="006D27C3">
        <w:t>Τ</w:t>
      </w:r>
      <w:r w:rsidR="005A682C" w:rsidRPr="006D27C3">
        <w:t>μήματος.</w:t>
      </w:r>
    </w:p>
    <w:p w14:paraId="3654403E" w14:textId="77777777" w:rsidR="006D27C3" w:rsidRDefault="001F4F1A" w:rsidP="004A5D59">
      <w:pPr>
        <w:pStyle w:val="a"/>
        <w:numPr>
          <w:ilvl w:val="0"/>
          <w:numId w:val="95"/>
        </w:numPr>
        <w:ind w:left="993" w:hanging="426"/>
      </w:pPr>
      <w:r w:rsidRPr="006D27C3">
        <w:t>Ε</w:t>
      </w:r>
      <w:r w:rsidR="00130564" w:rsidRPr="006D27C3">
        <w:t>νημέρωση</w:t>
      </w:r>
      <w:r w:rsidR="005A682C" w:rsidRPr="006D27C3">
        <w:t xml:space="preserve"> των καθηγητών των σχολείων για το </w:t>
      </w:r>
      <w:r w:rsidR="00130564" w:rsidRPr="006D27C3">
        <w:t>Τ</w:t>
      </w:r>
      <w:r w:rsidR="005A682C" w:rsidRPr="006D27C3">
        <w:t>μήμα, τη φοίτηση σε αυτό και τις δραστηριότητές του, ούτως ώστε οι καθηγητές να μεταφέρουν τις πληροφορίες αυτές στους μαθητές τους. Επίσης μέλη ΔΕΠ/ΕΔΙΠ/</w:t>
      </w:r>
      <w:r w:rsidR="005A682C" w:rsidRPr="005C1DE1">
        <w:t>ΕΤΕΠ</w:t>
      </w:r>
      <w:r w:rsidR="005A682C" w:rsidRPr="006D27C3">
        <w:t xml:space="preserve"> του τμήματος συμμετέχουν τακτικά σε ημερίδες σχολικού επαγγελματικού προσανατολισμού σε σχολεία του νομού Αρκαδίας.</w:t>
      </w:r>
    </w:p>
    <w:p w14:paraId="5931511B" w14:textId="77777777" w:rsidR="006D27C3" w:rsidRDefault="005A682C" w:rsidP="004A5D59">
      <w:pPr>
        <w:pStyle w:val="a"/>
        <w:numPr>
          <w:ilvl w:val="0"/>
          <w:numId w:val="95"/>
        </w:numPr>
        <w:ind w:left="993" w:hanging="426"/>
      </w:pPr>
      <w:r w:rsidRPr="006D27C3">
        <w:t>Οργάνωση εκδηλώσεων ανοικτών στο ευρύ κοινό που είναι σχετικές με τη χρήση ελεύθερου λογισμικού/λογισμικού ανοικτού κώδικα τόσο σε χώρους του Πανεπιστημίου Πελοποννήσου όσο και σε δημόσιους χώρους.</w:t>
      </w:r>
    </w:p>
    <w:p w14:paraId="540156B1" w14:textId="77777777" w:rsidR="006D27C3" w:rsidRDefault="005A682C" w:rsidP="004A5D59">
      <w:pPr>
        <w:pStyle w:val="a"/>
        <w:numPr>
          <w:ilvl w:val="0"/>
          <w:numId w:val="95"/>
        </w:numPr>
        <w:ind w:left="993" w:hanging="426"/>
      </w:pPr>
      <w:r w:rsidRPr="006D27C3">
        <w:t>Παροχή σεμιναρίων χρήσης Η/Υ από ΕΔΙΠ</w:t>
      </w:r>
      <w:r w:rsidR="001F4F1A" w:rsidRPr="006D27C3">
        <w:t>/</w:t>
      </w:r>
      <w:r w:rsidR="001F4F1A" w:rsidRPr="005C1DE1">
        <w:t>ΕΤΕΠ</w:t>
      </w:r>
      <w:r w:rsidRPr="006D27C3">
        <w:t xml:space="preserve"> και φοιτητές του τμήματος σε δημότες με τη συνεργασία τοπικών φορέων.</w:t>
      </w:r>
    </w:p>
    <w:p w14:paraId="5267B4FE" w14:textId="77777777" w:rsidR="006D27C3" w:rsidRDefault="005A682C" w:rsidP="004A5D59">
      <w:pPr>
        <w:pStyle w:val="a"/>
        <w:numPr>
          <w:ilvl w:val="0"/>
          <w:numId w:val="95"/>
        </w:numPr>
        <w:ind w:left="993" w:hanging="426"/>
      </w:pPr>
      <w:r w:rsidRPr="006D27C3">
        <w:t>Λειτουργία φοιτητικών παραρτημάτων των έγκριτων διεθνών επιστημονικών ενώσεων ACM και IEEE με πλούσια δράση σεμιναρίων, εκπαιδευτικών δραστηριοτήτων και ημερίδων.</w:t>
      </w:r>
    </w:p>
    <w:p w14:paraId="6F97554E" w14:textId="08EB4D70" w:rsidR="006D27C3" w:rsidRDefault="005A682C" w:rsidP="004A5D59">
      <w:pPr>
        <w:pStyle w:val="a"/>
        <w:numPr>
          <w:ilvl w:val="0"/>
          <w:numId w:val="95"/>
        </w:numPr>
        <w:ind w:left="993" w:hanging="426"/>
      </w:pPr>
      <w:r w:rsidRPr="006D27C3">
        <w:t>Πρόγραμμα διαλέξεων με διακεκριμένους ομιλητές από συνεργαζόμενους με το πανεπιστήμιο φορείς (π</w:t>
      </w:r>
      <w:r w:rsidR="001219E7">
        <w:t>.</w:t>
      </w:r>
      <w:r w:rsidRPr="006D27C3">
        <w:t>χ</w:t>
      </w:r>
      <w:r w:rsidR="001219E7">
        <w:t>.</w:t>
      </w:r>
      <w:r w:rsidRPr="006D27C3">
        <w:t xml:space="preserve"> άλλα πανεπιστήμια, εταιρείες ή οργανισμούς): Θα έχουν ως στόχο την ενημέρωση των πολιτών και του επιχειρηματικού κόσμου για θέματα που αφορούν το πανεπιστήμιο, την τεχνολογία και την έρευνα. Τα θέματα θα σχετίζονται με γνωστικά αντικείμενα σε τομείς σχετικούς με τα αντικείμενα των ερευνητικών ομάδων ή εργαστηρίων και θα έχουν ως σκοπό την ενημέρωση αλλά και τη γνωριμία με την έρευνα που αναπτύσσεται στις μονάδες του πανεπιστημίου που βρίσκονται στην κάθε περιοχή (στη συγκεκριμένη περίπτωση στην Τρίπολη), ενώ ταυτόχρονα θα τονίζεται η αναγνωρισιμότητα και θα γίνεται διάχυση των αποτελεσμάτων ερευνητικών προγραμμάτων. Είναι δε πιθανό μέσω της δράσης αυτής να προσελκυσθεί έτσι ένας μεγαλύτερος αριθμός φοιτητών από την περιφέρεια Πελοποννήσου και άρα να ενδυναμωθούν οι δεσμοί με την τοπική κοινωνία. </w:t>
      </w:r>
    </w:p>
    <w:p w14:paraId="1BB073CB" w14:textId="77777777" w:rsidR="006D27C3" w:rsidRDefault="005A682C" w:rsidP="004A5D59">
      <w:pPr>
        <w:pStyle w:val="a"/>
        <w:numPr>
          <w:ilvl w:val="0"/>
          <w:numId w:val="95"/>
        </w:numPr>
        <w:ind w:left="993" w:hanging="426"/>
      </w:pPr>
      <w:r w:rsidRPr="006D27C3">
        <w:t>Πρόγραμμα διαλέξεων από μέλη ΔΕΠ και συνεργαζόμενους ερευνητές του τμήματος προς τους φοιτητές του τμήματος: Θα έχουν ως στόχο την ενημέρωση των φοιτητών αλλά και των υπόλοιπων μελών ΔΕΠ για τα ερευνητικά θέματα με τα οποία ασχολείται η κάθε ερευνητική ομάδα. Σκοπός είναι να γνωρίζουν οι φοιτητές τις δυνατότητες και τις προοπτικές που σχετίζονται με τα εκάστοτε επιστημονικά αντικείμενα, καθώς και με την επιστήμη που έχουν επιλέξει γενικότερα. Το γεγονός αυτό στοχεύει στο να δημιουργήσει πιο σταθερούς δεσμούς των φοιτητών με το τμήμα καθώς και στη μεγαλύτερης διάρκειας παραμονή τους στην Τρίπολη για συνέχιση των σπουδών τους σε μεταπτυχιακό επίπεδο.</w:t>
      </w:r>
    </w:p>
    <w:p w14:paraId="5B57004C" w14:textId="77777777" w:rsidR="006D27C3" w:rsidRDefault="005A682C" w:rsidP="004A5D59">
      <w:pPr>
        <w:pStyle w:val="a"/>
        <w:numPr>
          <w:ilvl w:val="0"/>
          <w:numId w:val="95"/>
        </w:numPr>
        <w:ind w:left="993" w:hanging="426"/>
      </w:pPr>
      <w:r w:rsidRPr="006D27C3">
        <w:t>Ίδρυση ομάδας προβολής του τμήματος, η οποία θα αποφασίζει για τις δράσεις προβολής σε διάφορα μέσα ενημέρωσης (έντυπα, ιστοσελίδες, τηλεοπτικά κανάλια, κ.α.). Εμπλουτισμός της ιστοσελίδας του τμήματος, με τη συμβολή και των φοιτητών, με πολυμεσικό περιεχόμενο, ροές ειδήσεων, ενημερωτικά δελτία (newsletters), σημα</w:t>
      </w:r>
      <w:r w:rsidRPr="006D27C3">
        <w:softHyphen/>
        <w:t xml:space="preserve">ντικά νέα (highlights) και ενεργή παρουσία του τμήματος σε πλατφόρμες κοινωνικής δικτύωσης (Facebook, Twitter, κλπ). Η δράση αυτή στοχεύει κυρίως στη μαζική προβολή του τμήματος πέραν της περιφέρειας Πελοποννήσου. </w:t>
      </w:r>
    </w:p>
    <w:p w14:paraId="33B33D60" w14:textId="77777777" w:rsidR="005A682C" w:rsidRPr="006D27C3" w:rsidRDefault="005A682C" w:rsidP="004A5D59">
      <w:pPr>
        <w:pStyle w:val="a"/>
        <w:numPr>
          <w:ilvl w:val="0"/>
          <w:numId w:val="95"/>
        </w:numPr>
        <w:ind w:left="993" w:hanging="426"/>
      </w:pPr>
      <w:r w:rsidRPr="006D27C3">
        <w:t>Διατήρηση στοιχείων alumni και παρακολούθηση της πορείας των αποφοίτων του τμήματος, μέσω και της δημιουργίας διαδικτυακής παρουσίας σε σχετικά επαγγελματικά κοινωνικά δίκτυα όπως το LinkedIn.</w:t>
      </w:r>
    </w:p>
    <w:p w14:paraId="7E465693" w14:textId="77777777" w:rsidR="00BC016C" w:rsidRPr="00C430DB" w:rsidRDefault="00E43702" w:rsidP="00EB326B">
      <w:pPr>
        <w:pStyle w:val="2"/>
        <w:rPr>
          <w:rFonts w:cs="Times New Roman"/>
        </w:rPr>
      </w:pPr>
      <w:bookmarkStart w:id="91" w:name="_Toc411193391"/>
      <w:r w:rsidRPr="00C430DB">
        <w:rPr>
          <w:rFonts w:cs="Times New Roman"/>
        </w:rPr>
        <w:t>Περιγράψτε το μεσοπρόθεσμο σχέδιο δράσης από το Τμήμα για την άρση των αρνητικών και την ενίσχυση των θετικών σημείων.</w:t>
      </w:r>
      <w:bookmarkEnd w:id="91"/>
      <w:r w:rsidRPr="00C430DB">
        <w:rPr>
          <w:rFonts w:cs="Times New Roman"/>
        </w:rPr>
        <w:t xml:space="preserve"> </w:t>
      </w:r>
    </w:p>
    <w:p w14:paraId="6B744946" w14:textId="77777777" w:rsidR="00C85C9D" w:rsidRPr="00C430DB" w:rsidRDefault="00C85C9D" w:rsidP="00C85C9D">
      <w:pPr>
        <w:pStyle w:val="Body"/>
        <w:rPr>
          <w:rFonts w:cs="Times New Roman"/>
        </w:rPr>
      </w:pPr>
      <w:r w:rsidRPr="00C430DB">
        <w:rPr>
          <w:rFonts w:cs="Times New Roman"/>
        </w:rPr>
        <w:t>Το μεσοπρόθεσμο πρόγραμμα του Τμήματος περιλαμβάνει τις παρακάτω δράσεις:</w:t>
      </w:r>
    </w:p>
    <w:p w14:paraId="672BF6A4" w14:textId="77777777" w:rsidR="00F0282D" w:rsidRPr="006D27C3" w:rsidRDefault="00F0282D" w:rsidP="00A041F2">
      <w:pPr>
        <w:pStyle w:val="a"/>
        <w:numPr>
          <w:ilvl w:val="0"/>
          <w:numId w:val="93"/>
        </w:numPr>
        <w:ind w:left="851" w:hanging="284"/>
      </w:pPr>
      <w:r w:rsidRPr="006D27C3">
        <w:t>Τη μετατ</w:t>
      </w:r>
      <w:r w:rsidR="001F4F1A" w:rsidRPr="006D27C3">
        <w:t>ροπή της σχολής σε Πολυτεχνική.</w:t>
      </w:r>
    </w:p>
    <w:p w14:paraId="1CA1E74B" w14:textId="77777777" w:rsidR="001F4F1A" w:rsidRPr="006D27C3" w:rsidRDefault="001F4F1A" w:rsidP="00A041F2">
      <w:pPr>
        <w:pStyle w:val="a"/>
        <w:numPr>
          <w:ilvl w:val="0"/>
          <w:numId w:val="93"/>
        </w:numPr>
        <w:ind w:left="851" w:hanging="284"/>
      </w:pPr>
      <w:r w:rsidRPr="006D27C3">
        <w:t>Το σχηματισμό λιγότερων, αλλά ισχυρότερων ερευνητικών ομάδων</w:t>
      </w:r>
      <w:r w:rsidR="0000201A" w:rsidRPr="006D27C3">
        <w:t xml:space="preserve"> ή/και εργαστηρίων</w:t>
      </w:r>
      <w:r w:rsidRPr="006D27C3">
        <w:t xml:space="preserve"> εντός του Τμήματος, με καλύτερα εστιασμένες περιοχές έρευνας.</w:t>
      </w:r>
    </w:p>
    <w:p w14:paraId="0A32E970" w14:textId="77777777" w:rsidR="00F0282D" w:rsidRPr="00181FFB" w:rsidRDefault="00F0282D" w:rsidP="00A041F2">
      <w:pPr>
        <w:pStyle w:val="a"/>
        <w:numPr>
          <w:ilvl w:val="0"/>
          <w:numId w:val="93"/>
        </w:numPr>
        <w:ind w:left="851" w:hanging="284"/>
      </w:pPr>
      <w:r w:rsidRPr="006D27C3">
        <w:t xml:space="preserve">Ανάπτυξη συνεργασιών με φορείς του ιδιωτικού τομέα για την παροχή υπηρεσιών με στόχο την </w:t>
      </w:r>
      <w:r w:rsidRPr="006D27C3">
        <w:rPr>
          <w:szCs w:val="22"/>
        </w:rPr>
        <w:t>αύξηση της ανταγωνιστικότητας των παραγόμενων προϊόντων.</w:t>
      </w:r>
    </w:p>
    <w:p w14:paraId="5E322236" w14:textId="77777777" w:rsidR="00181FFB" w:rsidRDefault="00181FFB" w:rsidP="00181FFB">
      <w:pPr>
        <w:rPr>
          <w:rFonts w:asciiTheme="minorHAnsi" w:hAnsiTheme="minorHAnsi"/>
        </w:rPr>
      </w:pPr>
    </w:p>
    <w:p w14:paraId="4457581F" w14:textId="77777777" w:rsidR="00181FFB" w:rsidRDefault="00181FFB" w:rsidP="00181FFB">
      <w:pPr>
        <w:rPr>
          <w:rFonts w:asciiTheme="minorHAnsi" w:hAnsiTheme="minorHAnsi"/>
        </w:rPr>
      </w:pPr>
    </w:p>
    <w:p w14:paraId="65DC6351" w14:textId="77777777" w:rsidR="00181FFB" w:rsidRDefault="00181FFB" w:rsidP="00181FFB">
      <w:pPr>
        <w:rPr>
          <w:rFonts w:asciiTheme="minorHAnsi" w:hAnsiTheme="minorHAnsi"/>
        </w:rPr>
      </w:pPr>
    </w:p>
    <w:p w14:paraId="52DB1442" w14:textId="77777777" w:rsidR="00181FFB" w:rsidRDefault="00181FFB" w:rsidP="00181FFB">
      <w:pPr>
        <w:rPr>
          <w:rFonts w:asciiTheme="minorHAnsi" w:hAnsiTheme="minorHAnsi"/>
        </w:rPr>
      </w:pPr>
    </w:p>
    <w:p w14:paraId="39A50F27" w14:textId="77777777" w:rsidR="00181FFB" w:rsidRPr="00181FFB" w:rsidRDefault="00181FFB" w:rsidP="00181FFB">
      <w:pPr>
        <w:rPr>
          <w:rFonts w:asciiTheme="minorHAnsi" w:hAnsiTheme="minorHAnsi"/>
        </w:rPr>
      </w:pPr>
    </w:p>
    <w:p w14:paraId="0C432995" w14:textId="77777777" w:rsidR="00C85C9D" w:rsidRPr="006D27C3" w:rsidRDefault="00F0282D" w:rsidP="00A041F2">
      <w:pPr>
        <w:pStyle w:val="a"/>
        <w:numPr>
          <w:ilvl w:val="0"/>
          <w:numId w:val="93"/>
        </w:numPr>
        <w:ind w:left="851" w:hanging="284"/>
        <w:rPr>
          <w:szCs w:val="22"/>
        </w:rPr>
      </w:pPr>
      <w:r w:rsidRPr="006D27C3">
        <w:t>Ανάληψη</w:t>
      </w:r>
      <w:r w:rsidR="0053520B" w:rsidRPr="006D27C3">
        <w:t xml:space="preserve"> κοινών δράσεων με την περιφέρεια Πελοποννήσου </w:t>
      </w:r>
      <w:r w:rsidRPr="006D27C3">
        <w:t>σ</w:t>
      </w:r>
      <w:r w:rsidR="00C85C9D" w:rsidRPr="006D27C3">
        <w:rPr>
          <w:szCs w:val="22"/>
        </w:rPr>
        <w:t xml:space="preserve">τους παρακάτω </w:t>
      </w:r>
      <w:r w:rsidRPr="006D27C3">
        <w:rPr>
          <w:szCs w:val="22"/>
        </w:rPr>
        <w:t>άξονες</w:t>
      </w:r>
      <w:r w:rsidR="00C85C9D" w:rsidRPr="006D27C3">
        <w:rPr>
          <w:szCs w:val="22"/>
        </w:rPr>
        <w:t>:</w:t>
      </w:r>
    </w:p>
    <w:p w14:paraId="079EE783" w14:textId="77777777" w:rsidR="00C85C9D" w:rsidRPr="006D27C3" w:rsidRDefault="00C85C9D" w:rsidP="004A5D59">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jc w:val="both"/>
        <w:rPr>
          <w:rFonts w:ascii="Times New Roman" w:hAnsi="Times New Roman"/>
          <w:color w:val="000000"/>
          <w:sz w:val="22"/>
          <w:szCs w:val="22"/>
        </w:rPr>
      </w:pPr>
      <w:r w:rsidRPr="006D27C3">
        <w:rPr>
          <w:rFonts w:ascii="Times New Roman" w:hAnsi="Times New Roman"/>
          <w:color w:val="000000"/>
          <w:sz w:val="22"/>
          <w:szCs w:val="22"/>
        </w:rPr>
        <w:t xml:space="preserve">Αξιοποιώντας το μεγάλο πλεονέκτημα του </w:t>
      </w:r>
      <w:r w:rsidR="00F0282D" w:rsidRPr="006D27C3">
        <w:rPr>
          <w:rFonts w:ascii="Times New Roman" w:hAnsi="Times New Roman"/>
          <w:color w:val="000000"/>
          <w:sz w:val="22"/>
          <w:szCs w:val="22"/>
        </w:rPr>
        <w:t>Τ</w:t>
      </w:r>
      <w:r w:rsidRPr="006D27C3">
        <w:rPr>
          <w:rFonts w:ascii="Times New Roman" w:hAnsi="Times New Roman"/>
          <w:color w:val="000000"/>
          <w:sz w:val="22"/>
          <w:szCs w:val="22"/>
        </w:rPr>
        <w:t>Π&amp;Τ, δηλαδή ότι μπορεί να θεραπεύσει οποιοδήποτε αντικείμενο στους επιστημονικούς κλάδους της πληροφορικής και των τηλεπικοινωνιών, αντικείμενα, τα οποία αποτελούν το θεμέλιο λίθο για τη βελτίωση της ποιότητας των υπηρεσιών μιας σύγχρονης κοινωνίας προς τους πολίτες και την ανάπτυξη καινοτόμων προϊόντων. Έτσι, μέσω συνεργασιών με τους παραγωγικούς φορείς της περιφέρειας Πελοποννήσου, το επιμελητήριο Αρκαδίας και άλλους φορείς, μπορεί να οδηγήσει στην ανάπτυξη καινοτόμων προϊόντων και υπηρεσιών, τα οποία θα καταστήσουν εξαιρετικά ανταγωνιστικούς τους τοπικούς φορείς τόσο σε εθνικό όσο και σε Ευρωπαϊκό επίπεδο.</w:t>
      </w:r>
    </w:p>
    <w:p w14:paraId="762450C6" w14:textId="77777777" w:rsidR="00C85C9D" w:rsidRPr="006D27C3" w:rsidRDefault="00C85C9D" w:rsidP="004A5D59">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jc w:val="both"/>
        <w:rPr>
          <w:rFonts w:ascii="Times New Roman" w:hAnsi="Times New Roman"/>
          <w:color w:val="000000"/>
          <w:sz w:val="22"/>
          <w:szCs w:val="22"/>
        </w:rPr>
      </w:pPr>
      <w:r w:rsidRPr="006D27C3">
        <w:rPr>
          <w:rFonts w:ascii="Times New Roman" w:hAnsi="Times New Roman"/>
          <w:color w:val="000000"/>
          <w:sz w:val="22"/>
          <w:szCs w:val="22"/>
        </w:rPr>
        <w:t>Σε συνεργασία με τις αρχές της περιφέρειας Πελοποννήσου μπορούν να καθοριστούν τομείς προτεραιότητας, στους οποίους θα αναπτυχθούν καινοτόμες εφαρμογές προς τους πολίτες, με στόχο τη βελτίωση της ποιότητας ζωής τους. Ανάπτυξη έξυπνων εφαρμογών (smart cities), σε τομείς όπως υγεία, γεωργία, τουρισμό, ενέργεια, διαχείριση αποβλήτων, κλπ, οι οποίες μπορούν να κατατάξουν μεγάλες πόλεις τις περιφέρειας Πελοποννήσου ανάμεσα στις πόλεις που θα προτιμούσαν οι πολίτες να κατοικούν και να εργάζονται.</w:t>
      </w:r>
    </w:p>
    <w:p w14:paraId="6A3BA101" w14:textId="77777777" w:rsidR="0053520B" w:rsidRPr="006D27C3" w:rsidRDefault="00C85C9D" w:rsidP="004A5D59">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jc w:val="both"/>
        <w:rPr>
          <w:rFonts w:ascii="Times New Roman" w:hAnsi="Times New Roman"/>
          <w:color w:val="000000"/>
          <w:sz w:val="22"/>
          <w:szCs w:val="22"/>
        </w:rPr>
      </w:pPr>
      <w:r w:rsidRPr="006D27C3">
        <w:rPr>
          <w:rFonts w:ascii="Times New Roman" w:hAnsi="Times New Roman"/>
          <w:color w:val="000000"/>
          <w:sz w:val="22"/>
          <w:szCs w:val="22"/>
        </w:rPr>
        <w:t>Με τη διοργάνωση επιστημονικών συνεδρίων και συμποσίων στην περιφέρεια Πελοποννήσου.</w:t>
      </w:r>
    </w:p>
    <w:p w14:paraId="0C9CA4EB" w14:textId="77777777" w:rsidR="00BC016C" w:rsidRPr="00C430DB" w:rsidRDefault="00E43702" w:rsidP="00EB326B">
      <w:pPr>
        <w:pStyle w:val="2"/>
        <w:rPr>
          <w:rFonts w:cs="Times New Roman"/>
        </w:rPr>
      </w:pPr>
      <w:bookmarkStart w:id="92" w:name="_Toc411193392"/>
      <w:r w:rsidRPr="00C430DB">
        <w:rPr>
          <w:rFonts w:cs="Times New Roman"/>
        </w:rPr>
        <w:t xml:space="preserve">Διατυπώστε προτάσεις προς δράση από τη </w:t>
      </w:r>
      <w:r w:rsidR="0003682C" w:rsidRPr="00C430DB">
        <w:rPr>
          <w:rFonts w:cs="Times New Roman"/>
        </w:rPr>
        <w:t>δ</w:t>
      </w:r>
      <w:r w:rsidRPr="00C430DB">
        <w:rPr>
          <w:rFonts w:cs="Times New Roman"/>
        </w:rPr>
        <w:t>ιοίκηση του Ιδρύματος.</w:t>
      </w:r>
      <w:bookmarkEnd w:id="92"/>
    </w:p>
    <w:p w14:paraId="706F8104" w14:textId="77777777" w:rsidR="006D27C3" w:rsidRPr="006D27C3" w:rsidRDefault="006D27C3" w:rsidP="006D27C3">
      <w:pPr>
        <w:pStyle w:val="Body"/>
      </w:pPr>
      <w:r>
        <w:t>Οι προτάσεις του Τμήματος προς τη διοίκηση του Πανεπιστήμιου συνοψίζονται στα εξής:</w:t>
      </w:r>
    </w:p>
    <w:p w14:paraId="00B578C2" w14:textId="77777777" w:rsidR="00BC016C" w:rsidRPr="006D27C3" w:rsidRDefault="005A682C" w:rsidP="004A5D59">
      <w:pPr>
        <w:pStyle w:val="a"/>
        <w:numPr>
          <w:ilvl w:val="0"/>
          <w:numId w:val="96"/>
        </w:numPr>
        <w:ind w:left="993" w:hanging="426"/>
      </w:pPr>
      <w:r w:rsidRPr="006D27C3">
        <w:t>Στελέχωση</w:t>
      </w:r>
      <w:r w:rsidR="00E43702" w:rsidRPr="006D27C3">
        <w:t xml:space="preserve"> κεντρικών</w:t>
      </w:r>
      <w:r w:rsidRPr="006D27C3">
        <w:t xml:space="preserve"> υποστηρικτικών υπηρεσιών για τη</w:t>
      </w:r>
      <w:r w:rsidR="00E43702" w:rsidRPr="006D27C3">
        <w:t xml:space="preserve"> γρήγορη και αποτελεσματική αντιμετώπιση τεχνικών δυσκολιών.</w:t>
      </w:r>
    </w:p>
    <w:p w14:paraId="4CE65928" w14:textId="77777777" w:rsidR="0053520B" w:rsidRPr="006D27C3" w:rsidRDefault="0053520B" w:rsidP="0000201A">
      <w:pPr>
        <w:pStyle w:val="a"/>
        <w:ind w:left="993" w:hanging="426"/>
        <w:rPr>
          <w:rFonts w:eastAsia="Microsoft Sans Serif"/>
        </w:rPr>
      </w:pPr>
      <w:r w:rsidRPr="006D27C3">
        <w:t>Ορθολογικότερη κατανομή του διοικητικού-τεχνικού προσωπικού: ορισμένες υπηρεσίες / τμήματα είναι σημαντικά υποστελεχωμένες, ενώ σε άλλες εμφανίζεται πλεονάζον προσωπικό. Η ανακατανομή του προσωπικού θα βοηθούσε στην πιο εύρυθμη λειτουργία των υπηρεσιών. Είναι ωστόσο σαφές ότι η εξακτινωμένη φύση του πανεπιστημίου περιορίζει τις δυνατότητες ανακατανομής του προσωπικού.</w:t>
      </w:r>
    </w:p>
    <w:p w14:paraId="3BF73397" w14:textId="77777777" w:rsidR="0053520B" w:rsidRPr="006D27C3" w:rsidRDefault="00E43702" w:rsidP="00A041F2">
      <w:pPr>
        <w:pStyle w:val="a"/>
        <w:ind w:left="993" w:hanging="426"/>
      </w:pPr>
      <w:r w:rsidRPr="006D27C3">
        <w:t>Ορθολογική κατανομή του τακτικού προϋπολογισμού δίνοντας προτεραιότητα σε δράσεις που προάγουν την έρευνα</w:t>
      </w:r>
      <w:r w:rsidR="0053520B" w:rsidRPr="006D27C3">
        <w:t>, όπως πχ θέσπιση ετήσιων υποτροφιών.</w:t>
      </w:r>
    </w:p>
    <w:p w14:paraId="158307EB" w14:textId="77777777" w:rsidR="0053520B" w:rsidRPr="006D27C3" w:rsidRDefault="0053520B" w:rsidP="00A041F2">
      <w:pPr>
        <w:pStyle w:val="a"/>
        <w:ind w:left="993" w:hanging="426"/>
      </w:pPr>
      <w:r w:rsidRPr="006D27C3">
        <w:t>Λειτουργία γραφείου ενημέρωσης σχετικά με προσκλήσεις για χρηματοδοτούμενα προγράμματα με στόχο την προσέλκυση ανταγωνιστικών προγραμμάτων.</w:t>
      </w:r>
    </w:p>
    <w:p w14:paraId="5ED3709A" w14:textId="77777777" w:rsidR="0053520B" w:rsidRPr="006D27C3" w:rsidRDefault="0053520B" w:rsidP="00A041F2">
      <w:pPr>
        <w:pStyle w:val="a"/>
        <w:numPr>
          <w:ilvl w:val="0"/>
          <w:numId w:val="76"/>
        </w:numPr>
        <w:ind w:left="993" w:hanging="426"/>
        <w:rPr>
          <w:rFonts w:eastAsia="Microsoft Sans Serif"/>
        </w:rPr>
      </w:pPr>
      <w:r w:rsidRPr="006D27C3">
        <w:t>Λειτουργία γραφείου αναζήτησης συνεργατικών ομάδων για την υποβολή χρηματοδοτούμενων προτάσεων.</w:t>
      </w:r>
    </w:p>
    <w:p w14:paraId="7093A08E" w14:textId="77777777" w:rsidR="0053520B" w:rsidRPr="006D27C3" w:rsidRDefault="0053520B" w:rsidP="00A041F2">
      <w:pPr>
        <w:pStyle w:val="a"/>
        <w:numPr>
          <w:ilvl w:val="0"/>
          <w:numId w:val="76"/>
        </w:numPr>
        <w:ind w:left="993" w:hanging="426"/>
        <w:rPr>
          <w:rFonts w:eastAsia="Microsoft Sans Serif"/>
        </w:rPr>
      </w:pPr>
      <w:r w:rsidRPr="006D27C3">
        <w:t>Συστηματοποίηση και ορισμός των ακολουθούμενων διοικητικών διαδικασιών και γνωστοποίηση αυτών προς τα μέλη της ακαδημαϊκής κοινότητας του πανεπιστημίου (π.χ. μέσω του ιστοχώρου).</w:t>
      </w:r>
    </w:p>
    <w:p w14:paraId="6A8354E7" w14:textId="77777777" w:rsidR="0053520B" w:rsidRPr="006D27C3" w:rsidRDefault="0053520B" w:rsidP="00A041F2">
      <w:pPr>
        <w:pStyle w:val="a"/>
        <w:numPr>
          <w:ilvl w:val="0"/>
          <w:numId w:val="76"/>
        </w:numPr>
        <w:ind w:left="993" w:hanging="426"/>
        <w:rPr>
          <w:rFonts w:eastAsia="Microsoft Sans Serif"/>
        </w:rPr>
      </w:pPr>
      <w:r w:rsidRPr="006D27C3">
        <w:t>Ενίσχυση με έμπειρο και εξειδικευμένο προσωπικό νευραλγικών διοικητικών δομών του Πανεπιστημίου Πελοποννήσου, όπως π.χ. το τμήμα προμηθειών.</w:t>
      </w:r>
    </w:p>
    <w:p w14:paraId="4B5D22B8" w14:textId="77777777" w:rsidR="0053520B" w:rsidRPr="006D27C3" w:rsidRDefault="0053520B" w:rsidP="00A041F2">
      <w:pPr>
        <w:pStyle w:val="a"/>
        <w:ind w:left="993" w:hanging="426"/>
        <w:rPr>
          <w:rFonts w:eastAsia="Microsoft Sans Serif"/>
        </w:rPr>
      </w:pPr>
      <w:r w:rsidRPr="006D27C3">
        <w:t xml:space="preserve">Ανάπτυξη, εμπλουτισμός και εκσυγχρονισμός του ιστοχώρου του πανεπιστημίου με τη διαπίστευση των χρηστών και τη δυνατότητα παροχής ηλεκτρονικών υπηρεσιών προς τα μέλη της </w:t>
      </w:r>
      <w:r w:rsidR="00B20B72" w:rsidRPr="006D27C3">
        <w:t>ακαδημαϊκής κοινότητας (βλ. Πανεπιστή</w:t>
      </w:r>
      <w:r w:rsidRPr="006D27C3">
        <w:t>μιο Αθηνών), π.χ. ηλεκτρονικό πρωτόκολλο, έκδοση πιστοποιητικών ή βεβαιώσεων, ψηφιακή υπογραφή, θέματα μισθοδοσίας, λοιπών αιτημάτων, κ.λπ. Ο εκσυγχρονισμός του ιστοχώρου θα επιτρέψει τον περιορισμό του χρόνου που δαπανά την τρέχουσα χρονική περίοδο, τόσο το διοικητικό προσωπικό, όσο και το σύνολο της ακαδημαϊκής κοινότητας, σε ζητήματα τα οποία μπορούν να διεκπεραιωθούν ηλεκτρονικά.</w:t>
      </w:r>
    </w:p>
    <w:p w14:paraId="4F09CFE6" w14:textId="77777777" w:rsidR="0053520B" w:rsidRPr="006D27C3" w:rsidRDefault="0053520B" w:rsidP="00A041F2">
      <w:pPr>
        <w:pStyle w:val="a"/>
        <w:numPr>
          <w:ilvl w:val="0"/>
          <w:numId w:val="77"/>
        </w:numPr>
        <w:ind w:left="993" w:hanging="426"/>
      </w:pPr>
      <w:r w:rsidRPr="006D27C3">
        <w:t>Υποστήριξη εφαρμογής των διαδικασιών (π.χ. για προμήθειες) μέσω κατάλληλου λογισμικού (workflows), όπου θα υπάρχει καθοδήγηση βήμα-προς-βήμα για τις απαιτούμενες ενέργειες (και ενημέρωση των εμπλεκόμενων μερών).</w:t>
      </w:r>
    </w:p>
    <w:p w14:paraId="46798957" w14:textId="77777777" w:rsidR="0053520B" w:rsidRPr="006D27C3" w:rsidRDefault="0053520B" w:rsidP="00A041F2">
      <w:pPr>
        <w:pStyle w:val="a"/>
        <w:numPr>
          <w:ilvl w:val="0"/>
          <w:numId w:val="77"/>
        </w:numPr>
        <w:ind w:left="993" w:hanging="426"/>
      </w:pPr>
      <w:r w:rsidRPr="006D27C3">
        <w:t>Αυτοματοποίηση των διαδικασιών καταγραφής των αναγκών των τμημάτων, της ομαδοποίησης των προϊόντων, και της πραγματοποίησης των προμηθειών, για την έγκαιρη προμήθεια των απαραίτητων ώστε να λειτουργεί ομαλά και ποιοτικά το πανεπιστήμιο, και τη μεγιστοποίηση της απορρόφησης κονδυλίων από τον τακτικό προϋπολογισμό.</w:t>
      </w:r>
    </w:p>
    <w:p w14:paraId="3F969FD4" w14:textId="77777777" w:rsidR="0053520B" w:rsidRPr="006D27C3" w:rsidRDefault="0053520B" w:rsidP="00A041F2">
      <w:pPr>
        <w:pStyle w:val="a"/>
        <w:numPr>
          <w:ilvl w:val="0"/>
          <w:numId w:val="77"/>
        </w:numPr>
        <w:ind w:left="993" w:hanging="426"/>
      </w:pPr>
      <w:r w:rsidRPr="006D27C3">
        <w:t>Επίτευξη οικονομιών κλίμακας με συγκέντρωση των δράσεων. Επί παραδείγματi, για τη βελτίωση των υπηρεσιών που προσφέρονται στους φοιτητές, το πανεπιστήμιο θα μπορούσε να λειτουργήσει κέντρο για την απονομή Πιστοποιητικού Παιδαγωγικής και Διδακτικής Επάρκειας, διδασκαλεία ξένων γλωσσών κτλ. Ωστόσο είναι σαφές ότι αυτές οι δομές δεν μπορούν να λειτουργήσουν σε πέντε έδρες, συνεπώς η συγκέντρωση του πανεπιστημίου θα πρόσφερε τη δυνατότητα ανάπτυξης τέτοιων δράσεων με τρόπο ώστε να είναι προσβάσιμες από το σύνολο των φοιτητών. Εκτιμάται επίσης ότι αν το πανεπιστήμιο ήταν συγκεντρωμένο γεωγραφικά, θα ήταν δυνατόν να επιτευχθούν χαμηλότερες τιμές σε μία σειρά από διαγωνισμούς, όπως π.χ. διαγωνισμοί στέγασης, σίτισης, ενώ θα περιοριζόταν σημαντικά και τα τηλεπικοινωνιακά κόστη.</w:t>
      </w:r>
    </w:p>
    <w:p w14:paraId="107E5DF6" w14:textId="77777777" w:rsidR="0053520B" w:rsidRPr="006D27C3" w:rsidRDefault="0053520B" w:rsidP="00A041F2">
      <w:pPr>
        <w:pStyle w:val="a"/>
        <w:numPr>
          <w:ilvl w:val="0"/>
          <w:numId w:val="77"/>
        </w:numPr>
        <w:ind w:left="993" w:hanging="426"/>
      </w:pPr>
      <w:r w:rsidRPr="006D27C3">
        <w:t>Σημαντικός πόρος για το πανεπιστήμιο μπορεί και πρέπει να είναι η προσέλκυση χρηματοδοτούμενων ερευνητικών έργων. Προς αυτή την κατεύθυνση θα μπορούσε να εξεταστεί το ενδεχόμενο ίδρυσης ΝΠΙΔ για τη διαχείριση ερευνητικών έργων, με στόχο τη διευκόλυνση της διεκδίκησης κονδυλίων και της υλ</w:t>
      </w:r>
      <w:r w:rsidR="005A682C" w:rsidRPr="006D27C3">
        <w:t>οποίησης των αντίστοιχων έργων.</w:t>
      </w:r>
    </w:p>
    <w:p w14:paraId="5AE766F4" w14:textId="77777777" w:rsidR="00BC016C" w:rsidRPr="00C430DB" w:rsidRDefault="00E43702" w:rsidP="00EB326B">
      <w:pPr>
        <w:pStyle w:val="2"/>
        <w:rPr>
          <w:rFonts w:cs="Times New Roman"/>
        </w:rPr>
      </w:pPr>
      <w:bookmarkStart w:id="93" w:name="_Toc411193393"/>
      <w:r w:rsidRPr="00C430DB">
        <w:rPr>
          <w:rFonts w:cs="Times New Roman"/>
        </w:rPr>
        <w:t>Διατυπώστε προτάσεις προς δράση από την Πολιτεία.</w:t>
      </w:r>
      <w:bookmarkEnd w:id="93"/>
    </w:p>
    <w:p w14:paraId="7A658E81" w14:textId="77777777" w:rsidR="0000201A" w:rsidRPr="00C430DB" w:rsidRDefault="0000201A" w:rsidP="0000201A">
      <w:pPr>
        <w:pStyle w:val="Body"/>
        <w:rPr>
          <w:rFonts w:cs="Times New Roman"/>
        </w:rPr>
      </w:pPr>
      <w:r w:rsidRPr="00C430DB">
        <w:rPr>
          <w:rFonts w:cs="Times New Roman"/>
        </w:rPr>
        <w:t>Οι προτάσεις του Τμήματος προς την πολιτεία είναι οι ακόλουθες:</w:t>
      </w:r>
    </w:p>
    <w:p w14:paraId="2518F256" w14:textId="77777777" w:rsidR="00BC016C" w:rsidRPr="006D27C3" w:rsidRDefault="00E43702" w:rsidP="00A041F2">
      <w:pPr>
        <w:pStyle w:val="a"/>
        <w:numPr>
          <w:ilvl w:val="0"/>
          <w:numId w:val="78"/>
        </w:numPr>
        <w:ind w:left="993" w:hanging="426"/>
      </w:pPr>
      <w:r w:rsidRPr="006D27C3">
        <w:t>Μ</w:t>
      </w:r>
      <w:r w:rsidR="0000201A" w:rsidRPr="006D27C3">
        <w:t>εγαλύτερη χρηματοδότηση</w:t>
      </w:r>
      <w:r w:rsidRPr="006D27C3">
        <w:t xml:space="preserve"> της βασικής έρευνας σε εθνικό επίπεδο</w:t>
      </w:r>
      <w:r w:rsidR="005A682C" w:rsidRPr="006D27C3">
        <w:t>.</w:t>
      </w:r>
    </w:p>
    <w:p w14:paraId="4915904E" w14:textId="77777777" w:rsidR="0000201A" w:rsidRPr="006D27C3" w:rsidRDefault="0000201A" w:rsidP="00A041F2">
      <w:pPr>
        <w:pStyle w:val="a"/>
        <w:numPr>
          <w:ilvl w:val="0"/>
          <w:numId w:val="78"/>
        </w:numPr>
        <w:ind w:left="993" w:hanging="426"/>
      </w:pPr>
      <w:r w:rsidRPr="006D27C3">
        <w:t>Αύξηση των αποδοχών του προσωπικού των πανεπιστημίων στο μέσω όρο της ΕΕ.</w:t>
      </w:r>
    </w:p>
    <w:p w14:paraId="5B4DC99D" w14:textId="77777777" w:rsidR="00BC016C" w:rsidRPr="006D27C3" w:rsidRDefault="00E43702" w:rsidP="00A041F2">
      <w:pPr>
        <w:pStyle w:val="a"/>
        <w:numPr>
          <w:ilvl w:val="0"/>
          <w:numId w:val="78"/>
        </w:numPr>
        <w:ind w:left="993" w:hanging="426"/>
      </w:pPr>
      <w:r w:rsidRPr="006D27C3">
        <w:t xml:space="preserve">Κίνητρα επαναπατρισμού ακαδημαϊκού προσωπικού που έχει </w:t>
      </w:r>
      <w:r w:rsidR="005A682C" w:rsidRPr="006D27C3">
        <w:t>μεταναστέψει</w:t>
      </w:r>
      <w:r w:rsidRPr="006D27C3">
        <w:t xml:space="preserve"> στο εξωτερικό</w:t>
      </w:r>
      <w:r w:rsidR="005A682C" w:rsidRPr="006D27C3">
        <w:t>.</w:t>
      </w:r>
    </w:p>
    <w:p w14:paraId="523C7E9A" w14:textId="77777777" w:rsidR="00BC016C" w:rsidRPr="006D27C3" w:rsidRDefault="00E43702" w:rsidP="00A041F2">
      <w:pPr>
        <w:pStyle w:val="a"/>
        <w:numPr>
          <w:ilvl w:val="0"/>
          <w:numId w:val="78"/>
        </w:numPr>
        <w:ind w:left="993" w:hanging="426"/>
      </w:pPr>
      <w:r w:rsidRPr="006D27C3">
        <w:t xml:space="preserve">Προσφορά </w:t>
      </w:r>
      <w:r w:rsidR="005A682C" w:rsidRPr="006D27C3">
        <w:t xml:space="preserve">ισχυρών </w:t>
      </w:r>
      <w:r w:rsidRPr="006D27C3">
        <w:t xml:space="preserve">κινήτρων για την παραμονή μελών ΔΕΠ και φοιτητών </w:t>
      </w:r>
      <w:r w:rsidR="005A682C" w:rsidRPr="006D27C3">
        <w:t>σ</w:t>
      </w:r>
      <w:r w:rsidRPr="006D27C3">
        <w:t>την περιφέρεια και άρση της αβεβαιότητας που προκαλεί η έλλειψη κεντρικού σχεδιασμού για τα περιφερειακά πανεπιστήμια</w:t>
      </w:r>
      <w:r w:rsidR="005A682C" w:rsidRPr="006D27C3">
        <w:t>.</w:t>
      </w:r>
    </w:p>
    <w:p w14:paraId="75D1A95E" w14:textId="77777777" w:rsidR="00BC016C" w:rsidRPr="006D27C3" w:rsidRDefault="00E43702" w:rsidP="00A041F2">
      <w:pPr>
        <w:pStyle w:val="a"/>
        <w:numPr>
          <w:ilvl w:val="0"/>
          <w:numId w:val="78"/>
        </w:numPr>
        <w:ind w:left="993" w:hanging="426"/>
      </w:pPr>
      <w:r w:rsidRPr="006D27C3">
        <w:t xml:space="preserve">Ενίσχυση των ερευνητικών </w:t>
      </w:r>
      <w:r w:rsidR="0000201A" w:rsidRPr="006D27C3">
        <w:t>δομών</w:t>
      </w:r>
      <w:r w:rsidRPr="006D27C3">
        <w:t xml:space="preserve"> ιδιαίτερα σε θέματα όπως: χρηματοδότηση για την πρόσβαση σε βάσεις δεδομένων επιστημονικών δημοσιεύσεων και συμμετοχής και διοργάνωσης συνεδρίων</w:t>
      </w:r>
      <w:r w:rsidR="005A682C" w:rsidRPr="006D27C3">
        <w:t>.</w:t>
      </w:r>
    </w:p>
    <w:p w14:paraId="075B69AC" w14:textId="77777777" w:rsidR="00BC016C" w:rsidRPr="006D27C3" w:rsidRDefault="00E43702" w:rsidP="00A041F2">
      <w:pPr>
        <w:pStyle w:val="a"/>
        <w:numPr>
          <w:ilvl w:val="0"/>
          <w:numId w:val="78"/>
        </w:numPr>
        <w:ind w:left="993" w:hanging="426"/>
      </w:pPr>
      <w:r w:rsidRPr="006D27C3">
        <w:t>Ενίσχυση του διοικητικού ανθρώπινου δυναμικού</w:t>
      </w:r>
      <w:r w:rsidR="005A682C" w:rsidRPr="006D27C3">
        <w:t>.</w:t>
      </w:r>
    </w:p>
    <w:p w14:paraId="58F19BF6" w14:textId="77777777" w:rsidR="00BC016C" w:rsidRPr="006D27C3" w:rsidRDefault="00E43702" w:rsidP="00A041F2">
      <w:pPr>
        <w:pStyle w:val="a"/>
        <w:numPr>
          <w:ilvl w:val="0"/>
          <w:numId w:val="78"/>
        </w:numPr>
        <w:ind w:left="993" w:hanging="426"/>
      </w:pPr>
      <w:r w:rsidRPr="006D27C3">
        <w:t>Ξεκάθαρη πολιτική/στρατηγική για το χάρτη της ανώτατης εκπαίδευσης</w:t>
      </w:r>
      <w:bookmarkEnd w:id="0"/>
      <w:r w:rsidR="005A682C" w:rsidRPr="006D27C3">
        <w:t>.</w:t>
      </w:r>
    </w:p>
    <w:p w14:paraId="47F91A36" w14:textId="77777777" w:rsidR="00046CB7" w:rsidRPr="00C430DB" w:rsidRDefault="00046CB7" w:rsidP="00046CB7">
      <w:pPr>
        <w:rPr>
          <w:rFonts w:ascii="Times New Roman" w:hAnsi="Times New Roman"/>
        </w:rPr>
      </w:pPr>
    </w:p>
    <w:p w14:paraId="3A6F6E65" w14:textId="77777777" w:rsidR="00046CB7" w:rsidRPr="00C430DB" w:rsidRDefault="00046CB7">
      <w:pPr>
        <w:rPr>
          <w:rFonts w:ascii="Times New Roman" w:hAnsi="Times New Roman"/>
        </w:rPr>
      </w:pPr>
      <w:r w:rsidRPr="00C430DB">
        <w:rPr>
          <w:rFonts w:ascii="Times New Roman" w:hAnsi="Times New Roman"/>
        </w:rPr>
        <w:br w:type="page"/>
      </w:r>
    </w:p>
    <w:bookmarkStart w:id="94" w:name="_Ref411079624"/>
    <w:bookmarkStart w:id="95" w:name="_Ref411079632"/>
    <w:bookmarkStart w:id="96" w:name="_Ref411080171"/>
    <w:bookmarkStart w:id="97" w:name="_Toc411193394"/>
    <w:p w14:paraId="5FEAFE4B" w14:textId="77777777" w:rsidR="00046CB7" w:rsidRPr="00C430DB" w:rsidRDefault="000F3D1E" w:rsidP="001C7BD6">
      <w:pPr>
        <w:pStyle w:val="1"/>
        <w:ind w:left="567" w:hanging="567"/>
        <w:rPr>
          <w:rFonts w:ascii="Times New Roman" w:hAnsi="Times New Roman" w:cs="Times New Roman"/>
        </w:rPr>
      </w:pPr>
      <w:r w:rsidRPr="00C430DB">
        <w:rPr>
          <w:rFonts w:ascii="Times New Roman" w:hAnsi="Times New Roman" w:cs="Times New Roman"/>
          <w:b w:val="0"/>
          <w:smallCaps/>
          <w:noProof/>
          <w:color w:val="F2F2F2"/>
        </w:rPr>
        <mc:AlternateContent>
          <mc:Choice Requires="wps">
            <w:drawing>
              <wp:anchor distT="0" distB="0" distL="114300" distR="114300" simplePos="0" relativeHeight="251670528" behindDoc="1" locked="0" layoutInCell="1" allowOverlap="1" wp14:anchorId="7C694943" wp14:editId="6E2C92E9">
                <wp:simplePos x="0" y="0"/>
                <wp:positionH relativeFrom="column">
                  <wp:posOffset>289560</wp:posOffset>
                </wp:positionH>
                <wp:positionV relativeFrom="paragraph">
                  <wp:posOffset>384810</wp:posOffset>
                </wp:positionV>
                <wp:extent cx="5448300" cy="81915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819150"/>
                        </a:xfrm>
                        <a:prstGeom prst="rect">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31105" id="Rectangle 20" o:spid="_x0000_s1026" style="position:absolute;margin-left:22.8pt;margin-top:30.3pt;width:429pt;height:6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" fillcolor="#002060"/>
            </w:pict>
          </mc:Fallback>
        </mc:AlternateContent>
      </w:r>
      <w:r w:rsidR="00046CB7" w:rsidRPr="00C430DB">
        <w:rPr>
          <w:rFonts w:ascii="Times New Roman" w:hAnsi="Times New Roman" w:cs="Times New Roman"/>
        </w:rPr>
        <w:t>Σχετικοί Πίνακες</w:t>
      </w:r>
      <w:bookmarkEnd w:id="94"/>
      <w:bookmarkEnd w:id="95"/>
      <w:bookmarkEnd w:id="96"/>
      <w:bookmarkEnd w:id="97"/>
    </w:p>
    <w:p w14:paraId="552A68C6" w14:textId="77777777" w:rsidR="00287046" w:rsidRPr="00F96103" w:rsidRDefault="00287046" w:rsidP="00287046">
      <w:pPr>
        <w:spacing w:line="360" w:lineRule="auto"/>
        <w:jc w:val="center"/>
        <w:rPr>
          <w:rFonts w:ascii="Times New Roman" w:hAnsi="Times New Roman"/>
          <w:b/>
          <w:color w:val="F2F2F2"/>
          <w:sz w:val="36"/>
          <w:szCs w:val="36"/>
        </w:rPr>
      </w:pPr>
      <w:r w:rsidRPr="00F96103">
        <w:rPr>
          <w:rFonts w:ascii="Times New Roman" w:hAnsi="Times New Roman"/>
          <w:b/>
          <w:color w:val="F2F2F2"/>
          <w:sz w:val="36"/>
          <w:szCs w:val="36"/>
        </w:rPr>
        <w:t>Επιτομή Στοιχείων του Αξιολογούμενου Τμήματος</w:t>
      </w:r>
    </w:p>
    <w:p w14:paraId="5702527D" w14:textId="77777777" w:rsidR="00287046" w:rsidRPr="00C430DB" w:rsidRDefault="001225F3" w:rsidP="001225F3">
      <w:pPr>
        <w:tabs>
          <w:tab w:val="center" w:pos="4819"/>
        </w:tabs>
        <w:spacing w:line="360" w:lineRule="auto"/>
        <w:rPr>
          <w:rFonts w:ascii="Times New Roman" w:hAnsi="Times New Roman"/>
          <w:sz w:val="22"/>
          <w:szCs w:val="22"/>
        </w:rPr>
      </w:pPr>
      <w:r w:rsidRPr="00C430DB">
        <w:rPr>
          <w:rFonts w:ascii="Times New Roman" w:hAnsi="Times New Roman"/>
          <w:b/>
          <w:noProof/>
          <w:sz w:val="22"/>
          <w:szCs w:val="22"/>
        </w:rPr>
        <mc:AlternateContent>
          <mc:Choice Requires="wps">
            <w:drawing>
              <wp:anchor distT="0" distB="0" distL="114300" distR="114300" simplePos="0" relativeHeight="251672576" behindDoc="0" locked="0" layoutInCell="1" allowOverlap="1" wp14:anchorId="3F0CF359" wp14:editId="6EE07D2A">
                <wp:simplePos x="0" y="0"/>
                <wp:positionH relativeFrom="margin">
                  <wp:align>left</wp:align>
                </wp:positionH>
                <wp:positionV relativeFrom="paragraph">
                  <wp:posOffset>83185</wp:posOffset>
                </wp:positionV>
                <wp:extent cx="3086100" cy="131254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3086100" cy="131254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6DCACF41" w14:textId="77777777" w:rsidR="00B032A7" w:rsidRPr="00C430DB" w:rsidRDefault="00B032A7" w:rsidP="001225F3">
                            <w:pPr>
                              <w:shd w:val="clear" w:color="auto" w:fill="DAEAF4" w:themeFill="accent1" w:themeFillTint="33"/>
                              <w:spacing w:line="360" w:lineRule="auto"/>
                              <w:rPr>
                                <w:rFonts w:ascii="Times New Roman" w:hAnsi="Times New Roman"/>
                                <w:sz w:val="22"/>
                                <w:szCs w:val="22"/>
                              </w:rPr>
                            </w:pPr>
                            <w:r w:rsidRPr="00C430DB">
                              <w:rPr>
                                <w:rFonts w:ascii="Times New Roman" w:hAnsi="Times New Roman"/>
                                <w:sz w:val="22"/>
                                <w:szCs w:val="22"/>
                              </w:rPr>
                              <w:t>Τμήμα: Πληροφορικής και Τηλεπικοινωνιών</w:t>
                            </w:r>
                          </w:p>
                          <w:p w14:paraId="187DE8A7" w14:textId="77777777" w:rsidR="00B032A7" w:rsidRPr="00C430DB" w:rsidRDefault="00B032A7" w:rsidP="001225F3">
                            <w:pPr>
                              <w:shd w:val="clear" w:color="auto" w:fill="DAEAF4" w:themeFill="accent1" w:themeFillTint="33"/>
                              <w:spacing w:line="360" w:lineRule="auto"/>
                              <w:rPr>
                                <w:rFonts w:ascii="Times New Roman" w:hAnsi="Times New Roman"/>
                                <w:sz w:val="22"/>
                                <w:szCs w:val="22"/>
                              </w:rPr>
                            </w:pPr>
                            <w:r w:rsidRPr="00C430DB">
                              <w:rPr>
                                <w:rFonts w:ascii="Times New Roman" w:hAnsi="Times New Roman"/>
                                <w:sz w:val="22"/>
                                <w:szCs w:val="22"/>
                              </w:rPr>
                              <w:t>Σχολή: Οικονομίας Διοίκησης και Πληροφορική;</w:t>
                            </w:r>
                          </w:p>
                          <w:p w14:paraId="315301D8" w14:textId="77777777" w:rsidR="00B032A7" w:rsidRPr="00C430DB" w:rsidRDefault="00B032A7" w:rsidP="001225F3">
                            <w:pPr>
                              <w:shd w:val="clear" w:color="auto" w:fill="DAEAF4" w:themeFill="accent1" w:themeFillTint="33"/>
                              <w:spacing w:line="360" w:lineRule="auto"/>
                              <w:rPr>
                                <w:rFonts w:ascii="Times New Roman" w:hAnsi="Times New Roman"/>
                                <w:sz w:val="22"/>
                                <w:szCs w:val="22"/>
                              </w:rPr>
                            </w:pPr>
                            <w:r w:rsidRPr="00C430DB">
                              <w:rPr>
                                <w:rFonts w:ascii="Times New Roman" w:hAnsi="Times New Roman"/>
                                <w:sz w:val="22"/>
                                <w:szCs w:val="22"/>
                              </w:rPr>
                              <w:t>Ίδρυμα: Πανεπιστήμιο Πελοποννήσου</w:t>
                            </w:r>
                          </w:p>
                          <w:p w14:paraId="587A97A1" w14:textId="77777777" w:rsidR="00B032A7" w:rsidRPr="00C430DB" w:rsidRDefault="00B032A7" w:rsidP="001225F3">
                            <w:pPr>
                              <w:shd w:val="clear" w:color="auto" w:fill="DAEAF4" w:themeFill="accent1" w:themeFillTint="33"/>
                              <w:spacing w:line="360" w:lineRule="auto"/>
                              <w:rPr>
                                <w:rFonts w:ascii="Times New Roman" w:hAnsi="Times New Roman"/>
                                <w:b/>
                                <w:sz w:val="22"/>
                                <w:szCs w:val="22"/>
                              </w:rPr>
                            </w:pPr>
                            <w:r w:rsidRPr="00C430DB">
                              <w:rPr>
                                <w:rFonts w:ascii="Times New Roman" w:hAnsi="Times New Roman"/>
                                <w:sz w:val="22"/>
                                <w:szCs w:val="22"/>
                              </w:rPr>
                              <w:t xml:space="preserve">Αριθμός προσφερόμενων κατευθύνσεων: </w:t>
                            </w:r>
                            <w:r w:rsidRPr="00C430DB">
                              <w:rPr>
                                <w:rFonts w:ascii="Times New Roman" w:hAnsi="Times New Roman"/>
                                <w:b/>
                                <w:sz w:val="22"/>
                                <w:szCs w:val="22"/>
                              </w:rPr>
                              <w:t>Δύο (2)</w:t>
                            </w:r>
                          </w:p>
                          <w:p w14:paraId="7217E55C" w14:textId="77777777" w:rsidR="00B032A7" w:rsidRPr="00C430DB" w:rsidRDefault="00B032A7" w:rsidP="001225F3">
                            <w:pPr>
                              <w:shd w:val="clear" w:color="auto" w:fill="DAEAF4" w:themeFill="accent1" w:themeFillTint="33"/>
                              <w:spacing w:line="360" w:lineRule="auto"/>
                              <w:rPr>
                                <w:rFonts w:ascii="Times New Roman" w:hAnsi="Times New Roman"/>
                                <w:sz w:val="22"/>
                                <w:szCs w:val="22"/>
                              </w:rPr>
                            </w:pPr>
                            <w:r w:rsidRPr="00C430DB">
                              <w:rPr>
                                <w:rFonts w:ascii="Times New Roman" w:hAnsi="Times New Roman"/>
                                <w:sz w:val="22"/>
                                <w:szCs w:val="22"/>
                              </w:rPr>
                              <w:t xml:space="preserve">Αριθμός μεταπτυχιακών προγραμμάτων: </w:t>
                            </w:r>
                            <w:r w:rsidRPr="00C430DB">
                              <w:rPr>
                                <w:rFonts w:ascii="Times New Roman" w:hAnsi="Times New Roman"/>
                                <w:b/>
                                <w:sz w:val="22"/>
                                <w:szCs w:val="22"/>
                              </w:rPr>
                              <w:t>Δύο (2)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0CF359" id="_x0000_t202" coordsize="21600,21600" o:spt="202" path="m,l,21600r21600,l21600,xe">
                <v:stroke joinstyle="miter"/>
                <v:path gradientshapeok="t" o:connecttype="rect"/>
              </v:shapetype>
              <v:shape id="Text Box 4" o:spid="_x0000_s1026" type="#_x0000_t202" style="position:absolute;margin-left:0;margin-top:6.55pt;width:243pt;height:103.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" filled="f" stroked="f" strokeweight=".5pt">
                <v:textbox style="mso-fit-shape-to-text:t" inset="4pt,4pt,4pt,4pt">
                  <w:txbxContent>
                    <w:p w14:paraId="6DCACF41" w14:textId="77777777" w:rsidR="00B032A7" w:rsidRPr="00C430DB" w:rsidRDefault="00B032A7" w:rsidP="001225F3">
                      <w:pPr>
                        <w:shd w:val="clear" w:color="auto" w:fill="DAEAF4" w:themeFill="accent1" w:themeFillTint="33"/>
                        <w:spacing w:line="360" w:lineRule="auto"/>
                        <w:rPr>
                          <w:rFonts w:ascii="Times New Roman" w:hAnsi="Times New Roman"/>
                          <w:sz w:val="22"/>
                          <w:szCs w:val="22"/>
                        </w:rPr>
                      </w:pPr>
                      <w:r w:rsidRPr="00C430DB">
                        <w:rPr>
                          <w:rFonts w:ascii="Times New Roman" w:hAnsi="Times New Roman"/>
                          <w:sz w:val="22"/>
                          <w:szCs w:val="22"/>
                        </w:rPr>
                        <w:t>Τμήμα: Πληροφορικής και Τηλεπικοινωνιών</w:t>
                      </w:r>
                    </w:p>
                    <w:p w14:paraId="187DE8A7" w14:textId="77777777" w:rsidR="00B032A7" w:rsidRPr="00C430DB" w:rsidRDefault="00B032A7" w:rsidP="001225F3">
                      <w:pPr>
                        <w:shd w:val="clear" w:color="auto" w:fill="DAEAF4" w:themeFill="accent1" w:themeFillTint="33"/>
                        <w:spacing w:line="360" w:lineRule="auto"/>
                        <w:rPr>
                          <w:rFonts w:ascii="Times New Roman" w:hAnsi="Times New Roman"/>
                          <w:sz w:val="22"/>
                          <w:szCs w:val="22"/>
                        </w:rPr>
                      </w:pPr>
                      <w:r w:rsidRPr="00C430DB">
                        <w:rPr>
                          <w:rFonts w:ascii="Times New Roman" w:hAnsi="Times New Roman"/>
                          <w:sz w:val="22"/>
                          <w:szCs w:val="22"/>
                        </w:rPr>
                        <w:t>Σχολή: Οικονομίας Διοίκησης και Πληροφορική;</w:t>
                      </w:r>
                    </w:p>
                    <w:p w14:paraId="315301D8" w14:textId="77777777" w:rsidR="00B032A7" w:rsidRPr="00C430DB" w:rsidRDefault="00B032A7" w:rsidP="001225F3">
                      <w:pPr>
                        <w:shd w:val="clear" w:color="auto" w:fill="DAEAF4" w:themeFill="accent1" w:themeFillTint="33"/>
                        <w:spacing w:line="360" w:lineRule="auto"/>
                        <w:rPr>
                          <w:rFonts w:ascii="Times New Roman" w:hAnsi="Times New Roman"/>
                          <w:sz w:val="22"/>
                          <w:szCs w:val="22"/>
                        </w:rPr>
                      </w:pPr>
                      <w:r w:rsidRPr="00C430DB">
                        <w:rPr>
                          <w:rFonts w:ascii="Times New Roman" w:hAnsi="Times New Roman"/>
                          <w:sz w:val="22"/>
                          <w:szCs w:val="22"/>
                        </w:rPr>
                        <w:t>Ίδρυμα: Πανεπιστήμιο Πελοποννήσου</w:t>
                      </w:r>
                    </w:p>
                    <w:p w14:paraId="587A97A1" w14:textId="77777777" w:rsidR="00B032A7" w:rsidRPr="00C430DB" w:rsidRDefault="00B032A7" w:rsidP="001225F3">
                      <w:pPr>
                        <w:shd w:val="clear" w:color="auto" w:fill="DAEAF4" w:themeFill="accent1" w:themeFillTint="33"/>
                        <w:spacing w:line="360" w:lineRule="auto"/>
                        <w:rPr>
                          <w:rFonts w:ascii="Times New Roman" w:hAnsi="Times New Roman"/>
                          <w:b/>
                          <w:sz w:val="22"/>
                          <w:szCs w:val="22"/>
                        </w:rPr>
                      </w:pPr>
                      <w:r w:rsidRPr="00C430DB">
                        <w:rPr>
                          <w:rFonts w:ascii="Times New Roman" w:hAnsi="Times New Roman"/>
                          <w:sz w:val="22"/>
                          <w:szCs w:val="22"/>
                        </w:rPr>
                        <w:t xml:space="preserve">Αριθμός προσφερόμενων κατευθύνσεων: </w:t>
                      </w:r>
                      <w:r w:rsidRPr="00C430DB">
                        <w:rPr>
                          <w:rFonts w:ascii="Times New Roman" w:hAnsi="Times New Roman"/>
                          <w:b/>
                          <w:sz w:val="22"/>
                          <w:szCs w:val="22"/>
                        </w:rPr>
                        <w:t>Δύο (2)</w:t>
                      </w:r>
                    </w:p>
                    <w:p w14:paraId="7217E55C" w14:textId="77777777" w:rsidR="00B032A7" w:rsidRPr="00C430DB" w:rsidRDefault="00B032A7" w:rsidP="001225F3">
                      <w:pPr>
                        <w:shd w:val="clear" w:color="auto" w:fill="DAEAF4" w:themeFill="accent1" w:themeFillTint="33"/>
                        <w:spacing w:line="360" w:lineRule="auto"/>
                        <w:rPr>
                          <w:rFonts w:ascii="Times New Roman" w:hAnsi="Times New Roman"/>
                          <w:sz w:val="22"/>
                          <w:szCs w:val="22"/>
                        </w:rPr>
                      </w:pPr>
                      <w:r w:rsidRPr="00C430DB">
                        <w:rPr>
                          <w:rFonts w:ascii="Times New Roman" w:hAnsi="Times New Roman"/>
                          <w:sz w:val="22"/>
                          <w:szCs w:val="22"/>
                        </w:rPr>
                        <w:t xml:space="preserve">Αριθμός μεταπτυχιακών προγραμμάτων: </w:t>
                      </w:r>
                      <w:r w:rsidRPr="00C430DB">
                        <w:rPr>
                          <w:rFonts w:ascii="Times New Roman" w:hAnsi="Times New Roman"/>
                          <w:b/>
                          <w:sz w:val="22"/>
                          <w:szCs w:val="22"/>
                        </w:rPr>
                        <w:t>Δύο (2)</w:t>
                      </w:r>
                    </w:p>
                  </w:txbxContent>
                </v:textbox>
                <w10:wrap anchorx="margin"/>
              </v:shape>
            </w:pict>
          </mc:Fallback>
        </mc:AlternateContent>
      </w:r>
      <w:r w:rsidRPr="00C430DB">
        <w:rPr>
          <w:rFonts w:ascii="Times New Roman" w:hAnsi="Times New Roman"/>
          <w:sz w:val="22"/>
          <w:szCs w:val="22"/>
        </w:rPr>
        <w:tab/>
      </w:r>
    </w:p>
    <w:p w14:paraId="0F236818" w14:textId="77777777" w:rsidR="001225F3" w:rsidRPr="00C430DB" w:rsidRDefault="001225F3" w:rsidP="001225F3">
      <w:pPr>
        <w:tabs>
          <w:tab w:val="center" w:pos="4819"/>
        </w:tabs>
        <w:spacing w:line="360" w:lineRule="auto"/>
        <w:rPr>
          <w:rFonts w:ascii="Times New Roman" w:hAnsi="Times New Roman"/>
          <w:sz w:val="22"/>
          <w:szCs w:val="22"/>
        </w:rPr>
      </w:pPr>
    </w:p>
    <w:p w14:paraId="5C5D1CA9" w14:textId="77777777" w:rsidR="001225F3" w:rsidRPr="00C430DB" w:rsidRDefault="001225F3" w:rsidP="001225F3">
      <w:pPr>
        <w:tabs>
          <w:tab w:val="center" w:pos="4819"/>
        </w:tabs>
        <w:spacing w:line="360" w:lineRule="auto"/>
        <w:rPr>
          <w:rFonts w:ascii="Times New Roman" w:hAnsi="Times New Roman"/>
          <w:sz w:val="22"/>
          <w:szCs w:val="22"/>
        </w:rPr>
      </w:pPr>
    </w:p>
    <w:p w14:paraId="7B216538" w14:textId="77777777" w:rsidR="002C2B21" w:rsidRPr="00C430DB" w:rsidRDefault="002C2B21" w:rsidP="00287046">
      <w:pPr>
        <w:spacing w:line="360" w:lineRule="auto"/>
        <w:rPr>
          <w:rFonts w:ascii="Times New Roman" w:hAnsi="Times New Roman"/>
          <w:sz w:val="22"/>
          <w:szCs w:val="22"/>
        </w:rPr>
      </w:pPr>
    </w:p>
    <w:p w14:paraId="4B350FC7" w14:textId="77777777" w:rsidR="001225F3" w:rsidRPr="00C430DB" w:rsidRDefault="001225F3" w:rsidP="00287046">
      <w:pPr>
        <w:spacing w:line="360" w:lineRule="auto"/>
        <w:rPr>
          <w:rFonts w:ascii="Times New Roman" w:hAnsi="Times New Roman"/>
          <w:sz w:val="22"/>
          <w:szCs w:val="22"/>
        </w:rPr>
      </w:pPr>
    </w:p>
    <w:p w14:paraId="67747A22" w14:textId="77777777" w:rsidR="008E1719" w:rsidRPr="00B25792" w:rsidRDefault="008E1719" w:rsidP="008E1719">
      <w:pPr>
        <w:spacing w:line="480" w:lineRule="auto"/>
      </w:pPr>
    </w:p>
    <w:tbl>
      <w:tblPr>
        <w:tblW w:w="10535" w:type="dxa"/>
        <w:tblInd w:w="-1545"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828"/>
        <w:gridCol w:w="3944"/>
        <w:gridCol w:w="960"/>
        <w:gridCol w:w="961"/>
        <w:gridCol w:w="960"/>
        <w:gridCol w:w="961"/>
        <w:gridCol w:w="960"/>
        <w:gridCol w:w="961"/>
      </w:tblGrid>
      <w:tr w:rsidR="008E1719" w:rsidRPr="008E1719" w14:paraId="3951946E" w14:textId="77777777" w:rsidTr="008E1719">
        <w:tc>
          <w:tcPr>
            <w:tcW w:w="828" w:type="dxa"/>
            <w:tcBorders>
              <w:top w:val="single" w:sz="12" w:space="0" w:color="000000"/>
              <w:left w:val="single" w:sz="12" w:space="0" w:color="000000"/>
              <w:bottom w:val="single" w:sz="6" w:space="0" w:color="000000"/>
              <w:right w:val="nil"/>
            </w:tcBorders>
            <w:shd w:val="solid" w:color="000080" w:fill="FFFFFF"/>
          </w:tcPr>
          <w:p w14:paraId="7A7E4982" w14:textId="1FF757E5" w:rsidR="008E1719" w:rsidRPr="008E1719" w:rsidRDefault="008E1719" w:rsidP="008E1719">
            <w:pPr>
              <w:ind w:hanging="84"/>
              <w:jc w:val="center"/>
              <w:rPr>
                <w:b/>
                <w:bCs/>
                <w:i/>
                <w:iCs/>
                <w:color w:val="FFFFFF"/>
                <w:sz w:val="20"/>
              </w:rPr>
            </w:pPr>
            <w:r w:rsidRPr="008E1719">
              <w:rPr>
                <w:b/>
                <w:bCs/>
                <w:i/>
                <w:iCs/>
                <w:color w:val="FFFFFF"/>
                <w:sz w:val="20"/>
              </w:rPr>
              <w:t>Πίνακας</w:t>
            </w:r>
          </w:p>
        </w:tc>
        <w:tc>
          <w:tcPr>
            <w:tcW w:w="3944" w:type="dxa"/>
            <w:tcBorders>
              <w:top w:val="single" w:sz="12" w:space="0" w:color="000000"/>
              <w:left w:val="nil"/>
              <w:bottom w:val="single" w:sz="6" w:space="0" w:color="000000"/>
              <w:right w:val="single" w:sz="12" w:space="0" w:color="000000"/>
            </w:tcBorders>
            <w:shd w:val="solid" w:color="000080" w:fill="FFFFFF"/>
          </w:tcPr>
          <w:p w14:paraId="59D6FFC1" w14:textId="77777777" w:rsidR="008E1719" w:rsidRPr="008E1719" w:rsidRDefault="008E1719" w:rsidP="008E1719">
            <w:pPr>
              <w:rPr>
                <w:b/>
                <w:bCs/>
                <w:i/>
                <w:iCs/>
                <w:color w:val="FFFFFF"/>
                <w:sz w:val="20"/>
              </w:rPr>
            </w:pPr>
            <w:r w:rsidRPr="008E1719">
              <w:rPr>
                <w:b/>
                <w:bCs/>
                <w:i/>
                <w:iCs/>
                <w:color w:val="FFFFFF"/>
                <w:sz w:val="20"/>
              </w:rPr>
              <w:t>Ακαδημαϊκό έτος</w:t>
            </w:r>
          </w:p>
        </w:tc>
        <w:tc>
          <w:tcPr>
            <w:tcW w:w="960" w:type="dxa"/>
            <w:tcBorders>
              <w:top w:val="single" w:sz="12" w:space="0" w:color="000000"/>
              <w:left w:val="single" w:sz="12" w:space="0" w:color="000000"/>
              <w:bottom w:val="single" w:sz="6" w:space="0" w:color="000000"/>
              <w:right w:val="single" w:sz="6" w:space="0" w:color="000000"/>
            </w:tcBorders>
            <w:shd w:val="solid" w:color="000080" w:fill="FFFFFF"/>
          </w:tcPr>
          <w:p w14:paraId="281E6EF3" w14:textId="77777777" w:rsidR="008E1719" w:rsidRPr="008E1719" w:rsidRDefault="008E1719" w:rsidP="008E1719">
            <w:pPr>
              <w:ind w:left="-112" w:firstLine="14"/>
              <w:rPr>
                <w:b/>
                <w:bCs/>
                <w:i/>
                <w:iCs/>
                <w:color w:val="FFFFFF"/>
                <w:sz w:val="20"/>
              </w:rPr>
            </w:pPr>
            <w:r w:rsidRPr="008E1719">
              <w:rPr>
                <w:b/>
                <w:bCs/>
                <w:i/>
                <w:iCs/>
                <w:color w:val="FFFFFF"/>
                <w:sz w:val="20"/>
              </w:rPr>
              <w:t xml:space="preserve"> 2015-16</w:t>
            </w:r>
          </w:p>
        </w:tc>
        <w:tc>
          <w:tcPr>
            <w:tcW w:w="961" w:type="dxa"/>
            <w:tcBorders>
              <w:top w:val="single" w:sz="12" w:space="0" w:color="000000"/>
              <w:left w:val="single" w:sz="6" w:space="0" w:color="000000"/>
              <w:bottom w:val="single" w:sz="6" w:space="0" w:color="000000"/>
              <w:right w:val="single" w:sz="6" w:space="0" w:color="000000"/>
            </w:tcBorders>
            <w:shd w:val="solid" w:color="000080" w:fill="FFFFFF"/>
          </w:tcPr>
          <w:p w14:paraId="32931FF8" w14:textId="77777777" w:rsidR="008E1719" w:rsidRPr="008E1719" w:rsidRDefault="008E1719" w:rsidP="008E1719">
            <w:pPr>
              <w:rPr>
                <w:b/>
                <w:bCs/>
                <w:i/>
                <w:iCs/>
                <w:color w:val="FFFFFF"/>
                <w:sz w:val="20"/>
              </w:rPr>
            </w:pPr>
            <w:r w:rsidRPr="008E1719">
              <w:rPr>
                <w:b/>
                <w:bCs/>
                <w:i/>
                <w:iCs/>
                <w:color w:val="FFFFFF"/>
                <w:sz w:val="20"/>
              </w:rPr>
              <w:t>2014-15</w:t>
            </w:r>
          </w:p>
        </w:tc>
        <w:tc>
          <w:tcPr>
            <w:tcW w:w="960" w:type="dxa"/>
            <w:tcBorders>
              <w:top w:val="single" w:sz="12" w:space="0" w:color="000000"/>
              <w:left w:val="single" w:sz="6" w:space="0" w:color="000000"/>
              <w:bottom w:val="single" w:sz="6" w:space="0" w:color="000000"/>
              <w:right w:val="single" w:sz="6" w:space="0" w:color="000000"/>
            </w:tcBorders>
            <w:shd w:val="solid" w:color="000080" w:fill="FFFFFF"/>
          </w:tcPr>
          <w:p w14:paraId="513E2FB4" w14:textId="77777777" w:rsidR="008E1719" w:rsidRPr="008E1719" w:rsidRDefault="008E1719" w:rsidP="008E1719">
            <w:pPr>
              <w:rPr>
                <w:b/>
                <w:bCs/>
                <w:i/>
                <w:iCs/>
                <w:color w:val="FFFFFF"/>
                <w:sz w:val="20"/>
              </w:rPr>
            </w:pPr>
            <w:r w:rsidRPr="008E1719">
              <w:rPr>
                <w:b/>
                <w:bCs/>
                <w:i/>
                <w:iCs/>
                <w:color w:val="FFFFFF"/>
                <w:sz w:val="20"/>
              </w:rPr>
              <w:t>2013-14</w:t>
            </w:r>
          </w:p>
        </w:tc>
        <w:tc>
          <w:tcPr>
            <w:tcW w:w="961" w:type="dxa"/>
            <w:tcBorders>
              <w:top w:val="single" w:sz="12" w:space="0" w:color="000000"/>
              <w:left w:val="single" w:sz="6" w:space="0" w:color="000000"/>
              <w:bottom w:val="single" w:sz="6" w:space="0" w:color="000000"/>
              <w:right w:val="single" w:sz="6" w:space="0" w:color="000000"/>
            </w:tcBorders>
            <w:shd w:val="solid" w:color="000080" w:fill="FFFFFF"/>
          </w:tcPr>
          <w:p w14:paraId="59B8F896" w14:textId="77777777" w:rsidR="008E1719" w:rsidRPr="008E1719" w:rsidRDefault="008E1719" w:rsidP="008E1719">
            <w:pPr>
              <w:rPr>
                <w:b/>
                <w:bCs/>
                <w:i/>
                <w:iCs/>
                <w:color w:val="FFFFFF"/>
                <w:sz w:val="20"/>
              </w:rPr>
            </w:pPr>
            <w:r w:rsidRPr="008E1719">
              <w:rPr>
                <w:b/>
                <w:bCs/>
                <w:i/>
                <w:iCs/>
                <w:color w:val="FFFFFF"/>
                <w:sz w:val="20"/>
              </w:rPr>
              <w:t>2012-13</w:t>
            </w:r>
          </w:p>
        </w:tc>
        <w:tc>
          <w:tcPr>
            <w:tcW w:w="960" w:type="dxa"/>
            <w:tcBorders>
              <w:top w:val="single" w:sz="12" w:space="0" w:color="000000"/>
              <w:left w:val="single" w:sz="6" w:space="0" w:color="000000"/>
              <w:bottom w:val="single" w:sz="6" w:space="0" w:color="000000"/>
              <w:right w:val="single" w:sz="6" w:space="0" w:color="000000"/>
            </w:tcBorders>
            <w:shd w:val="solid" w:color="000080" w:fill="FFFFFF"/>
          </w:tcPr>
          <w:p w14:paraId="2825776C" w14:textId="77777777" w:rsidR="008E1719" w:rsidRPr="008E1719" w:rsidRDefault="008E1719" w:rsidP="008E1719">
            <w:pPr>
              <w:rPr>
                <w:b/>
                <w:bCs/>
                <w:i/>
                <w:iCs/>
                <w:color w:val="FFFFFF"/>
                <w:sz w:val="20"/>
              </w:rPr>
            </w:pPr>
            <w:r w:rsidRPr="008E1719">
              <w:rPr>
                <w:b/>
                <w:bCs/>
                <w:i/>
                <w:iCs/>
                <w:color w:val="FFFFFF"/>
                <w:sz w:val="20"/>
              </w:rPr>
              <w:t>2011-12</w:t>
            </w:r>
          </w:p>
        </w:tc>
        <w:tc>
          <w:tcPr>
            <w:tcW w:w="961" w:type="dxa"/>
            <w:tcBorders>
              <w:top w:val="single" w:sz="12" w:space="0" w:color="000000"/>
              <w:left w:val="single" w:sz="6" w:space="0" w:color="000000"/>
              <w:bottom w:val="single" w:sz="6" w:space="0" w:color="000000"/>
              <w:right w:val="single" w:sz="12" w:space="0" w:color="000000"/>
            </w:tcBorders>
            <w:shd w:val="solid" w:color="000080" w:fill="FFFFFF"/>
          </w:tcPr>
          <w:p w14:paraId="40633769" w14:textId="77777777" w:rsidR="008E1719" w:rsidRPr="008E1719" w:rsidRDefault="008E1719" w:rsidP="008E1719">
            <w:pPr>
              <w:rPr>
                <w:b/>
                <w:bCs/>
                <w:i/>
                <w:iCs/>
                <w:color w:val="FFFFFF"/>
                <w:sz w:val="20"/>
              </w:rPr>
            </w:pPr>
            <w:r w:rsidRPr="008E1719">
              <w:rPr>
                <w:b/>
                <w:bCs/>
                <w:i/>
                <w:iCs/>
                <w:color w:val="FFFFFF"/>
                <w:sz w:val="20"/>
              </w:rPr>
              <w:t>2010-11</w:t>
            </w:r>
          </w:p>
        </w:tc>
      </w:tr>
      <w:tr w:rsidR="00B032A7" w:rsidRPr="00B032A7" w14:paraId="2F270368" w14:textId="77777777" w:rsidTr="00B032A7">
        <w:trPr>
          <w:trHeight w:val="739"/>
        </w:trPr>
        <w:tc>
          <w:tcPr>
            <w:tcW w:w="828" w:type="dxa"/>
            <w:tcBorders>
              <w:top w:val="single" w:sz="6" w:space="0" w:color="000000"/>
              <w:left w:val="single" w:sz="12" w:space="0" w:color="000000"/>
              <w:bottom w:val="single" w:sz="4" w:space="0" w:color="auto"/>
              <w:right w:val="nil"/>
            </w:tcBorders>
            <w:shd w:val="clear" w:color="auto" w:fill="DBE5F1"/>
          </w:tcPr>
          <w:p w14:paraId="09B81F46" w14:textId="77777777" w:rsidR="00B032A7" w:rsidRPr="008E1719" w:rsidRDefault="00B032A7" w:rsidP="00B032A7">
            <w:pPr>
              <w:spacing w:before="80" w:after="80"/>
              <w:jc w:val="center"/>
              <w:rPr>
                <w:b/>
                <w:bCs/>
                <w:color w:val="000000"/>
                <w:sz w:val="20"/>
              </w:rPr>
            </w:pPr>
            <w:r w:rsidRPr="008E1719">
              <w:rPr>
                <w:b/>
                <w:bCs/>
                <w:color w:val="000000"/>
                <w:sz w:val="20"/>
              </w:rPr>
              <w:t># 1</w:t>
            </w:r>
          </w:p>
        </w:tc>
        <w:tc>
          <w:tcPr>
            <w:tcW w:w="3944" w:type="dxa"/>
            <w:tcBorders>
              <w:top w:val="single" w:sz="6" w:space="0" w:color="000000"/>
              <w:left w:val="nil"/>
              <w:bottom w:val="single" w:sz="4" w:space="0" w:color="auto"/>
              <w:right w:val="single" w:sz="12" w:space="0" w:color="000000"/>
            </w:tcBorders>
            <w:shd w:val="clear" w:color="auto" w:fill="DBE5F1"/>
          </w:tcPr>
          <w:p w14:paraId="779475B3" w14:textId="77777777" w:rsidR="00B032A7" w:rsidRPr="008E1719" w:rsidRDefault="00B032A7" w:rsidP="00B032A7">
            <w:pPr>
              <w:spacing w:before="80" w:after="80"/>
              <w:rPr>
                <w:color w:val="1F497D"/>
                <w:sz w:val="20"/>
              </w:rPr>
            </w:pPr>
            <w:r w:rsidRPr="008E1719">
              <w:rPr>
                <w:color w:val="1F497D"/>
                <w:sz w:val="20"/>
              </w:rPr>
              <w:t>Συνολικός αριθμός μελών ΔΕΠ</w:t>
            </w:r>
          </w:p>
        </w:tc>
        <w:tc>
          <w:tcPr>
            <w:tcW w:w="960" w:type="dxa"/>
            <w:tcBorders>
              <w:top w:val="single" w:sz="6" w:space="0" w:color="000000"/>
              <w:left w:val="single" w:sz="12" w:space="0" w:color="000000"/>
              <w:bottom w:val="single" w:sz="6" w:space="0" w:color="000000"/>
              <w:right w:val="single" w:sz="6" w:space="0" w:color="000000"/>
            </w:tcBorders>
            <w:shd w:val="clear" w:color="auto" w:fill="DBE5F1"/>
            <w:vAlign w:val="center"/>
          </w:tcPr>
          <w:p w14:paraId="157459DA" w14:textId="0B515BE0" w:rsidR="00B032A7" w:rsidRPr="00B032A7" w:rsidRDefault="00B032A7" w:rsidP="00B032A7">
            <w:pPr>
              <w:spacing w:before="80" w:after="80"/>
              <w:ind w:left="-112"/>
              <w:jc w:val="center"/>
              <w:rPr>
                <w:color w:val="000080"/>
                <w:sz w:val="20"/>
                <w:lang w:val="en-US"/>
              </w:rPr>
            </w:pPr>
            <w:r>
              <w:rPr>
                <w:color w:val="000080"/>
                <w:sz w:val="20"/>
                <w:lang w:val="en-US"/>
              </w:rPr>
              <w:t>26</w:t>
            </w:r>
          </w:p>
        </w:tc>
        <w:tc>
          <w:tcPr>
            <w:tcW w:w="961" w:type="dxa"/>
            <w:tcBorders>
              <w:bottom w:val="single" w:sz="4" w:space="0" w:color="auto"/>
              <w:right w:val="single" w:sz="4" w:space="0" w:color="auto"/>
            </w:tcBorders>
            <w:shd w:val="clear" w:color="auto" w:fill="auto"/>
            <w:vAlign w:val="center"/>
          </w:tcPr>
          <w:p w14:paraId="2BA7C38F" w14:textId="090111D5" w:rsidR="00B032A7" w:rsidRPr="00B032A7" w:rsidRDefault="00B032A7" w:rsidP="00B032A7">
            <w:pPr>
              <w:spacing w:before="80" w:after="80"/>
              <w:jc w:val="center"/>
              <w:rPr>
                <w:color w:val="000080"/>
                <w:sz w:val="20"/>
                <w:lang w:val="en-US"/>
              </w:rPr>
            </w:pPr>
            <w:r w:rsidRPr="00B032A7">
              <w:rPr>
                <w:color w:val="000080"/>
                <w:sz w:val="20"/>
                <w:lang w:val="en-US"/>
              </w:rPr>
              <w:t>26</w:t>
            </w:r>
          </w:p>
        </w:tc>
        <w:tc>
          <w:tcPr>
            <w:tcW w:w="960" w:type="dxa"/>
            <w:tcBorders>
              <w:left w:val="single" w:sz="4" w:space="0" w:color="auto"/>
              <w:bottom w:val="single" w:sz="4" w:space="0" w:color="auto"/>
              <w:right w:val="single" w:sz="4" w:space="0" w:color="auto"/>
            </w:tcBorders>
            <w:shd w:val="clear" w:color="auto" w:fill="auto"/>
            <w:vAlign w:val="center"/>
          </w:tcPr>
          <w:p w14:paraId="5E0603BD" w14:textId="0915CB09" w:rsidR="00B032A7" w:rsidRPr="00B032A7" w:rsidRDefault="00B032A7" w:rsidP="00B032A7">
            <w:pPr>
              <w:spacing w:before="80" w:after="80"/>
              <w:jc w:val="center"/>
              <w:rPr>
                <w:color w:val="000080"/>
                <w:sz w:val="20"/>
                <w:lang w:val="en-US"/>
              </w:rPr>
            </w:pPr>
            <w:r w:rsidRPr="00B032A7">
              <w:rPr>
                <w:color w:val="000080"/>
                <w:sz w:val="20"/>
                <w:lang w:val="en-US"/>
              </w:rPr>
              <w:t>26</w:t>
            </w:r>
          </w:p>
        </w:tc>
        <w:tc>
          <w:tcPr>
            <w:tcW w:w="961" w:type="dxa"/>
            <w:tcBorders>
              <w:left w:val="single" w:sz="4" w:space="0" w:color="auto"/>
              <w:bottom w:val="single" w:sz="4" w:space="0" w:color="auto"/>
              <w:right w:val="single" w:sz="4" w:space="0" w:color="auto"/>
            </w:tcBorders>
            <w:shd w:val="clear" w:color="auto" w:fill="auto"/>
            <w:vAlign w:val="center"/>
          </w:tcPr>
          <w:p w14:paraId="241AC3A8" w14:textId="77777777" w:rsidR="00B032A7" w:rsidRPr="00B032A7" w:rsidRDefault="00B032A7" w:rsidP="00B032A7">
            <w:pPr>
              <w:spacing w:line="276" w:lineRule="auto"/>
              <w:jc w:val="center"/>
              <w:rPr>
                <w:color w:val="000080"/>
                <w:sz w:val="20"/>
                <w:lang w:val="en-US"/>
              </w:rPr>
            </w:pPr>
            <w:r w:rsidRPr="00B032A7">
              <w:rPr>
                <w:color w:val="000080"/>
                <w:sz w:val="20"/>
                <w:lang w:val="en-US"/>
              </w:rPr>
              <w:t>11 Υ</w:t>
            </w:r>
          </w:p>
          <w:p w14:paraId="27CA4BBE" w14:textId="31D0BE07" w:rsidR="00B032A7" w:rsidRPr="00B032A7" w:rsidRDefault="00B032A7" w:rsidP="00B032A7">
            <w:pPr>
              <w:spacing w:before="80" w:after="80"/>
              <w:jc w:val="center"/>
              <w:rPr>
                <w:color w:val="000080"/>
                <w:sz w:val="20"/>
                <w:lang w:val="en-US"/>
              </w:rPr>
            </w:pPr>
            <w:r w:rsidRPr="00B032A7">
              <w:rPr>
                <w:color w:val="000080"/>
                <w:sz w:val="20"/>
                <w:lang w:val="en-US"/>
              </w:rPr>
              <w:t>13 Τ</w:t>
            </w:r>
          </w:p>
        </w:tc>
        <w:tc>
          <w:tcPr>
            <w:tcW w:w="960" w:type="dxa"/>
            <w:tcBorders>
              <w:left w:val="single" w:sz="4" w:space="0" w:color="auto"/>
              <w:bottom w:val="single" w:sz="4" w:space="0" w:color="auto"/>
              <w:right w:val="single" w:sz="4" w:space="0" w:color="auto"/>
            </w:tcBorders>
            <w:shd w:val="clear" w:color="auto" w:fill="auto"/>
            <w:vAlign w:val="center"/>
          </w:tcPr>
          <w:p w14:paraId="3016DCA6" w14:textId="77777777" w:rsidR="00B032A7" w:rsidRPr="00B032A7" w:rsidRDefault="00B032A7" w:rsidP="00B032A7">
            <w:pPr>
              <w:spacing w:line="276" w:lineRule="auto"/>
              <w:jc w:val="center"/>
              <w:rPr>
                <w:color w:val="000080"/>
                <w:sz w:val="20"/>
                <w:lang w:val="en-US"/>
              </w:rPr>
            </w:pPr>
            <w:r w:rsidRPr="00B032A7">
              <w:rPr>
                <w:color w:val="000080"/>
                <w:sz w:val="20"/>
                <w:lang w:val="en-US"/>
              </w:rPr>
              <w:t>11 Υ</w:t>
            </w:r>
          </w:p>
          <w:p w14:paraId="16C888F3" w14:textId="781B986E" w:rsidR="00B032A7" w:rsidRPr="00B032A7" w:rsidRDefault="00B032A7" w:rsidP="00B032A7">
            <w:pPr>
              <w:spacing w:before="80" w:after="80"/>
              <w:jc w:val="center"/>
              <w:rPr>
                <w:color w:val="000080"/>
                <w:sz w:val="20"/>
                <w:lang w:val="en-US"/>
              </w:rPr>
            </w:pPr>
            <w:r w:rsidRPr="00B032A7">
              <w:rPr>
                <w:color w:val="000080"/>
                <w:sz w:val="20"/>
                <w:lang w:val="en-US"/>
              </w:rPr>
              <w:t>12 Τ</w:t>
            </w:r>
          </w:p>
        </w:tc>
        <w:tc>
          <w:tcPr>
            <w:tcW w:w="961" w:type="dxa"/>
            <w:tcBorders>
              <w:left w:val="single" w:sz="4" w:space="0" w:color="auto"/>
              <w:bottom w:val="single" w:sz="4" w:space="0" w:color="auto"/>
            </w:tcBorders>
            <w:shd w:val="clear" w:color="auto" w:fill="auto"/>
            <w:vAlign w:val="center"/>
          </w:tcPr>
          <w:p w14:paraId="55B3A2C7" w14:textId="77777777" w:rsidR="00B032A7" w:rsidRPr="00B032A7" w:rsidRDefault="00B032A7" w:rsidP="00B032A7">
            <w:pPr>
              <w:spacing w:line="276" w:lineRule="auto"/>
              <w:jc w:val="center"/>
              <w:rPr>
                <w:color w:val="000080"/>
                <w:sz w:val="20"/>
                <w:lang w:val="en-US"/>
              </w:rPr>
            </w:pPr>
            <w:r w:rsidRPr="00B032A7">
              <w:rPr>
                <w:color w:val="000080"/>
                <w:sz w:val="20"/>
                <w:lang w:val="en-US"/>
              </w:rPr>
              <w:t>11 Υ</w:t>
            </w:r>
          </w:p>
          <w:p w14:paraId="263A8C59" w14:textId="67789F02" w:rsidR="00B032A7" w:rsidRPr="00B032A7" w:rsidRDefault="00B032A7" w:rsidP="00B032A7">
            <w:pPr>
              <w:spacing w:before="80" w:after="80"/>
              <w:jc w:val="center"/>
              <w:rPr>
                <w:color w:val="000080"/>
                <w:sz w:val="20"/>
                <w:lang w:val="en-US"/>
              </w:rPr>
            </w:pPr>
            <w:r w:rsidRPr="00B032A7">
              <w:rPr>
                <w:color w:val="000080"/>
                <w:sz w:val="20"/>
                <w:lang w:val="en-US"/>
              </w:rPr>
              <w:t>12 Τ</w:t>
            </w:r>
          </w:p>
        </w:tc>
      </w:tr>
      <w:tr w:rsidR="00B032A7" w:rsidRPr="008E1719" w14:paraId="72D8F289" w14:textId="77777777" w:rsidTr="00B032A7">
        <w:tc>
          <w:tcPr>
            <w:tcW w:w="828" w:type="dxa"/>
            <w:tcBorders>
              <w:top w:val="single" w:sz="4" w:space="0" w:color="auto"/>
              <w:left w:val="single" w:sz="12" w:space="0" w:color="000000"/>
              <w:bottom w:val="single" w:sz="4" w:space="0" w:color="auto"/>
              <w:right w:val="nil"/>
            </w:tcBorders>
            <w:shd w:val="clear" w:color="auto" w:fill="DBE5F1"/>
          </w:tcPr>
          <w:p w14:paraId="06BA74CB" w14:textId="77777777" w:rsidR="00B032A7" w:rsidRPr="008E1719" w:rsidRDefault="00B032A7" w:rsidP="00B032A7">
            <w:pPr>
              <w:spacing w:before="80" w:after="80"/>
              <w:jc w:val="center"/>
              <w:rPr>
                <w:b/>
                <w:bCs/>
                <w:color w:val="000000"/>
                <w:sz w:val="20"/>
              </w:rPr>
            </w:pPr>
            <w:r w:rsidRPr="008E1719">
              <w:rPr>
                <w:b/>
                <w:bCs/>
                <w:color w:val="000000"/>
                <w:sz w:val="20"/>
              </w:rPr>
              <w:t># 1</w:t>
            </w:r>
          </w:p>
        </w:tc>
        <w:tc>
          <w:tcPr>
            <w:tcW w:w="3944" w:type="dxa"/>
            <w:tcBorders>
              <w:top w:val="single" w:sz="4" w:space="0" w:color="auto"/>
              <w:left w:val="nil"/>
              <w:bottom w:val="single" w:sz="4" w:space="0" w:color="auto"/>
              <w:right w:val="single" w:sz="12" w:space="0" w:color="000000"/>
            </w:tcBorders>
            <w:shd w:val="clear" w:color="auto" w:fill="DBE5F1"/>
          </w:tcPr>
          <w:p w14:paraId="3A1F3237" w14:textId="77777777" w:rsidR="00B032A7" w:rsidRPr="008E1719" w:rsidRDefault="00B032A7" w:rsidP="00B032A7">
            <w:pPr>
              <w:spacing w:before="80" w:after="80"/>
              <w:rPr>
                <w:color w:val="1F497D"/>
                <w:sz w:val="20"/>
              </w:rPr>
            </w:pPr>
            <w:r w:rsidRPr="008E1719">
              <w:rPr>
                <w:color w:val="1F497D"/>
                <w:sz w:val="20"/>
              </w:rPr>
              <w:t>Λοιπό προσωπικό</w:t>
            </w:r>
          </w:p>
        </w:tc>
        <w:tc>
          <w:tcPr>
            <w:tcW w:w="960" w:type="dxa"/>
            <w:tcBorders>
              <w:top w:val="single" w:sz="6" w:space="0" w:color="000000"/>
              <w:left w:val="single" w:sz="12" w:space="0" w:color="000000"/>
              <w:bottom w:val="single" w:sz="6" w:space="0" w:color="000000"/>
              <w:right w:val="single" w:sz="6" w:space="0" w:color="000000"/>
            </w:tcBorders>
            <w:shd w:val="clear" w:color="auto" w:fill="DBE5F1"/>
            <w:vAlign w:val="center"/>
          </w:tcPr>
          <w:p w14:paraId="59D630BC" w14:textId="2B6F9BC9" w:rsidR="00B032A7" w:rsidRPr="00B032A7" w:rsidRDefault="00B032A7" w:rsidP="00B032A7">
            <w:pPr>
              <w:spacing w:before="80" w:after="80"/>
              <w:ind w:left="-112"/>
              <w:jc w:val="center"/>
              <w:rPr>
                <w:color w:val="000080"/>
                <w:sz w:val="20"/>
                <w:lang w:val="en-US"/>
              </w:rPr>
            </w:pPr>
            <w:r>
              <w:rPr>
                <w:color w:val="000080"/>
                <w:sz w:val="20"/>
                <w:lang w:val="en-US"/>
              </w:rPr>
              <w:t>12</w:t>
            </w:r>
          </w:p>
        </w:tc>
        <w:tc>
          <w:tcPr>
            <w:tcW w:w="961" w:type="dxa"/>
            <w:tcBorders>
              <w:top w:val="single" w:sz="4" w:space="0" w:color="auto"/>
              <w:right w:val="single" w:sz="4" w:space="0" w:color="auto"/>
            </w:tcBorders>
            <w:shd w:val="clear" w:color="auto" w:fill="F2F2F2"/>
            <w:vAlign w:val="center"/>
          </w:tcPr>
          <w:p w14:paraId="09188473" w14:textId="6B088E38" w:rsidR="00B032A7" w:rsidRPr="00B032A7" w:rsidRDefault="00B032A7" w:rsidP="00B032A7">
            <w:pPr>
              <w:spacing w:before="80" w:after="80"/>
              <w:ind w:left="-112"/>
              <w:jc w:val="center"/>
              <w:rPr>
                <w:color w:val="000080"/>
                <w:sz w:val="20"/>
                <w:lang w:val="en-US"/>
              </w:rPr>
            </w:pPr>
            <w:r w:rsidRPr="00B032A7">
              <w:rPr>
                <w:color w:val="000080"/>
                <w:sz w:val="20"/>
                <w:lang w:val="en-US"/>
              </w:rPr>
              <w:t>12</w:t>
            </w:r>
          </w:p>
        </w:tc>
        <w:tc>
          <w:tcPr>
            <w:tcW w:w="960" w:type="dxa"/>
            <w:tcBorders>
              <w:top w:val="single" w:sz="4" w:space="0" w:color="auto"/>
              <w:left w:val="single" w:sz="4" w:space="0" w:color="auto"/>
              <w:right w:val="single" w:sz="4" w:space="0" w:color="auto"/>
            </w:tcBorders>
            <w:shd w:val="clear" w:color="auto" w:fill="F2F2F2"/>
            <w:vAlign w:val="center"/>
          </w:tcPr>
          <w:p w14:paraId="0C9DF5B0" w14:textId="4244FD52" w:rsidR="00B032A7" w:rsidRPr="00B032A7" w:rsidRDefault="00B032A7" w:rsidP="00B032A7">
            <w:pPr>
              <w:spacing w:before="80" w:after="80"/>
              <w:ind w:left="-112"/>
              <w:jc w:val="center"/>
              <w:rPr>
                <w:color w:val="000080"/>
                <w:sz w:val="20"/>
                <w:lang w:val="en-US"/>
              </w:rPr>
            </w:pPr>
            <w:r w:rsidRPr="00B032A7">
              <w:rPr>
                <w:color w:val="000080"/>
                <w:sz w:val="20"/>
                <w:lang w:val="en-US"/>
              </w:rPr>
              <w:t>12</w:t>
            </w:r>
          </w:p>
        </w:tc>
        <w:tc>
          <w:tcPr>
            <w:tcW w:w="961" w:type="dxa"/>
            <w:tcBorders>
              <w:top w:val="single" w:sz="4" w:space="0" w:color="auto"/>
              <w:left w:val="single" w:sz="4" w:space="0" w:color="auto"/>
              <w:right w:val="single" w:sz="4" w:space="0" w:color="auto"/>
            </w:tcBorders>
            <w:shd w:val="clear" w:color="auto" w:fill="F2F2F2"/>
            <w:vAlign w:val="center"/>
          </w:tcPr>
          <w:p w14:paraId="6BB6F9BE" w14:textId="77777777" w:rsidR="00B032A7" w:rsidRPr="00B032A7" w:rsidRDefault="00B032A7" w:rsidP="00B032A7">
            <w:pPr>
              <w:spacing w:line="276" w:lineRule="auto"/>
              <w:ind w:left="-112"/>
              <w:jc w:val="center"/>
              <w:rPr>
                <w:color w:val="000080"/>
                <w:sz w:val="20"/>
                <w:lang w:val="en-US"/>
              </w:rPr>
            </w:pPr>
            <w:r w:rsidRPr="00B032A7">
              <w:rPr>
                <w:color w:val="000080"/>
                <w:sz w:val="20"/>
                <w:lang w:val="en-US"/>
              </w:rPr>
              <w:t>7 Υ</w:t>
            </w:r>
          </w:p>
          <w:p w14:paraId="22E72679" w14:textId="6597EEC0" w:rsidR="00B032A7" w:rsidRPr="00B032A7" w:rsidRDefault="00B032A7" w:rsidP="00B032A7">
            <w:pPr>
              <w:spacing w:before="80" w:after="80"/>
              <w:ind w:left="-112"/>
              <w:jc w:val="center"/>
              <w:rPr>
                <w:color w:val="000080"/>
                <w:sz w:val="20"/>
                <w:lang w:val="en-US"/>
              </w:rPr>
            </w:pPr>
            <w:r w:rsidRPr="00B032A7">
              <w:rPr>
                <w:color w:val="000080"/>
                <w:sz w:val="20"/>
                <w:lang w:val="en-US"/>
              </w:rPr>
              <w:t>12 Τ</w:t>
            </w:r>
          </w:p>
        </w:tc>
        <w:tc>
          <w:tcPr>
            <w:tcW w:w="960" w:type="dxa"/>
            <w:tcBorders>
              <w:top w:val="single" w:sz="4" w:space="0" w:color="auto"/>
              <w:left w:val="single" w:sz="4" w:space="0" w:color="auto"/>
              <w:right w:val="single" w:sz="4" w:space="0" w:color="auto"/>
            </w:tcBorders>
            <w:shd w:val="clear" w:color="auto" w:fill="F2F2F2"/>
            <w:vAlign w:val="center"/>
          </w:tcPr>
          <w:p w14:paraId="10AF17FD" w14:textId="77777777" w:rsidR="00B032A7" w:rsidRPr="00B032A7" w:rsidRDefault="00B032A7" w:rsidP="00B032A7">
            <w:pPr>
              <w:spacing w:line="276" w:lineRule="auto"/>
              <w:ind w:left="-112"/>
              <w:jc w:val="center"/>
              <w:rPr>
                <w:color w:val="000080"/>
                <w:sz w:val="20"/>
                <w:lang w:val="en-US"/>
              </w:rPr>
            </w:pPr>
            <w:r w:rsidRPr="00B032A7">
              <w:rPr>
                <w:color w:val="000080"/>
                <w:sz w:val="20"/>
                <w:lang w:val="en-US"/>
              </w:rPr>
              <w:t>11 Υ</w:t>
            </w:r>
          </w:p>
          <w:p w14:paraId="18BBB904" w14:textId="28380F64" w:rsidR="00B032A7" w:rsidRPr="00B032A7" w:rsidRDefault="00B032A7" w:rsidP="00B032A7">
            <w:pPr>
              <w:spacing w:before="80" w:after="80"/>
              <w:ind w:left="-112"/>
              <w:jc w:val="center"/>
              <w:rPr>
                <w:color w:val="000080"/>
                <w:sz w:val="20"/>
                <w:lang w:val="en-US"/>
              </w:rPr>
            </w:pPr>
            <w:r w:rsidRPr="00B032A7">
              <w:rPr>
                <w:color w:val="000080"/>
                <w:sz w:val="20"/>
                <w:lang w:val="en-US"/>
              </w:rPr>
              <w:t>12 Τ</w:t>
            </w:r>
          </w:p>
        </w:tc>
        <w:tc>
          <w:tcPr>
            <w:tcW w:w="961" w:type="dxa"/>
            <w:tcBorders>
              <w:top w:val="single" w:sz="4" w:space="0" w:color="auto"/>
              <w:left w:val="single" w:sz="4" w:space="0" w:color="auto"/>
            </w:tcBorders>
            <w:shd w:val="clear" w:color="auto" w:fill="F2F2F2"/>
            <w:vAlign w:val="center"/>
          </w:tcPr>
          <w:p w14:paraId="09B337F0" w14:textId="77777777" w:rsidR="00B032A7" w:rsidRPr="00B032A7" w:rsidRDefault="00B032A7" w:rsidP="00B032A7">
            <w:pPr>
              <w:spacing w:line="276" w:lineRule="auto"/>
              <w:ind w:left="-112"/>
              <w:jc w:val="center"/>
              <w:rPr>
                <w:color w:val="000080"/>
                <w:sz w:val="20"/>
                <w:lang w:val="en-US"/>
              </w:rPr>
            </w:pPr>
            <w:r w:rsidRPr="00B032A7">
              <w:rPr>
                <w:color w:val="000080"/>
                <w:sz w:val="20"/>
                <w:lang w:val="en-US"/>
              </w:rPr>
              <w:t>15 Υ</w:t>
            </w:r>
          </w:p>
          <w:p w14:paraId="74B585BF" w14:textId="3B75A60A" w:rsidR="00B032A7" w:rsidRPr="00B032A7" w:rsidRDefault="00B032A7" w:rsidP="00B032A7">
            <w:pPr>
              <w:spacing w:before="80" w:after="80"/>
              <w:ind w:left="-112"/>
              <w:jc w:val="center"/>
              <w:rPr>
                <w:color w:val="000080"/>
                <w:sz w:val="20"/>
                <w:lang w:val="en-US"/>
              </w:rPr>
            </w:pPr>
            <w:r w:rsidRPr="00B032A7">
              <w:rPr>
                <w:color w:val="000080"/>
                <w:sz w:val="20"/>
                <w:lang w:val="en-US"/>
              </w:rPr>
              <w:t>21 Τ</w:t>
            </w:r>
          </w:p>
        </w:tc>
      </w:tr>
      <w:tr w:rsidR="008E1719" w:rsidRPr="008E1719" w14:paraId="7F61CD7C" w14:textId="77777777" w:rsidTr="008E1719">
        <w:tc>
          <w:tcPr>
            <w:tcW w:w="828" w:type="dxa"/>
            <w:tcBorders>
              <w:top w:val="single" w:sz="4" w:space="0" w:color="auto"/>
              <w:left w:val="single" w:sz="12" w:space="0" w:color="000000"/>
              <w:bottom w:val="single" w:sz="4" w:space="0" w:color="auto"/>
              <w:right w:val="nil"/>
            </w:tcBorders>
          </w:tcPr>
          <w:p w14:paraId="07DD5F3E" w14:textId="77777777" w:rsidR="008E1719" w:rsidRPr="008E1719" w:rsidRDefault="008E1719" w:rsidP="008E1719">
            <w:pPr>
              <w:spacing w:before="80" w:after="80"/>
              <w:jc w:val="center"/>
              <w:rPr>
                <w:b/>
                <w:bCs/>
                <w:color w:val="000000"/>
                <w:sz w:val="20"/>
              </w:rPr>
            </w:pPr>
            <w:r w:rsidRPr="008E1719">
              <w:rPr>
                <w:b/>
                <w:bCs/>
                <w:color w:val="000000"/>
                <w:sz w:val="20"/>
              </w:rPr>
              <w:t># 2</w:t>
            </w:r>
          </w:p>
        </w:tc>
        <w:tc>
          <w:tcPr>
            <w:tcW w:w="3944" w:type="dxa"/>
            <w:tcBorders>
              <w:top w:val="single" w:sz="4" w:space="0" w:color="auto"/>
              <w:left w:val="nil"/>
              <w:bottom w:val="single" w:sz="4" w:space="0" w:color="auto"/>
              <w:right w:val="single" w:sz="12" w:space="0" w:color="000000"/>
            </w:tcBorders>
          </w:tcPr>
          <w:p w14:paraId="529B8F89" w14:textId="77777777" w:rsidR="008E1719" w:rsidRPr="008E1719" w:rsidRDefault="008E1719" w:rsidP="008E1719">
            <w:pPr>
              <w:spacing w:before="80" w:after="80"/>
              <w:ind w:hanging="54"/>
              <w:rPr>
                <w:color w:val="1F497D"/>
                <w:sz w:val="20"/>
              </w:rPr>
            </w:pPr>
            <w:r w:rsidRPr="008E1719">
              <w:rPr>
                <w:color w:val="1F497D"/>
                <w:sz w:val="20"/>
              </w:rPr>
              <w:t>Συνολικός αριθμός προπτυχιακών φοιτητών σε κανονικά έτη φοίτησης (ν + 2)</w:t>
            </w:r>
          </w:p>
        </w:tc>
        <w:tc>
          <w:tcPr>
            <w:tcW w:w="96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4DE5595" w14:textId="77777777" w:rsidR="008E1719" w:rsidRPr="008E1719" w:rsidRDefault="008E1719" w:rsidP="008E1719">
            <w:pPr>
              <w:spacing w:before="80" w:after="80"/>
              <w:ind w:left="-112"/>
              <w:jc w:val="center"/>
              <w:rPr>
                <w:color w:val="000080"/>
                <w:sz w:val="20"/>
              </w:rPr>
            </w:pPr>
            <w:r w:rsidRPr="008E1719">
              <w:rPr>
                <w:color w:val="000080"/>
                <w:sz w:val="20"/>
              </w:rPr>
              <w:t>771</w:t>
            </w:r>
          </w:p>
        </w:tc>
        <w:tc>
          <w:tcPr>
            <w:tcW w:w="961" w:type="dxa"/>
            <w:tcBorders>
              <w:top w:val="single" w:sz="6" w:space="0" w:color="000000"/>
              <w:left w:val="single" w:sz="6" w:space="0" w:color="000000"/>
              <w:bottom w:val="single" w:sz="6" w:space="0" w:color="000000"/>
              <w:right w:val="single" w:sz="6" w:space="0" w:color="000000"/>
            </w:tcBorders>
            <w:vAlign w:val="center"/>
          </w:tcPr>
          <w:p w14:paraId="508614A9" w14:textId="77777777" w:rsidR="008E1719" w:rsidRPr="008E1719" w:rsidRDefault="008E1719" w:rsidP="008E1719">
            <w:pPr>
              <w:spacing w:before="80" w:after="80"/>
              <w:jc w:val="center"/>
              <w:rPr>
                <w:color w:val="000080"/>
                <w:sz w:val="20"/>
              </w:rPr>
            </w:pPr>
            <w:r w:rsidRPr="008E1719">
              <w:rPr>
                <w:color w:val="000080"/>
                <w:sz w:val="20"/>
              </w:rPr>
              <w:t>794</w:t>
            </w:r>
          </w:p>
        </w:tc>
        <w:tc>
          <w:tcPr>
            <w:tcW w:w="960" w:type="dxa"/>
            <w:tcBorders>
              <w:top w:val="single" w:sz="6" w:space="0" w:color="000000"/>
              <w:left w:val="single" w:sz="6" w:space="0" w:color="000000"/>
              <w:bottom w:val="single" w:sz="6" w:space="0" w:color="000000"/>
              <w:right w:val="single" w:sz="6" w:space="0" w:color="000000"/>
            </w:tcBorders>
            <w:vAlign w:val="center"/>
          </w:tcPr>
          <w:p w14:paraId="42D387F0" w14:textId="77777777" w:rsidR="008E1719" w:rsidRPr="008E1719" w:rsidRDefault="008E1719" w:rsidP="008E1719">
            <w:pPr>
              <w:spacing w:before="80" w:after="80"/>
              <w:jc w:val="center"/>
              <w:rPr>
                <w:color w:val="000080"/>
                <w:sz w:val="20"/>
              </w:rPr>
            </w:pPr>
            <w:r w:rsidRPr="008E1719">
              <w:rPr>
                <w:color w:val="000080"/>
                <w:sz w:val="20"/>
              </w:rPr>
              <w:t>854</w:t>
            </w:r>
          </w:p>
        </w:tc>
        <w:tc>
          <w:tcPr>
            <w:tcW w:w="961" w:type="dxa"/>
            <w:tcBorders>
              <w:top w:val="single" w:sz="6" w:space="0" w:color="000000"/>
              <w:left w:val="single" w:sz="6" w:space="0" w:color="000000"/>
              <w:bottom w:val="single" w:sz="6" w:space="0" w:color="000000"/>
              <w:right w:val="single" w:sz="6" w:space="0" w:color="000000"/>
            </w:tcBorders>
            <w:vAlign w:val="center"/>
          </w:tcPr>
          <w:p w14:paraId="4812D548" w14:textId="77777777" w:rsidR="008E1719" w:rsidRPr="008E1719" w:rsidRDefault="008E1719" w:rsidP="008E1719">
            <w:pPr>
              <w:spacing w:before="80" w:after="80"/>
              <w:jc w:val="center"/>
              <w:rPr>
                <w:color w:val="000080"/>
                <w:sz w:val="20"/>
              </w:rPr>
            </w:pPr>
            <w:r w:rsidRPr="008E1719">
              <w:rPr>
                <w:color w:val="000080"/>
                <w:sz w:val="20"/>
              </w:rPr>
              <w:t>289 Υ 469 Τ</w:t>
            </w:r>
          </w:p>
        </w:tc>
        <w:tc>
          <w:tcPr>
            <w:tcW w:w="960" w:type="dxa"/>
            <w:tcBorders>
              <w:top w:val="single" w:sz="6" w:space="0" w:color="000000"/>
              <w:left w:val="single" w:sz="6" w:space="0" w:color="000000"/>
              <w:bottom w:val="single" w:sz="6" w:space="0" w:color="000000"/>
              <w:right w:val="single" w:sz="6" w:space="0" w:color="000000"/>
            </w:tcBorders>
            <w:vAlign w:val="center"/>
          </w:tcPr>
          <w:p w14:paraId="158D15DB" w14:textId="77777777" w:rsidR="008E1719" w:rsidRPr="008E1719" w:rsidRDefault="008E1719" w:rsidP="008E1719">
            <w:pPr>
              <w:spacing w:before="80" w:after="80"/>
              <w:jc w:val="center"/>
              <w:rPr>
                <w:color w:val="000080"/>
                <w:sz w:val="20"/>
              </w:rPr>
            </w:pPr>
            <w:r w:rsidRPr="008E1719">
              <w:rPr>
                <w:color w:val="000080"/>
                <w:sz w:val="20"/>
              </w:rPr>
              <w:t>245 Υ 433 Τ</w:t>
            </w:r>
          </w:p>
        </w:tc>
        <w:tc>
          <w:tcPr>
            <w:tcW w:w="961" w:type="dxa"/>
            <w:tcBorders>
              <w:top w:val="single" w:sz="6" w:space="0" w:color="000000"/>
              <w:left w:val="single" w:sz="6" w:space="0" w:color="000000"/>
              <w:bottom w:val="single" w:sz="6" w:space="0" w:color="000000"/>
              <w:right w:val="single" w:sz="12" w:space="0" w:color="000000"/>
            </w:tcBorders>
            <w:vAlign w:val="center"/>
          </w:tcPr>
          <w:p w14:paraId="608C3F35" w14:textId="77777777" w:rsidR="008E1719" w:rsidRPr="008E1719" w:rsidRDefault="008E1719" w:rsidP="008E1719">
            <w:pPr>
              <w:spacing w:before="80" w:after="80"/>
              <w:jc w:val="center"/>
              <w:rPr>
                <w:color w:val="000080"/>
                <w:sz w:val="20"/>
              </w:rPr>
            </w:pPr>
            <w:r w:rsidRPr="008E1719">
              <w:rPr>
                <w:color w:val="000080"/>
                <w:sz w:val="20"/>
              </w:rPr>
              <w:t>201 Υ 381 Τ</w:t>
            </w:r>
          </w:p>
        </w:tc>
      </w:tr>
      <w:tr w:rsidR="008E1719" w:rsidRPr="008E1719" w14:paraId="2F4C5868" w14:textId="77777777" w:rsidTr="008E1719">
        <w:tc>
          <w:tcPr>
            <w:tcW w:w="828" w:type="dxa"/>
            <w:tcBorders>
              <w:top w:val="single" w:sz="4" w:space="0" w:color="auto"/>
              <w:left w:val="single" w:sz="12" w:space="0" w:color="000000"/>
              <w:bottom w:val="single" w:sz="4" w:space="0" w:color="auto"/>
              <w:right w:val="nil"/>
            </w:tcBorders>
          </w:tcPr>
          <w:p w14:paraId="66150A33" w14:textId="77777777" w:rsidR="008E1719" w:rsidRPr="008E1719" w:rsidRDefault="008E1719" w:rsidP="008E1719">
            <w:pPr>
              <w:spacing w:before="80" w:after="80"/>
              <w:jc w:val="center"/>
              <w:rPr>
                <w:b/>
                <w:bCs/>
                <w:color w:val="000000"/>
                <w:sz w:val="20"/>
              </w:rPr>
            </w:pPr>
            <w:r w:rsidRPr="008E1719">
              <w:rPr>
                <w:b/>
                <w:bCs/>
                <w:color w:val="000000"/>
                <w:sz w:val="20"/>
              </w:rPr>
              <w:t># 3</w:t>
            </w:r>
          </w:p>
        </w:tc>
        <w:tc>
          <w:tcPr>
            <w:tcW w:w="3944" w:type="dxa"/>
            <w:tcBorders>
              <w:top w:val="single" w:sz="4" w:space="0" w:color="auto"/>
              <w:left w:val="nil"/>
              <w:bottom w:val="single" w:sz="4" w:space="0" w:color="auto"/>
              <w:right w:val="single" w:sz="12" w:space="0" w:color="000000"/>
            </w:tcBorders>
          </w:tcPr>
          <w:p w14:paraId="503545FB" w14:textId="77777777" w:rsidR="008E1719" w:rsidRPr="008E1719" w:rsidRDefault="008E1719" w:rsidP="008E1719">
            <w:pPr>
              <w:spacing w:before="80" w:after="80"/>
              <w:rPr>
                <w:color w:val="1F497D"/>
                <w:sz w:val="20"/>
              </w:rPr>
            </w:pPr>
            <w:r w:rsidRPr="008E1719">
              <w:rPr>
                <w:color w:val="1F497D"/>
                <w:sz w:val="20"/>
              </w:rPr>
              <w:t>Προσφερόμενες από το Τμήμα θέσεις  στις πανελλαδικές</w:t>
            </w:r>
          </w:p>
        </w:tc>
        <w:tc>
          <w:tcPr>
            <w:tcW w:w="960" w:type="dxa"/>
            <w:tcBorders>
              <w:top w:val="single" w:sz="6" w:space="0" w:color="000000"/>
              <w:left w:val="single" w:sz="12" w:space="0" w:color="000000"/>
              <w:bottom w:val="single" w:sz="6" w:space="0" w:color="000000"/>
              <w:right w:val="single" w:sz="6" w:space="0" w:color="000000"/>
            </w:tcBorders>
            <w:vAlign w:val="center"/>
          </w:tcPr>
          <w:p w14:paraId="26CA86E7" w14:textId="77777777" w:rsidR="008E1719" w:rsidRPr="008E1719" w:rsidRDefault="008E1719" w:rsidP="008E1719">
            <w:pPr>
              <w:spacing w:before="80" w:after="80"/>
              <w:ind w:left="-112"/>
              <w:jc w:val="center"/>
              <w:rPr>
                <w:color w:val="000080"/>
                <w:sz w:val="20"/>
              </w:rPr>
            </w:pPr>
            <w:r w:rsidRPr="008E1719">
              <w:rPr>
                <w:color w:val="000080"/>
                <w:sz w:val="20"/>
              </w:rPr>
              <w:t>190</w:t>
            </w:r>
          </w:p>
        </w:tc>
        <w:tc>
          <w:tcPr>
            <w:tcW w:w="961" w:type="dxa"/>
            <w:tcBorders>
              <w:top w:val="single" w:sz="6" w:space="0" w:color="000000"/>
              <w:left w:val="single" w:sz="6" w:space="0" w:color="000000"/>
              <w:bottom w:val="single" w:sz="6" w:space="0" w:color="000000"/>
              <w:right w:val="single" w:sz="6" w:space="0" w:color="000000"/>
            </w:tcBorders>
            <w:vAlign w:val="center"/>
          </w:tcPr>
          <w:p w14:paraId="42A601CB" w14:textId="77777777" w:rsidR="008E1719" w:rsidRPr="008E1719" w:rsidRDefault="008E1719" w:rsidP="008E1719">
            <w:pPr>
              <w:spacing w:before="80" w:after="80"/>
              <w:jc w:val="center"/>
              <w:rPr>
                <w:color w:val="000080"/>
                <w:sz w:val="20"/>
              </w:rPr>
            </w:pPr>
            <w:r w:rsidRPr="008E1719">
              <w:rPr>
                <w:color w:val="000080"/>
                <w:sz w:val="20"/>
              </w:rPr>
              <w:t>225</w:t>
            </w:r>
          </w:p>
        </w:tc>
        <w:tc>
          <w:tcPr>
            <w:tcW w:w="960" w:type="dxa"/>
            <w:tcBorders>
              <w:top w:val="single" w:sz="6" w:space="0" w:color="000000"/>
              <w:left w:val="single" w:sz="6" w:space="0" w:color="000000"/>
              <w:bottom w:val="single" w:sz="6" w:space="0" w:color="000000"/>
              <w:right w:val="single" w:sz="6" w:space="0" w:color="000000"/>
            </w:tcBorders>
            <w:vAlign w:val="center"/>
          </w:tcPr>
          <w:p w14:paraId="759F9339" w14:textId="77777777" w:rsidR="008E1719" w:rsidRPr="008E1719" w:rsidRDefault="008E1719" w:rsidP="008E1719">
            <w:pPr>
              <w:spacing w:before="80" w:after="80"/>
              <w:jc w:val="center"/>
              <w:rPr>
                <w:color w:val="000080"/>
                <w:sz w:val="20"/>
              </w:rPr>
            </w:pPr>
            <w:r w:rsidRPr="008E1719">
              <w:rPr>
                <w:color w:val="000080"/>
                <w:sz w:val="20"/>
              </w:rPr>
              <w:t>140</w:t>
            </w:r>
          </w:p>
        </w:tc>
        <w:tc>
          <w:tcPr>
            <w:tcW w:w="961" w:type="dxa"/>
            <w:tcBorders>
              <w:top w:val="single" w:sz="6" w:space="0" w:color="000000"/>
              <w:left w:val="single" w:sz="6" w:space="0" w:color="000000"/>
              <w:bottom w:val="single" w:sz="6" w:space="0" w:color="000000"/>
              <w:right w:val="single" w:sz="6" w:space="0" w:color="000000"/>
            </w:tcBorders>
            <w:vAlign w:val="center"/>
          </w:tcPr>
          <w:p w14:paraId="05DFE0AE" w14:textId="77777777" w:rsidR="008E1719" w:rsidRPr="008E1719" w:rsidRDefault="008E1719" w:rsidP="008E1719">
            <w:pPr>
              <w:spacing w:before="80" w:after="80"/>
              <w:jc w:val="center"/>
              <w:rPr>
                <w:color w:val="000080"/>
                <w:sz w:val="20"/>
              </w:rPr>
            </w:pPr>
            <w:r w:rsidRPr="008E1719">
              <w:rPr>
                <w:color w:val="000080"/>
                <w:sz w:val="20"/>
              </w:rPr>
              <w:t>90 Υ 100 Τ</w:t>
            </w:r>
          </w:p>
        </w:tc>
        <w:tc>
          <w:tcPr>
            <w:tcW w:w="960" w:type="dxa"/>
            <w:tcBorders>
              <w:top w:val="single" w:sz="6" w:space="0" w:color="000000"/>
              <w:left w:val="single" w:sz="6" w:space="0" w:color="000000"/>
              <w:bottom w:val="single" w:sz="6" w:space="0" w:color="000000"/>
              <w:right w:val="single" w:sz="6" w:space="0" w:color="000000"/>
            </w:tcBorders>
            <w:vAlign w:val="center"/>
          </w:tcPr>
          <w:p w14:paraId="78BB2722" w14:textId="77777777" w:rsidR="008E1719" w:rsidRPr="008E1719" w:rsidRDefault="008E1719" w:rsidP="008E1719">
            <w:pPr>
              <w:spacing w:before="80" w:after="80"/>
              <w:jc w:val="center"/>
              <w:rPr>
                <w:color w:val="000080"/>
                <w:sz w:val="20"/>
              </w:rPr>
            </w:pPr>
            <w:r w:rsidRPr="008E1719">
              <w:rPr>
                <w:color w:val="000080"/>
                <w:sz w:val="20"/>
              </w:rPr>
              <w:t>85 Υ 100 Τ</w:t>
            </w:r>
          </w:p>
        </w:tc>
        <w:tc>
          <w:tcPr>
            <w:tcW w:w="961" w:type="dxa"/>
            <w:tcBorders>
              <w:top w:val="single" w:sz="6" w:space="0" w:color="000000"/>
              <w:left w:val="single" w:sz="6" w:space="0" w:color="000000"/>
              <w:bottom w:val="single" w:sz="6" w:space="0" w:color="000000"/>
              <w:right w:val="single" w:sz="12" w:space="0" w:color="000000"/>
            </w:tcBorders>
            <w:vAlign w:val="center"/>
          </w:tcPr>
          <w:p w14:paraId="3ED93ED5" w14:textId="77777777" w:rsidR="008E1719" w:rsidRPr="008E1719" w:rsidRDefault="008E1719" w:rsidP="008E1719">
            <w:pPr>
              <w:spacing w:before="80" w:after="80"/>
              <w:jc w:val="center"/>
              <w:rPr>
                <w:color w:val="000080"/>
                <w:sz w:val="20"/>
              </w:rPr>
            </w:pPr>
            <w:r w:rsidRPr="008E1719">
              <w:rPr>
                <w:color w:val="000080"/>
                <w:sz w:val="20"/>
              </w:rPr>
              <w:t>90 Υ 100 Τ</w:t>
            </w:r>
          </w:p>
        </w:tc>
      </w:tr>
      <w:tr w:rsidR="008E1719" w:rsidRPr="008E1719" w14:paraId="578CE2C4" w14:textId="77777777" w:rsidTr="008E1719">
        <w:tc>
          <w:tcPr>
            <w:tcW w:w="828" w:type="dxa"/>
            <w:tcBorders>
              <w:top w:val="single" w:sz="4" w:space="0" w:color="auto"/>
              <w:left w:val="single" w:sz="12" w:space="0" w:color="000000"/>
              <w:bottom w:val="single" w:sz="4" w:space="0" w:color="auto"/>
              <w:right w:val="nil"/>
            </w:tcBorders>
          </w:tcPr>
          <w:p w14:paraId="1EE85E42" w14:textId="77777777" w:rsidR="008E1719" w:rsidRPr="008E1719" w:rsidRDefault="008E1719" w:rsidP="008E1719">
            <w:pPr>
              <w:spacing w:before="80" w:after="80"/>
              <w:jc w:val="center"/>
              <w:rPr>
                <w:b/>
                <w:bCs/>
                <w:color w:val="000000"/>
                <w:sz w:val="20"/>
              </w:rPr>
            </w:pPr>
            <w:r w:rsidRPr="008E1719">
              <w:rPr>
                <w:b/>
                <w:bCs/>
                <w:color w:val="000000"/>
                <w:sz w:val="20"/>
              </w:rPr>
              <w:t># 3</w:t>
            </w:r>
          </w:p>
        </w:tc>
        <w:tc>
          <w:tcPr>
            <w:tcW w:w="3944" w:type="dxa"/>
            <w:tcBorders>
              <w:top w:val="single" w:sz="4" w:space="0" w:color="auto"/>
              <w:left w:val="nil"/>
              <w:bottom w:val="single" w:sz="4" w:space="0" w:color="auto"/>
              <w:right w:val="single" w:sz="12" w:space="0" w:color="000000"/>
            </w:tcBorders>
          </w:tcPr>
          <w:p w14:paraId="5374C099" w14:textId="77777777" w:rsidR="008E1719" w:rsidRPr="008E1719" w:rsidRDefault="008E1719" w:rsidP="008E1719">
            <w:pPr>
              <w:spacing w:before="80" w:after="80"/>
              <w:rPr>
                <w:color w:val="1F497D"/>
                <w:sz w:val="20"/>
              </w:rPr>
            </w:pPr>
            <w:r w:rsidRPr="008E1719">
              <w:rPr>
                <w:color w:val="1F497D"/>
                <w:sz w:val="20"/>
              </w:rPr>
              <w:t xml:space="preserve">Συνολικός αριθμός νεοεισερχομένων φοιτητών </w:t>
            </w:r>
          </w:p>
        </w:tc>
        <w:tc>
          <w:tcPr>
            <w:tcW w:w="96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10D9762" w14:textId="77777777" w:rsidR="008E1719" w:rsidRPr="008E1719" w:rsidRDefault="008E1719" w:rsidP="008E1719">
            <w:pPr>
              <w:spacing w:before="80" w:after="80"/>
              <w:ind w:left="-112"/>
              <w:jc w:val="center"/>
              <w:rPr>
                <w:color w:val="000080"/>
                <w:sz w:val="20"/>
              </w:rPr>
            </w:pPr>
            <w:r w:rsidRPr="008E1719">
              <w:rPr>
                <w:color w:val="000080"/>
                <w:sz w:val="20"/>
              </w:rPr>
              <w:t>190</w:t>
            </w:r>
          </w:p>
        </w:tc>
        <w:tc>
          <w:tcPr>
            <w:tcW w:w="961" w:type="dxa"/>
            <w:tcBorders>
              <w:top w:val="single" w:sz="6" w:space="0" w:color="000000"/>
              <w:left w:val="single" w:sz="6" w:space="0" w:color="000000"/>
              <w:bottom w:val="single" w:sz="6" w:space="0" w:color="000000"/>
              <w:right w:val="single" w:sz="6" w:space="0" w:color="000000"/>
            </w:tcBorders>
            <w:vAlign w:val="center"/>
          </w:tcPr>
          <w:p w14:paraId="4175505C" w14:textId="77777777" w:rsidR="008E1719" w:rsidRPr="008E1719" w:rsidRDefault="008E1719" w:rsidP="008E1719">
            <w:pPr>
              <w:spacing w:before="80" w:after="80"/>
              <w:jc w:val="center"/>
              <w:rPr>
                <w:color w:val="000080"/>
                <w:sz w:val="20"/>
              </w:rPr>
            </w:pPr>
            <w:r w:rsidRPr="008E1719">
              <w:rPr>
                <w:color w:val="000080"/>
                <w:sz w:val="20"/>
              </w:rPr>
              <w:t>232</w:t>
            </w:r>
          </w:p>
        </w:tc>
        <w:tc>
          <w:tcPr>
            <w:tcW w:w="960" w:type="dxa"/>
            <w:tcBorders>
              <w:top w:val="single" w:sz="6" w:space="0" w:color="000000"/>
              <w:left w:val="single" w:sz="6" w:space="0" w:color="000000"/>
              <w:bottom w:val="single" w:sz="6" w:space="0" w:color="000000"/>
              <w:right w:val="single" w:sz="6" w:space="0" w:color="000000"/>
            </w:tcBorders>
            <w:vAlign w:val="center"/>
          </w:tcPr>
          <w:p w14:paraId="4C98B762" w14:textId="77777777" w:rsidR="008E1719" w:rsidRPr="008E1719" w:rsidRDefault="008E1719" w:rsidP="008E1719">
            <w:pPr>
              <w:spacing w:before="80" w:after="80"/>
              <w:jc w:val="center"/>
              <w:rPr>
                <w:color w:val="000080"/>
                <w:sz w:val="20"/>
              </w:rPr>
            </w:pPr>
            <w:r w:rsidRPr="008E1719">
              <w:rPr>
                <w:color w:val="000080"/>
                <w:sz w:val="20"/>
              </w:rPr>
              <w:t>164</w:t>
            </w:r>
          </w:p>
        </w:tc>
        <w:tc>
          <w:tcPr>
            <w:tcW w:w="961" w:type="dxa"/>
            <w:tcBorders>
              <w:top w:val="single" w:sz="6" w:space="0" w:color="000000"/>
              <w:left w:val="single" w:sz="6" w:space="0" w:color="000000"/>
              <w:bottom w:val="single" w:sz="6" w:space="0" w:color="000000"/>
              <w:right w:val="single" w:sz="6" w:space="0" w:color="000000"/>
            </w:tcBorders>
            <w:vAlign w:val="center"/>
          </w:tcPr>
          <w:p w14:paraId="19BFFBE7" w14:textId="77777777" w:rsidR="008E1719" w:rsidRPr="008E1719" w:rsidRDefault="008E1719" w:rsidP="008E1719">
            <w:pPr>
              <w:spacing w:before="80" w:after="80"/>
              <w:jc w:val="center"/>
              <w:rPr>
                <w:color w:val="000080"/>
                <w:sz w:val="20"/>
              </w:rPr>
            </w:pPr>
            <w:r w:rsidRPr="008E1719">
              <w:rPr>
                <w:color w:val="000080"/>
                <w:sz w:val="20"/>
              </w:rPr>
              <w:t>115 Υ 120 Τ</w:t>
            </w:r>
          </w:p>
        </w:tc>
        <w:tc>
          <w:tcPr>
            <w:tcW w:w="960" w:type="dxa"/>
            <w:tcBorders>
              <w:top w:val="single" w:sz="6" w:space="0" w:color="000000"/>
              <w:left w:val="single" w:sz="6" w:space="0" w:color="000000"/>
              <w:bottom w:val="single" w:sz="6" w:space="0" w:color="000000"/>
              <w:right w:val="single" w:sz="6" w:space="0" w:color="000000"/>
            </w:tcBorders>
            <w:vAlign w:val="center"/>
          </w:tcPr>
          <w:p w14:paraId="752F8376" w14:textId="77777777" w:rsidR="008E1719" w:rsidRPr="008E1719" w:rsidRDefault="008E1719" w:rsidP="008E1719">
            <w:pPr>
              <w:spacing w:before="80" w:after="80"/>
              <w:jc w:val="center"/>
              <w:rPr>
                <w:color w:val="000080"/>
                <w:sz w:val="20"/>
              </w:rPr>
            </w:pPr>
            <w:r w:rsidRPr="008E1719">
              <w:rPr>
                <w:color w:val="000080"/>
                <w:sz w:val="20"/>
              </w:rPr>
              <w:t>91 Υ 112 Τ</w:t>
            </w:r>
          </w:p>
        </w:tc>
        <w:tc>
          <w:tcPr>
            <w:tcW w:w="961" w:type="dxa"/>
            <w:tcBorders>
              <w:top w:val="single" w:sz="6" w:space="0" w:color="000000"/>
              <w:left w:val="single" w:sz="6" w:space="0" w:color="000000"/>
              <w:bottom w:val="single" w:sz="6" w:space="0" w:color="000000"/>
              <w:right w:val="single" w:sz="12" w:space="0" w:color="000000"/>
            </w:tcBorders>
            <w:vAlign w:val="center"/>
          </w:tcPr>
          <w:p w14:paraId="3AD34F10" w14:textId="77777777" w:rsidR="008E1719" w:rsidRPr="008E1719" w:rsidRDefault="008E1719" w:rsidP="008E1719">
            <w:pPr>
              <w:spacing w:before="80" w:after="80"/>
              <w:jc w:val="center"/>
              <w:rPr>
                <w:color w:val="000080"/>
                <w:sz w:val="20"/>
              </w:rPr>
            </w:pPr>
            <w:r w:rsidRPr="008E1719">
              <w:rPr>
                <w:color w:val="000080"/>
                <w:sz w:val="20"/>
              </w:rPr>
              <w:t>91 Υ 111 Τ</w:t>
            </w:r>
          </w:p>
        </w:tc>
      </w:tr>
      <w:tr w:rsidR="008E1719" w:rsidRPr="008E1719" w14:paraId="0D6C80E8" w14:textId="77777777" w:rsidTr="008E1719">
        <w:tc>
          <w:tcPr>
            <w:tcW w:w="828" w:type="dxa"/>
            <w:tcBorders>
              <w:top w:val="single" w:sz="4" w:space="0" w:color="auto"/>
              <w:left w:val="single" w:sz="12" w:space="0" w:color="000000"/>
              <w:bottom w:val="single" w:sz="4" w:space="0" w:color="auto"/>
              <w:right w:val="nil"/>
            </w:tcBorders>
          </w:tcPr>
          <w:p w14:paraId="52E45DC2" w14:textId="77777777" w:rsidR="008E1719" w:rsidRPr="008E1719" w:rsidRDefault="008E1719" w:rsidP="008E1719">
            <w:pPr>
              <w:spacing w:before="80" w:after="80"/>
              <w:jc w:val="center"/>
              <w:rPr>
                <w:b/>
                <w:bCs/>
                <w:color w:val="000000"/>
                <w:sz w:val="20"/>
              </w:rPr>
            </w:pPr>
            <w:r w:rsidRPr="008E1719">
              <w:rPr>
                <w:b/>
                <w:bCs/>
                <w:color w:val="000000"/>
                <w:sz w:val="20"/>
              </w:rPr>
              <w:t># 7</w:t>
            </w:r>
          </w:p>
        </w:tc>
        <w:tc>
          <w:tcPr>
            <w:tcW w:w="3944" w:type="dxa"/>
            <w:tcBorders>
              <w:top w:val="single" w:sz="4" w:space="0" w:color="auto"/>
              <w:left w:val="nil"/>
              <w:bottom w:val="single" w:sz="4" w:space="0" w:color="auto"/>
              <w:right w:val="single" w:sz="12" w:space="0" w:color="000000"/>
            </w:tcBorders>
          </w:tcPr>
          <w:p w14:paraId="1DEDAC2D" w14:textId="77777777" w:rsidR="008E1719" w:rsidRPr="008E1719" w:rsidRDefault="008E1719" w:rsidP="008E1719">
            <w:pPr>
              <w:spacing w:before="80" w:after="80"/>
              <w:rPr>
                <w:color w:val="1F497D"/>
                <w:sz w:val="20"/>
              </w:rPr>
            </w:pPr>
            <w:r w:rsidRPr="008E1719">
              <w:rPr>
                <w:color w:val="1F497D"/>
                <w:sz w:val="20"/>
              </w:rPr>
              <w:t>Αριθμός αποφοίτων</w:t>
            </w:r>
          </w:p>
        </w:tc>
        <w:tc>
          <w:tcPr>
            <w:tcW w:w="960" w:type="dxa"/>
            <w:tcBorders>
              <w:top w:val="single" w:sz="6" w:space="0" w:color="000000"/>
              <w:left w:val="single" w:sz="12" w:space="0" w:color="000000"/>
              <w:bottom w:val="single" w:sz="6" w:space="0" w:color="000000"/>
              <w:right w:val="single" w:sz="6" w:space="0" w:color="000000"/>
            </w:tcBorders>
            <w:vAlign w:val="center"/>
          </w:tcPr>
          <w:p w14:paraId="41F305E0" w14:textId="77777777" w:rsidR="008E1719" w:rsidRPr="008E1719" w:rsidRDefault="008E1719" w:rsidP="008E1719">
            <w:pPr>
              <w:spacing w:before="80" w:after="80"/>
              <w:ind w:left="-112"/>
              <w:jc w:val="center"/>
              <w:rPr>
                <w:color w:val="000080"/>
                <w:sz w:val="20"/>
              </w:rPr>
            </w:pPr>
            <w:r w:rsidRPr="008E1719">
              <w:rPr>
                <w:color w:val="000080"/>
                <w:sz w:val="20"/>
              </w:rPr>
              <w:t>65</w:t>
            </w:r>
          </w:p>
        </w:tc>
        <w:tc>
          <w:tcPr>
            <w:tcW w:w="961" w:type="dxa"/>
            <w:tcBorders>
              <w:top w:val="single" w:sz="6" w:space="0" w:color="000000"/>
              <w:left w:val="single" w:sz="6" w:space="0" w:color="000000"/>
              <w:bottom w:val="single" w:sz="6" w:space="0" w:color="000000"/>
              <w:right w:val="single" w:sz="6" w:space="0" w:color="000000"/>
            </w:tcBorders>
            <w:vAlign w:val="center"/>
          </w:tcPr>
          <w:p w14:paraId="23353FD0" w14:textId="77777777" w:rsidR="008E1719" w:rsidRPr="008E1719" w:rsidRDefault="008E1719" w:rsidP="008E1719">
            <w:pPr>
              <w:spacing w:before="80" w:after="80"/>
              <w:jc w:val="center"/>
              <w:rPr>
                <w:color w:val="000080"/>
                <w:sz w:val="20"/>
              </w:rPr>
            </w:pPr>
            <w:r w:rsidRPr="008E1719">
              <w:rPr>
                <w:color w:val="000080"/>
                <w:sz w:val="20"/>
              </w:rPr>
              <w:t>61</w:t>
            </w:r>
          </w:p>
        </w:tc>
        <w:tc>
          <w:tcPr>
            <w:tcW w:w="960" w:type="dxa"/>
            <w:tcBorders>
              <w:top w:val="single" w:sz="6" w:space="0" w:color="000000"/>
              <w:left w:val="single" w:sz="6" w:space="0" w:color="000000"/>
              <w:bottom w:val="single" w:sz="6" w:space="0" w:color="000000"/>
              <w:right w:val="single" w:sz="6" w:space="0" w:color="000000"/>
            </w:tcBorders>
            <w:vAlign w:val="center"/>
          </w:tcPr>
          <w:p w14:paraId="4CDDD572" w14:textId="77777777" w:rsidR="008E1719" w:rsidRPr="008E1719" w:rsidRDefault="008E1719" w:rsidP="008E1719">
            <w:pPr>
              <w:spacing w:before="80" w:after="80"/>
              <w:jc w:val="center"/>
              <w:rPr>
                <w:color w:val="000080"/>
                <w:sz w:val="20"/>
              </w:rPr>
            </w:pPr>
            <w:r w:rsidRPr="008E1719">
              <w:rPr>
                <w:color w:val="000080"/>
                <w:sz w:val="20"/>
              </w:rPr>
              <w:t>43</w:t>
            </w:r>
          </w:p>
        </w:tc>
        <w:tc>
          <w:tcPr>
            <w:tcW w:w="961" w:type="dxa"/>
            <w:tcBorders>
              <w:top w:val="single" w:sz="6" w:space="0" w:color="000000"/>
              <w:left w:val="single" w:sz="6" w:space="0" w:color="000000"/>
              <w:bottom w:val="single" w:sz="6" w:space="0" w:color="000000"/>
              <w:right w:val="single" w:sz="6" w:space="0" w:color="000000"/>
            </w:tcBorders>
            <w:vAlign w:val="center"/>
          </w:tcPr>
          <w:p w14:paraId="755249CE" w14:textId="77777777" w:rsidR="008E1719" w:rsidRPr="008E1719" w:rsidRDefault="008E1719" w:rsidP="008E1719">
            <w:pPr>
              <w:spacing w:before="80" w:after="80"/>
              <w:jc w:val="center"/>
              <w:rPr>
                <w:color w:val="000080"/>
                <w:sz w:val="20"/>
              </w:rPr>
            </w:pPr>
            <w:r w:rsidRPr="008E1719">
              <w:rPr>
                <w:color w:val="000080"/>
                <w:sz w:val="20"/>
              </w:rPr>
              <w:t>22 Υ 28 Τ</w:t>
            </w:r>
          </w:p>
        </w:tc>
        <w:tc>
          <w:tcPr>
            <w:tcW w:w="960" w:type="dxa"/>
            <w:tcBorders>
              <w:top w:val="single" w:sz="6" w:space="0" w:color="000000"/>
              <w:left w:val="single" w:sz="6" w:space="0" w:color="000000"/>
              <w:bottom w:val="single" w:sz="6" w:space="0" w:color="000000"/>
              <w:right w:val="single" w:sz="6" w:space="0" w:color="000000"/>
            </w:tcBorders>
            <w:vAlign w:val="center"/>
          </w:tcPr>
          <w:p w14:paraId="70E66A68" w14:textId="77777777" w:rsidR="008E1719" w:rsidRPr="008E1719" w:rsidRDefault="008E1719" w:rsidP="008E1719">
            <w:pPr>
              <w:spacing w:before="80" w:after="80"/>
              <w:jc w:val="center"/>
              <w:rPr>
                <w:color w:val="000080"/>
                <w:sz w:val="20"/>
              </w:rPr>
            </w:pPr>
            <w:r w:rsidRPr="008E1719">
              <w:rPr>
                <w:color w:val="000080"/>
                <w:sz w:val="20"/>
              </w:rPr>
              <w:t xml:space="preserve">8 Υ </w:t>
            </w:r>
          </w:p>
          <w:p w14:paraId="528CFA50" w14:textId="77777777" w:rsidR="008E1719" w:rsidRPr="008E1719" w:rsidRDefault="008E1719" w:rsidP="008E1719">
            <w:pPr>
              <w:spacing w:before="80" w:after="80"/>
              <w:jc w:val="center"/>
              <w:rPr>
                <w:color w:val="000080"/>
                <w:sz w:val="20"/>
              </w:rPr>
            </w:pPr>
            <w:r w:rsidRPr="008E1719">
              <w:rPr>
                <w:color w:val="000080"/>
                <w:sz w:val="20"/>
              </w:rPr>
              <w:t>19 Τ</w:t>
            </w:r>
          </w:p>
        </w:tc>
        <w:tc>
          <w:tcPr>
            <w:tcW w:w="961" w:type="dxa"/>
            <w:tcBorders>
              <w:top w:val="single" w:sz="6" w:space="0" w:color="000000"/>
              <w:left w:val="single" w:sz="6" w:space="0" w:color="000000"/>
              <w:bottom w:val="single" w:sz="6" w:space="0" w:color="000000"/>
              <w:right w:val="single" w:sz="12" w:space="0" w:color="000000"/>
            </w:tcBorders>
            <w:vAlign w:val="center"/>
          </w:tcPr>
          <w:p w14:paraId="056BA383" w14:textId="77777777" w:rsidR="008E1719" w:rsidRPr="008E1719" w:rsidRDefault="008E1719" w:rsidP="008E1719">
            <w:pPr>
              <w:spacing w:before="80" w:after="80"/>
              <w:jc w:val="center"/>
              <w:rPr>
                <w:color w:val="000080"/>
                <w:sz w:val="20"/>
              </w:rPr>
            </w:pPr>
            <w:r w:rsidRPr="008E1719">
              <w:rPr>
                <w:color w:val="000080"/>
                <w:sz w:val="20"/>
              </w:rPr>
              <w:t>26 Υ 25 Τ</w:t>
            </w:r>
          </w:p>
        </w:tc>
      </w:tr>
      <w:tr w:rsidR="008E1719" w:rsidRPr="008E1719" w14:paraId="2AD5CE24" w14:textId="77777777" w:rsidTr="008E1719">
        <w:tc>
          <w:tcPr>
            <w:tcW w:w="828" w:type="dxa"/>
            <w:tcBorders>
              <w:top w:val="single" w:sz="4" w:space="0" w:color="auto"/>
              <w:left w:val="single" w:sz="12" w:space="0" w:color="000000"/>
              <w:bottom w:val="single" w:sz="4" w:space="0" w:color="auto"/>
              <w:right w:val="nil"/>
            </w:tcBorders>
          </w:tcPr>
          <w:p w14:paraId="1699ED1F" w14:textId="77777777" w:rsidR="008E1719" w:rsidRPr="008E1719" w:rsidRDefault="008E1719" w:rsidP="008E1719">
            <w:pPr>
              <w:spacing w:before="80" w:after="80"/>
              <w:jc w:val="center"/>
              <w:rPr>
                <w:b/>
                <w:bCs/>
                <w:color w:val="000000"/>
                <w:sz w:val="20"/>
              </w:rPr>
            </w:pPr>
            <w:r w:rsidRPr="008E1719">
              <w:rPr>
                <w:b/>
                <w:bCs/>
                <w:color w:val="000000"/>
                <w:sz w:val="20"/>
              </w:rPr>
              <w:t># 6</w:t>
            </w:r>
          </w:p>
        </w:tc>
        <w:tc>
          <w:tcPr>
            <w:tcW w:w="3944" w:type="dxa"/>
            <w:tcBorders>
              <w:top w:val="single" w:sz="4" w:space="0" w:color="auto"/>
              <w:left w:val="nil"/>
              <w:bottom w:val="single" w:sz="4" w:space="0" w:color="auto"/>
              <w:right w:val="single" w:sz="12" w:space="0" w:color="000000"/>
            </w:tcBorders>
          </w:tcPr>
          <w:p w14:paraId="2A2A7184" w14:textId="77777777" w:rsidR="008E1719" w:rsidRPr="008E1719" w:rsidRDefault="008E1719" w:rsidP="008E1719">
            <w:pPr>
              <w:spacing w:before="80" w:after="80"/>
              <w:rPr>
                <w:color w:val="1F497D"/>
                <w:sz w:val="20"/>
              </w:rPr>
            </w:pPr>
            <w:r w:rsidRPr="008E1719">
              <w:rPr>
                <w:color w:val="1F497D"/>
                <w:sz w:val="20"/>
              </w:rPr>
              <w:t>Μ.Ο. βαθμού πτυχίου</w:t>
            </w:r>
          </w:p>
        </w:tc>
        <w:tc>
          <w:tcPr>
            <w:tcW w:w="960" w:type="dxa"/>
            <w:tcBorders>
              <w:top w:val="single" w:sz="6" w:space="0" w:color="000000"/>
              <w:left w:val="single" w:sz="12" w:space="0" w:color="000000"/>
              <w:bottom w:val="single" w:sz="6" w:space="0" w:color="000000"/>
              <w:right w:val="single" w:sz="6" w:space="0" w:color="000000"/>
            </w:tcBorders>
            <w:vAlign w:val="center"/>
          </w:tcPr>
          <w:p w14:paraId="395191B9" w14:textId="77777777" w:rsidR="008E1719" w:rsidRPr="008E1719" w:rsidRDefault="008E1719" w:rsidP="008E1719">
            <w:pPr>
              <w:spacing w:before="80" w:after="80"/>
              <w:ind w:left="-112"/>
              <w:jc w:val="center"/>
              <w:rPr>
                <w:color w:val="000080"/>
                <w:sz w:val="20"/>
              </w:rPr>
            </w:pPr>
            <w:r w:rsidRPr="008E1719">
              <w:rPr>
                <w:color w:val="000080"/>
                <w:sz w:val="20"/>
              </w:rPr>
              <w:t>6.62</w:t>
            </w:r>
          </w:p>
        </w:tc>
        <w:tc>
          <w:tcPr>
            <w:tcW w:w="961" w:type="dxa"/>
            <w:tcBorders>
              <w:top w:val="single" w:sz="6" w:space="0" w:color="000000"/>
              <w:left w:val="single" w:sz="6" w:space="0" w:color="000000"/>
              <w:bottom w:val="single" w:sz="6" w:space="0" w:color="000000"/>
              <w:right w:val="single" w:sz="6" w:space="0" w:color="000000"/>
            </w:tcBorders>
            <w:vAlign w:val="center"/>
          </w:tcPr>
          <w:p w14:paraId="0950259A" w14:textId="77777777" w:rsidR="008E1719" w:rsidRPr="008E1719" w:rsidRDefault="008E1719" w:rsidP="008E1719">
            <w:pPr>
              <w:spacing w:before="80" w:after="80"/>
              <w:jc w:val="center"/>
              <w:rPr>
                <w:color w:val="000080"/>
                <w:sz w:val="20"/>
              </w:rPr>
            </w:pPr>
            <w:r w:rsidRPr="008E1719">
              <w:rPr>
                <w:color w:val="000080"/>
                <w:sz w:val="20"/>
              </w:rPr>
              <w:t>6,90</w:t>
            </w:r>
          </w:p>
        </w:tc>
        <w:tc>
          <w:tcPr>
            <w:tcW w:w="960" w:type="dxa"/>
            <w:tcBorders>
              <w:top w:val="single" w:sz="6" w:space="0" w:color="000000"/>
              <w:left w:val="single" w:sz="6" w:space="0" w:color="000000"/>
              <w:bottom w:val="single" w:sz="6" w:space="0" w:color="000000"/>
              <w:right w:val="single" w:sz="6" w:space="0" w:color="000000"/>
            </w:tcBorders>
            <w:vAlign w:val="center"/>
          </w:tcPr>
          <w:p w14:paraId="62BF2BAE" w14:textId="77777777" w:rsidR="008E1719" w:rsidRPr="008E1719" w:rsidRDefault="008E1719" w:rsidP="008E1719">
            <w:pPr>
              <w:spacing w:before="80" w:after="80"/>
              <w:jc w:val="center"/>
              <w:rPr>
                <w:color w:val="000080"/>
                <w:sz w:val="20"/>
              </w:rPr>
            </w:pPr>
            <w:r w:rsidRPr="008E1719">
              <w:rPr>
                <w:color w:val="000080"/>
                <w:sz w:val="20"/>
              </w:rPr>
              <w:t>6,89</w:t>
            </w:r>
          </w:p>
        </w:tc>
        <w:tc>
          <w:tcPr>
            <w:tcW w:w="961" w:type="dxa"/>
            <w:tcBorders>
              <w:top w:val="single" w:sz="6" w:space="0" w:color="000000"/>
              <w:left w:val="single" w:sz="6" w:space="0" w:color="000000"/>
              <w:bottom w:val="single" w:sz="6" w:space="0" w:color="000000"/>
              <w:right w:val="single" w:sz="6" w:space="0" w:color="000000"/>
            </w:tcBorders>
            <w:vAlign w:val="center"/>
          </w:tcPr>
          <w:p w14:paraId="5AFBAEE4" w14:textId="77777777" w:rsidR="008E1719" w:rsidRPr="008E1719" w:rsidRDefault="008E1719" w:rsidP="008E1719">
            <w:pPr>
              <w:spacing w:before="80" w:after="80"/>
              <w:jc w:val="center"/>
              <w:rPr>
                <w:color w:val="000080"/>
                <w:sz w:val="20"/>
              </w:rPr>
            </w:pPr>
            <w:r w:rsidRPr="008E1719">
              <w:rPr>
                <w:color w:val="000080"/>
                <w:sz w:val="20"/>
              </w:rPr>
              <w:t>7,33 Υ 6,83 Τ</w:t>
            </w:r>
          </w:p>
        </w:tc>
        <w:tc>
          <w:tcPr>
            <w:tcW w:w="960" w:type="dxa"/>
            <w:tcBorders>
              <w:top w:val="single" w:sz="6" w:space="0" w:color="000000"/>
              <w:left w:val="single" w:sz="6" w:space="0" w:color="000000"/>
              <w:bottom w:val="single" w:sz="6" w:space="0" w:color="000000"/>
              <w:right w:val="single" w:sz="6" w:space="0" w:color="000000"/>
            </w:tcBorders>
            <w:vAlign w:val="center"/>
          </w:tcPr>
          <w:p w14:paraId="04714443" w14:textId="77777777" w:rsidR="008E1719" w:rsidRPr="008E1719" w:rsidRDefault="008E1719" w:rsidP="008E1719">
            <w:pPr>
              <w:spacing w:before="80" w:after="80"/>
              <w:jc w:val="center"/>
              <w:rPr>
                <w:color w:val="000080"/>
                <w:sz w:val="20"/>
              </w:rPr>
            </w:pPr>
            <w:r w:rsidRPr="008E1719">
              <w:rPr>
                <w:color w:val="000080"/>
                <w:sz w:val="20"/>
              </w:rPr>
              <w:t>7,41 Υ 6,94 Τ</w:t>
            </w:r>
          </w:p>
        </w:tc>
        <w:tc>
          <w:tcPr>
            <w:tcW w:w="961" w:type="dxa"/>
            <w:tcBorders>
              <w:top w:val="single" w:sz="6" w:space="0" w:color="000000"/>
              <w:left w:val="single" w:sz="6" w:space="0" w:color="000000"/>
              <w:bottom w:val="single" w:sz="6" w:space="0" w:color="000000"/>
              <w:right w:val="single" w:sz="12" w:space="0" w:color="000000"/>
            </w:tcBorders>
            <w:vAlign w:val="center"/>
          </w:tcPr>
          <w:p w14:paraId="0854733E" w14:textId="77777777" w:rsidR="008E1719" w:rsidRPr="008E1719" w:rsidRDefault="008E1719" w:rsidP="008E1719">
            <w:pPr>
              <w:spacing w:before="80" w:after="80"/>
              <w:jc w:val="center"/>
              <w:rPr>
                <w:color w:val="000080"/>
                <w:sz w:val="20"/>
              </w:rPr>
            </w:pPr>
            <w:r w:rsidRPr="008E1719">
              <w:rPr>
                <w:color w:val="000080"/>
                <w:sz w:val="20"/>
              </w:rPr>
              <w:t>7,29 Υ 6,81 Τ</w:t>
            </w:r>
          </w:p>
        </w:tc>
      </w:tr>
      <w:tr w:rsidR="008E1719" w:rsidRPr="008E1719" w14:paraId="5336F7AD" w14:textId="77777777" w:rsidTr="008E1719">
        <w:tc>
          <w:tcPr>
            <w:tcW w:w="828" w:type="dxa"/>
            <w:tcBorders>
              <w:top w:val="single" w:sz="4" w:space="0" w:color="auto"/>
              <w:left w:val="single" w:sz="12" w:space="0" w:color="000000"/>
              <w:bottom w:val="single" w:sz="4" w:space="0" w:color="auto"/>
              <w:right w:val="nil"/>
            </w:tcBorders>
            <w:shd w:val="clear" w:color="auto" w:fill="DBE5F1"/>
          </w:tcPr>
          <w:p w14:paraId="675212E4" w14:textId="77777777" w:rsidR="008E1719" w:rsidRPr="008E1719" w:rsidRDefault="008E1719" w:rsidP="008E1719">
            <w:pPr>
              <w:spacing w:before="80" w:after="80"/>
              <w:jc w:val="center"/>
              <w:rPr>
                <w:b/>
                <w:bCs/>
                <w:color w:val="000000"/>
                <w:sz w:val="20"/>
              </w:rPr>
            </w:pPr>
            <w:r w:rsidRPr="008E1719">
              <w:rPr>
                <w:b/>
                <w:bCs/>
                <w:color w:val="000000"/>
                <w:sz w:val="20"/>
              </w:rPr>
              <w:t># 4</w:t>
            </w:r>
          </w:p>
        </w:tc>
        <w:tc>
          <w:tcPr>
            <w:tcW w:w="3944" w:type="dxa"/>
            <w:tcBorders>
              <w:top w:val="single" w:sz="4" w:space="0" w:color="auto"/>
              <w:left w:val="nil"/>
              <w:bottom w:val="single" w:sz="4" w:space="0" w:color="auto"/>
              <w:right w:val="single" w:sz="12" w:space="0" w:color="000000"/>
            </w:tcBorders>
            <w:shd w:val="clear" w:color="auto" w:fill="DBE5F1"/>
          </w:tcPr>
          <w:p w14:paraId="52ABB089" w14:textId="77777777" w:rsidR="008E1719" w:rsidRPr="008E1719" w:rsidRDefault="008E1719" w:rsidP="008E1719">
            <w:pPr>
              <w:spacing w:before="80" w:after="80"/>
              <w:rPr>
                <w:color w:val="1F497D"/>
                <w:sz w:val="20"/>
              </w:rPr>
            </w:pPr>
            <w:r w:rsidRPr="008E1719">
              <w:rPr>
                <w:color w:val="1F497D"/>
                <w:sz w:val="20"/>
              </w:rPr>
              <w:t>Προσφερόμενες από το Τμήμα Θέσεις ΠΜΣ</w:t>
            </w:r>
          </w:p>
        </w:tc>
        <w:tc>
          <w:tcPr>
            <w:tcW w:w="960" w:type="dxa"/>
            <w:tcBorders>
              <w:top w:val="single" w:sz="6" w:space="0" w:color="000000"/>
              <w:left w:val="single" w:sz="12" w:space="0" w:color="000000"/>
              <w:bottom w:val="single" w:sz="6" w:space="0" w:color="000000"/>
              <w:right w:val="single" w:sz="6" w:space="0" w:color="000000"/>
            </w:tcBorders>
            <w:shd w:val="clear" w:color="auto" w:fill="DBE5F1"/>
            <w:vAlign w:val="center"/>
          </w:tcPr>
          <w:p w14:paraId="1FA04D57" w14:textId="77777777" w:rsidR="008E1719" w:rsidRPr="008E1719" w:rsidRDefault="008E1719" w:rsidP="008E1719">
            <w:pPr>
              <w:spacing w:before="80" w:after="80"/>
              <w:ind w:left="-112"/>
              <w:jc w:val="center"/>
              <w:rPr>
                <w:color w:val="000080"/>
                <w:sz w:val="20"/>
              </w:rPr>
            </w:pPr>
            <w:r w:rsidRPr="008E1719">
              <w:rPr>
                <w:color w:val="000080"/>
                <w:sz w:val="20"/>
              </w:rPr>
              <w:t>120</w:t>
            </w:r>
          </w:p>
        </w:tc>
        <w:tc>
          <w:tcPr>
            <w:tcW w:w="961"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63C3C6B7" w14:textId="77777777" w:rsidR="008E1719" w:rsidRPr="008E1719" w:rsidRDefault="008E1719" w:rsidP="008E1719">
            <w:pPr>
              <w:spacing w:before="80" w:after="80"/>
              <w:jc w:val="center"/>
              <w:rPr>
                <w:color w:val="000080"/>
                <w:sz w:val="20"/>
              </w:rPr>
            </w:pPr>
          </w:p>
        </w:tc>
        <w:tc>
          <w:tcPr>
            <w:tcW w:w="960"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68AB3897" w14:textId="77777777" w:rsidR="008E1719" w:rsidRPr="008E1719" w:rsidRDefault="008E1719" w:rsidP="008E1719">
            <w:pPr>
              <w:spacing w:before="80" w:after="80"/>
              <w:jc w:val="center"/>
              <w:rPr>
                <w:color w:val="000080"/>
                <w:sz w:val="20"/>
              </w:rPr>
            </w:pPr>
          </w:p>
        </w:tc>
        <w:tc>
          <w:tcPr>
            <w:tcW w:w="961"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0BA6D818" w14:textId="77777777" w:rsidR="008E1719" w:rsidRPr="008E1719" w:rsidRDefault="008E1719" w:rsidP="008E1719">
            <w:pPr>
              <w:spacing w:before="80" w:after="80"/>
              <w:jc w:val="center"/>
              <w:rPr>
                <w:color w:val="000080"/>
                <w:sz w:val="20"/>
              </w:rPr>
            </w:pPr>
          </w:p>
        </w:tc>
        <w:tc>
          <w:tcPr>
            <w:tcW w:w="960"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1ABCBF07" w14:textId="77777777" w:rsidR="008E1719" w:rsidRPr="008E1719" w:rsidRDefault="008E1719" w:rsidP="008E1719">
            <w:pPr>
              <w:spacing w:before="80" w:after="80"/>
              <w:jc w:val="center"/>
              <w:rPr>
                <w:color w:val="000080"/>
                <w:sz w:val="20"/>
              </w:rPr>
            </w:pPr>
          </w:p>
        </w:tc>
        <w:tc>
          <w:tcPr>
            <w:tcW w:w="961" w:type="dxa"/>
            <w:tcBorders>
              <w:top w:val="single" w:sz="6" w:space="0" w:color="000000"/>
              <w:left w:val="single" w:sz="6" w:space="0" w:color="000000"/>
              <w:bottom w:val="single" w:sz="6" w:space="0" w:color="000000"/>
              <w:right w:val="single" w:sz="12" w:space="0" w:color="000000"/>
            </w:tcBorders>
            <w:shd w:val="clear" w:color="auto" w:fill="DBE5F1"/>
            <w:vAlign w:val="center"/>
          </w:tcPr>
          <w:p w14:paraId="55F92CC2" w14:textId="77777777" w:rsidR="008E1719" w:rsidRPr="008E1719" w:rsidRDefault="008E1719" w:rsidP="008E1719">
            <w:pPr>
              <w:spacing w:before="80" w:after="80"/>
              <w:jc w:val="center"/>
              <w:rPr>
                <w:color w:val="000080"/>
                <w:sz w:val="20"/>
              </w:rPr>
            </w:pPr>
          </w:p>
        </w:tc>
      </w:tr>
      <w:tr w:rsidR="008E1719" w:rsidRPr="008E1719" w14:paraId="20AB5CFA" w14:textId="77777777" w:rsidTr="008E1719">
        <w:tc>
          <w:tcPr>
            <w:tcW w:w="828" w:type="dxa"/>
            <w:tcBorders>
              <w:top w:val="single" w:sz="4" w:space="0" w:color="auto"/>
              <w:left w:val="single" w:sz="12" w:space="0" w:color="000000"/>
              <w:bottom w:val="single" w:sz="4" w:space="0" w:color="auto"/>
              <w:right w:val="nil"/>
            </w:tcBorders>
            <w:shd w:val="clear" w:color="auto" w:fill="DBE5F1"/>
          </w:tcPr>
          <w:p w14:paraId="7EC88295" w14:textId="77777777" w:rsidR="008E1719" w:rsidRPr="008E1719" w:rsidRDefault="008E1719" w:rsidP="008E1719">
            <w:pPr>
              <w:spacing w:before="80" w:after="80"/>
              <w:jc w:val="center"/>
              <w:rPr>
                <w:b/>
                <w:bCs/>
                <w:color w:val="000080"/>
                <w:sz w:val="20"/>
              </w:rPr>
            </w:pPr>
            <w:r w:rsidRPr="008E1719">
              <w:rPr>
                <w:b/>
                <w:bCs/>
                <w:color w:val="000080"/>
                <w:sz w:val="20"/>
              </w:rPr>
              <w:t># 4</w:t>
            </w:r>
          </w:p>
        </w:tc>
        <w:tc>
          <w:tcPr>
            <w:tcW w:w="3944" w:type="dxa"/>
            <w:tcBorders>
              <w:top w:val="single" w:sz="4" w:space="0" w:color="auto"/>
              <w:left w:val="nil"/>
              <w:bottom w:val="single" w:sz="4" w:space="0" w:color="auto"/>
              <w:right w:val="single" w:sz="12" w:space="0" w:color="000000"/>
            </w:tcBorders>
            <w:shd w:val="clear" w:color="auto" w:fill="DBE5F1"/>
          </w:tcPr>
          <w:p w14:paraId="6D468D0E" w14:textId="77777777" w:rsidR="008E1719" w:rsidRPr="008E1719" w:rsidRDefault="008E1719" w:rsidP="008E1719">
            <w:pPr>
              <w:tabs>
                <w:tab w:val="left" w:pos="2792"/>
              </w:tabs>
              <w:spacing w:before="80" w:after="80"/>
              <w:rPr>
                <w:color w:val="1F497D"/>
                <w:sz w:val="20"/>
              </w:rPr>
            </w:pPr>
            <w:r w:rsidRPr="008E1719">
              <w:rPr>
                <w:color w:val="1F497D"/>
                <w:sz w:val="20"/>
              </w:rPr>
              <w:t>Αριθμός αιτήσεων  για ΠΜΣ</w:t>
            </w:r>
          </w:p>
        </w:tc>
        <w:tc>
          <w:tcPr>
            <w:tcW w:w="960" w:type="dxa"/>
            <w:tcBorders>
              <w:top w:val="single" w:sz="6" w:space="0" w:color="000000"/>
              <w:left w:val="single" w:sz="12" w:space="0" w:color="000000"/>
              <w:bottom w:val="single" w:sz="6" w:space="0" w:color="000000"/>
              <w:right w:val="single" w:sz="6" w:space="0" w:color="000000"/>
            </w:tcBorders>
            <w:shd w:val="clear" w:color="auto" w:fill="DBE5F1"/>
            <w:vAlign w:val="center"/>
          </w:tcPr>
          <w:p w14:paraId="469E46E6" w14:textId="77777777" w:rsidR="008E1719" w:rsidRPr="008E1719" w:rsidRDefault="008E1719" w:rsidP="008E1719">
            <w:pPr>
              <w:spacing w:before="80" w:after="80"/>
              <w:ind w:left="-112"/>
              <w:jc w:val="center"/>
              <w:rPr>
                <w:color w:val="000080"/>
                <w:sz w:val="20"/>
              </w:rPr>
            </w:pPr>
            <w:r w:rsidRPr="008E1719">
              <w:rPr>
                <w:color w:val="000080"/>
                <w:sz w:val="20"/>
              </w:rPr>
              <w:t>166</w:t>
            </w:r>
          </w:p>
        </w:tc>
        <w:tc>
          <w:tcPr>
            <w:tcW w:w="961"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4112C64A" w14:textId="77777777" w:rsidR="008E1719" w:rsidRPr="008E1719" w:rsidRDefault="008E1719" w:rsidP="008E1719">
            <w:pPr>
              <w:spacing w:before="80" w:after="80"/>
              <w:jc w:val="center"/>
              <w:rPr>
                <w:color w:val="000080"/>
                <w:sz w:val="20"/>
              </w:rPr>
            </w:pPr>
          </w:p>
        </w:tc>
        <w:tc>
          <w:tcPr>
            <w:tcW w:w="960"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084DCB78" w14:textId="77777777" w:rsidR="008E1719" w:rsidRPr="008E1719" w:rsidRDefault="008E1719" w:rsidP="008E1719">
            <w:pPr>
              <w:spacing w:before="80" w:after="80"/>
              <w:jc w:val="center"/>
              <w:rPr>
                <w:color w:val="000080"/>
                <w:sz w:val="20"/>
              </w:rPr>
            </w:pPr>
          </w:p>
        </w:tc>
        <w:tc>
          <w:tcPr>
            <w:tcW w:w="961"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2B83721E" w14:textId="77777777" w:rsidR="008E1719" w:rsidRPr="008E1719" w:rsidRDefault="008E1719" w:rsidP="008E1719">
            <w:pPr>
              <w:spacing w:before="80" w:after="80"/>
              <w:jc w:val="center"/>
              <w:rPr>
                <w:color w:val="000080"/>
                <w:sz w:val="20"/>
              </w:rPr>
            </w:pPr>
          </w:p>
        </w:tc>
        <w:tc>
          <w:tcPr>
            <w:tcW w:w="960"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6CBDB33A" w14:textId="77777777" w:rsidR="008E1719" w:rsidRPr="008E1719" w:rsidRDefault="008E1719" w:rsidP="008E1719">
            <w:pPr>
              <w:spacing w:before="80" w:after="80"/>
              <w:jc w:val="center"/>
              <w:rPr>
                <w:color w:val="000080"/>
                <w:sz w:val="20"/>
              </w:rPr>
            </w:pPr>
          </w:p>
        </w:tc>
        <w:tc>
          <w:tcPr>
            <w:tcW w:w="961" w:type="dxa"/>
            <w:tcBorders>
              <w:top w:val="single" w:sz="6" w:space="0" w:color="000000"/>
              <w:left w:val="single" w:sz="6" w:space="0" w:color="000000"/>
              <w:bottom w:val="single" w:sz="6" w:space="0" w:color="000000"/>
              <w:right w:val="single" w:sz="12" w:space="0" w:color="000000"/>
            </w:tcBorders>
            <w:shd w:val="clear" w:color="auto" w:fill="DBE5F1"/>
            <w:vAlign w:val="center"/>
          </w:tcPr>
          <w:p w14:paraId="4491991A" w14:textId="77777777" w:rsidR="008E1719" w:rsidRPr="008E1719" w:rsidRDefault="008E1719" w:rsidP="008E1719">
            <w:pPr>
              <w:spacing w:before="80" w:after="80"/>
              <w:jc w:val="center"/>
              <w:rPr>
                <w:color w:val="000080"/>
                <w:sz w:val="20"/>
              </w:rPr>
            </w:pPr>
          </w:p>
        </w:tc>
      </w:tr>
      <w:tr w:rsidR="008E1719" w:rsidRPr="008E1719" w14:paraId="324D7B78" w14:textId="77777777" w:rsidTr="008E1719">
        <w:tc>
          <w:tcPr>
            <w:tcW w:w="828" w:type="dxa"/>
            <w:tcBorders>
              <w:top w:val="single" w:sz="4" w:space="0" w:color="auto"/>
              <w:left w:val="single" w:sz="12" w:space="0" w:color="000000"/>
              <w:bottom w:val="single" w:sz="4" w:space="0" w:color="auto"/>
              <w:right w:val="nil"/>
            </w:tcBorders>
            <w:shd w:val="clear" w:color="auto" w:fill="DBE5F1"/>
          </w:tcPr>
          <w:p w14:paraId="691AB730" w14:textId="77777777" w:rsidR="008E1719" w:rsidRPr="008E1719" w:rsidRDefault="008E1719" w:rsidP="008E1719">
            <w:pPr>
              <w:spacing w:before="80" w:after="80"/>
              <w:jc w:val="center"/>
              <w:rPr>
                <w:b/>
                <w:bCs/>
                <w:color w:val="000000"/>
                <w:sz w:val="20"/>
              </w:rPr>
            </w:pPr>
            <w:r w:rsidRPr="008E1719">
              <w:rPr>
                <w:b/>
                <w:bCs/>
                <w:color w:val="000000"/>
                <w:sz w:val="20"/>
              </w:rPr>
              <w:t># 12.1</w:t>
            </w:r>
          </w:p>
        </w:tc>
        <w:tc>
          <w:tcPr>
            <w:tcW w:w="3944" w:type="dxa"/>
            <w:tcBorders>
              <w:top w:val="single" w:sz="4" w:space="0" w:color="auto"/>
              <w:left w:val="nil"/>
              <w:bottom w:val="single" w:sz="4" w:space="0" w:color="auto"/>
              <w:right w:val="single" w:sz="12" w:space="0" w:color="000000"/>
            </w:tcBorders>
            <w:shd w:val="clear" w:color="auto" w:fill="DBE5F1"/>
          </w:tcPr>
          <w:p w14:paraId="40F29A82" w14:textId="77777777" w:rsidR="008E1719" w:rsidRPr="008E1719" w:rsidRDefault="008E1719" w:rsidP="008E1719">
            <w:pPr>
              <w:spacing w:before="80" w:after="80"/>
              <w:rPr>
                <w:color w:val="1F497D"/>
                <w:sz w:val="20"/>
              </w:rPr>
            </w:pPr>
            <w:r w:rsidRPr="008E1719">
              <w:rPr>
                <w:color w:val="1F497D"/>
                <w:sz w:val="20"/>
              </w:rPr>
              <w:t>Συνολικός αριθμός μαθημάτων για την απόκτηση πτυχίου</w:t>
            </w:r>
          </w:p>
        </w:tc>
        <w:tc>
          <w:tcPr>
            <w:tcW w:w="960" w:type="dxa"/>
            <w:tcBorders>
              <w:top w:val="single" w:sz="6" w:space="0" w:color="000000"/>
              <w:left w:val="single" w:sz="12" w:space="0" w:color="000000"/>
              <w:bottom w:val="single" w:sz="6" w:space="0" w:color="000000"/>
              <w:right w:val="single" w:sz="6" w:space="0" w:color="000000"/>
            </w:tcBorders>
            <w:shd w:val="clear" w:color="auto" w:fill="DEEAF6"/>
            <w:vAlign w:val="center"/>
          </w:tcPr>
          <w:p w14:paraId="361E408C" w14:textId="77777777" w:rsidR="008E1719" w:rsidRPr="008E1719" w:rsidRDefault="008E1719" w:rsidP="008E1719">
            <w:pPr>
              <w:spacing w:before="80" w:after="80"/>
              <w:ind w:left="-112"/>
              <w:jc w:val="center"/>
              <w:rPr>
                <w:color w:val="000080"/>
                <w:sz w:val="20"/>
              </w:rPr>
            </w:pPr>
            <w:r w:rsidRPr="008E1719">
              <w:rPr>
                <w:color w:val="000080"/>
                <w:sz w:val="20"/>
              </w:rPr>
              <w:t>39</w:t>
            </w:r>
          </w:p>
        </w:tc>
        <w:tc>
          <w:tcPr>
            <w:tcW w:w="961"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419F1419" w14:textId="77777777" w:rsidR="008E1719" w:rsidRPr="008E1719" w:rsidRDefault="008E1719" w:rsidP="008E1719">
            <w:pPr>
              <w:spacing w:before="80" w:after="80"/>
              <w:jc w:val="center"/>
              <w:rPr>
                <w:color w:val="000080"/>
                <w:sz w:val="20"/>
              </w:rPr>
            </w:pPr>
            <w:r w:rsidRPr="008E1719">
              <w:rPr>
                <w:color w:val="000080"/>
                <w:sz w:val="20"/>
              </w:rPr>
              <w:t>39</w:t>
            </w:r>
          </w:p>
        </w:tc>
        <w:tc>
          <w:tcPr>
            <w:tcW w:w="960"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0ED2E9BD" w14:textId="77777777" w:rsidR="008E1719" w:rsidRPr="008E1719" w:rsidRDefault="008E1719" w:rsidP="008E1719">
            <w:pPr>
              <w:spacing w:before="80" w:after="80"/>
              <w:jc w:val="center"/>
              <w:rPr>
                <w:color w:val="000080"/>
                <w:sz w:val="20"/>
              </w:rPr>
            </w:pPr>
            <w:r w:rsidRPr="008E1719">
              <w:rPr>
                <w:color w:val="000080"/>
                <w:sz w:val="20"/>
              </w:rPr>
              <w:t>39</w:t>
            </w:r>
          </w:p>
        </w:tc>
        <w:tc>
          <w:tcPr>
            <w:tcW w:w="961"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4C5DA54B" w14:textId="77777777" w:rsidR="008E1719" w:rsidRPr="008E1719" w:rsidRDefault="008E1719" w:rsidP="008E1719">
            <w:pPr>
              <w:spacing w:before="80" w:after="80"/>
              <w:jc w:val="center"/>
              <w:rPr>
                <w:color w:val="000080"/>
                <w:sz w:val="20"/>
              </w:rPr>
            </w:pPr>
          </w:p>
        </w:tc>
        <w:tc>
          <w:tcPr>
            <w:tcW w:w="960"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3F9AF979" w14:textId="77777777" w:rsidR="008E1719" w:rsidRPr="008E1719" w:rsidRDefault="008E1719" w:rsidP="008E1719">
            <w:pPr>
              <w:spacing w:before="80" w:after="80"/>
              <w:jc w:val="center"/>
              <w:rPr>
                <w:color w:val="000080"/>
                <w:sz w:val="20"/>
              </w:rPr>
            </w:pPr>
          </w:p>
        </w:tc>
        <w:tc>
          <w:tcPr>
            <w:tcW w:w="961" w:type="dxa"/>
            <w:tcBorders>
              <w:top w:val="single" w:sz="6" w:space="0" w:color="000000"/>
              <w:left w:val="single" w:sz="6" w:space="0" w:color="000000"/>
              <w:bottom w:val="single" w:sz="6" w:space="0" w:color="000000"/>
              <w:right w:val="single" w:sz="12" w:space="0" w:color="000000"/>
            </w:tcBorders>
            <w:shd w:val="clear" w:color="auto" w:fill="DBE5F1"/>
            <w:vAlign w:val="center"/>
          </w:tcPr>
          <w:p w14:paraId="37617EE2" w14:textId="77777777" w:rsidR="008E1719" w:rsidRPr="008E1719" w:rsidRDefault="008E1719" w:rsidP="008E1719">
            <w:pPr>
              <w:spacing w:before="80" w:after="80"/>
              <w:jc w:val="center"/>
              <w:rPr>
                <w:color w:val="000080"/>
                <w:sz w:val="20"/>
              </w:rPr>
            </w:pPr>
          </w:p>
        </w:tc>
      </w:tr>
      <w:tr w:rsidR="008E1719" w:rsidRPr="008E1719" w14:paraId="70E7D291" w14:textId="77777777" w:rsidTr="008E1719">
        <w:tc>
          <w:tcPr>
            <w:tcW w:w="828" w:type="dxa"/>
            <w:tcBorders>
              <w:top w:val="single" w:sz="4" w:space="0" w:color="auto"/>
              <w:left w:val="single" w:sz="12" w:space="0" w:color="000000"/>
              <w:bottom w:val="single" w:sz="4" w:space="0" w:color="auto"/>
              <w:right w:val="nil"/>
            </w:tcBorders>
            <w:shd w:val="clear" w:color="auto" w:fill="DBE5F1"/>
          </w:tcPr>
          <w:p w14:paraId="61867C7D" w14:textId="77777777" w:rsidR="008E1719" w:rsidRPr="008E1719" w:rsidRDefault="008E1719" w:rsidP="008E1719">
            <w:pPr>
              <w:spacing w:before="80" w:after="80"/>
              <w:jc w:val="center"/>
              <w:rPr>
                <w:b/>
                <w:bCs/>
                <w:color w:val="000000"/>
                <w:sz w:val="20"/>
              </w:rPr>
            </w:pPr>
            <w:r w:rsidRPr="008E1719">
              <w:rPr>
                <w:b/>
                <w:bCs/>
                <w:color w:val="000000"/>
                <w:sz w:val="20"/>
              </w:rPr>
              <w:t># 12.1</w:t>
            </w:r>
          </w:p>
        </w:tc>
        <w:tc>
          <w:tcPr>
            <w:tcW w:w="3944" w:type="dxa"/>
            <w:tcBorders>
              <w:top w:val="single" w:sz="4" w:space="0" w:color="auto"/>
              <w:left w:val="nil"/>
              <w:bottom w:val="single" w:sz="4" w:space="0" w:color="auto"/>
              <w:right w:val="single" w:sz="12" w:space="0" w:color="000000"/>
            </w:tcBorders>
            <w:shd w:val="clear" w:color="auto" w:fill="DBE5F1"/>
          </w:tcPr>
          <w:p w14:paraId="7F62B5B3" w14:textId="77777777" w:rsidR="008E1719" w:rsidRPr="008E1719" w:rsidRDefault="008E1719" w:rsidP="008E1719">
            <w:pPr>
              <w:spacing w:before="80" w:after="80"/>
              <w:ind w:right="-76" w:hanging="82"/>
              <w:rPr>
                <w:color w:val="1F497D"/>
                <w:sz w:val="20"/>
              </w:rPr>
            </w:pPr>
            <w:r w:rsidRPr="008E1719">
              <w:rPr>
                <w:color w:val="1F497D"/>
                <w:sz w:val="20"/>
              </w:rPr>
              <w:t>Σύνολο υποχρεωτικών μαθημάτων (Υ)</w:t>
            </w:r>
          </w:p>
        </w:tc>
        <w:tc>
          <w:tcPr>
            <w:tcW w:w="960" w:type="dxa"/>
            <w:tcBorders>
              <w:top w:val="single" w:sz="6" w:space="0" w:color="000000"/>
              <w:left w:val="single" w:sz="12" w:space="0" w:color="000000"/>
              <w:bottom w:val="single" w:sz="6" w:space="0" w:color="000000"/>
              <w:right w:val="single" w:sz="6" w:space="0" w:color="000000"/>
            </w:tcBorders>
            <w:shd w:val="clear" w:color="auto" w:fill="DEEAF6"/>
            <w:vAlign w:val="center"/>
          </w:tcPr>
          <w:p w14:paraId="08E1A29F" w14:textId="77777777" w:rsidR="008E1719" w:rsidRPr="008E1719" w:rsidRDefault="008E1719" w:rsidP="008E1719">
            <w:pPr>
              <w:spacing w:before="80" w:after="80"/>
              <w:ind w:left="-112"/>
              <w:jc w:val="center"/>
              <w:rPr>
                <w:color w:val="000080"/>
                <w:sz w:val="20"/>
              </w:rPr>
            </w:pPr>
            <w:r w:rsidRPr="008E1719">
              <w:rPr>
                <w:color w:val="000080"/>
                <w:sz w:val="20"/>
              </w:rPr>
              <w:t>21</w:t>
            </w:r>
          </w:p>
        </w:tc>
        <w:tc>
          <w:tcPr>
            <w:tcW w:w="961"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53285459" w14:textId="77777777" w:rsidR="008E1719" w:rsidRPr="008E1719" w:rsidRDefault="008E1719" w:rsidP="008E1719">
            <w:pPr>
              <w:spacing w:before="80" w:after="80"/>
              <w:jc w:val="center"/>
              <w:rPr>
                <w:color w:val="000080"/>
                <w:sz w:val="20"/>
              </w:rPr>
            </w:pPr>
            <w:r w:rsidRPr="008E1719">
              <w:rPr>
                <w:color w:val="000080"/>
                <w:sz w:val="20"/>
              </w:rPr>
              <w:t>21</w:t>
            </w:r>
          </w:p>
        </w:tc>
        <w:tc>
          <w:tcPr>
            <w:tcW w:w="960"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4D38C913" w14:textId="77777777" w:rsidR="008E1719" w:rsidRPr="008E1719" w:rsidRDefault="008E1719" w:rsidP="008E1719">
            <w:pPr>
              <w:spacing w:before="80" w:after="80"/>
              <w:jc w:val="center"/>
              <w:rPr>
                <w:color w:val="000080"/>
                <w:sz w:val="20"/>
              </w:rPr>
            </w:pPr>
            <w:r w:rsidRPr="008E1719">
              <w:rPr>
                <w:color w:val="000080"/>
                <w:sz w:val="20"/>
              </w:rPr>
              <w:t>21</w:t>
            </w:r>
          </w:p>
        </w:tc>
        <w:tc>
          <w:tcPr>
            <w:tcW w:w="961"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1686C994" w14:textId="77777777" w:rsidR="008E1719" w:rsidRPr="008E1719" w:rsidRDefault="008E1719" w:rsidP="008E1719">
            <w:pPr>
              <w:spacing w:before="80" w:after="80"/>
              <w:jc w:val="center"/>
              <w:rPr>
                <w:color w:val="000080"/>
                <w:sz w:val="20"/>
              </w:rPr>
            </w:pPr>
          </w:p>
        </w:tc>
        <w:tc>
          <w:tcPr>
            <w:tcW w:w="960"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4BEFE6EA" w14:textId="77777777" w:rsidR="008E1719" w:rsidRPr="008E1719" w:rsidRDefault="008E1719" w:rsidP="008E1719">
            <w:pPr>
              <w:spacing w:before="80" w:after="80"/>
              <w:jc w:val="center"/>
              <w:rPr>
                <w:color w:val="000080"/>
                <w:sz w:val="20"/>
              </w:rPr>
            </w:pPr>
          </w:p>
        </w:tc>
        <w:tc>
          <w:tcPr>
            <w:tcW w:w="961" w:type="dxa"/>
            <w:tcBorders>
              <w:top w:val="single" w:sz="6" w:space="0" w:color="000000"/>
              <w:left w:val="single" w:sz="6" w:space="0" w:color="000000"/>
              <w:bottom w:val="single" w:sz="6" w:space="0" w:color="000000"/>
              <w:right w:val="single" w:sz="12" w:space="0" w:color="000000"/>
            </w:tcBorders>
            <w:shd w:val="clear" w:color="auto" w:fill="DBE5F1"/>
            <w:vAlign w:val="center"/>
          </w:tcPr>
          <w:p w14:paraId="4D7A8908" w14:textId="77777777" w:rsidR="008E1719" w:rsidRPr="008E1719" w:rsidRDefault="008E1719" w:rsidP="008E1719">
            <w:pPr>
              <w:spacing w:before="80" w:after="80"/>
              <w:jc w:val="center"/>
              <w:rPr>
                <w:color w:val="000080"/>
                <w:sz w:val="20"/>
              </w:rPr>
            </w:pPr>
          </w:p>
        </w:tc>
      </w:tr>
      <w:tr w:rsidR="008E1719" w:rsidRPr="008E1719" w14:paraId="22CF9D18" w14:textId="77777777" w:rsidTr="008E1719">
        <w:tc>
          <w:tcPr>
            <w:tcW w:w="828" w:type="dxa"/>
            <w:tcBorders>
              <w:top w:val="single" w:sz="4" w:space="0" w:color="auto"/>
              <w:left w:val="single" w:sz="12" w:space="0" w:color="000000"/>
              <w:bottom w:val="single" w:sz="4" w:space="0" w:color="auto"/>
              <w:right w:val="nil"/>
            </w:tcBorders>
            <w:shd w:val="clear" w:color="auto" w:fill="DBE5F1"/>
          </w:tcPr>
          <w:p w14:paraId="0885FCA4" w14:textId="77777777" w:rsidR="008E1719" w:rsidRPr="008E1719" w:rsidRDefault="008E1719" w:rsidP="008E1719">
            <w:pPr>
              <w:spacing w:before="80" w:after="80"/>
              <w:jc w:val="center"/>
              <w:rPr>
                <w:b/>
                <w:bCs/>
                <w:color w:val="000000"/>
                <w:sz w:val="20"/>
              </w:rPr>
            </w:pPr>
            <w:r w:rsidRPr="008E1719">
              <w:rPr>
                <w:b/>
                <w:bCs/>
                <w:color w:val="000000"/>
                <w:sz w:val="20"/>
              </w:rPr>
              <w:t># 12.1</w:t>
            </w:r>
          </w:p>
        </w:tc>
        <w:tc>
          <w:tcPr>
            <w:tcW w:w="3944" w:type="dxa"/>
            <w:tcBorders>
              <w:top w:val="single" w:sz="4" w:space="0" w:color="auto"/>
              <w:left w:val="nil"/>
              <w:bottom w:val="single" w:sz="4" w:space="0" w:color="auto"/>
              <w:right w:val="single" w:sz="12" w:space="0" w:color="000000"/>
            </w:tcBorders>
            <w:shd w:val="clear" w:color="auto" w:fill="DBE5F1"/>
          </w:tcPr>
          <w:p w14:paraId="1739CBB7" w14:textId="77777777" w:rsidR="008E1719" w:rsidRPr="008E1719" w:rsidRDefault="008E1719" w:rsidP="008E1719">
            <w:pPr>
              <w:spacing w:before="80" w:after="80"/>
              <w:ind w:right="-76" w:hanging="82"/>
              <w:rPr>
                <w:color w:val="1F497D"/>
                <w:sz w:val="20"/>
              </w:rPr>
            </w:pPr>
            <w:r w:rsidRPr="008E1719">
              <w:rPr>
                <w:color w:val="1F497D"/>
                <w:sz w:val="20"/>
              </w:rPr>
              <w:t>Συνολικός αριθμός προσφερόμενων μαθημάτων επιλογής</w:t>
            </w:r>
          </w:p>
        </w:tc>
        <w:tc>
          <w:tcPr>
            <w:tcW w:w="960" w:type="dxa"/>
            <w:tcBorders>
              <w:top w:val="single" w:sz="6" w:space="0" w:color="000000"/>
              <w:left w:val="single" w:sz="12" w:space="0" w:color="000000"/>
              <w:bottom w:val="single" w:sz="6" w:space="0" w:color="000000"/>
              <w:right w:val="single" w:sz="6" w:space="0" w:color="000000"/>
            </w:tcBorders>
            <w:shd w:val="clear" w:color="auto" w:fill="DEEAF6"/>
            <w:vAlign w:val="center"/>
          </w:tcPr>
          <w:p w14:paraId="1F48DE6F" w14:textId="77777777" w:rsidR="008E1719" w:rsidRPr="008E1719" w:rsidRDefault="008E1719" w:rsidP="008E1719">
            <w:pPr>
              <w:spacing w:before="80" w:after="80"/>
              <w:ind w:left="-112"/>
              <w:jc w:val="center"/>
              <w:rPr>
                <w:color w:val="000080"/>
                <w:sz w:val="20"/>
              </w:rPr>
            </w:pPr>
            <w:r w:rsidRPr="008E1719">
              <w:rPr>
                <w:color w:val="000080"/>
                <w:sz w:val="20"/>
              </w:rPr>
              <w:t>36</w:t>
            </w:r>
          </w:p>
        </w:tc>
        <w:tc>
          <w:tcPr>
            <w:tcW w:w="961"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498A0F95" w14:textId="77777777" w:rsidR="008E1719" w:rsidRPr="008E1719" w:rsidRDefault="008E1719" w:rsidP="008E1719">
            <w:pPr>
              <w:spacing w:before="80" w:after="80"/>
              <w:jc w:val="center"/>
              <w:rPr>
                <w:color w:val="000080"/>
                <w:sz w:val="20"/>
              </w:rPr>
            </w:pPr>
            <w:r w:rsidRPr="008E1719">
              <w:rPr>
                <w:color w:val="000080"/>
                <w:sz w:val="20"/>
              </w:rPr>
              <w:t>38</w:t>
            </w:r>
          </w:p>
        </w:tc>
        <w:tc>
          <w:tcPr>
            <w:tcW w:w="960"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50849700" w14:textId="77777777" w:rsidR="008E1719" w:rsidRPr="008E1719" w:rsidRDefault="008E1719" w:rsidP="008E1719">
            <w:pPr>
              <w:spacing w:before="80" w:after="80"/>
              <w:jc w:val="center"/>
              <w:rPr>
                <w:color w:val="000080"/>
                <w:sz w:val="20"/>
              </w:rPr>
            </w:pPr>
            <w:r w:rsidRPr="008E1719">
              <w:rPr>
                <w:color w:val="000080"/>
                <w:sz w:val="20"/>
              </w:rPr>
              <w:t>67</w:t>
            </w:r>
          </w:p>
        </w:tc>
        <w:tc>
          <w:tcPr>
            <w:tcW w:w="961"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09A1CCF8" w14:textId="77777777" w:rsidR="008E1719" w:rsidRPr="008E1719" w:rsidRDefault="008E1719" w:rsidP="008E1719">
            <w:pPr>
              <w:spacing w:before="80" w:after="80"/>
              <w:jc w:val="center"/>
              <w:rPr>
                <w:color w:val="000080"/>
                <w:sz w:val="20"/>
              </w:rPr>
            </w:pPr>
          </w:p>
        </w:tc>
        <w:tc>
          <w:tcPr>
            <w:tcW w:w="960"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1F410423" w14:textId="77777777" w:rsidR="008E1719" w:rsidRPr="008E1719" w:rsidRDefault="008E1719" w:rsidP="008E1719">
            <w:pPr>
              <w:spacing w:before="80" w:after="80"/>
              <w:jc w:val="center"/>
              <w:rPr>
                <w:color w:val="000080"/>
                <w:sz w:val="20"/>
              </w:rPr>
            </w:pPr>
          </w:p>
        </w:tc>
        <w:tc>
          <w:tcPr>
            <w:tcW w:w="961" w:type="dxa"/>
            <w:tcBorders>
              <w:top w:val="single" w:sz="6" w:space="0" w:color="000000"/>
              <w:left w:val="single" w:sz="6" w:space="0" w:color="000000"/>
              <w:bottom w:val="single" w:sz="6" w:space="0" w:color="000000"/>
              <w:right w:val="single" w:sz="12" w:space="0" w:color="000000"/>
            </w:tcBorders>
            <w:shd w:val="clear" w:color="auto" w:fill="DBE5F1"/>
            <w:vAlign w:val="center"/>
          </w:tcPr>
          <w:p w14:paraId="1C48757A" w14:textId="77777777" w:rsidR="008E1719" w:rsidRPr="008E1719" w:rsidRDefault="008E1719" w:rsidP="008E1719">
            <w:pPr>
              <w:spacing w:before="80" w:after="80"/>
              <w:jc w:val="center"/>
              <w:rPr>
                <w:color w:val="000080"/>
                <w:sz w:val="20"/>
              </w:rPr>
            </w:pPr>
          </w:p>
        </w:tc>
      </w:tr>
      <w:tr w:rsidR="00B032A7" w:rsidRPr="008E1719" w14:paraId="2058A530" w14:textId="77777777" w:rsidTr="00B032A7">
        <w:tc>
          <w:tcPr>
            <w:tcW w:w="828" w:type="dxa"/>
            <w:tcBorders>
              <w:top w:val="single" w:sz="4" w:space="0" w:color="auto"/>
              <w:left w:val="single" w:sz="12" w:space="0" w:color="000000"/>
              <w:bottom w:val="single" w:sz="4" w:space="0" w:color="auto"/>
              <w:right w:val="nil"/>
            </w:tcBorders>
          </w:tcPr>
          <w:p w14:paraId="11CA580B" w14:textId="77777777" w:rsidR="00B032A7" w:rsidRPr="008E1719" w:rsidRDefault="00B032A7" w:rsidP="00B032A7">
            <w:pPr>
              <w:spacing w:before="80" w:after="80"/>
              <w:jc w:val="center"/>
              <w:rPr>
                <w:b/>
                <w:bCs/>
                <w:color w:val="000000"/>
                <w:sz w:val="20"/>
              </w:rPr>
            </w:pPr>
            <w:r w:rsidRPr="008E1719">
              <w:rPr>
                <w:b/>
                <w:bCs/>
                <w:color w:val="000000"/>
                <w:sz w:val="20"/>
              </w:rPr>
              <w:t># 15</w:t>
            </w:r>
          </w:p>
        </w:tc>
        <w:tc>
          <w:tcPr>
            <w:tcW w:w="3944" w:type="dxa"/>
            <w:tcBorders>
              <w:top w:val="single" w:sz="4" w:space="0" w:color="auto"/>
              <w:left w:val="nil"/>
              <w:bottom w:val="single" w:sz="4" w:space="0" w:color="auto"/>
              <w:right w:val="single" w:sz="12" w:space="0" w:color="000000"/>
            </w:tcBorders>
          </w:tcPr>
          <w:p w14:paraId="1AA06BED" w14:textId="77777777" w:rsidR="00B032A7" w:rsidRPr="008E1719" w:rsidRDefault="00B032A7" w:rsidP="00B032A7">
            <w:pPr>
              <w:spacing w:before="80" w:after="80"/>
              <w:ind w:right="-108" w:hanging="82"/>
              <w:rPr>
                <w:color w:val="1F497D"/>
                <w:sz w:val="20"/>
              </w:rPr>
            </w:pPr>
            <w:r w:rsidRPr="008E1719">
              <w:rPr>
                <w:color w:val="1F497D"/>
                <w:sz w:val="20"/>
              </w:rPr>
              <w:t>Συνολικός αριθμός δημοσιεύσεων ΔΕΠ</w:t>
            </w:r>
          </w:p>
        </w:tc>
        <w:tc>
          <w:tcPr>
            <w:tcW w:w="960" w:type="dxa"/>
            <w:tcBorders>
              <w:top w:val="single" w:sz="6" w:space="0" w:color="000000"/>
              <w:left w:val="single" w:sz="12" w:space="0" w:color="000000"/>
              <w:bottom w:val="single" w:sz="6" w:space="0" w:color="000000"/>
              <w:right w:val="single" w:sz="6" w:space="0" w:color="000000"/>
            </w:tcBorders>
            <w:vAlign w:val="center"/>
          </w:tcPr>
          <w:p w14:paraId="175912FB" w14:textId="476ADF25" w:rsidR="00B032A7" w:rsidRPr="008E1719" w:rsidRDefault="00B64124" w:rsidP="00B032A7">
            <w:pPr>
              <w:spacing w:before="80" w:after="80"/>
              <w:ind w:left="-112"/>
              <w:jc w:val="center"/>
              <w:rPr>
                <w:color w:val="000080"/>
                <w:sz w:val="20"/>
              </w:rPr>
            </w:pPr>
            <w:r>
              <w:rPr>
                <w:color w:val="000080"/>
                <w:sz w:val="20"/>
              </w:rPr>
              <w:t>144</w:t>
            </w:r>
          </w:p>
        </w:tc>
        <w:tc>
          <w:tcPr>
            <w:tcW w:w="961" w:type="dxa"/>
            <w:tcBorders>
              <w:bottom w:val="single" w:sz="4" w:space="0" w:color="auto"/>
              <w:right w:val="single" w:sz="4" w:space="0" w:color="auto"/>
            </w:tcBorders>
            <w:shd w:val="clear" w:color="auto" w:fill="auto"/>
            <w:vAlign w:val="center"/>
          </w:tcPr>
          <w:p w14:paraId="4F39DD48" w14:textId="5F6D2C20" w:rsidR="00B032A7" w:rsidRPr="00C37834" w:rsidRDefault="00B032A7" w:rsidP="00B032A7">
            <w:pPr>
              <w:spacing w:before="80" w:after="80"/>
              <w:jc w:val="center"/>
              <w:rPr>
                <w:rFonts w:ascii="Times New Roman" w:hAnsi="Times New Roman"/>
                <w:color w:val="000080"/>
                <w:sz w:val="20"/>
                <w:szCs w:val="18"/>
              </w:rPr>
            </w:pPr>
            <w:r w:rsidRPr="00C37834">
              <w:rPr>
                <w:rFonts w:ascii="Times New Roman" w:hAnsi="Times New Roman"/>
                <w:color w:val="000080"/>
                <w:sz w:val="20"/>
                <w:szCs w:val="18"/>
              </w:rPr>
              <w:t>158</w:t>
            </w:r>
          </w:p>
        </w:tc>
        <w:tc>
          <w:tcPr>
            <w:tcW w:w="960" w:type="dxa"/>
            <w:tcBorders>
              <w:left w:val="single" w:sz="4" w:space="0" w:color="auto"/>
              <w:bottom w:val="single" w:sz="4" w:space="0" w:color="auto"/>
              <w:right w:val="single" w:sz="4" w:space="0" w:color="auto"/>
            </w:tcBorders>
            <w:shd w:val="clear" w:color="auto" w:fill="auto"/>
            <w:vAlign w:val="center"/>
          </w:tcPr>
          <w:p w14:paraId="79EAF289" w14:textId="7A42AEF3" w:rsidR="00B032A7" w:rsidRPr="008E1719" w:rsidRDefault="00B032A7" w:rsidP="00B032A7">
            <w:pPr>
              <w:spacing w:before="80" w:after="80"/>
              <w:jc w:val="center"/>
              <w:rPr>
                <w:color w:val="000080"/>
                <w:sz w:val="20"/>
              </w:rPr>
            </w:pPr>
            <w:r w:rsidRPr="003B259C">
              <w:rPr>
                <w:rFonts w:ascii="Times New Roman" w:hAnsi="Times New Roman"/>
                <w:color w:val="000080"/>
                <w:sz w:val="20"/>
                <w:szCs w:val="18"/>
              </w:rPr>
              <w:t>187</w:t>
            </w:r>
          </w:p>
        </w:tc>
        <w:tc>
          <w:tcPr>
            <w:tcW w:w="961" w:type="dxa"/>
            <w:tcBorders>
              <w:left w:val="single" w:sz="4" w:space="0" w:color="auto"/>
              <w:bottom w:val="single" w:sz="4" w:space="0" w:color="auto"/>
              <w:right w:val="single" w:sz="4" w:space="0" w:color="auto"/>
            </w:tcBorders>
            <w:shd w:val="clear" w:color="auto" w:fill="auto"/>
            <w:vAlign w:val="center"/>
          </w:tcPr>
          <w:p w14:paraId="6B3E8C9F" w14:textId="77777777" w:rsidR="00B032A7" w:rsidRPr="00D12781" w:rsidRDefault="00B032A7" w:rsidP="00B032A7">
            <w:pPr>
              <w:spacing w:line="276" w:lineRule="auto"/>
              <w:jc w:val="center"/>
              <w:rPr>
                <w:rFonts w:ascii="Times New Roman" w:hAnsi="Times New Roman"/>
                <w:color w:val="000080"/>
                <w:sz w:val="20"/>
                <w:szCs w:val="18"/>
              </w:rPr>
            </w:pPr>
            <w:r w:rsidRPr="00D12781">
              <w:rPr>
                <w:rFonts w:ascii="Times New Roman" w:hAnsi="Times New Roman"/>
                <w:color w:val="000080"/>
                <w:sz w:val="20"/>
                <w:szCs w:val="18"/>
              </w:rPr>
              <w:t>55 Τ</w:t>
            </w:r>
          </w:p>
          <w:p w14:paraId="45677ABD" w14:textId="59A5A2C7" w:rsidR="00B032A7" w:rsidRPr="008E1719" w:rsidRDefault="00B032A7" w:rsidP="00B032A7">
            <w:pPr>
              <w:spacing w:before="80" w:after="80"/>
              <w:jc w:val="center"/>
              <w:rPr>
                <w:color w:val="000080"/>
                <w:sz w:val="20"/>
              </w:rPr>
            </w:pPr>
            <w:r w:rsidRPr="00D12781">
              <w:rPr>
                <w:rFonts w:ascii="Times New Roman" w:hAnsi="Times New Roman"/>
                <w:color w:val="000080"/>
                <w:sz w:val="20"/>
                <w:szCs w:val="18"/>
              </w:rPr>
              <w:t>34 Υ</w:t>
            </w:r>
          </w:p>
        </w:tc>
        <w:tc>
          <w:tcPr>
            <w:tcW w:w="960" w:type="dxa"/>
            <w:tcBorders>
              <w:left w:val="single" w:sz="4" w:space="0" w:color="auto"/>
              <w:bottom w:val="single" w:sz="4" w:space="0" w:color="auto"/>
              <w:right w:val="single" w:sz="4" w:space="0" w:color="auto"/>
            </w:tcBorders>
            <w:shd w:val="clear" w:color="auto" w:fill="auto"/>
            <w:vAlign w:val="center"/>
          </w:tcPr>
          <w:p w14:paraId="42627F3D" w14:textId="77777777" w:rsidR="00B032A7" w:rsidRPr="00D12781" w:rsidRDefault="00B032A7" w:rsidP="00B032A7">
            <w:pPr>
              <w:spacing w:line="276" w:lineRule="auto"/>
              <w:jc w:val="center"/>
              <w:rPr>
                <w:rFonts w:ascii="Times New Roman" w:hAnsi="Times New Roman"/>
                <w:color w:val="000080"/>
                <w:sz w:val="20"/>
                <w:szCs w:val="18"/>
              </w:rPr>
            </w:pPr>
            <w:r w:rsidRPr="00D12781">
              <w:rPr>
                <w:rFonts w:ascii="Times New Roman" w:hAnsi="Times New Roman"/>
                <w:color w:val="000080"/>
                <w:sz w:val="20"/>
                <w:szCs w:val="18"/>
              </w:rPr>
              <w:t>39 Τ</w:t>
            </w:r>
          </w:p>
          <w:p w14:paraId="2DDC8000" w14:textId="57B823EC" w:rsidR="00B032A7" w:rsidRPr="008E1719" w:rsidRDefault="00B032A7" w:rsidP="00B032A7">
            <w:pPr>
              <w:spacing w:before="80" w:after="80"/>
              <w:jc w:val="center"/>
              <w:rPr>
                <w:color w:val="000080"/>
                <w:sz w:val="20"/>
              </w:rPr>
            </w:pPr>
            <w:r w:rsidRPr="00D12781">
              <w:rPr>
                <w:rFonts w:ascii="Times New Roman" w:hAnsi="Times New Roman"/>
                <w:color w:val="000080"/>
                <w:sz w:val="20"/>
                <w:szCs w:val="18"/>
              </w:rPr>
              <w:t>23 Υ</w:t>
            </w:r>
          </w:p>
        </w:tc>
        <w:tc>
          <w:tcPr>
            <w:tcW w:w="961" w:type="dxa"/>
            <w:tcBorders>
              <w:left w:val="single" w:sz="4" w:space="0" w:color="auto"/>
              <w:bottom w:val="single" w:sz="4" w:space="0" w:color="auto"/>
            </w:tcBorders>
            <w:shd w:val="clear" w:color="auto" w:fill="auto"/>
            <w:vAlign w:val="center"/>
          </w:tcPr>
          <w:p w14:paraId="4E46E9A1" w14:textId="77777777" w:rsidR="00B032A7" w:rsidRPr="00D12781" w:rsidRDefault="00B032A7" w:rsidP="00B032A7">
            <w:pPr>
              <w:spacing w:line="276" w:lineRule="auto"/>
              <w:jc w:val="center"/>
              <w:rPr>
                <w:rFonts w:ascii="Times New Roman" w:hAnsi="Times New Roman"/>
                <w:color w:val="000080"/>
                <w:sz w:val="20"/>
                <w:szCs w:val="18"/>
              </w:rPr>
            </w:pPr>
            <w:r w:rsidRPr="00D12781">
              <w:rPr>
                <w:rFonts w:ascii="Times New Roman" w:hAnsi="Times New Roman"/>
                <w:color w:val="000080"/>
                <w:sz w:val="20"/>
                <w:szCs w:val="18"/>
              </w:rPr>
              <w:t>39 Τ</w:t>
            </w:r>
          </w:p>
          <w:p w14:paraId="7F274395" w14:textId="117D979D" w:rsidR="00B032A7" w:rsidRPr="008E1719" w:rsidRDefault="00B032A7" w:rsidP="00B032A7">
            <w:pPr>
              <w:spacing w:before="80" w:after="80"/>
              <w:jc w:val="center"/>
              <w:rPr>
                <w:color w:val="000080"/>
                <w:sz w:val="20"/>
              </w:rPr>
            </w:pPr>
            <w:r w:rsidRPr="00D12781">
              <w:rPr>
                <w:rFonts w:ascii="Times New Roman" w:hAnsi="Times New Roman"/>
                <w:color w:val="000080"/>
                <w:sz w:val="20"/>
                <w:szCs w:val="18"/>
              </w:rPr>
              <w:t>37 Υ</w:t>
            </w:r>
          </w:p>
        </w:tc>
      </w:tr>
      <w:tr w:rsidR="00B032A7" w:rsidRPr="008E1719" w14:paraId="0483BBDE" w14:textId="77777777" w:rsidTr="00B032A7">
        <w:tc>
          <w:tcPr>
            <w:tcW w:w="828" w:type="dxa"/>
            <w:tcBorders>
              <w:top w:val="single" w:sz="4" w:space="0" w:color="auto"/>
              <w:left w:val="single" w:sz="12" w:space="0" w:color="000000"/>
              <w:bottom w:val="single" w:sz="4" w:space="0" w:color="auto"/>
              <w:right w:val="nil"/>
            </w:tcBorders>
          </w:tcPr>
          <w:p w14:paraId="03C5F83C" w14:textId="77777777" w:rsidR="00B032A7" w:rsidRPr="008E1719" w:rsidRDefault="00B032A7" w:rsidP="00B032A7">
            <w:pPr>
              <w:spacing w:before="80" w:after="80"/>
              <w:jc w:val="center"/>
              <w:rPr>
                <w:b/>
                <w:bCs/>
                <w:color w:val="000000"/>
                <w:sz w:val="20"/>
              </w:rPr>
            </w:pPr>
            <w:r w:rsidRPr="008E1719">
              <w:rPr>
                <w:b/>
                <w:bCs/>
                <w:color w:val="000000"/>
                <w:sz w:val="20"/>
              </w:rPr>
              <w:t># 16</w:t>
            </w:r>
          </w:p>
        </w:tc>
        <w:tc>
          <w:tcPr>
            <w:tcW w:w="3944" w:type="dxa"/>
            <w:tcBorders>
              <w:top w:val="single" w:sz="4" w:space="0" w:color="auto"/>
              <w:left w:val="nil"/>
              <w:bottom w:val="single" w:sz="4" w:space="0" w:color="auto"/>
              <w:right w:val="single" w:sz="12" w:space="0" w:color="000000"/>
            </w:tcBorders>
          </w:tcPr>
          <w:p w14:paraId="5CD0C872" w14:textId="77777777" w:rsidR="00B032A7" w:rsidRPr="008E1719" w:rsidRDefault="00B032A7" w:rsidP="00B032A7">
            <w:pPr>
              <w:spacing w:before="80" w:after="80"/>
              <w:rPr>
                <w:color w:val="1F497D"/>
                <w:sz w:val="20"/>
              </w:rPr>
            </w:pPr>
            <w:r w:rsidRPr="008E1719">
              <w:rPr>
                <w:color w:val="1F497D"/>
                <w:sz w:val="20"/>
              </w:rPr>
              <w:t>Αναγνώριση ερευνητικού έργου (σύνολο)</w:t>
            </w:r>
          </w:p>
        </w:tc>
        <w:tc>
          <w:tcPr>
            <w:tcW w:w="960" w:type="dxa"/>
            <w:tcBorders>
              <w:top w:val="single" w:sz="6" w:space="0" w:color="000000"/>
              <w:left w:val="single" w:sz="12" w:space="0" w:color="000000"/>
              <w:bottom w:val="single" w:sz="6" w:space="0" w:color="000000"/>
              <w:right w:val="single" w:sz="6" w:space="0" w:color="000000"/>
            </w:tcBorders>
            <w:vAlign w:val="center"/>
          </w:tcPr>
          <w:p w14:paraId="50A6B586" w14:textId="69FF565F" w:rsidR="00B032A7" w:rsidRPr="008E1719" w:rsidRDefault="00B64124" w:rsidP="00B032A7">
            <w:pPr>
              <w:spacing w:before="80" w:after="80"/>
              <w:ind w:left="-112"/>
              <w:jc w:val="center"/>
              <w:rPr>
                <w:color w:val="000080"/>
                <w:sz w:val="20"/>
              </w:rPr>
            </w:pPr>
            <w:r>
              <w:rPr>
                <w:color w:val="000080"/>
                <w:sz w:val="20"/>
              </w:rPr>
              <w:t>869</w:t>
            </w:r>
          </w:p>
        </w:tc>
        <w:tc>
          <w:tcPr>
            <w:tcW w:w="961" w:type="dxa"/>
            <w:tcBorders>
              <w:top w:val="single" w:sz="4" w:space="0" w:color="auto"/>
              <w:bottom w:val="single" w:sz="4" w:space="0" w:color="auto"/>
              <w:right w:val="single" w:sz="4" w:space="0" w:color="auto"/>
            </w:tcBorders>
            <w:shd w:val="clear" w:color="auto" w:fill="F2F2F2"/>
            <w:vAlign w:val="center"/>
          </w:tcPr>
          <w:p w14:paraId="268EB60A" w14:textId="1A2E1883" w:rsidR="00B032A7" w:rsidRPr="00C37834" w:rsidRDefault="00B032A7" w:rsidP="00B032A7">
            <w:pPr>
              <w:spacing w:before="80" w:after="80"/>
              <w:jc w:val="center"/>
              <w:rPr>
                <w:rFonts w:ascii="Times New Roman" w:hAnsi="Times New Roman"/>
                <w:color w:val="000080"/>
                <w:sz w:val="20"/>
                <w:szCs w:val="18"/>
              </w:rPr>
            </w:pPr>
            <w:r w:rsidRPr="00C37834">
              <w:rPr>
                <w:rFonts w:ascii="Times New Roman" w:hAnsi="Times New Roman"/>
                <w:color w:val="000080"/>
                <w:sz w:val="20"/>
                <w:szCs w:val="18"/>
              </w:rPr>
              <w:t>702</w:t>
            </w:r>
          </w:p>
        </w:tc>
        <w:tc>
          <w:tcPr>
            <w:tcW w:w="960" w:type="dxa"/>
            <w:tcBorders>
              <w:top w:val="single" w:sz="4" w:space="0" w:color="auto"/>
              <w:left w:val="single" w:sz="4" w:space="0" w:color="auto"/>
              <w:bottom w:val="single" w:sz="4" w:space="0" w:color="auto"/>
              <w:right w:val="single" w:sz="4" w:space="0" w:color="auto"/>
            </w:tcBorders>
            <w:shd w:val="clear" w:color="auto" w:fill="F2F2F2"/>
            <w:vAlign w:val="center"/>
          </w:tcPr>
          <w:p w14:paraId="4BEA67BD" w14:textId="756F0F16" w:rsidR="00B032A7" w:rsidRPr="008E1719" w:rsidRDefault="00B032A7" w:rsidP="00B032A7">
            <w:pPr>
              <w:spacing w:before="80" w:after="80"/>
              <w:jc w:val="center"/>
              <w:rPr>
                <w:color w:val="000080"/>
                <w:sz w:val="20"/>
              </w:rPr>
            </w:pPr>
            <w:r>
              <w:rPr>
                <w:rFonts w:ascii="Times New Roman" w:hAnsi="Times New Roman"/>
                <w:color w:val="000080"/>
                <w:sz w:val="20"/>
                <w:szCs w:val="18"/>
                <w:lang w:val="en-US"/>
              </w:rPr>
              <w:t>1188</w:t>
            </w:r>
          </w:p>
        </w:tc>
        <w:tc>
          <w:tcPr>
            <w:tcW w:w="961" w:type="dxa"/>
            <w:tcBorders>
              <w:top w:val="single" w:sz="4" w:space="0" w:color="auto"/>
              <w:left w:val="single" w:sz="4" w:space="0" w:color="auto"/>
              <w:bottom w:val="single" w:sz="4" w:space="0" w:color="auto"/>
              <w:right w:val="single" w:sz="4" w:space="0" w:color="auto"/>
            </w:tcBorders>
            <w:shd w:val="clear" w:color="auto" w:fill="F2F2F2"/>
            <w:vAlign w:val="center"/>
          </w:tcPr>
          <w:p w14:paraId="40A2B35B" w14:textId="77777777" w:rsidR="00B032A7" w:rsidRPr="00D12781" w:rsidRDefault="00B032A7" w:rsidP="00B032A7">
            <w:pPr>
              <w:spacing w:line="276" w:lineRule="auto"/>
              <w:jc w:val="center"/>
              <w:rPr>
                <w:rFonts w:ascii="Times New Roman" w:hAnsi="Times New Roman"/>
                <w:color w:val="000080"/>
                <w:sz w:val="20"/>
                <w:szCs w:val="18"/>
              </w:rPr>
            </w:pPr>
            <w:r w:rsidRPr="00D12781">
              <w:rPr>
                <w:rFonts w:ascii="Times New Roman" w:hAnsi="Times New Roman"/>
                <w:color w:val="000080"/>
                <w:sz w:val="20"/>
                <w:szCs w:val="18"/>
              </w:rPr>
              <w:t>613 Υ</w:t>
            </w:r>
          </w:p>
          <w:p w14:paraId="7A9A89C9" w14:textId="3CC78758" w:rsidR="00B032A7" w:rsidRPr="008E1719" w:rsidRDefault="00B032A7" w:rsidP="00B032A7">
            <w:pPr>
              <w:spacing w:before="80" w:after="80"/>
              <w:jc w:val="center"/>
              <w:rPr>
                <w:color w:val="000080"/>
                <w:sz w:val="20"/>
              </w:rPr>
            </w:pPr>
            <w:r w:rsidRPr="00D12781">
              <w:rPr>
                <w:rFonts w:ascii="Times New Roman" w:hAnsi="Times New Roman"/>
                <w:color w:val="000080"/>
                <w:sz w:val="20"/>
                <w:szCs w:val="18"/>
              </w:rPr>
              <w:t>713 Τ</w:t>
            </w:r>
          </w:p>
        </w:tc>
        <w:tc>
          <w:tcPr>
            <w:tcW w:w="960" w:type="dxa"/>
            <w:tcBorders>
              <w:top w:val="single" w:sz="4" w:space="0" w:color="auto"/>
              <w:left w:val="single" w:sz="4" w:space="0" w:color="auto"/>
              <w:bottom w:val="single" w:sz="4" w:space="0" w:color="auto"/>
              <w:right w:val="single" w:sz="4" w:space="0" w:color="auto"/>
            </w:tcBorders>
            <w:shd w:val="clear" w:color="auto" w:fill="F2F2F2"/>
            <w:vAlign w:val="center"/>
          </w:tcPr>
          <w:p w14:paraId="4DA01A47" w14:textId="77777777" w:rsidR="00B032A7" w:rsidRPr="00D12781" w:rsidRDefault="00B032A7" w:rsidP="00B032A7">
            <w:pPr>
              <w:spacing w:line="276" w:lineRule="auto"/>
              <w:jc w:val="center"/>
              <w:rPr>
                <w:rFonts w:ascii="Times New Roman" w:hAnsi="Times New Roman"/>
                <w:color w:val="000080"/>
                <w:sz w:val="20"/>
                <w:szCs w:val="18"/>
              </w:rPr>
            </w:pPr>
            <w:r w:rsidRPr="00D12781">
              <w:rPr>
                <w:rFonts w:ascii="Times New Roman" w:hAnsi="Times New Roman"/>
                <w:color w:val="000080"/>
                <w:sz w:val="20"/>
                <w:szCs w:val="18"/>
              </w:rPr>
              <w:t>595 Υ</w:t>
            </w:r>
          </w:p>
          <w:p w14:paraId="15A4D2D7" w14:textId="121CF16F" w:rsidR="00B032A7" w:rsidRPr="008E1719" w:rsidRDefault="00B032A7" w:rsidP="00B032A7">
            <w:pPr>
              <w:spacing w:before="80" w:after="80"/>
              <w:jc w:val="center"/>
              <w:rPr>
                <w:color w:val="000080"/>
                <w:sz w:val="20"/>
              </w:rPr>
            </w:pPr>
            <w:r w:rsidRPr="00D12781">
              <w:rPr>
                <w:rFonts w:ascii="Times New Roman" w:hAnsi="Times New Roman"/>
                <w:color w:val="000080"/>
                <w:sz w:val="20"/>
                <w:szCs w:val="18"/>
              </w:rPr>
              <w:t>640 Τ</w:t>
            </w:r>
          </w:p>
        </w:tc>
        <w:tc>
          <w:tcPr>
            <w:tcW w:w="961" w:type="dxa"/>
            <w:tcBorders>
              <w:top w:val="single" w:sz="4" w:space="0" w:color="auto"/>
              <w:left w:val="single" w:sz="4" w:space="0" w:color="auto"/>
              <w:bottom w:val="single" w:sz="4" w:space="0" w:color="auto"/>
            </w:tcBorders>
            <w:shd w:val="clear" w:color="auto" w:fill="F2F2F2"/>
            <w:vAlign w:val="center"/>
          </w:tcPr>
          <w:p w14:paraId="7B66E86B" w14:textId="77777777" w:rsidR="00B032A7" w:rsidRPr="00D12781" w:rsidRDefault="00B032A7" w:rsidP="00B032A7">
            <w:pPr>
              <w:spacing w:line="276" w:lineRule="auto"/>
              <w:jc w:val="center"/>
              <w:rPr>
                <w:rFonts w:ascii="Times New Roman" w:hAnsi="Times New Roman"/>
                <w:color w:val="000080"/>
                <w:sz w:val="20"/>
                <w:szCs w:val="18"/>
              </w:rPr>
            </w:pPr>
            <w:r w:rsidRPr="00D12781">
              <w:rPr>
                <w:rFonts w:ascii="Times New Roman" w:hAnsi="Times New Roman"/>
                <w:color w:val="000080"/>
                <w:sz w:val="20"/>
                <w:szCs w:val="18"/>
              </w:rPr>
              <w:t>561 Υ</w:t>
            </w:r>
          </w:p>
          <w:p w14:paraId="6F394E74" w14:textId="35EF3A72" w:rsidR="00B032A7" w:rsidRPr="008E1719" w:rsidRDefault="00B032A7" w:rsidP="00B032A7">
            <w:pPr>
              <w:spacing w:before="80" w:after="80"/>
              <w:jc w:val="center"/>
              <w:rPr>
                <w:color w:val="000080"/>
                <w:sz w:val="20"/>
              </w:rPr>
            </w:pPr>
            <w:r w:rsidRPr="00D12781">
              <w:rPr>
                <w:rFonts w:ascii="Times New Roman" w:hAnsi="Times New Roman"/>
                <w:color w:val="000080"/>
                <w:sz w:val="20"/>
                <w:szCs w:val="18"/>
              </w:rPr>
              <w:t>658 Τ</w:t>
            </w:r>
          </w:p>
        </w:tc>
        <w:bookmarkStart w:id="98" w:name="_GoBack"/>
        <w:bookmarkEnd w:id="98"/>
      </w:tr>
      <w:tr w:rsidR="00B032A7" w:rsidRPr="008E1719" w14:paraId="23BFED96" w14:textId="77777777" w:rsidTr="00B032A7">
        <w:tc>
          <w:tcPr>
            <w:tcW w:w="828" w:type="dxa"/>
            <w:tcBorders>
              <w:top w:val="single" w:sz="4" w:space="0" w:color="auto"/>
              <w:left w:val="single" w:sz="12" w:space="0" w:color="000000"/>
              <w:bottom w:val="single" w:sz="4" w:space="0" w:color="auto"/>
              <w:right w:val="nil"/>
            </w:tcBorders>
          </w:tcPr>
          <w:p w14:paraId="4CCAF3B6" w14:textId="77777777" w:rsidR="00B032A7" w:rsidRPr="008E1719" w:rsidRDefault="00B032A7" w:rsidP="00B032A7">
            <w:pPr>
              <w:spacing w:before="80" w:after="80"/>
              <w:jc w:val="center"/>
              <w:rPr>
                <w:b/>
                <w:bCs/>
                <w:color w:val="000000"/>
                <w:sz w:val="20"/>
              </w:rPr>
            </w:pPr>
            <w:r w:rsidRPr="008E1719">
              <w:rPr>
                <w:b/>
                <w:bCs/>
                <w:color w:val="000000"/>
                <w:sz w:val="20"/>
              </w:rPr>
              <w:t># 17</w:t>
            </w:r>
          </w:p>
        </w:tc>
        <w:tc>
          <w:tcPr>
            <w:tcW w:w="3944" w:type="dxa"/>
            <w:tcBorders>
              <w:top w:val="single" w:sz="4" w:space="0" w:color="auto"/>
              <w:left w:val="nil"/>
              <w:bottom w:val="single" w:sz="4" w:space="0" w:color="auto"/>
              <w:right w:val="single" w:sz="12" w:space="0" w:color="000000"/>
            </w:tcBorders>
          </w:tcPr>
          <w:p w14:paraId="20F47293" w14:textId="77777777" w:rsidR="00B032A7" w:rsidRPr="008E1719" w:rsidRDefault="00B032A7" w:rsidP="00B032A7">
            <w:pPr>
              <w:spacing w:before="80" w:after="80"/>
              <w:rPr>
                <w:color w:val="1F497D"/>
                <w:sz w:val="20"/>
              </w:rPr>
            </w:pPr>
            <w:r w:rsidRPr="008E1719">
              <w:rPr>
                <w:color w:val="1F497D"/>
                <w:sz w:val="20"/>
              </w:rPr>
              <w:t>Διεθνείς συμμετοχές</w:t>
            </w:r>
          </w:p>
        </w:tc>
        <w:tc>
          <w:tcPr>
            <w:tcW w:w="960" w:type="dxa"/>
            <w:tcBorders>
              <w:top w:val="single" w:sz="6" w:space="0" w:color="000000"/>
              <w:left w:val="single" w:sz="12" w:space="0" w:color="000000"/>
              <w:bottom w:val="single" w:sz="12" w:space="0" w:color="000000"/>
              <w:right w:val="single" w:sz="6" w:space="0" w:color="000000"/>
            </w:tcBorders>
            <w:vAlign w:val="center"/>
          </w:tcPr>
          <w:p w14:paraId="5CDC22A1" w14:textId="03A162BE" w:rsidR="00B032A7" w:rsidRPr="008E1719" w:rsidRDefault="00B64124" w:rsidP="00B032A7">
            <w:pPr>
              <w:spacing w:before="80" w:after="80"/>
              <w:ind w:left="-112"/>
              <w:jc w:val="center"/>
              <w:rPr>
                <w:color w:val="000080"/>
                <w:sz w:val="20"/>
              </w:rPr>
            </w:pPr>
            <w:r>
              <w:rPr>
                <w:color w:val="000080"/>
                <w:sz w:val="20"/>
              </w:rPr>
              <w:t>24</w:t>
            </w:r>
          </w:p>
        </w:tc>
        <w:tc>
          <w:tcPr>
            <w:tcW w:w="961" w:type="dxa"/>
            <w:tcBorders>
              <w:top w:val="single" w:sz="4" w:space="0" w:color="auto"/>
              <w:right w:val="single" w:sz="4" w:space="0" w:color="auto"/>
            </w:tcBorders>
            <w:shd w:val="clear" w:color="auto" w:fill="auto"/>
            <w:vAlign w:val="center"/>
          </w:tcPr>
          <w:p w14:paraId="0429614B" w14:textId="48B384D5" w:rsidR="00B032A7" w:rsidRPr="00C37834" w:rsidRDefault="00B032A7" w:rsidP="00B032A7">
            <w:pPr>
              <w:spacing w:before="80" w:after="80"/>
              <w:jc w:val="center"/>
              <w:rPr>
                <w:rFonts w:ascii="Times New Roman" w:hAnsi="Times New Roman"/>
                <w:color w:val="000080"/>
                <w:sz w:val="20"/>
                <w:szCs w:val="18"/>
              </w:rPr>
            </w:pPr>
            <w:r w:rsidRPr="00C37834">
              <w:rPr>
                <w:rFonts w:ascii="Times New Roman" w:hAnsi="Times New Roman"/>
                <w:color w:val="000080"/>
                <w:sz w:val="20"/>
                <w:szCs w:val="18"/>
              </w:rPr>
              <w:t>23</w:t>
            </w:r>
          </w:p>
        </w:tc>
        <w:tc>
          <w:tcPr>
            <w:tcW w:w="960" w:type="dxa"/>
            <w:tcBorders>
              <w:top w:val="single" w:sz="4" w:space="0" w:color="auto"/>
              <w:left w:val="single" w:sz="4" w:space="0" w:color="auto"/>
              <w:right w:val="single" w:sz="4" w:space="0" w:color="auto"/>
            </w:tcBorders>
            <w:shd w:val="clear" w:color="auto" w:fill="auto"/>
            <w:vAlign w:val="center"/>
          </w:tcPr>
          <w:p w14:paraId="428635D0" w14:textId="29FBB480" w:rsidR="00B032A7" w:rsidRPr="008E1719" w:rsidRDefault="00B032A7" w:rsidP="00B032A7">
            <w:pPr>
              <w:spacing w:before="80" w:after="80"/>
              <w:jc w:val="center"/>
              <w:rPr>
                <w:color w:val="000080"/>
                <w:sz w:val="20"/>
              </w:rPr>
            </w:pPr>
            <w:r w:rsidRPr="003B259C">
              <w:rPr>
                <w:rFonts w:ascii="Times New Roman" w:hAnsi="Times New Roman"/>
                <w:color w:val="000080"/>
                <w:sz w:val="20"/>
                <w:szCs w:val="18"/>
              </w:rPr>
              <w:t>6</w:t>
            </w:r>
          </w:p>
        </w:tc>
        <w:tc>
          <w:tcPr>
            <w:tcW w:w="961" w:type="dxa"/>
            <w:tcBorders>
              <w:top w:val="single" w:sz="4" w:space="0" w:color="auto"/>
              <w:left w:val="single" w:sz="4" w:space="0" w:color="auto"/>
              <w:right w:val="single" w:sz="4" w:space="0" w:color="auto"/>
            </w:tcBorders>
            <w:shd w:val="clear" w:color="auto" w:fill="auto"/>
            <w:vAlign w:val="center"/>
          </w:tcPr>
          <w:p w14:paraId="3848532A" w14:textId="77777777" w:rsidR="00B032A7" w:rsidRPr="00D12781" w:rsidRDefault="00B032A7" w:rsidP="00B032A7">
            <w:pPr>
              <w:spacing w:line="276" w:lineRule="auto"/>
              <w:jc w:val="center"/>
              <w:rPr>
                <w:rFonts w:ascii="Times New Roman" w:hAnsi="Times New Roman"/>
                <w:color w:val="000080"/>
                <w:sz w:val="20"/>
                <w:szCs w:val="18"/>
              </w:rPr>
            </w:pPr>
            <w:r w:rsidRPr="00D12781">
              <w:rPr>
                <w:rFonts w:ascii="Times New Roman" w:hAnsi="Times New Roman"/>
                <w:color w:val="000080"/>
                <w:sz w:val="20"/>
                <w:szCs w:val="18"/>
              </w:rPr>
              <w:t>2 Υ</w:t>
            </w:r>
          </w:p>
          <w:p w14:paraId="31CB55EA" w14:textId="49AB42BB" w:rsidR="00B032A7" w:rsidRPr="008E1719" w:rsidRDefault="00B032A7" w:rsidP="00B032A7">
            <w:pPr>
              <w:spacing w:before="80" w:after="80"/>
              <w:jc w:val="center"/>
              <w:rPr>
                <w:color w:val="000080"/>
                <w:sz w:val="20"/>
              </w:rPr>
            </w:pPr>
            <w:r w:rsidRPr="00D12781">
              <w:rPr>
                <w:rFonts w:ascii="Times New Roman" w:hAnsi="Times New Roman"/>
                <w:color w:val="000080"/>
                <w:sz w:val="20"/>
                <w:szCs w:val="18"/>
              </w:rPr>
              <w:t>9 Τ</w:t>
            </w:r>
          </w:p>
        </w:tc>
        <w:tc>
          <w:tcPr>
            <w:tcW w:w="960" w:type="dxa"/>
            <w:tcBorders>
              <w:top w:val="single" w:sz="4" w:space="0" w:color="auto"/>
              <w:left w:val="single" w:sz="4" w:space="0" w:color="auto"/>
              <w:right w:val="single" w:sz="4" w:space="0" w:color="auto"/>
            </w:tcBorders>
            <w:shd w:val="clear" w:color="auto" w:fill="auto"/>
            <w:vAlign w:val="center"/>
          </w:tcPr>
          <w:p w14:paraId="4A2BDCEB" w14:textId="77777777" w:rsidR="00B032A7" w:rsidRPr="00D12781" w:rsidRDefault="00B032A7" w:rsidP="00B032A7">
            <w:pPr>
              <w:spacing w:line="276" w:lineRule="auto"/>
              <w:jc w:val="center"/>
              <w:rPr>
                <w:rFonts w:ascii="Times New Roman" w:hAnsi="Times New Roman"/>
                <w:color w:val="000080"/>
                <w:sz w:val="20"/>
                <w:szCs w:val="18"/>
              </w:rPr>
            </w:pPr>
            <w:r w:rsidRPr="00D12781">
              <w:rPr>
                <w:rFonts w:ascii="Times New Roman" w:hAnsi="Times New Roman"/>
                <w:color w:val="000080"/>
                <w:sz w:val="20"/>
                <w:szCs w:val="18"/>
              </w:rPr>
              <w:t>2 Υ</w:t>
            </w:r>
          </w:p>
          <w:p w14:paraId="60ABB451" w14:textId="0FC70D2C" w:rsidR="00B032A7" w:rsidRPr="008E1719" w:rsidRDefault="00B032A7" w:rsidP="00B032A7">
            <w:pPr>
              <w:spacing w:before="80" w:after="80"/>
              <w:jc w:val="center"/>
              <w:rPr>
                <w:color w:val="000080"/>
                <w:sz w:val="20"/>
              </w:rPr>
            </w:pPr>
            <w:r w:rsidRPr="00D12781">
              <w:rPr>
                <w:rFonts w:ascii="Times New Roman" w:hAnsi="Times New Roman"/>
                <w:color w:val="000080"/>
                <w:sz w:val="20"/>
                <w:szCs w:val="18"/>
              </w:rPr>
              <w:t>9 Τ</w:t>
            </w:r>
          </w:p>
        </w:tc>
        <w:tc>
          <w:tcPr>
            <w:tcW w:w="961" w:type="dxa"/>
            <w:tcBorders>
              <w:top w:val="single" w:sz="4" w:space="0" w:color="auto"/>
              <w:left w:val="single" w:sz="4" w:space="0" w:color="auto"/>
            </w:tcBorders>
            <w:shd w:val="clear" w:color="auto" w:fill="auto"/>
            <w:vAlign w:val="center"/>
          </w:tcPr>
          <w:p w14:paraId="625116BE" w14:textId="77777777" w:rsidR="00B032A7" w:rsidRPr="00D12781" w:rsidRDefault="00B032A7" w:rsidP="00B032A7">
            <w:pPr>
              <w:spacing w:line="276" w:lineRule="auto"/>
              <w:jc w:val="center"/>
              <w:rPr>
                <w:rFonts w:ascii="Times New Roman" w:hAnsi="Times New Roman"/>
                <w:color w:val="000080"/>
                <w:sz w:val="20"/>
                <w:szCs w:val="18"/>
              </w:rPr>
            </w:pPr>
            <w:r w:rsidRPr="00D12781">
              <w:rPr>
                <w:rFonts w:ascii="Times New Roman" w:hAnsi="Times New Roman"/>
                <w:color w:val="000080"/>
                <w:sz w:val="20"/>
                <w:szCs w:val="18"/>
              </w:rPr>
              <w:t>2 Υ</w:t>
            </w:r>
          </w:p>
          <w:p w14:paraId="36317E1D" w14:textId="5BE254FB" w:rsidR="00B032A7" w:rsidRPr="008E1719" w:rsidRDefault="00B032A7" w:rsidP="00B032A7">
            <w:pPr>
              <w:spacing w:before="80" w:after="80"/>
              <w:jc w:val="center"/>
              <w:rPr>
                <w:color w:val="000080"/>
                <w:sz w:val="20"/>
              </w:rPr>
            </w:pPr>
            <w:r w:rsidRPr="00D12781">
              <w:rPr>
                <w:rFonts w:ascii="Times New Roman" w:hAnsi="Times New Roman"/>
                <w:color w:val="000080"/>
                <w:sz w:val="20"/>
                <w:szCs w:val="18"/>
              </w:rPr>
              <w:t>5 Τ</w:t>
            </w:r>
          </w:p>
        </w:tc>
      </w:tr>
    </w:tbl>
    <w:p w14:paraId="150A5F2C" w14:textId="77777777" w:rsidR="008E1719" w:rsidRDefault="008E1719" w:rsidP="008E1719">
      <w:pPr>
        <w:pStyle w:val="af"/>
        <w:rPr>
          <w:i/>
          <w:iCs/>
        </w:rPr>
      </w:pPr>
    </w:p>
    <w:p w14:paraId="49F1DFFE" w14:textId="77777777" w:rsidR="008E1719" w:rsidRDefault="008E1719" w:rsidP="008E1719">
      <w:pPr>
        <w:rPr>
          <w:sz w:val="22"/>
          <w:szCs w:val="22"/>
          <w:u w:val="single"/>
        </w:rPr>
      </w:pPr>
      <w:r w:rsidRPr="002864E6">
        <w:rPr>
          <w:sz w:val="22"/>
          <w:szCs w:val="22"/>
          <w:u w:val="single"/>
        </w:rPr>
        <w:t xml:space="preserve">Επεξήγηση </w:t>
      </w:r>
    </w:p>
    <w:p w14:paraId="5F2AF846" w14:textId="77777777" w:rsidR="008E1719" w:rsidRDefault="008E1719" w:rsidP="008E1719">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2864E6">
        <w:rPr>
          <w:sz w:val="22"/>
          <w:szCs w:val="22"/>
        </w:rPr>
        <w:t xml:space="preserve">Τ: Πρώην τμήμα Επιστήμης και Τεχνολογίας Τηλεπικοινωνιών (ΤΕΤΤ) </w:t>
      </w:r>
    </w:p>
    <w:p w14:paraId="0E838FF1" w14:textId="77777777" w:rsidR="008E1719" w:rsidRPr="002864E6" w:rsidRDefault="008E1719" w:rsidP="008E1719">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2864E6">
        <w:rPr>
          <w:sz w:val="22"/>
          <w:szCs w:val="22"/>
        </w:rPr>
        <w:t>Υ: Πρώην τμήμα Επιστήμης και Τεχνολογίας Υπολογιστών (ΤΕΤΥ)</w:t>
      </w:r>
    </w:p>
    <w:p w14:paraId="6835C35A" w14:textId="77777777" w:rsidR="008E1719" w:rsidRDefault="008E1719" w:rsidP="008E1719">
      <w:pPr>
        <w:rPr>
          <w:rFonts w:ascii="Georgia" w:hAnsi="Georgia"/>
        </w:rPr>
        <w:sectPr w:rsidR="008E1719" w:rsidSect="008E1719">
          <w:headerReference w:type="even" r:id="rId40"/>
          <w:headerReference w:type="default" r:id="rId41"/>
          <w:footerReference w:type="default" r:id="rId42"/>
          <w:pgSz w:w="11906" w:h="16838"/>
          <w:pgMar w:top="993" w:right="1418" w:bottom="1135" w:left="2268" w:header="680" w:footer="680" w:gutter="0"/>
          <w:pgNumType w:start="1"/>
          <w:cols w:space="708"/>
          <w:titlePg/>
          <w:docGrid w:linePitch="360"/>
        </w:sectPr>
      </w:pPr>
    </w:p>
    <w:p w14:paraId="71943360" w14:textId="77777777" w:rsidR="008E1719" w:rsidRDefault="008E1719" w:rsidP="008E1719">
      <w:pPr>
        <w:rPr>
          <w:b/>
        </w:rPr>
      </w:pPr>
      <w:r w:rsidRPr="003F24AD">
        <w:rPr>
          <w:b/>
        </w:rPr>
        <w:t xml:space="preserve">Πίνακας 1.   Εξέλιξη </w:t>
      </w:r>
      <w:r w:rsidRPr="008E1719">
        <w:rPr>
          <w:b/>
          <w:bCs/>
          <w:szCs w:val="24"/>
        </w:rPr>
        <w:t>του</w:t>
      </w:r>
      <w:r w:rsidRPr="003F24AD">
        <w:rPr>
          <w:b/>
        </w:rPr>
        <w:t xml:space="preserve"> προσωπικού του Τμήματος</w:t>
      </w:r>
    </w:p>
    <w:p w14:paraId="5D83E85A" w14:textId="77777777" w:rsidR="008E1719" w:rsidRDefault="008E1719" w:rsidP="008E1719">
      <w:pPr>
        <w:rPr>
          <w:b/>
        </w:rPr>
      </w:pPr>
    </w:p>
    <w:tbl>
      <w:tblPr>
        <w:tblW w:w="14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56"/>
        <w:gridCol w:w="1204"/>
        <w:gridCol w:w="531"/>
        <w:gridCol w:w="518"/>
        <w:gridCol w:w="523"/>
        <w:gridCol w:w="526"/>
        <w:gridCol w:w="742"/>
        <w:gridCol w:w="724"/>
        <w:gridCol w:w="462"/>
        <w:gridCol w:w="462"/>
        <w:gridCol w:w="469"/>
        <w:gridCol w:w="8"/>
        <w:gridCol w:w="476"/>
        <w:gridCol w:w="416"/>
        <w:gridCol w:w="431"/>
        <w:gridCol w:w="423"/>
        <w:gridCol w:w="23"/>
        <w:gridCol w:w="486"/>
        <w:gridCol w:w="630"/>
        <w:gridCol w:w="10"/>
        <w:gridCol w:w="624"/>
        <w:gridCol w:w="472"/>
        <w:gridCol w:w="23"/>
        <w:gridCol w:w="494"/>
        <w:gridCol w:w="576"/>
        <w:gridCol w:w="52"/>
        <w:gridCol w:w="623"/>
        <w:gridCol w:w="434"/>
        <w:gridCol w:w="493"/>
      </w:tblGrid>
      <w:tr w:rsidR="008E1719" w:rsidRPr="001C177D" w14:paraId="26115432" w14:textId="77777777" w:rsidTr="008E1719">
        <w:trPr>
          <w:cantSplit/>
          <w:tblHeader/>
        </w:trPr>
        <w:tc>
          <w:tcPr>
            <w:tcW w:w="1418" w:type="dxa"/>
            <w:tcBorders>
              <w:bottom w:val="single" w:sz="12" w:space="0" w:color="auto"/>
            </w:tcBorders>
            <w:shd w:val="clear" w:color="auto" w:fill="DEEAF6"/>
            <w:vAlign w:val="center"/>
          </w:tcPr>
          <w:p w14:paraId="2875B5EA" w14:textId="77777777" w:rsidR="008E1719" w:rsidRPr="001C177D" w:rsidRDefault="008E1719" w:rsidP="008E1719">
            <w:pPr>
              <w:jc w:val="center"/>
              <w:rPr>
                <w:bCs/>
                <w:sz w:val="20"/>
                <w:szCs w:val="16"/>
              </w:rPr>
            </w:pPr>
          </w:p>
        </w:tc>
        <w:tc>
          <w:tcPr>
            <w:tcW w:w="1480" w:type="dxa"/>
            <w:tcBorders>
              <w:bottom w:val="single" w:sz="12" w:space="0" w:color="auto"/>
            </w:tcBorders>
            <w:shd w:val="clear" w:color="auto" w:fill="DEEAF6"/>
            <w:vAlign w:val="center"/>
          </w:tcPr>
          <w:p w14:paraId="46D09717" w14:textId="77777777" w:rsidR="008E1719" w:rsidRPr="001C177D" w:rsidRDefault="008E1719" w:rsidP="008E1719">
            <w:pPr>
              <w:jc w:val="center"/>
              <w:rPr>
                <w:bCs/>
                <w:sz w:val="20"/>
                <w:szCs w:val="16"/>
              </w:rPr>
            </w:pPr>
          </w:p>
        </w:tc>
        <w:tc>
          <w:tcPr>
            <w:tcW w:w="1214" w:type="dxa"/>
            <w:gridSpan w:val="2"/>
            <w:tcBorders>
              <w:bottom w:val="single" w:sz="12" w:space="0" w:color="auto"/>
            </w:tcBorders>
            <w:shd w:val="clear" w:color="auto" w:fill="DEEAF6"/>
          </w:tcPr>
          <w:p w14:paraId="4B413954" w14:textId="77777777" w:rsidR="008E1719" w:rsidRPr="001C177D" w:rsidRDefault="008E1719" w:rsidP="008E1719">
            <w:pPr>
              <w:jc w:val="center"/>
              <w:rPr>
                <w:b/>
                <w:bCs/>
                <w:sz w:val="20"/>
                <w:szCs w:val="16"/>
              </w:rPr>
            </w:pPr>
            <w:r>
              <w:rPr>
                <w:b/>
                <w:bCs/>
                <w:sz w:val="20"/>
                <w:szCs w:val="16"/>
              </w:rPr>
              <w:t>2015-16</w:t>
            </w:r>
          </w:p>
        </w:tc>
        <w:tc>
          <w:tcPr>
            <w:tcW w:w="1214" w:type="dxa"/>
            <w:gridSpan w:val="2"/>
            <w:tcBorders>
              <w:bottom w:val="single" w:sz="12" w:space="0" w:color="auto"/>
              <w:right w:val="single" w:sz="12" w:space="0" w:color="auto"/>
            </w:tcBorders>
            <w:shd w:val="clear" w:color="auto" w:fill="DEEAF6"/>
            <w:vAlign w:val="center"/>
          </w:tcPr>
          <w:p w14:paraId="20411B8B" w14:textId="77777777" w:rsidR="008E1719" w:rsidRPr="001C177D" w:rsidRDefault="008E1719" w:rsidP="008E1719">
            <w:pPr>
              <w:jc w:val="center"/>
              <w:rPr>
                <w:b/>
                <w:bCs/>
                <w:sz w:val="20"/>
                <w:szCs w:val="16"/>
              </w:rPr>
            </w:pPr>
            <w:r w:rsidRPr="001C177D">
              <w:rPr>
                <w:b/>
                <w:bCs/>
                <w:sz w:val="20"/>
                <w:szCs w:val="16"/>
              </w:rPr>
              <w:t>2014-15</w:t>
            </w:r>
          </w:p>
        </w:tc>
        <w:tc>
          <w:tcPr>
            <w:tcW w:w="1751" w:type="dxa"/>
            <w:gridSpan w:val="2"/>
            <w:tcBorders>
              <w:left w:val="single" w:sz="12" w:space="0" w:color="auto"/>
              <w:bottom w:val="single" w:sz="12" w:space="0" w:color="auto"/>
              <w:right w:val="single" w:sz="12" w:space="0" w:color="auto"/>
            </w:tcBorders>
            <w:shd w:val="clear" w:color="auto" w:fill="DEEAF6"/>
            <w:vAlign w:val="center"/>
          </w:tcPr>
          <w:p w14:paraId="7CCA56AB" w14:textId="77777777" w:rsidR="008E1719" w:rsidRPr="001C177D" w:rsidRDefault="008E1719" w:rsidP="008E1719">
            <w:pPr>
              <w:jc w:val="center"/>
              <w:rPr>
                <w:b/>
                <w:bCs/>
                <w:sz w:val="20"/>
                <w:szCs w:val="16"/>
              </w:rPr>
            </w:pPr>
            <w:r w:rsidRPr="001C177D">
              <w:rPr>
                <w:b/>
                <w:sz w:val="20"/>
                <w:szCs w:val="16"/>
              </w:rPr>
              <w:t>2013-14</w:t>
            </w:r>
          </w:p>
        </w:tc>
        <w:tc>
          <w:tcPr>
            <w:tcW w:w="2142" w:type="dxa"/>
            <w:gridSpan w:val="5"/>
            <w:tcBorders>
              <w:left w:val="single" w:sz="12" w:space="0" w:color="auto"/>
              <w:bottom w:val="single" w:sz="12" w:space="0" w:color="auto"/>
              <w:right w:val="single" w:sz="12" w:space="0" w:color="auto"/>
            </w:tcBorders>
            <w:shd w:val="clear" w:color="auto" w:fill="DEEAF6"/>
            <w:vAlign w:val="center"/>
          </w:tcPr>
          <w:p w14:paraId="796BE0A5" w14:textId="77777777" w:rsidR="008E1719" w:rsidRPr="001C177D" w:rsidRDefault="008E1719" w:rsidP="008E1719">
            <w:pPr>
              <w:jc w:val="center"/>
              <w:rPr>
                <w:b/>
                <w:bCs/>
                <w:sz w:val="20"/>
                <w:szCs w:val="16"/>
              </w:rPr>
            </w:pPr>
            <w:r w:rsidRPr="001C177D">
              <w:rPr>
                <w:b/>
                <w:sz w:val="20"/>
                <w:szCs w:val="16"/>
              </w:rPr>
              <w:t>2012-13</w:t>
            </w:r>
          </w:p>
        </w:tc>
        <w:tc>
          <w:tcPr>
            <w:tcW w:w="2016" w:type="dxa"/>
            <w:gridSpan w:val="5"/>
            <w:tcBorders>
              <w:left w:val="single" w:sz="12" w:space="0" w:color="auto"/>
              <w:bottom w:val="single" w:sz="12" w:space="0" w:color="auto"/>
              <w:right w:val="single" w:sz="12" w:space="0" w:color="auto"/>
            </w:tcBorders>
            <w:shd w:val="clear" w:color="auto" w:fill="DEEAF6"/>
            <w:vAlign w:val="center"/>
          </w:tcPr>
          <w:p w14:paraId="3A9603F7" w14:textId="77777777" w:rsidR="008E1719" w:rsidRPr="001C177D" w:rsidRDefault="008E1719" w:rsidP="008E1719">
            <w:pPr>
              <w:jc w:val="center"/>
              <w:rPr>
                <w:b/>
                <w:bCs/>
                <w:sz w:val="20"/>
                <w:szCs w:val="16"/>
              </w:rPr>
            </w:pPr>
            <w:r w:rsidRPr="001C177D">
              <w:rPr>
                <w:b/>
                <w:sz w:val="20"/>
                <w:szCs w:val="16"/>
              </w:rPr>
              <w:t>2011-12</w:t>
            </w:r>
          </w:p>
        </w:tc>
        <w:tc>
          <w:tcPr>
            <w:tcW w:w="2624" w:type="dxa"/>
            <w:gridSpan w:val="6"/>
            <w:tcBorders>
              <w:left w:val="single" w:sz="12" w:space="0" w:color="auto"/>
              <w:bottom w:val="single" w:sz="12" w:space="0" w:color="auto"/>
              <w:right w:val="single" w:sz="12" w:space="0" w:color="auto"/>
            </w:tcBorders>
            <w:shd w:val="clear" w:color="auto" w:fill="DEEAF6"/>
            <w:vAlign w:val="center"/>
          </w:tcPr>
          <w:p w14:paraId="2822F578" w14:textId="77777777" w:rsidR="008E1719" w:rsidRPr="001C177D" w:rsidRDefault="008E1719" w:rsidP="008E1719">
            <w:pPr>
              <w:jc w:val="center"/>
              <w:rPr>
                <w:b/>
                <w:bCs/>
                <w:sz w:val="20"/>
                <w:szCs w:val="16"/>
              </w:rPr>
            </w:pPr>
            <w:r w:rsidRPr="001C177D">
              <w:rPr>
                <w:b/>
                <w:sz w:val="20"/>
                <w:szCs w:val="16"/>
              </w:rPr>
              <w:t>2010-11</w:t>
            </w:r>
          </w:p>
        </w:tc>
        <w:tc>
          <w:tcPr>
            <w:tcW w:w="2523" w:type="dxa"/>
            <w:gridSpan w:val="5"/>
            <w:tcBorders>
              <w:left w:val="single" w:sz="12" w:space="0" w:color="auto"/>
              <w:bottom w:val="single" w:sz="12" w:space="0" w:color="auto"/>
            </w:tcBorders>
            <w:shd w:val="clear" w:color="auto" w:fill="DEEAF6"/>
            <w:vAlign w:val="center"/>
          </w:tcPr>
          <w:p w14:paraId="602FD528" w14:textId="77777777" w:rsidR="008E1719" w:rsidRPr="001C177D" w:rsidRDefault="008E1719" w:rsidP="008E1719">
            <w:pPr>
              <w:jc w:val="center"/>
              <w:rPr>
                <w:b/>
                <w:bCs/>
                <w:sz w:val="20"/>
                <w:szCs w:val="16"/>
              </w:rPr>
            </w:pPr>
            <w:r w:rsidRPr="001C177D">
              <w:rPr>
                <w:b/>
                <w:sz w:val="20"/>
                <w:szCs w:val="16"/>
              </w:rPr>
              <w:t>2009-10</w:t>
            </w:r>
          </w:p>
        </w:tc>
      </w:tr>
      <w:tr w:rsidR="008E1719" w:rsidRPr="001C177D" w14:paraId="7417D82D" w14:textId="77777777" w:rsidTr="008E1719">
        <w:trPr>
          <w:cantSplit/>
          <w:tblHeader/>
        </w:trPr>
        <w:tc>
          <w:tcPr>
            <w:tcW w:w="1418" w:type="dxa"/>
            <w:tcBorders>
              <w:bottom w:val="single" w:sz="12" w:space="0" w:color="auto"/>
            </w:tcBorders>
            <w:shd w:val="clear" w:color="auto" w:fill="E0E0E0"/>
            <w:vAlign w:val="center"/>
          </w:tcPr>
          <w:p w14:paraId="01D7D4E4" w14:textId="77777777" w:rsidR="008E1719" w:rsidRPr="001C177D" w:rsidRDefault="008E1719" w:rsidP="008E1719">
            <w:pPr>
              <w:jc w:val="center"/>
              <w:rPr>
                <w:bCs/>
                <w:sz w:val="20"/>
                <w:szCs w:val="16"/>
              </w:rPr>
            </w:pPr>
          </w:p>
        </w:tc>
        <w:tc>
          <w:tcPr>
            <w:tcW w:w="1480" w:type="dxa"/>
            <w:tcBorders>
              <w:bottom w:val="single" w:sz="12" w:space="0" w:color="auto"/>
            </w:tcBorders>
            <w:shd w:val="clear" w:color="auto" w:fill="E0E0E0"/>
            <w:vAlign w:val="center"/>
          </w:tcPr>
          <w:p w14:paraId="500ED052" w14:textId="77777777" w:rsidR="008E1719" w:rsidRPr="001C177D" w:rsidRDefault="008E1719" w:rsidP="008E1719">
            <w:pPr>
              <w:jc w:val="center"/>
              <w:rPr>
                <w:bCs/>
                <w:sz w:val="20"/>
                <w:szCs w:val="16"/>
              </w:rPr>
            </w:pPr>
          </w:p>
        </w:tc>
        <w:tc>
          <w:tcPr>
            <w:tcW w:w="615" w:type="dxa"/>
            <w:tcBorders>
              <w:bottom w:val="single" w:sz="12" w:space="0" w:color="auto"/>
            </w:tcBorders>
            <w:shd w:val="clear" w:color="auto" w:fill="E0E0E0"/>
          </w:tcPr>
          <w:p w14:paraId="635ABB0C" w14:textId="77777777" w:rsidR="008E1719" w:rsidRPr="00666937" w:rsidRDefault="008E1719" w:rsidP="008E1719">
            <w:pPr>
              <w:jc w:val="center"/>
              <w:rPr>
                <w:sz w:val="20"/>
                <w:szCs w:val="16"/>
              </w:rPr>
            </w:pPr>
            <w:r>
              <w:rPr>
                <w:sz w:val="20"/>
                <w:szCs w:val="16"/>
              </w:rPr>
              <w:t>A</w:t>
            </w:r>
          </w:p>
        </w:tc>
        <w:tc>
          <w:tcPr>
            <w:tcW w:w="599" w:type="dxa"/>
            <w:tcBorders>
              <w:bottom w:val="single" w:sz="12" w:space="0" w:color="auto"/>
            </w:tcBorders>
            <w:shd w:val="clear" w:color="auto" w:fill="E0E0E0"/>
          </w:tcPr>
          <w:p w14:paraId="2AC6A35D" w14:textId="77777777" w:rsidR="008E1719" w:rsidRPr="00666937" w:rsidRDefault="008E1719" w:rsidP="008E1719">
            <w:pPr>
              <w:jc w:val="center"/>
              <w:rPr>
                <w:sz w:val="20"/>
                <w:szCs w:val="16"/>
              </w:rPr>
            </w:pPr>
            <w:r>
              <w:rPr>
                <w:sz w:val="20"/>
                <w:szCs w:val="16"/>
              </w:rPr>
              <w:t>Θ</w:t>
            </w:r>
          </w:p>
        </w:tc>
        <w:tc>
          <w:tcPr>
            <w:tcW w:w="605" w:type="dxa"/>
            <w:tcBorders>
              <w:bottom w:val="single" w:sz="12" w:space="0" w:color="auto"/>
              <w:right w:val="single" w:sz="8" w:space="0" w:color="auto"/>
            </w:tcBorders>
            <w:shd w:val="clear" w:color="auto" w:fill="E0E0E0"/>
            <w:vAlign w:val="center"/>
          </w:tcPr>
          <w:p w14:paraId="2175DEC2" w14:textId="77777777" w:rsidR="008E1719" w:rsidRPr="001C177D" w:rsidRDefault="008E1719" w:rsidP="008E1719">
            <w:pPr>
              <w:jc w:val="center"/>
              <w:rPr>
                <w:b/>
                <w:bCs/>
                <w:sz w:val="20"/>
                <w:szCs w:val="16"/>
              </w:rPr>
            </w:pPr>
            <w:r w:rsidRPr="001C177D">
              <w:rPr>
                <w:sz w:val="20"/>
                <w:szCs w:val="16"/>
              </w:rPr>
              <w:t>Α</w:t>
            </w:r>
          </w:p>
        </w:tc>
        <w:tc>
          <w:tcPr>
            <w:tcW w:w="609" w:type="dxa"/>
            <w:tcBorders>
              <w:left w:val="single" w:sz="8" w:space="0" w:color="auto"/>
              <w:bottom w:val="single" w:sz="12" w:space="0" w:color="auto"/>
              <w:right w:val="single" w:sz="12" w:space="0" w:color="auto"/>
            </w:tcBorders>
            <w:shd w:val="clear" w:color="auto" w:fill="E0E0E0"/>
            <w:vAlign w:val="center"/>
          </w:tcPr>
          <w:p w14:paraId="41EF8641" w14:textId="77777777" w:rsidR="008E1719" w:rsidRPr="001C177D" w:rsidRDefault="008E1719" w:rsidP="008E1719">
            <w:pPr>
              <w:jc w:val="center"/>
              <w:rPr>
                <w:b/>
                <w:bCs/>
                <w:sz w:val="20"/>
                <w:szCs w:val="16"/>
              </w:rPr>
            </w:pPr>
            <w:r w:rsidRPr="001C177D">
              <w:rPr>
                <w:sz w:val="20"/>
                <w:szCs w:val="16"/>
              </w:rPr>
              <w:t>Θ</w:t>
            </w:r>
          </w:p>
        </w:tc>
        <w:tc>
          <w:tcPr>
            <w:tcW w:w="887" w:type="dxa"/>
            <w:tcBorders>
              <w:left w:val="single" w:sz="12" w:space="0" w:color="auto"/>
              <w:bottom w:val="single" w:sz="12" w:space="0" w:color="auto"/>
              <w:right w:val="single" w:sz="8" w:space="0" w:color="auto"/>
            </w:tcBorders>
            <w:shd w:val="clear" w:color="auto" w:fill="E0E0E0"/>
            <w:vAlign w:val="center"/>
          </w:tcPr>
          <w:p w14:paraId="1CFE33EC" w14:textId="77777777" w:rsidR="008E1719" w:rsidRPr="001C177D" w:rsidRDefault="008E1719" w:rsidP="008E1719">
            <w:pPr>
              <w:jc w:val="center"/>
              <w:rPr>
                <w:b/>
                <w:bCs/>
                <w:sz w:val="20"/>
                <w:szCs w:val="16"/>
              </w:rPr>
            </w:pPr>
            <w:r w:rsidRPr="001C177D">
              <w:rPr>
                <w:sz w:val="20"/>
                <w:szCs w:val="16"/>
              </w:rPr>
              <w:t>Α</w:t>
            </w:r>
          </w:p>
        </w:tc>
        <w:tc>
          <w:tcPr>
            <w:tcW w:w="864" w:type="dxa"/>
            <w:tcBorders>
              <w:left w:val="single" w:sz="8" w:space="0" w:color="auto"/>
              <w:bottom w:val="single" w:sz="12" w:space="0" w:color="auto"/>
              <w:right w:val="single" w:sz="12" w:space="0" w:color="auto"/>
            </w:tcBorders>
            <w:shd w:val="clear" w:color="auto" w:fill="E0E0E0"/>
            <w:vAlign w:val="center"/>
          </w:tcPr>
          <w:p w14:paraId="5F1AA313" w14:textId="77777777" w:rsidR="008E1719" w:rsidRPr="001C177D" w:rsidRDefault="008E1719" w:rsidP="008E1719">
            <w:pPr>
              <w:jc w:val="center"/>
              <w:rPr>
                <w:b/>
                <w:bCs/>
                <w:sz w:val="20"/>
                <w:szCs w:val="16"/>
              </w:rPr>
            </w:pPr>
            <w:r w:rsidRPr="001C177D">
              <w:rPr>
                <w:sz w:val="20"/>
                <w:szCs w:val="16"/>
              </w:rPr>
              <w:t>Θ</w:t>
            </w:r>
          </w:p>
        </w:tc>
        <w:tc>
          <w:tcPr>
            <w:tcW w:w="1053" w:type="dxa"/>
            <w:gridSpan w:val="2"/>
            <w:tcBorders>
              <w:left w:val="single" w:sz="12" w:space="0" w:color="auto"/>
              <w:bottom w:val="single" w:sz="12" w:space="0" w:color="auto"/>
              <w:right w:val="single" w:sz="8" w:space="0" w:color="auto"/>
            </w:tcBorders>
            <w:shd w:val="clear" w:color="auto" w:fill="E0E0E0"/>
            <w:vAlign w:val="center"/>
          </w:tcPr>
          <w:p w14:paraId="1BEEEE8A" w14:textId="77777777" w:rsidR="008E1719" w:rsidRPr="001C177D" w:rsidRDefault="008E1719" w:rsidP="008E1719">
            <w:pPr>
              <w:jc w:val="center"/>
              <w:rPr>
                <w:b/>
                <w:bCs/>
                <w:sz w:val="20"/>
                <w:szCs w:val="16"/>
              </w:rPr>
            </w:pPr>
            <w:r w:rsidRPr="001C177D">
              <w:rPr>
                <w:sz w:val="20"/>
                <w:szCs w:val="16"/>
              </w:rPr>
              <w:t>Α</w:t>
            </w:r>
          </w:p>
        </w:tc>
        <w:tc>
          <w:tcPr>
            <w:tcW w:w="1089" w:type="dxa"/>
            <w:gridSpan w:val="3"/>
            <w:tcBorders>
              <w:left w:val="single" w:sz="8" w:space="0" w:color="auto"/>
              <w:bottom w:val="single" w:sz="12" w:space="0" w:color="auto"/>
              <w:right w:val="single" w:sz="12" w:space="0" w:color="auto"/>
            </w:tcBorders>
            <w:shd w:val="clear" w:color="auto" w:fill="E0E0E0"/>
            <w:vAlign w:val="center"/>
          </w:tcPr>
          <w:p w14:paraId="3841E76B" w14:textId="77777777" w:rsidR="008E1719" w:rsidRPr="001C177D" w:rsidRDefault="008E1719" w:rsidP="008E1719">
            <w:pPr>
              <w:jc w:val="center"/>
              <w:rPr>
                <w:b/>
                <w:bCs/>
                <w:sz w:val="20"/>
                <w:szCs w:val="16"/>
              </w:rPr>
            </w:pPr>
            <w:r w:rsidRPr="001C177D">
              <w:rPr>
                <w:sz w:val="20"/>
                <w:szCs w:val="16"/>
              </w:rPr>
              <w:t>Θ</w:t>
            </w:r>
          </w:p>
        </w:tc>
        <w:tc>
          <w:tcPr>
            <w:tcW w:w="955" w:type="dxa"/>
            <w:gridSpan w:val="2"/>
            <w:tcBorders>
              <w:left w:val="single" w:sz="12" w:space="0" w:color="auto"/>
              <w:bottom w:val="single" w:sz="12" w:space="0" w:color="auto"/>
              <w:right w:val="single" w:sz="6" w:space="0" w:color="auto"/>
            </w:tcBorders>
            <w:shd w:val="clear" w:color="auto" w:fill="E0E0E0"/>
            <w:vAlign w:val="center"/>
          </w:tcPr>
          <w:p w14:paraId="5357D20E" w14:textId="77777777" w:rsidR="008E1719" w:rsidRPr="001C177D" w:rsidRDefault="008E1719" w:rsidP="008E1719">
            <w:pPr>
              <w:jc w:val="center"/>
              <w:rPr>
                <w:b/>
                <w:bCs/>
                <w:sz w:val="20"/>
                <w:szCs w:val="16"/>
              </w:rPr>
            </w:pPr>
            <w:r w:rsidRPr="001C177D">
              <w:rPr>
                <w:sz w:val="20"/>
                <w:szCs w:val="16"/>
              </w:rPr>
              <w:t>Α</w:t>
            </w:r>
          </w:p>
        </w:tc>
        <w:tc>
          <w:tcPr>
            <w:tcW w:w="1061" w:type="dxa"/>
            <w:gridSpan w:val="3"/>
            <w:tcBorders>
              <w:left w:val="single" w:sz="6" w:space="0" w:color="auto"/>
              <w:bottom w:val="single" w:sz="12" w:space="0" w:color="auto"/>
              <w:right w:val="single" w:sz="12" w:space="0" w:color="auto"/>
            </w:tcBorders>
            <w:shd w:val="clear" w:color="auto" w:fill="E0E0E0"/>
            <w:vAlign w:val="center"/>
          </w:tcPr>
          <w:p w14:paraId="6B224949" w14:textId="77777777" w:rsidR="008E1719" w:rsidRPr="001C177D" w:rsidRDefault="008E1719" w:rsidP="008E1719">
            <w:pPr>
              <w:jc w:val="center"/>
              <w:rPr>
                <w:b/>
                <w:bCs/>
                <w:sz w:val="20"/>
                <w:szCs w:val="16"/>
              </w:rPr>
            </w:pPr>
            <w:r w:rsidRPr="001C177D">
              <w:rPr>
                <w:sz w:val="20"/>
                <w:szCs w:val="16"/>
              </w:rPr>
              <w:t>Θ</w:t>
            </w:r>
          </w:p>
        </w:tc>
        <w:tc>
          <w:tcPr>
            <w:tcW w:w="1488" w:type="dxa"/>
            <w:gridSpan w:val="3"/>
            <w:tcBorders>
              <w:left w:val="single" w:sz="12" w:space="0" w:color="auto"/>
              <w:bottom w:val="single" w:sz="12" w:space="0" w:color="auto"/>
              <w:right w:val="single" w:sz="6" w:space="0" w:color="auto"/>
            </w:tcBorders>
            <w:shd w:val="clear" w:color="auto" w:fill="E0E0E0"/>
            <w:vAlign w:val="center"/>
          </w:tcPr>
          <w:p w14:paraId="1D626C6F" w14:textId="77777777" w:rsidR="008E1719" w:rsidRPr="001C177D" w:rsidRDefault="008E1719" w:rsidP="008E1719">
            <w:pPr>
              <w:jc w:val="center"/>
              <w:rPr>
                <w:b/>
                <w:bCs/>
                <w:sz w:val="20"/>
                <w:szCs w:val="16"/>
              </w:rPr>
            </w:pPr>
            <w:r w:rsidRPr="001C177D">
              <w:rPr>
                <w:sz w:val="20"/>
                <w:szCs w:val="16"/>
              </w:rPr>
              <w:t>Α</w:t>
            </w:r>
          </w:p>
        </w:tc>
        <w:tc>
          <w:tcPr>
            <w:tcW w:w="1136" w:type="dxa"/>
            <w:gridSpan w:val="3"/>
            <w:tcBorders>
              <w:left w:val="single" w:sz="6" w:space="0" w:color="auto"/>
              <w:bottom w:val="single" w:sz="12" w:space="0" w:color="auto"/>
              <w:right w:val="single" w:sz="12" w:space="0" w:color="auto"/>
            </w:tcBorders>
            <w:shd w:val="clear" w:color="auto" w:fill="E0E0E0"/>
            <w:vAlign w:val="center"/>
          </w:tcPr>
          <w:p w14:paraId="63E69BFD" w14:textId="77777777" w:rsidR="008E1719" w:rsidRPr="001C177D" w:rsidRDefault="008E1719" w:rsidP="008E1719">
            <w:pPr>
              <w:jc w:val="center"/>
              <w:rPr>
                <w:b/>
                <w:bCs/>
                <w:sz w:val="20"/>
                <w:szCs w:val="16"/>
              </w:rPr>
            </w:pPr>
            <w:r w:rsidRPr="001C177D">
              <w:rPr>
                <w:sz w:val="20"/>
                <w:szCs w:val="16"/>
              </w:rPr>
              <w:t>Θ</w:t>
            </w:r>
          </w:p>
        </w:tc>
        <w:tc>
          <w:tcPr>
            <w:tcW w:w="1465" w:type="dxa"/>
            <w:gridSpan w:val="3"/>
            <w:tcBorders>
              <w:left w:val="single" w:sz="12" w:space="0" w:color="auto"/>
              <w:bottom w:val="single" w:sz="12" w:space="0" w:color="auto"/>
            </w:tcBorders>
            <w:shd w:val="clear" w:color="auto" w:fill="E0E0E0"/>
            <w:vAlign w:val="center"/>
          </w:tcPr>
          <w:p w14:paraId="20FB258F" w14:textId="77777777" w:rsidR="008E1719" w:rsidRPr="001C177D" w:rsidRDefault="008E1719" w:rsidP="008E1719">
            <w:pPr>
              <w:jc w:val="center"/>
              <w:rPr>
                <w:b/>
                <w:bCs/>
                <w:sz w:val="20"/>
                <w:szCs w:val="16"/>
              </w:rPr>
            </w:pPr>
            <w:r w:rsidRPr="001C177D">
              <w:rPr>
                <w:sz w:val="20"/>
                <w:szCs w:val="16"/>
              </w:rPr>
              <w:t>Α</w:t>
            </w:r>
          </w:p>
        </w:tc>
        <w:tc>
          <w:tcPr>
            <w:tcW w:w="1058" w:type="dxa"/>
            <w:gridSpan w:val="2"/>
            <w:tcBorders>
              <w:bottom w:val="single" w:sz="12" w:space="0" w:color="auto"/>
            </w:tcBorders>
            <w:shd w:val="clear" w:color="auto" w:fill="E0E0E0"/>
            <w:vAlign w:val="center"/>
          </w:tcPr>
          <w:p w14:paraId="5DDCA0F6" w14:textId="77777777" w:rsidR="008E1719" w:rsidRPr="001C177D" w:rsidRDefault="008E1719" w:rsidP="008E1719">
            <w:pPr>
              <w:jc w:val="center"/>
              <w:rPr>
                <w:b/>
                <w:bCs/>
                <w:sz w:val="20"/>
                <w:szCs w:val="16"/>
              </w:rPr>
            </w:pPr>
            <w:r w:rsidRPr="001C177D">
              <w:rPr>
                <w:sz w:val="20"/>
                <w:szCs w:val="16"/>
              </w:rPr>
              <w:t>Θ</w:t>
            </w:r>
          </w:p>
        </w:tc>
      </w:tr>
      <w:tr w:rsidR="008E1719" w:rsidRPr="001C177D" w14:paraId="6C703A39" w14:textId="77777777" w:rsidTr="008E1719">
        <w:trPr>
          <w:cantSplit/>
        </w:trPr>
        <w:tc>
          <w:tcPr>
            <w:tcW w:w="1418" w:type="dxa"/>
            <w:vMerge w:val="restart"/>
            <w:tcBorders>
              <w:top w:val="single" w:sz="12" w:space="0" w:color="auto"/>
            </w:tcBorders>
            <w:shd w:val="clear" w:color="auto" w:fill="F3F3F3"/>
            <w:vAlign w:val="center"/>
          </w:tcPr>
          <w:p w14:paraId="51CD3C3E" w14:textId="77777777" w:rsidR="008E1719" w:rsidRPr="001C177D" w:rsidRDefault="008E1719" w:rsidP="008E1719">
            <w:pPr>
              <w:jc w:val="center"/>
              <w:rPr>
                <w:b/>
                <w:bCs/>
                <w:sz w:val="16"/>
                <w:szCs w:val="16"/>
              </w:rPr>
            </w:pPr>
            <w:r w:rsidRPr="001C177D">
              <w:rPr>
                <w:b/>
                <w:sz w:val="18"/>
                <w:szCs w:val="16"/>
              </w:rPr>
              <w:t>Καθηγητές</w:t>
            </w:r>
          </w:p>
        </w:tc>
        <w:tc>
          <w:tcPr>
            <w:tcW w:w="1480" w:type="dxa"/>
            <w:tcBorders>
              <w:top w:val="single" w:sz="12" w:space="0" w:color="auto"/>
            </w:tcBorders>
            <w:shd w:val="clear" w:color="auto" w:fill="E7E6E6"/>
            <w:vAlign w:val="center"/>
          </w:tcPr>
          <w:p w14:paraId="498D0724" w14:textId="77777777" w:rsidR="008E1719" w:rsidRPr="001C177D" w:rsidRDefault="008E1719" w:rsidP="008E1719">
            <w:pPr>
              <w:jc w:val="center"/>
              <w:rPr>
                <w:b/>
                <w:bCs/>
                <w:sz w:val="16"/>
                <w:szCs w:val="16"/>
              </w:rPr>
            </w:pPr>
            <w:r w:rsidRPr="001C177D">
              <w:rPr>
                <w:sz w:val="16"/>
                <w:szCs w:val="16"/>
              </w:rPr>
              <w:t>Σύνολο</w:t>
            </w:r>
          </w:p>
        </w:tc>
        <w:tc>
          <w:tcPr>
            <w:tcW w:w="615" w:type="dxa"/>
            <w:tcBorders>
              <w:top w:val="single" w:sz="12" w:space="0" w:color="auto"/>
            </w:tcBorders>
            <w:shd w:val="clear" w:color="auto" w:fill="E7E6E6"/>
          </w:tcPr>
          <w:p w14:paraId="4257CA24" w14:textId="77777777" w:rsidR="008E1719" w:rsidRPr="00DF4EDE" w:rsidRDefault="008E1719" w:rsidP="008E1719">
            <w:pPr>
              <w:jc w:val="center"/>
              <w:rPr>
                <w:bCs/>
                <w:sz w:val="16"/>
                <w:szCs w:val="16"/>
              </w:rPr>
            </w:pPr>
            <w:r>
              <w:rPr>
                <w:bCs/>
                <w:sz w:val="16"/>
                <w:szCs w:val="16"/>
              </w:rPr>
              <w:t>8</w:t>
            </w:r>
          </w:p>
        </w:tc>
        <w:tc>
          <w:tcPr>
            <w:tcW w:w="599" w:type="dxa"/>
            <w:tcBorders>
              <w:top w:val="single" w:sz="12" w:space="0" w:color="auto"/>
            </w:tcBorders>
            <w:shd w:val="clear" w:color="auto" w:fill="E7E6E6"/>
          </w:tcPr>
          <w:p w14:paraId="3CF2ADA8" w14:textId="77777777" w:rsidR="008E1719" w:rsidRPr="00DF4EDE" w:rsidRDefault="008E1719" w:rsidP="008E1719">
            <w:pPr>
              <w:jc w:val="center"/>
              <w:rPr>
                <w:bCs/>
                <w:sz w:val="16"/>
                <w:szCs w:val="16"/>
              </w:rPr>
            </w:pPr>
            <w:r>
              <w:rPr>
                <w:bCs/>
                <w:sz w:val="16"/>
                <w:szCs w:val="16"/>
              </w:rPr>
              <w:t>0</w:t>
            </w:r>
          </w:p>
        </w:tc>
        <w:tc>
          <w:tcPr>
            <w:tcW w:w="605" w:type="dxa"/>
            <w:tcBorders>
              <w:top w:val="single" w:sz="12" w:space="0" w:color="auto"/>
              <w:right w:val="single" w:sz="8" w:space="0" w:color="auto"/>
            </w:tcBorders>
            <w:shd w:val="clear" w:color="auto" w:fill="E7E6E6"/>
            <w:vAlign w:val="center"/>
          </w:tcPr>
          <w:p w14:paraId="44FCD30F" w14:textId="77777777" w:rsidR="008E1719" w:rsidRPr="001C177D" w:rsidRDefault="008E1719" w:rsidP="008E1719">
            <w:pPr>
              <w:jc w:val="center"/>
              <w:rPr>
                <w:bCs/>
                <w:sz w:val="16"/>
                <w:szCs w:val="16"/>
              </w:rPr>
            </w:pPr>
            <w:r w:rsidRPr="001C177D">
              <w:rPr>
                <w:bCs/>
                <w:sz w:val="16"/>
                <w:szCs w:val="16"/>
              </w:rPr>
              <w:t>6</w:t>
            </w:r>
          </w:p>
        </w:tc>
        <w:tc>
          <w:tcPr>
            <w:tcW w:w="609" w:type="dxa"/>
            <w:tcBorders>
              <w:top w:val="single" w:sz="12" w:space="0" w:color="auto"/>
              <w:left w:val="single" w:sz="8" w:space="0" w:color="auto"/>
              <w:right w:val="single" w:sz="12" w:space="0" w:color="auto"/>
            </w:tcBorders>
            <w:shd w:val="clear" w:color="auto" w:fill="E7E6E6"/>
            <w:vAlign w:val="center"/>
          </w:tcPr>
          <w:p w14:paraId="3239B5CD" w14:textId="77777777" w:rsidR="008E1719" w:rsidRPr="001C177D" w:rsidRDefault="008E1719" w:rsidP="008E1719">
            <w:pPr>
              <w:jc w:val="center"/>
              <w:rPr>
                <w:bCs/>
                <w:sz w:val="16"/>
                <w:szCs w:val="16"/>
              </w:rPr>
            </w:pPr>
            <w:r w:rsidRPr="001C177D">
              <w:rPr>
                <w:bCs/>
                <w:sz w:val="16"/>
                <w:szCs w:val="16"/>
              </w:rPr>
              <w:t>0</w:t>
            </w:r>
          </w:p>
        </w:tc>
        <w:tc>
          <w:tcPr>
            <w:tcW w:w="887" w:type="dxa"/>
            <w:tcBorders>
              <w:top w:val="single" w:sz="12" w:space="0" w:color="auto"/>
              <w:left w:val="single" w:sz="12" w:space="0" w:color="auto"/>
              <w:right w:val="single" w:sz="8" w:space="0" w:color="auto"/>
            </w:tcBorders>
            <w:shd w:val="clear" w:color="auto" w:fill="E0E0E0"/>
            <w:vAlign w:val="center"/>
          </w:tcPr>
          <w:p w14:paraId="6B003AA8" w14:textId="77777777" w:rsidR="008E1719" w:rsidRPr="001C177D" w:rsidRDefault="008E1719" w:rsidP="008E1719">
            <w:pPr>
              <w:snapToGrid w:val="0"/>
              <w:jc w:val="center"/>
              <w:rPr>
                <w:b/>
                <w:bCs/>
                <w:sz w:val="16"/>
                <w:szCs w:val="16"/>
                <w:lang w:eastAsia="zh-CN"/>
              </w:rPr>
            </w:pPr>
            <w:r w:rsidRPr="001C177D">
              <w:rPr>
                <w:sz w:val="16"/>
                <w:szCs w:val="16"/>
              </w:rPr>
              <w:t>5</w:t>
            </w:r>
          </w:p>
        </w:tc>
        <w:tc>
          <w:tcPr>
            <w:tcW w:w="864" w:type="dxa"/>
            <w:tcBorders>
              <w:top w:val="single" w:sz="12" w:space="0" w:color="auto"/>
              <w:left w:val="single" w:sz="8" w:space="0" w:color="auto"/>
              <w:right w:val="single" w:sz="12" w:space="0" w:color="auto"/>
            </w:tcBorders>
            <w:shd w:val="clear" w:color="auto" w:fill="E0E0E0"/>
            <w:vAlign w:val="center"/>
          </w:tcPr>
          <w:p w14:paraId="02D74049" w14:textId="77777777" w:rsidR="008E1719" w:rsidRPr="001C177D" w:rsidRDefault="008E1719" w:rsidP="008E1719">
            <w:pPr>
              <w:jc w:val="center"/>
              <w:rPr>
                <w:b/>
                <w:bCs/>
                <w:sz w:val="16"/>
                <w:szCs w:val="16"/>
              </w:rPr>
            </w:pPr>
            <w:r w:rsidRPr="001C177D">
              <w:rPr>
                <w:b/>
                <w:bCs/>
                <w:sz w:val="16"/>
                <w:szCs w:val="16"/>
              </w:rPr>
              <w:t>0</w:t>
            </w:r>
          </w:p>
        </w:tc>
        <w:tc>
          <w:tcPr>
            <w:tcW w:w="526" w:type="dxa"/>
            <w:tcBorders>
              <w:top w:val="single" w:sz="12" w:space="0" w:color="auto"/>
              <w:left w:val="single" w:sz="12" w:space="0" w:color="auto"/>
              <w:right w:val="single" w:sz="6" w:space="0" w:color="auto"/>
            </w:tcBorders>
            <w:shd w:val="clear" w:color="auto" w:fill="E0E0E0"/>
            <w:vAlign w:val="center"/>
          </w:tcPr>
          <w:p w14:paraId="16C9F0BC" w14:textId="77777777" w:rsidR="008E1719" w:rsidRPr="001C177D" w:rsidRDefault="008E1719" w:rsidP="008E1719">
            <w:pPr>
              <w:snapToGrid w:val="0"/>
              <w:jc w:val="center"/>
              <w:rPr>
                <w:b/>
                <w:bCs/>
                <w:sz w:val="16"/>
                <w:szCs w:val="16"/>
                <w:lang w:eastAsia="zh-CN"/>
              </w:rPr>
            </w:pPr>
            <w:r w:rsidRPr="001C177D">
              <w:rPr>
                <w:sz w:val="16"/>
                <w:szCs w:val="16"/>
              </w:rPr>
              <w:t>2Υ</w:t>
            </w:r>
          </w:p>
        </w:tc>
        <w:tc>
          <w:tcPr>
            <w:tcW w:w="527" w:type="dxa"/>
            <w:tcBorders>
              <w:top w:val="single" w:sz="12" w:space="0" w:color="auto"/>
              <w:left w:val="single" w:sz="6" w:space="0" w:color="auto"/>
              <w:right w:val="single" w:sz="8" w:space="0" w:color="auto"/>
            </w:tcBorders>
            <w:shd w:val="clear" w:color="auto" w:fill="E0E0E0"/>
            <w:vAlign w:val="center"/>
          </w:tcPr>
          <w:p w14:paraId="5C252953" w14:textId="77777777" w:rsidR="008E1719" w:rsidRPr="001C177D" w:rsidRDefault="008E1719" w:rsidP="008E1719">
            <w:pPr>
              <w:snapToGrid w:val="0"/>
              <w:jc w:val="center"/>
              <w:rPr>
                <w:b/>
                <w:bCs/>
                <w:sz w:val="16"/>
                <w:szCs w:val="16"/>
                <w:lang w:eastAsia="zh-CN"/>
              </w:rPr>
            </w:pPr>
            <w:r w:rsidRPr="001C177D">
              <w:rPr>
                <w:sz w:val="16"/>
                <w:szCs w:val="16"/>
                <w:lang w:eastAsia="zh-CN"/>
              </w:rPr>
              <w:t>3Τ</w:t>
            </w:r>
          </w:p>
        </w:tc>
        <w:tc>
          <w:tcPr>
            <w:tcW w:w="1089" w:type="dxa"/>
            <w:gridSpan w:val="3"/>
            <w:tcBorders>
              <w:top w:val="single" w:sz="12" w:space="0" w:color="auto"/>
              <w:left w:val="single" w:sz="8" w:space="0" w:color="auto"/>
              <w:right w:val="single" w:sz="12" w:space="0" w:color="auto"/>
            </w:tcBorders>
            <w:shd w:val="clear" w:color="auto" w:fill="E0E0E0"/>
            <w:vAlign w:val="center"/>
          </w:tcPr>
          <w:p w14:paraId="18AF3B82" w14:textId="77777777" w:rsidR="008E1719" w:rsidRPr="001C177D" w:rsidRDefault="008E1719" w:rsidP="008E1719">
            <w:pPr>
              <w:snapToGrid w:val="0"/>
              <w:jc w:val="center"/>
              <w:rPr>
                <w:b/>
                <w:bCs/>
                <w:sz w:val="16"/>
                <w:szCs w:val="16"/>
              </w:rPr>
            </w:pPr>
          </w:p>
        </w:tc>
        <w:tc>
          <w:tcPr>
            <w:tcW w:w="468" w:type="dxa"/>
            <w:tcBorders>
              <w:top w:val="single" w:sz="12" w:space="0" w:color="auto"/>
              <w:left w:val="single" w:sz="12" w:space="0" w:color="auto"/>
              <w:right w:val="single" w:sz="6" w:space="0" w:color="auto"/>
            </w:tcBorders>
            <w:shd w:val="clear" w:color="auto" w:fill="E0E0E0"/>
            <w:vAlign w:val="center"/>
          </w:tcPr>
          <w:p w14:paraId="158AA25A" w14:textId="77777777" w:rsidR="008E1719" w:rsidRPr="001C177D" w:rsidRDefault="008E1719" w:rsidP="008E1719">
            <w:pPr>
              <w:snapToGrid w:val="0"/>
              <w:jc w:val="center"/>
              <w:rPr>
                <w:b/>
                <w:bCs/>
                <w:sz w:val="16"/>
                <w:szCs w:val="16"/>
                <w:lang w:eastAsia="zh-CN"/>
              </w:rPr>
            </w:pPr>
            <w:r w:rsidRPr="001C177D">
              <w:rPr>
                <w:sz w:val="16"/>
                <w:szCs w:val="16"/>
                <w:lang w:eastAsia="zh-CN"/>
              </w:rPr>
              <w:t>1Y</w:t>
            </w:r>
          </w:p>
        </w:tc>
        <w:tc>
          <w:tcPr>
            <w:tcW w:w="487" w:type="dxa"/>
            <w:tcBorders>
              <w:top w:val="single" w:sz="12" w:space="0" w:color="auto"/>
              <w:left w:val="single" w:sz="6" w:space="0" w:color="auto"/>
              <w:right w:val="single" w:sz="8" w:space="0" w:color="auto"/>
            </w:tcBorders>
            <w:shd w:val="clear" w:color="auto" w:fill="E0E0E0"/>
            <w:vAlign w:val="center"/>
          </w:tcPr>
          <w:p w14:paraId="02830C0C" w14:textId="77777777" w:rsidR="008E1719" w:rsidRPr="001C177D" w:rsidRDefault="008E1719" w:rsidP="008E1719">
            <w:pPr>
              <w:snapToGrid w:val="0"/>
              <w:jc w:val="center"/>
              <w:rPr>
                <w:b/>
                <w:bCs/>
                <w:sz w:val="16"/>
                <w:szCs w:val="16"/>
                <w:lang w:eastAsia="zh-CN"/>
              </w:rPr>
            </w:pPr>
            <w:r w:rsidRPr="001C177D">
              <w:rPr>
                <w:sz w:val="16"/>
                <w:szCs w:val="16"/>
                <w:lang w:eastAsia="zh-CN"/>
              </w:rPr>
              <w:t>3Τ</w:t>
            </w:r>
          </w:p>
        </w:tc>
        <w:tc>
          <w:tcPr>
            <w:tcW w:w="1061" w:type="dxa"/>
            <w:gridSpan w:val="3"/>
            <w:tcBorders>
              <w:top w:val="single" w:sz="12" w:space="0" w:color="auto"/>
              <w:left w:val="single" w:sz="8" w:space="0" w:color="auto"/>
              <w:right w:val="single" w:sz="12" w:space="0" w:color="auto"/>
            </w:tcBorders>
            <w:shd w:val="clear" w:color="auto" w:fill="E0E0E0"/>
            <w:vAlign w:val="center"/>
          </w:tcPr>
          <w:p w14:paraId="7871E86C" w14:textId="77777777" w:rsidR="008E1719" w:rsidRPr="001C177D" w:rsidRDefault="008E1719" w:rsidP="008E1719">
            <w:pPr>
              <w:snapToGrid w:val="0"/>
              <w:jc w:val="center"/>
              <w:rPr>
                <w:b/>
                <w:bCs/>
                <w:sz w:val="16"/>
                <w:szCs w:val="16"/>
              </w:rPr>
            </w:pPr>
          </w:p>
        </w:tc>
        <w:tc>
          <w:tcPr>
            <w:tcW w:w="742" w:type="dxa"/>
            <w:tcBorders>
              <w:top w:val="single" w:sz="12" w:space="0" w:color="auto"/>
              <w:left w:val="single" w:sz="12" w:space="0" w:color="auto"/>
            </w:tcBorders>
            <w:shd w:val="clear" w:color="auto" w:fill="E0E0E0"/>
            <w:vAlign w:val="center"/>
          </w:tcPr>
          <w:p w14:paraId="44EE5CB1" w14:textId="77777777" w:rsidR="008E1719" w:rsidRPr="001C177D" w:rsidRDefault="008E1719" w:rsidP="008E1719">
            <w:pPr>
              <w:snapToGrid w:val="0"/>
              <w:jc w:val="center"/>
              <w:rPr>
                <w:b/>
                <w:bCs/>
                <w:sz w:val="16"/>
                <w:szCs w:val="16"/>
                <w:lang w:eastAsia="zh-CN"/>
              </w:rPr>
            </w:pPr>
            <w:r w:rsidRPr="001C177D">
              <w:rPr>
                <w:sz w:val="16"/>
                <w:szCs w:val="16"/>
                <w:lang w:eastAsia="zh-CN"/>
              </w:rPr>
              <w:t>1Y</w:t>
            </w:r>
          </w:p>
        </w:tc>
        <w:tc>
          <w:tcPr>
            <w:tcW w:w="746" w:type="dxa"/>
            <w:gridSpan w:val="2"/>
            <w:tcBorders>
              <w:top w:val="single" w:sz="12" w:space="0" w:color="auto"/>
              <w:right w:val="single" w:sz="6" w:space="0" w:color="auto"/>
            </w:tcBorders>
            <w:shd w:val="clear" w:color="auto" w:fill="E0E0E0"/>
            <w:vAlign w:val="center"/>
          </w:tcPr>
          <w:p w14:paraId="0766BA9C" w14:textId="77777777" w:rsidR="008E1719" w:rsidRPr="001C177D" w:rsidRDefault="008E1719" w:rsidP="008E1719">
            <w:pPr>
              <w:snapToGrid w:val="0"/>
              <w:jc w:val="center"/>
              <w:rPr>
                <w:b/>
                <w:bCs/>
                <w:sz w:val="16"/>
                <w:szCs w:val="16"/>
                <w:lang w:eastAsia="zh-CN"/>
              </w:rPr>
            </w:pPr>
            <w:r w:rsidRPr="001C177D">
              <w:rPr>
                <w:sz w:val="16"/>
                <w:szCs w:val="16"/>
                <w:lang w:eastAsia="zh-CN"/>
              </w:rPr>
              <w:t>2Τ</w:t>
            </w:r>
          </w:p>
        </w:tc>
        <w:tc>
          <w:tcPr>
            <w:tcW w:w="1136" w:type="dxa"/>
            <w:gridSpan w:val="3"/>
            <w:tcBorders>
              <w:top w:val="single" w:sz="12" w:space="0" w:color="auto"/>
              <w:left w:val="single" w:sz="6" w:space="0" w:color="auto"/>
              <w:right w:val="single" w:sz="12" w:space="0" w:color="auto"/>
            </w:tcBorders>
            <w:shd w:val="clear" w:color="auto" w:fill="E0E0E0"/>
            <w:vAlign w:val="center"/>
          </w:tcPr>
          <w:p w14:paraId="0B11B104" w14:textId="77777777" w:rsidR="008E1719" w:rsidRPr="001C177D" w:rsidRDefault="008E1719" w:rsidP="008E1719">
            <w:pPr>
              <w:snapToGrid w:val="0"/>
              <w:jc w:val="center"/>
              <w:rPr>
                <w:b/>
                <w:bCs/>
                <w:sz w:val="16"/>
                <w:szCs w:val="16"/>
              </w:rPr>
            </w:pPr>
          </w:p>
        </w:tc>
        <w:tc>
          <w:tcPr>
            <w:tcW w:w="673" w:type="dxa"/>
            <w:tcBorders>
              <w:top w:val="single" w:sz="12" w:space="0" w:color="auto"/>
              <w:left w:val="single" w:sz="12" w:space="0" w:color="auto"/>
            </w:tcBorders>
            <w:shd w:val="clear" w:color="auto" w:fill="E0E0E0"/>
            <w:vAlign w:val="center"/>
          </w:tcPr>
          <w:p w14:paraId="40C09EB9" w14:textId="77777777" w:rsidR="008E1719" w:rsidRPr="001C177D" w:rsidRDefault="008E1719" w:rsidP="008E1719">
            <w:pPr>
              <w:snapToGrid w:val="0"/>
              <w:jc w:val="center"/>
              <w:rPr>
                <w:b/>
                <w:bCs/>
                <w:sz w:val="16"/>
                <w:szCs w:val="16"/>
                <w:lang w:eastAsia="zh-CN"/>
              </w:rPr>
            </w:pPr>
            <w:r w:rsidRPr="001C177D">
              <w:rPr>
                <w:sz w:val="16"/>
                <w:szCs w:val="16"/>
                <w:lang w:eastAsia="zh-CN"/>
              </w:rPr>
              <w:t>1Υ</w:t>
            </w:r>
          </w:p>
        </w:tc>
        <w:tc>
          <w:tcPr>
            <w:tcW w:w="792" w:type="dxa"/>
            <w:gridSpan w:val="2"/>
            <w:tcBorders>
              <w:top w:val="single" w:sz="12" w:space="0" w:color="auto"/>
              <w:right w:val="single" w:sz="8" w:space="0" w:color="auto"/>
            </w:tcBorders>
            <w:shd w:val="clear" w:color="auto" w:fill="E0E0E0"/>
            <w:vAlign w:val="center"/>
          </w:tcPr>
          <w:p w14:paraId="389608DB" w14:textId="77777777" w:rsidR="008E1719" w:rsidRPr="001C177D" w:rsidRDefault="008E1719" w:rsidP="008E1719">
            <w:pPr>
              <w:snapToGrid w:val="0"/>
              <w:jc w:val="center"/>
              <w:rPr>
                <w:b/>
                <w:bCs/>
                <w:sz w:val="16"/>
                <w:szCs w:val="16"/>
                <w:lang w:eastAsia="zh-CN"/>
              </w:rPr>
            </w:pPr>
            <w:r w:rsidRPr="001C177D">
              <w:rPr>
                <w:sz w:val="16"/>
                <w:szCs w:val="16"/>
                <w:lang w:eastAsia="zh-CN"/>
              </w:rPr>
              <w:t>2Τ</w:t>
            </w:r>
          </w:p>
        </w:tc>
        <w:tc>
          <w:tcPr>
            <w:tcW w:w="1058" w:type="dxa"/>
            <w:gridSpan w:val="2"/>
            <w:tcBorders>
              <w:top w:val="single" w:sz="12" w:space="0" w:color="auto"/>
              <w:left w:val="single" w:sz="8" w:space="0" w:color="auto"/>
            </w:tcBorders>
            <w:shd w:val="clear" w:color="auto" w:fill="E0E0E0"/>
            <w:vAlign w:val="center"/>
          </w:tcPr>
          <w:p w14:paraId="6EDE97BE" w14:textId="77777777" w:rsidR="008E1719" w:rsidRPr="001C177D" w:rsidRDefault="008E1719" w:rsidP="008E1719">
            <w:pPr>
              <w:snapToGrid w:val="0"/>
              <w:jc w:val="center"/>
              <w:rPr>
                <w:b/>
                <w:bCs/>
                <w:sz w:val="16"/>
                <w:szCs w:val="16"/>
              </w:rPr>
            </w:pPr>
          </w:p>
        </w:tc>
      </w:tr>
      <w:tr w:rsidR="008E1719" w:rsidRPr="001C177D" w14:paraId="6FEE3B65" w14:textId="77777777" w:rsidTr="008E1719">
        <w:trPr>
          <w:cantSplit/>
        </w:trPr>
        <w:tc>
          <w:tcPr>
            <w:tcW w:w="1418" w:type="dxa"/>
            <w:vMerge/>
            <w:shd w:val="clear" w:color="auto" w:fill="F3F3F3"/>
            <w:vAlign w:val="center"/>
          </w:tcPr>
          <w:p w14:paraId="2876939F" w14:textId="77777777" w:rsidR="008E1719" w:rsidRPr="001C177D" w:rsidRDefault="008E1719" w:rsidP="008E1719">
            <w:pPr>
              <w:jc w:val="center"/>
              <w:rPr>
                <w:b/>
                <w:bCs/>
                <w:sz w:val="16"/>
                <w:szCs w:val="16"/>
              </w:rPr>
            </w:pPr>
          </w:p>
        </w:tc>
        <w:tc>
          <w:tcPr>
            <w:tcW w:w="1480" w:type="dxa"/>
            <w:tcBorders>
              <w:top w:val="single" w:sz="4" w:space="0" w:color="auto"/>
            </w:tcBorders>
            <w:vAlign w:val="center"/>
          </w:tcPr>
          <w:p w14:paraId="6809F86D" w14:textId="77777777" w:rsidR="008E1719" w:rsidRPr="001C177D" w:rsidRDefault="008E1719" w:rsidP="008E1719">
            <w:pPr>
              <w:jc w:val="center"/>
              <w:rPr>
                <w:bCs/>
                <w:sz w:val="16"/>
                <w:szCs w:val="16"/>
              </w:rPr>
            </w:pPr>
            <w:r w:rsidRPr="001C177D">
              <w:rPr>
                <w:sz w:val="16"/>
                <w:szCs w:val="16"/>
              </w:rPr>
              <w:t>Από εξέλιξη</w:t>
            </w:r>
          </w:p>
        </w:tc>
        <w:tc>
          <w:tcPr>
            <w:tcW w:w="615" w:type="dxa"/>
            <w:tcBorders>
              <w:top w:val="single" w:sz="4" w:space="0" w:color="auto"/>
            </w:tcBorders>
          </w:tcPr>
          <w:p w14:paraId="618C5A3E" w14:textId="77777777" w:rsidR="008E1719" w:rsidRPr="00DF4EDE" w:rsidRDefault="008E1719" w:rsidP="008E1719">
            <w:pPr>
              <w:jc w:val="center"/>
              <w:rPr>
                <w:bCs/>
                <w:sz w:val="16"/>
                <w:szCs w:val="16"/>
                <w:vertAlign w:val="superscript"/>
              </w:rPr>
            </w:pPr>
            <w:r>
              <w:rPr>
                <w:bCs/>
                <w:sz w:val="16"/>
                <w:szCs w:val="16"/>
              </w:rPr>
              <w:t>2</w:t>
            </w:r>
            <w:r>
              <w:rPr>
                <w:bCs/>
                <w:sz w:val="16"/>
                <w:szCs w:val="16"/>
                <w:vertAlign w:val="superscript"/>
              </w:rPr>
              <w:t>4</w:t>
            </w:r>
          </w:p>
        </w:tc>
        <w:tc>
          <w:tcPr>
            <w:tcW w:w="599" w:type="dxa"/>
            <w:tcBorders>
              <w:top w:val="single" w:sz="4" w:space="0" w:color="auto"/>
            </w:tcBorders>
          </w:tcPr>
          <w:p w14:paraId="606EE4E6" w14:textId="77777777" w:rsidR="008E1719" w:rsidRPr="001C177D" w:rsidRDefault="008E1719" w:rsidP="008E1719">
            <w:pPr>
              <w:jc w:val="center"/>
              <w:rPr>
                <w:bCs/>
                <w:sz w:val="16"/>
                <w:szCs w:val="16"/>
              </w:rPr>
            </w:pPr>
          </w:p>
        </w:tc>
        <w:tc>
          <w:tcPr>
            <w:tcW w:w="605" w:type="dxa"/>
            <w:tcBorders>
              <w:top w:val="single" w:sz="4" w:space="0" w:color="auto"/>
              <w:right w:val="single" w:sz="8" w:space="0" w:color="auto"/>
            </w:tcBorders>
            <w:vAlign w:val="center"/>
          </w:tcPr>
          <w:p w14:paraId="1950265F" w14:textId="77777777" w:rsidR="008E1719" w:rsidRPr="001C177D" w:rsidRDefault="008E1719" w:rsidP="008E1719">
            <w:pPr>
              <w:jc w:val="center"/>
              <w:rPr>
                <w:bCs/>
                <w:sz w:val="16"/>
                <w:szCs w:val="16"/>
              </w:rPr>
            </w:pPr>
            <w:r w:rsidRPr="001C177D">
              <w:rPr>
                <w:bCs/>
                <w:sz w:val="16"/>
                <w:szCs w:val="16"/>
              </w:rPr>
              <w:t>1</w:t>
            </w:r>
            <w:r w:rsidRPr="001C177D">
              <w:rPr>
                <w:bCs/>
                <w:sz w:val="16"/>
                <w:szCs w:val="16"/>
                <w:vertAlign w:val="superscript"/>
              </w:rPr>
              <w:t>3</w:t>
            </w:r>
          </w:p>
        </w:tc>
        <w:tc>
          <w:tcPr>
            <w:tcW w:w="609" w:type="dxa"/>
            <w:tcBorders>
              <w:top w:val="single" w:sz="4" w:space="0" w:color="auto"/>
              <w:left w:val="single" w:sz="8" w:space="0" w:color="auto"/>
              <w:right w:val="single" w:sz="12" w:space="0" w:color="auto"/>
            </w:tcBorders>
            <w:vAlign w:val="center"/>
          </w:tcPr>
          <w:p w14:paraId="32DCC3AF" w14:textId="77777777" w:rsidR="008E1719" w:rsidRPr="001C177D" w:rsidRDefault="008E1719" w:rsidP="008E1719">
            <w:pPr>
              <w:jc w:val="center"/>
              <w:rPr>
                <w:bCs/>
                <w:sz w:val="16"/>
                <w:szCs w:val="16"/>
              </w:rPr>
            </w:pPr>
          </w:p>
        </w:tc>
        <w:tc>
          <w:tcPr>
            <w:tcW w:w="887" w:type="dxa"/>
            <w:tcBorders>
              <w:top w:val="single" w:sz="4" w:space="0" w:color="auto"/>
              <w:left w:val="single" w:sz="12" w:space="0" w:color="auto"/>
              <w:right w:val="single" w:sz="8" w:space="0" w:color="auto"/>
            </w:tcBorders>
            <w:shd w:val="clear" w:color="auto" w:fill="auto"/>
            <w:vAlign w:val="center"/>
          </w:tcPr>
          <w:p w14:paraId="5A4BDAC0" w14:textId="77777777" w:rsidR="008E1719" w:rsidRPr="001C177D" w:rsidRDefault="008E1719" w:rsidP="008E1719">
            <w:pPr>
              <w:jc w:val="center"/>
              <w:rPr>
                <w:bCs/>
                <w:sz w:val="16"/>
                <w:szCs w:val="16"/>
                <w:lang w:eastAsia="zh-CN"/>
              </w:rPr>
            </w:pPr>
          </w:p>
        </w:tc>
        <w:tc>
          <w:tcPr>
            <w:tcW w:w="864" w:type="dxa"/>
            <w:tcBorders>
              <w:top w:val="single" w:sz="4" w:space="0" w:color="auto"/>
              <w:left w:val="single" w:sz="8" w:space="0" w:color="auto"/>
              <w:right w:val="single" w:sz="12" w:space="0" w:color="auto"/>
            </w:tcBorders>
            <w:shd w:val="clear" w:color="auto" w:fill="auto"/>
            <w:vAlign w:val="center"/>
          </w:tcPr>
          <w:p w14:paraId="2B13F136" w14:textId="77777777" w:rsidR="008E1719" w:rsidRPr="001C177D" w:rsidRDefault="008E1719" w:rsidP="008E1719">
            <w:pPr>
              <w:jc w:val="center"/>
              <w:rPr>
                <w:bCs/>
                <w:sz w:val="16"/>
                <w:szCs w:val="16"/>
              </w:rPr>
            </w:pPr>
          </w:p>
        </w:tc>
        <w:tc>
          <w:tcPr>
            <w:tcW w:w="1053" w:type="dxa"/>
            <w:gridSpan w:val="2"/>
            <w:tcBorders>
              <w:top w:val="single" w:sz="4" w:space="0" w:color="auto"/>
              <w:left w:val="single" w:sz="12" w:space="0" w:color="auto"/>
              <w:right w:val="single" w:sz="8" w:space="0" w:color="auto"/>
            </w:tcBorders>
            <w:shd w:val="clear" w:color="auto" w:fill="auto"/>
            <w:vAlign w:val="center"/>
          </w:tcPr>
          <w:p w14:paraId="371968F4" w14:textId="77777777" w:rsidR="008E1719" w:rsidRPr="001C177D" w:rsidRDefault="008E1719" w:rsidP="008E1719">
            <w:pPr>
              <w:snapToGrid w:val="0"/>
              <w:jc w:val="center"/>
              <w:rPr>
                <w:bCs/>
                <w:sz w:val="16"/>
                <w:szCs w:val="16"/>
                <w:lang w:eastAsia="zh-CN"/>
              </w:rPr>
            </w:pPr>
            <w:r w:rsidRPr="001C177D">
              <w:rPr>
                <w:sz w:val="16"/>
                <w:szCs w:val="16"/>
                <w:lang w:eastAsia="zh-CN"/>
              </w:rPr>
              <w:t>1</w:t>
            </w:r>
            <w:r w:rsidRPr="001C177D">
              <w:rPr>
                <w:sz w:val="16"/>
                <w:szCs w:val="16"/>
                <w:vertAlign w:val="superscript"/>
                <w:lang w:eastAsia="zh-CN"/>
              </w:rPr>
              <w:t>1</w:t>
            </w:r>
            <w:r w:rsidRPr="001C177D">
              <w:rPr>
                <w:sz w:val="16"/>
                <w:szCs w:val="16"/>
                <w:lang w:eastAsia="zh-CN"/>
              </w:rPr>
              <w:t xml:space="preserve"> Y</w:t>
            </w:r>
          </w:p>
        </w:tc>
        <w:tc>
          <w:tcPr>
            <w:tcW w:w="1089" w:type="dxa"/>
            <w:gridSpan w:val="3"/>
            <w:tcBorders>
              <w:top w:val="single" w:sz="4" w:space="0" w:color="auto"/>
              <w:left w:val="single" w:sz="8" w:space="0" w:color="auto"/>
              <w:right w:val="single" w:sz="12" w:space="0" w:color="auto"/>
            </w:tcBorders>
            <w:shd w:val="clear" w:color="auto" w:fill="auto"/>
            <w:vAlign w:val="center"/>
          </w:tcPr>
          <w:p w14:paraId="64DC254A" w14:textId="77777777" w:rsidR="008E1719" w:rsidRPr="001C177D" w:rsidRDefault="008E1719" w:rsidP="008E1719">
            <w:pPr>
              <w:snapToGrid w:val="0"/>
              <w:jc w:val="center"/>
              <w:rPr>
                <w:bCs/>
                <w:sz w:val="16"/>
                <w:szCs w:val="16"/>
              </w:rPr>
            </w:pPr>
          </w:p>
        </w:tc>
        <w:tc>
          <w:tcPr>
            <w:tcW w:w="955" w:type="dxa"/>
            <w:gridSpan w:val="2"/>
            <w:tcBorders>
              <w:top w:val="single" w:sz="4" w:space="0" w:color="auto"/>
              <w:left w:val="single" w:sz="12" w:space="0" w:color="auto"/>
              <w:right w:val="single" w:sz="8" w:space="0" w:color="auto"/>
            </w:tcBorders>
            <w:shd w:val="clear" w:color="auto" w:fill="auto"/>
            <w:vAlign w:val="center"/>
          </w:tcPr>
          <w:p w14:paraId="6C8F811D" w14:textId="77777777" w:rsidR="008E1719" w:rsidRPr="001C177D" w:rsidRDefault="008E1719" w:rsidP="008E1719">
            <w:pPr>
              <w:snapToGrid w:val="0"/>
              <w:jc w:val="center"/>
              <w:rPr>
                <w:bCs/>
                <w:sz w:val="16"/>
                <w:szCs w:val="16"/>
              </w:rPr>
            </w:pPr>
            <w:r w:rsidRPr="001C177D">
              <w:rPr>
                <w:sz w:val="16"/>
                <w:szCs w:val="16"/>
                <w:lang w:eastAsia="zh-CN"/>
              </w:rPr>
              <w:t>1 Τ</w:t>
            </w:r>
          </w:p>
        </w:tc>
        <w:tc>
          <w:tcPr>
            <w:tcW w:w="1061" w:type="dxa"/>
            <w:gridSpan w:val="3"/>
            <w:tcBorders>
              <w:top w:val="single" w:sz="4" w:space="0" w:color="auto"/>
              <w:left w:val="single" w:sz="8" w:space="0" w:color="auto"/>
              <w:right w:val="single" w:sz="12" w:space="0" w:color="auto"/>
            </w:tcBorders>
            <w:shd w:val="clear" w:color="auto" w:fill="auto"/>
            <w:vAlign w:val="center"/>
          </w:tcPr>
          <w:p w14:paraId="585931B1" w14:textId="77777777" w:rsidR="008E1719" w:rsidRPr="001C177D" w:rsidRDefault="008E1719" w:rsidP="008E1719">
            <w:pPr>
              <w:snapToGrid w:val="0"/>
              <w:jc w:val="center"/>
              <w:rPr>
                <w:bCs/>
                <w:sz w:val="16"/>
                <w:szCs w:val="16"/>
              </w:rPr>
            </w:pPr>
          </w:p>
        </w:tc>
        <w:tc>
          <w:tcPr>
            <w:tcW w:w="1488" w:type="dxa"/>
            <w:gridSpan w:val="3"/>
            <w:tcBorders>
              <w:top w:val="single" w:sz="4" w:space="0" w:color="auto"/>
              <w:left w:val="single" w:sz="12" w:space="0" w:color="auto"/>
              <w:right w:val="single" w:sz="6" w:space="0" w:color="auto"/>
            </w:tcBorders>
            <w:shd w:val="clear" w:color="auto" w:fill="auto"/>
            <w:vAlign w:val="center"/>
          </w:tcPr>
          <w:p w14:paraId="70D42C63" w14:textId="77777777" w:rsidR="008E1719" w:rsidRPr="001C177D" w:rsidRDefault="008E1719" w:rsidP="008E1719">
            <w:pPr>
              <w:snapToGrid w:val="0"/>
              <w:jc w:val="center"/>
              <w:rPr>
                <w:bCs/>
                <w:sz w:val="16"/>
                <w:szCs w:val="16"/>
              </w:rPr>
            </w:pPr>
          </w:p>
        </w:tc>
        <w:tc>
          <w:tcPr>
            <w:tcW w:w="1136" w:type="dxa"/>
            <w:gridSpan w:val="3"/>
            <w:tcBorders>
              <w:top w:val="single" w:sz="4" w:space="0" w:color="auto"/>
              <w:left w:val="single" w:sz="6" w:space="0" w:color="auto"/>
              <w:right w:val="single" w:sz="12" w:space="0" w:color="auto"/>
            </w:tcBorders>
            <w:shd w:val="clear" w:color="auto" w:fill="auto"/>
            <w:vAlign w:val="center"/>
          </w:tcPr>
          <w:p w14:paraId="16B7D10C" w14:textId="77777777" w:rsidR="008E1719" w:rsidRPr="001C177D" w:rsidRDefault="008E1719" w:rsidP="008E1719">
            <w:pPr>
              <w:snapToGrid w:val="0"/>
              <w:jc w:val="center"/>
              <w:rPr>
                <w:bCs/>
                <w:sz w:val="16"/>
                <w:szCs w:val="16"/>
              </w:rPr>
            </w:pPr>
          </w:p>
        </w:tc>
        <w:tc>
          <w:tcPr>
            <w:tcW w:w="1465" w:type="dxa"/>
            <w:gridSpan w:val="3"/>
            <w:tcBorders>
              <w:top w:val="single" w:sz="4" w:space="0" w:color="auto"/>
              <w:left w:val="single" w:sz="12" w:space="0" w:color="auto"/>
              <w:right w:val="single" w:sz="8" w:space="0" w:color="auto"/>
            </w:tcBorders>
            <w:shd w:val="clear" w:color="auto" w:fill="auto"/>
            <w:vAlign w:val="center"/>
          </w:tcPr>
          <w:p w14:paraId="24DB6F3C" w14:textId="77777777" w:rsidR="008E1719" w:rsidRPr="001C177D" w:rsidRDefault="008E1719" w:rsidP="008E1719">
            <w:pPr>
              <w:snapToGrid w:val="0"/>
              <w:jc w:val="center"/>
              <w:rPr>
                <w:bCs/>
                <w:sz w:val="16"/>
                <w:szCs w:val="16"/>
              </w:rPr>
            </w:pPr>
          </w:p>
        </w:tc>
        <w:tc>
          <w:tcPr>
            <w:tcW w:w="1058" w:type="dxa"/>
            <w:gridSpan w:val="2"/>
            <w:tcBorders>
              <w:top w:val="single" w:sz="4" w:space="0" w:color="auto"/>
              <w:left w:val="single" w:sz="8" w:space="0" w:color="auto"/>
            </w:tcBorders>
            <w:shd w:val="clear" w:color="auto" w:fill="auto"/>
            <w:vAlign w:val="center"/>
          </w:tcPr>
          <w:p w14:paraId="11471B47" w14:textId="77777777" w:rsidR="008E1719" w:rsidRPr="001C177D" w:rsidRDefault="008E1719" w:rsidP="008E1719">
            <w:pPr>
              <w:snapToGrid w:val="0"/>
              <w:jc w:val="center"/>
              <w:rPr>
                <w:bCs/>
                <w:sz w:val="16"/>
                <w:szCs w:val="16"/>
              </w:rPr>
            </w:pPr>
          </w:p>
        </w:tc>
      </w:tr>
      <w:tr w:rsidR="008E1719" w:rsidRPr="001C177D" w14:paraId="1161E835" w14:textId="77777777" w:rsidTr="008E1719">
        <w:trPr>
          <w:cantSplit/>
        </w:trPr>
        <w:tc>
          <w:tcPr>
            <w:tcW w:w="1418" w:type="dxa"/>
            <w:vMerge/>
            <w:shd w:val="clear" w:color="auto" w:fill="F3F3F3"/>
            <w:vAlign w:val="center"/>
          </w:tcPr>
          <w:p w14:paraId="21699245" w14:textId="77777777" w:rsidR="008E1719" w:rsidRPr="001C177D" w:rsidRDefault="008E1719" w:rsidP="008E1719">
            <w:pPr>
              <w:jc w:val="center"/>
              <w:rPr>
                <w:b/>
                <w:bCs/>
                <w:sz w:val="16"/>
                <w:szCs w:val="16"/>
              </w:rPr>
            </w:pPr>
          </w:p>
        </w:tc>
        <w:tc>
          <w:tcPr>
            <w:tcW w:w="1480" w:type="dxa"/>
            <w:tcBorders>
              <w:top w:val="single" w:sz="4" w:space="0" w:color="auto"/>
            </w:tcBorders>
            <w:vAlign w:val="center"/>
          </w:tcPr>
          <w:p w14:paraId="6A1D2F37" w14:textId="77777777" w:rsidR="008E1719" w:rsidRPr="001C177D" w:rsidRDefault="008E1719" w:rsidP="008E1719">
            <w:pPr>
              <w:jc w:val="center"/>
              <w:rPr>
                <w:bCs/>
                <w:sz w:val="16"/>
                <w:szCs w:val="16"/>
              </w:rPr>
            </w:pPr>
            <w:r w:rsidRPr="001C177D">
              <w:rPr>
                <w:sz w:val="16"/>
                <w:szCs w:val="16"/>
              </w:rPr>
              <w:t>Νέες προσλήψεις</w:t>
            </w:r>
          </w:p>
        </w:tc>
        <w:tc>
          <w:tcPr>
            <w:tcW w:w="615" w:type="dxa"/>
            <w:tcBorders>
              <w:top w:val="single" w:sz="4" w:space="0" w:color="auto"/>
            </w:tcBorders>
          </w:tcPr>
          <w:p w14:paraId="7CA93C20" w14:textId="77777777" w:rsidR="008E1719" w:rsidRPr="001C177D" w:rsidRDefault="008E1719" w:rsidP="008E1719">
            <w:pPr>
              <w:jc w:val="center"/>
              <w:rPr>
                <w:bCs/>
                <w:sz w:val="16"/>
                <w:szCs w:val="16"/>
              </w:rPr>
            </w:pPr>
          </w:p>
        </w:tc>
        <w:tc>
          <w:tcPr>
            <w:tcW w:w="599" w:type="dxa"/>
            <w:tcBorders>
              <w:top w:val="single" w:sz="4" w:space="0" w:color="auto"/>
            </w:tcBorders>
          </w:tcPr>
          <w:p w14:paraId="03748E17" w14:textId="77777777" w:rsidR="008E1719" w:rsidRPr="001C177D" w:rsidRDefault="008E1719" w:rsidP="008E1719">
            <w:pPr>
              <w:jc w:val="center"/>
              <w:rPr>
                <w:bCs/>
                <w:sz w:val="16"/>
                <w:szCs w:val="16"/>
              </w:rPr>
            </w:pPr>
          </w:p>
        </w:tc>
        <w:tc>
          <w:tcPr>
            <w:tcW w:w="605" w:type="dxa"/>
            <w:tcBorders>
              <w:top w:val="single" w:sz="4" w:space="0" w:color="auto"/>
              <w:right w:val="single" w:sz="8" w:space="0" w:color="auto"/>
            </w:tcBorders>
            <w:vAlign w:val="center"/>
          </w:tcPr>
          <w:p w14:paraId="297BC294" w14:textId="77777777" w:rsidR="008E1719" w:rsidRPr="001C177D" w:rsidRDefault="008E1719" w:rsidP="008E1719">
            <w:pPr>
              <w:jc w:val="center"/>
              <w:rPr>
                <w:bCs/>
                <w:sz w:val="16"/>
                <w:szCs w:val="16"/>
              </w:rPr>
            </w:pPr>
          </w:p>
        </w:tc>
        <w:tc>
          <w:tcPr>
            <w:tcW w:w="609" w:type="dxa"/>
            <w:tcBorders>
              <w:top w:val="single" w:sz="4" w:space="0" w:color="auto"/>
              <w:left w:val="single" w:sz="8" w:space="0" w:color="auto"/>
              <w:right w:val="single" w:sz="12" w:space="0" w:color="auto"/>
            </w:tcBorders>
            <w:vAlign w:val="center"/>
          </w:tcPr>
          <w:p w14:paraId="0BE4606A" w14:textId="77777777" w:rsidR="008E1719" w:rsidRPr="001C177D" w:rsidRDefault="008E1719" w:rsidP="008E1719">
            <w:pPr>
              <w:jc w:val="center"/>
              <w:rPr>
                <w:bCs/>
                <w:sz w:val="16"/>
                <w:szCs w:val="16"/>
              </w:rPr>
            </w:pPr>
          </w:p>
        </w:tc>
        <w:tc>
          <w:tcPr>
            <w:tcW w:w="887" w:type="dxa"/>
            <w:tcBorders>
              <w:top w:val="single" w:sz="4" w:space="0" w:color="auto"/>
              <w:left w:val="single" w:sz="12" w:space="0" w:color="auto"/>
              <w:right w:val="single" w:sz="8" w:space="0" w:color="auto"/>
            </w:tcBorders>
            <w:shd w:val="clear" w:color="auto" w:fill="auto"/>
            <w:vAlign w:val="center"/>
          </w:tcPr>
          <w:p w14:paraId="53538245" w14:textId="77777777" w:rsidR="008E1719" w:rsidRPr="001C177D" w:rsidRDefault="008E1719" w:rsidP="008E1719">
            <w:pPr>
              <w:jc w:val="center"/>
              <w:rPr>
                <w:bCs/>
                <w:sz w:val="16"/>
                <w:szCs w:val="16"/>
              </w:rPr>
            </w:pPr>
          </w:p>
        </w:tc>
        <w:tc>
          <w:tcPr>
            <w:tcW w:w="864" w:type="dxa"/>
            <w:tcBorders>
              <w:top w:val="single" w:sz="4" w:space="0" w:color="auto"/>
              <w:left w:val="single" w:sz="8" w:space="0" w:color="auto"/>
              <w:right w:val="single" w:sz="12" w:space="0" w:color="auto"/>
            </w:tcBorders>
            <w:shd w:val="clear" w:color="auto" w:fill="auto"/>
            <w:vAlign w:val="center"/>
          </w:tcPr>
          <w:p w14:paraId="45B98102" w14:textId="77777777" w:rsidR="008E1719" w:rsidRPr="001C177D" w:rsidRDefault="008E1719" w:rsidP="008E1719">
            <w:pPr>
              <w:jc w:val="center"/>
              <w:rPr>
                <w:bCs/>
                <w:sz w:val="16"/>
                <w:szCs w:val="16"/>
              </w:rPr>
            </w:pPr>
          </w:p>
        </w:tc>
        <w:tc>
          <w:tcPr>
            <w:tcW w:w="1053" w:type="dxa"/>
            <w:gridSpan w:val="2"/>
            <w:tcBorders>
              <w:top w:val="single" w:sz="4" w:space="0" w:color="auto"/>
              <w:left w:val="single" w:sz="12" w:space="0" w:color="auto"/>
              <w:right w:val="single" w:sz="8" w:space="0" w:color="auto"/>
            </w:tcBorders>
            <w:shd w:val="clear" w:color="auto" w:fill="auto"/>
            <w:vAlign w:val="center"/>
          </w:tcPr>
          <w:p w14:paraId="789711CD" w14:textId="77777777" w:rsidR="008E1719" w:rsidRPr="001C177D" w:rsidRDefault="008E1719" w:rsidP="008E1719">
            <w:pPr>
              <w:snapToGrid w:val="0"/>
              <w:jc w:val="center"/>
              <w:rPr>
                <w:bCs/>
                <w:sz w:val="16"/>
                <w:szCs w:val="16"/>
              </w:rPr>
            </w:pPr>
          </w:p>
        </w:tc>
        <w:tc>
          <w:tcPr>
            <w:tcW w:w="1089" w:type="dxa"/>
            <w:gridSpan w:val="3"/>
            <w:tcBorders>
              <w:top w:val="single" w:sz="4" w:space="0" w:color="auto"/>
              <w:left w:val="single" w:sz="8" w:space="0" w:color="auto"/>
              <w:right w:val="single" w:sz="12" w:space="0" w:color="auto"/>
            </w:tcBorders>
            <w:shd w:val="clear" w:color="auto" w:fill="auto"/>
            <w:vAlign w:val="center"/>
          </w:tcPr>
          <w:p w14:paraId="5692CAC6" w14:textId="77777777" w:rsidR="008E1719" w:rsidRPr="001C177D" w:rsidRDefault="008E1719" w:rsidP="008E1719">
            <w:pPr>
              <w:snapToGrid w:val="0"/>
              <w:jc w:val="center"/>
              <w:rPr>
                <w:bCs/>
                <w:sz w:val="16"/>
                <w:szCs w:val="16"/>
              </w:rPr>
            </w:pPr>
          </w:p>
        </w:tc>
        <w:tc>
          <w:tcPr>
            <w:tcW w:w="955" w:type="dxa"/>
            <w:gridSpan w:val="2"/>
            <w:tcBorders>
              <w:top w:val="single" w:sz="4" w:space="0" w:color="auto"/>
              <w:left w:val="single" w:sz="12" w:space="0" w:color="auto"/>
              <w:right w:val="single" w:sz="8" w:space="0" w:color="auto"/>
            </w:tcBorders>
            <w:shd w:val="clear" w:color="auto" w:fill="auto"/>
            <w:vAlign w:val="center"/>
          </w:tcPr>
          <w:p w14:paraId="5879FDF2" w14:textId="77777777" w:rsidR="008E1719" w:rsidRPr="001C177D" w:rsidRDefault="008E1719" w:rsidP="008E1719">
            <w:pPr>
              <w:snapToGrid w:val="0"/>
              <w:jc w:val="center"/>
              <w:rPr>
                <w:bCs/>
                <w:sz w:val="16"/>
                <w:szCs w:val="16"/>
              </w:rPr>
            </w:pPr>
          </w:p>
        </w:tc>
        <w:tc>
          <w:tcPr>
            <w:tcW w:w="1061" w:type="dxa"/>
            <w:gridSpan w:val="3"/>
            <w:tcBorders>
              <w:top w:val="single" w:sz="4" w:space="0" w:color="auto"/>
              <w:left w:val="single" w:sz="8" w:space="0" w:color="auto"/>
              <w:right w:val="single" w:sz="12" w:space="0" w:color="auto"/>
            </w:tcBorders>
            <w:shd w:val="clear" w:color="auto" w:fill="auto"/>
            <w:vAlign w:val="center"/>
          </w:tcPr>
          <w:p w14:paraId="5B101BF5" w14:textId="77777777" w:rsidR="008E1719" w:rsidRPr="001C177D" w:rsidRDefault="008E1719" w:rsidP="008E1719">
            <w:pPr>
              <w:snapToGrid w:val="0"/>
              <w:jc w:val="center"/>
              <w:rPr>
                <w:bCs/>
                <w:sz w:val="16"/>
                <w:szCs w:val="16"/>
              </w:rPr>
            </w:pPr>
          </w:p>
        </w:tc>
        <w:tc>
          <w:tcPr>
            <w:tcW w:w="1488" w:type="dxa"/>
            <w:gridSpan w:val="3"/>
            <w:tcBorders>
              <w:top w:val="single" w:sz="4" w:space="0" w:color="auto"/>
              <w:left w:val="single" w:sz="12" w:space="0" w:color="auto"/>
              <w:right w:val="single" w:sz="6" w:space="0" w:color="auto"/>
            </w:tcBorders>
            <w:shd w:val="clear" w:color="auto" w:fill="auto"/>
            <w:vAlign w:val="center"/>
          </w:tcPr>
          <w:p w14:paraId="140D6730" w14:textId="77777777" w:rsidR="008E1719" w:rsidRPr="001C177D" w:rsidRDefault="008E1719" w:rsidP="008E1719">
            <w:pPr>
              <w:snapToGrid w:val="0"/>
              <w:jc w:val="center"/>
              <w:rPr>
                <w:bCs/>
                <w:sz w:val="16"/>
                <w:szCs w:val="16"/>
              </w:rPr>
            </w:pPr>
          </w:p>
        </w:tc>
        <w:tc>
          <w:tcPr>
            <w:tcW w:w="1136" w:type="dxa"/>
            <w:gridSpan w:val="3"/>
            <w:tcBorders>
              <w:top w:val="single" w:sz="4" w:space="0" w:color="auto"/>
              <w:left w:val="single" w:sz="6" w:space="0" w:color="auto"/>
              <w:right w:val="single" w:sz="12" w:space="0" w:color="auto"/>
            </w:tcBorders>
            <w:shd w:val="clear" w:color="auto" w:fill="auto"/>
            <w:vAlign w:val="center"/>
          </w:tcPr>
          <w:p w14:paraId="613C6677" w14:textId="77777777" w:rsidR="008E1719" w:rsidRPr="001C177D" w:rsidRDefault="008E1719" w:rsidP="008E1719">
            <w:pPr>
              <w:snapToGrid w:val="0"/>
              <w:jc w:val="center"/>
              <w:rPr>
                <w:bCs/>
                <w:sz w:val="16"/>
                <w:szCs w:val="16"/>
              </w:rPr>
            </w:pPr>
          </w:p>
        </w:tc>
        <w:tc>
          <w:tcPr>
            <w:tcW w:w="1465" w:type="dxa"/>
            <w:gridSpan w:val="3"/>
            <w:tcBorders>
              <w:top w:val="single" w:sz="4" w:space="0" w:color="auto"/>
              <w:left w:val="single" w:sz="12" w:space="0" w:color="auto"/>
              <w:right w:val="single" w:sz="8" w:space="0" w:color="auto"/>
            </w:tcBorders>
            <w:shd w:val="clear" w:color="auto" w:fill="auto"/>
            <w:vAlign w:val="center"/>
          </w:tcPr>
          <w:p w14:paraId="6533CEC0" w14:textId="77777777" w:rsidR="008E1719" w:rsidRPr="001C177D" w:rsidRDefault="008E1719" w:rsidP="008E1719">
            <w:pPr>
              <w:snapToGrid w:val="0"/>
              <w:jc w:val="center"/>
              <w:rPr>
                <w:bCs/>
                <w:sz w:val="16"/>
                <w:szCs w:val="16"/>
              </w:rPr>
            </w:pPr>
          </w:p>
        </w:tc>
        <w:tc>
          <w:tcPr>
            <w:tcW w:w="1058" w:type="dxa"/>
            <w:gridSpan w:val="2"/>
            <w:tcBorders>
              <w:top w:val="single" w:sz="4" w:space="0" w:color="auto"/>
              <w:left w:val="single" w:sz="8" w:space="0" w:color="auto"/>
            </w:tcBorders>
            <w:shd w:val="clear" w:color="auto" w:fill="auto"/>
            <w:vAlign w:val="center"/>
          </w:tcPr>
          <w:p w14:paraId="0F8F8EB1" w14:textId="77777777" w:rsidR="008E1719" w:rsidRPr="001C177D" w:rsidRDefault="008E1719" w:rsidP="008E1719">
            <w:pPr>
              <w:snapToGrid w:val="0"/>
              <w:jc w:val="center"/>
              <w:rPr>
                <w:bCs/>
                <w:sz w:val="16"/>
                <w:szCs w:val="16"/>
              </w:rPr>
            </w:pPr>
          </w:p>
        </w:tc>
      </w:tr>
      <w:tr w:rsidR="008E1719" w:rsidRPr="001C177D" w14:paraId="68D73722" w14:textId="77777777" w:rsidTr="008E1719">
        <w:trPr>
          <w:cantSplit/>
        </w:trPr>
        <w:tc>
          <w:tcPr>
            <w:tcW w:w="1418" w:type="dxa"/>
            <w:vMerge/>
            <w:shd w:val="clear" w:color="auto" w:fill="F3F3F3"/>
            <w:vAlign w:val="center"/>
          </w:tcPr>
          <w:p w14:paraId="7415ECCD" w14:textId="77777777" w:rsidR="008E1719" w:rsidRPr="001C177D" w:rsidRDefault="008E1719" w:rsidP="008E1719">
            <w:pPr>
              <w:jc w:val="center"/>
              <w:rPr>
                <w:b/>
                <w:bCs/>
                <w:sz w:val="16"/>
                <w:szCs w:val="16"/>
              </w:rPr>
            </w:pPr>
          </w:p>
        </w:tc>
        <w:tc>
          <w:tcPr>
            <w:tcW w:w="1480" w:type="dxa"/>
            <w:tcBorders>
              <w:top w:val="single" w:sz="4" w:space="0" w:color="auto"/>
            </w:tcBorders>
            <w:vAlign w:val="center"/>
          </w:tcPr>
          <w:p w14:paraId="082A737B" w14:textId="77777777" w:rsidR="008E1719" w:rsidRPr="001C177D" w:rsidRDefault="008E1719" w:rsidP="008E1719">
            <w:pPr>
              <w:jc w:val="center"/>
              <w:rPr>
                <w:bCs/>
                <w:sz w:val="16"/>
                <w:szCs w:val="16"/>
              </w:rPr>
            </w:pPr>
            <w:r w:rsidRPr="001C177D">
              <w:rPr>
                <w:sz w:val="16"/>
                <w:szCs w:val="16"/>
              </w:rPr>
              <w:t>Συνταξιοδοτήσεις</w:t>
            </w:r>
          </w:p>
        </w:tc>
        <w:tc>
          <w:tcPr>
            <w:tcW w:w="615" w:type="dxa"/>
            <w:tcBorders>
              <w:top w:val="single" w:sz="4" w:space="0" w:color="auto"/>
            </w:tcBorders>
          </w:tcPr>
          <w:p w14:paraId="5F9CE4A9" w14:textId="77777777" w:rsidR="008E1719" w:rsidRPr="001C177D" w:rsidRDefault="008E1719" w:rsidP="008E1719">
            <w:pPr>
              <w:jc w:val="center"/>
              <w:rPr>
                <w:bCs/>
                <w:sz w:val="16"/>
                <w:szCs w:val="16"/>
              </w:rPr>
            </w:pPr>
          </w:p>
        </w:tc>
        <w:tc>
          <w:tcPr>
            <w:tcW w:w="599" w:type="dxa"/>
            <w:tcBorders>
              <w:top w:val="single" w:sz="4" w:space="0" w:color="auto"/>
            </w:tcBorders>
          </w:tcPr>
          <w:p w14:paraId="20FD2354" w14:textId="77777777" w:rsidR="008E1719" w:rsidRPr="001C177D" w:rsidRDefault="008E1719" w:rsidP="008E1719">
            <w:pPr>
              <w:jc w:val="center"/>
              <w:rPr>
                <w:bCs/>
                <w:sz w:val="16"/>
                <w:szCs w:val="16"/>
              </w:rPr>
            </w:pPr>
          </w:p>
        </w:tc>
        <w:tc>
          <w:tcPr>
            <w:tcW w:w="605" w:type="dxa"/>
            <w:tcBorders>
              <w:top w:val="single" w:sz="4" w:space="0" w:color="auto"/>
              <w:right w:val="single" w:sz="8" w:space="0" w:color="auto"/>
            </w:tcBorders>
            <w:vAlign w:val="center"/>
          </w:tcPr>
          <w:p w14:paraId="2A4111A1" w14:textId="77777777" w:rsidR="008E1719" w:rsidRPr="001C177D" w:rsidRDefault="008E1719" w:rsidP="008E1719">
            <w:pPr>
              <w:jc w:val="center"/>
              <w:rPr>
                <w:bCs/>
                <w:sz w:val="16"/>
                <w:szCs w:val="16"/>
              </w:rPr>
            </w:pPr>
          </w:p>
        </w:tc>
        <w:tc>
          <w:tcPr>
            <w:tcW w:w="609" w:type="dxa"/>
            <w:tcBorders>
              <w:top w:val="single" w:sz="4" w:space="0" w:color="auto"/>
              <w:left w:val="single" w:sz="8" w:space="0" w:color="auto"/>
              <w:right w:val="single" w:sz="12" w:space="0" w:color="auto"/>
            </w:tcBorders>
            <w:vAlign w:val="center"/>
          </w:tcPr>
          <w:p w14:paraId="1D4E053D" w14:textId="77777777" w:rsidR="008E1719" w:rsidRPr="001C177D" w:rsidRDefault="008E1719" w:rsidP="008E1719">
            <w:pPr>
              <w:jc w:val="center"/>
              <w:rPr>
                <w:bCs/>
                <w:sz w:val="16"/>
                <w:szCs w:val="16"/>
              </w:rPr>
            </w:pPr>
          </w:p>
        </w:tc>
        <w:tc>
          <w:tcPr>
            <w:tcW w:w="887" w:type="dxa"/>
            <w:tcBorders>
              <w:top w:val="single" w:sz="4" w:space="0" w:color="auto"/>
              <w:left w:val="single" w:sz="12" w:space="0" w:color="auto"/>
              <w:right w:val="single" w:sz="8" w:space="0" w:color="auto"/>
            </w:tcBorders>
            <w:shd w:val="clear" w:color="auto" w:fill="auto"/>
            <w:vAlign w:val="center"/>
          </w:tcPr>
          <w:p w14:paraId="552BAE08" w14:textId="77777777" w:rsidR="008E1719" w:rsidRPr="001C177D" w:rsidRDefault="008E1719" w:rsidP="008E1719">
            <w:pPr>
              <w:jc w:val="center"/>
              <w:rPr>
                <w:bCs/>
                <w:sz w:val="16"/>
                <w:szCs w:val="16"/>
              </w:rPr>
            </w:pPr>
          </w:p>
        </w:tc>
        <w:tc>
          <w:tcPr>
            <w:tcW w:w="864" w:type="dxa"/>
            <w:tcBorders>
              <w:top w:val="single" w:sz="4" w:space="0" w:color="auto"/>
              <w:left w:val="single" w:sz="8" w:space="0" w:color="auto"/>
              <w:right w:val="single" w:sz="12" w:space="0" w:color="auto"/>
            </w:tcBorders>
            <w:shd w:val="clear" w:color="auto" w:fill="auto"/>
            <w:vAlign w:val="center"/>
          </w:tcPr>
          <w:p w14:paraId="07C03D94" w14:textId="77777777" w:rsidR="008E1719" w:rsidRPr="001C177D" w:rsidRDefault="008E1719" w:rsidP="008E1719">
            <w:pPr>
              <w:jc w:val="center"/>
              <w:rPr>
                <w:bCs/>
                <w:sz w:val="16"/>
                <w:szCs w:val="16"/>
              </w:rPr>
            </w:pPr>
          </w:p>
        </w:tc>
        <w:tc>
          <w:tcPr>
            <w:tcW w:w="1053" w:type="dxa"/>
            <w:gridSpan w:val="2"/>
            <w:tcBorders>
              <w:top w:val="single" w:sz="4" w:space="0" w:color="auto"/>
              <w:left w:val="single" w:sz="12" w:space="0" w:color="auto"/>
              <w:right w:val="single" w:sz="8" w:space="0" w:color="auto"/>
            </w:tcBorders>
            <w:shd w:val="clear" w:color="auto" w:fill="auto"/>
            <w:vAlign w:val="center"/>
          </w:tcPr>
          <w:p w14:paraId="750713FB" w14:textId="77777777" w:rsidR="008E1719" w:rsidRPr="001C177D" w:rsidRDefault="008E1719" w:rsidP="008E1719">
            <w:pPr>
              <w:snapToGrid w:val="0"/>
              <w:jc w:val="center"/>
              <w:rPr>
                <w:bCs/>
                <w:sz w:val="16"/>
                <w:szCs w:val="16"/>
              </w:rPr>
            </w:pPr>
          </w:p>
        </w:tc>
        <w:tc>
          <w:tcPr>
            <w:tcW w:w="1089" w:type="dxa"/>
            <w:gridSpan w:val="3"/>
            <w:tcBorders>
              <w:top w:val="single" w:sz="4" w:space="0" w:color="auto"/>
              <w:left w:val="single" w:sz="8" w:space="0" w:color="auto"/>
              <w:right w:val="single" w:sz="12" w:space="0" w:color="auto"/>
            </w:tcBorders>
            <w:shd w:val="clear" w:color="auto" w:fill="auto"/>
            <w:vAlign w:val="center"/>
          </w:tcPr>
          <w:p w14:paraId="2B966D62" w14:textId="77777777" w:rsidR="008E1719" w:rsidRPr="001C177D" w:rsidRDefault="008E1719" w:rsidP="008E1719">
            <w:pPr>
              <w:snapToGrid w:val="0"/>
              <w:jc w:val="center"/>
              <w:rPr>
                <w:bCs/>
                <w:sz w:val="16"/>
                <w:szCs w:val="16"/>
              </w:rPr>
            </w:pPr>
          </w:p>
        </w:tc>
        <w:tc>
          <w:tcPr>
            <w:tcW w:w="955" w:type="dxa"/>
            <w:gridSpan w:val="2"/>
            <w:tcBorders>
              <w:top w:val="single" w:sz="4" w:space="0" w:color="auto"/>
              <w:left w:val="single" w:sz="12" w:space="0" w:color="auto"/>
              <w:right w:val="single" w:sz="8" w:space="0" w:color="auto"/>
            </w:tcBorders>
            <w:shd w:val="clear" w:color="auto" w:fill="auto"/>
            <w:vAlign w:val="center"/>
          </w:tcPr>
          <w:p w14:paraId="44EF2357" w14:textId="77777777" w:rsidR="008E1719" w:rsidRPr="001C177D" w:rsidRDefault="008E1719" w:rsidP="008E1719">
            <w:pPr>
              <w:snapToGrid w:val="0"/>
              <w:jc w:val="center"/>
              <w:rPr>
                <w:bCs/>
                <w:sz w:val="16"/>
                <w:szCs w:val="16"/>
              </w:rPr>
            </w:pPr>
          </w:p>
        </w:tc>
        <w:tc>
          <w:tcPr>
            <w:tcW w:w="1061" w:type="dxa"/>
            <w:gridSpan w:val="3"/>
            <w:tcBorders>
              <w:top w:val="single" w:sz="4" w:space="0" w:color="auto"/>
              <w:left w:val="single" w:sz="8" w:space="0" w:color="auto"/>
              <w:right w:val="single" w:sz="12" w:space="0" w:color="auto"/>
            </w:tcBorders>
            <w:shd w:val="clear" w:color="auto" w:fill="auto"/>
            <w:vAlign w:val="center"/>
          </w:tcPr>
          <w:p w14:paraId="252B992C" w14:textId="77777777" w:rsidR="008E1719" w:rsidRPr="001C177D" w:rsidRDefault="008E1719" w:rsidP="008E1719">
            <w:pPr>
              <w:snapToGrid w:val="0"/>
              <w:jc w:val="center"/>
              <w:rPr>
                <w:bCs/>
                <w:sz w:val="16"/>
                <w:szCs w:val="16"/>
              </w:rPr>
            </w:pPr>
          </w:p>
        </w:tc>
        <w:tc>
          <w:tcPr>
            <w:tcW w:w="1488" w:type="dxa"/>
            <w:gridSpan w:val="3"/>
            <w:tcBorders>
              <w:top w:val="single" w:sz="4" w:space="0" w:color="auto"/>
              <w:left w:val="single" w:sz="12" w:space="0" w:color="auto"/>
              <w:right w:val="single" w:sz="6" w:space="0" w:color="auto"/>
            </w:tcBorders>
            <w:shd w:val="clear" w:color="auto" w:fill="auto"/>
            <w:vAlign w:val="center"/>
          </w:tcPr>
          <w:p w14:paraId="149FFB4A" w14:textId="77777777" w:rsidR="008E1719" w:rsidRPr="001C177D" w:rsidRDefault="008E1719" w:rsidP="008E1719">
            <w:pPr>
              <w:snapToGrid w:val="0"/>
              <w:jc w:val="center"/>
              <w:rPr>
                <w:bCs/>
                <w:sz w:val="16"/>
                <w:szCs w:val="16"/>
              </w:rPr>
            </w:pPr>
          </w:p>
        </w:tc>
        <w:tc>
          <w:tcPr>
            <w:tcW w:w="1136" w:type="dxa"/>
            <w:gridSpan w:val="3"/>
            <w:tcBorders>
              <w:top w:val="single" w:sz="4" w:space="0" w:color="auto"/>
              <w:left w:val="single" w:sz="6" w:space="0" w:color="auto"/>
              <w:right w:val="single" w:sz="12" w:space="0" w:color="auto"/>
            </w:tcBorders>
            <w:shd w:val="clear" w:color="auto" w:fill="auto"/>
            <w:vAlign w:val="center"/>
          </w:tcPr>
          <w:p w14:paraId="5877F23D" w14:textId="77777777" w:rsidR="008E1719" w:rsidRPr="001C177D" w:rsidRDefault="008E1719" w:rsidP="008E1719">
            <w:pPr>
              <w:snapToGrid w:val="0"/>
              <w:jc w:val="center"/>
              <w:rPr>
                <w:bCs/>
                <w:sz w:val="16"/>
                <w:szCs w:val="16"/>
              </w:rPr>
            </w:pPr>
          </w:p>
        </w:tc>
        <w:tc>
          <w:tcPr>
            <w:tcW w:w="1465" w:type="dxa"/>
            <w:gridSpan w:val="3"/>
            <w:tcBorders>
              <w:top w:val="single" w:sz="4" w:space="0" w:color="auto"/>
              <w:left w:val="single" w:sz="12" w:space="0" w:color="auto"/>
              <w:right w:val="single" w:sz="8" w:space="0" w:color="auto"/>
            </w:tcBorders>
            <w:shd w:val="clear" w:color="auto" w:fill="auto"/>
            <w:vAlign w:val="center"/>
          </w:tcPr>
          <w:p w14:paraId="0C94FC62" w14:textId="77777777" w:rsidR="008E1719" w:rsidRPr="001C177D" w:rsidRDefault="008E1719" w:rsidP="008E1719">
            <w:pPr>
              <w:snapToGrid w:val="0"/>
              <w:jc w:val="center"/>
              <w:rPr>
                <w:bCs/>
                <w:sz w:val="16"/>
                <w:szCs w:val="16"/>
              </w:rPr>
            </w:pPr>
          </w:p>
        </w:tc>
        <w:tc>
          <w:tcPr>
            <w:tcW w:w="1058" w:type="dxa"/>
            <w:gridSpan w:val="2"/>
            <w:tcBorders>
              <w:top w:val="single" w:sz="4" w:space="0" w:color="auto"/>
              <w:left w:val="single" w:sz="8" w:space="0" w:color="auto"/>
            </w:tcBorders>
            <w:shd w:val="clear" w:color="auto" w:fill="auto"/>
            <w:vAlign w:val="center"/>
          </w:tcPr>
          <w:p w14:paraId="4AA2F67F" w14:textId="77777777" w:rsidR="008E1719" w:rsidRPr="001C177D" w:rsidRDefault="008E1719" w:rsidP="008E1719">
            <w:pPr>
              <w:snapToGrid w:val="0"/>
              <w:jc w:val="center"/>
              <w:rPr>
                <w:bCs/>
                <w:sz w:val="16"/>
                <w:szCs w:val="16"/>
              </w:rPr>
            </w:pPr>
          </w:p>
        </w:tc>
      </w:tr>
      <w:tr w:rsidR="008E1719" w:rsidRPr="001C177D" w14:paraId="0197060E" w14:textId="77777777" w:rsidTr="008E1719">
        <w:trPr>
          <w:cantSplit/>
        </w:trPr>
        <w:tc>
          <w:tcPr>
            <w:tcW w:w="1418" w:type="dxa"/>
            <w:vMerge/>
            <w:shd w:val="clear" w:color="auto" w:fill="F3F3F3"/>
            <w:vAlign w:val="center"/>
          </w:tcPr>
          <w:p w14:paraId="236AFAC1" w14:textId="77777777" w:rsidR="008E1719" w:rsidRPr="001C177D" w:rsidRDefault="008E1719" w:rsidP="008E1719">
            <w:pPr>
              <w:jc w:val="center"/>
              <w:rPr>
                <w:b/>
                <w:bCs/>
                <w:sz w:val="16"/>
                <w:szCs w:val="16"/>
              </w:rPr>
            </w:pPr>
          </w:p>
        </w:tc>
        <w:tc>
          <w:tcPr>
            <w:tcW w:w="1480" w:type="dxa"/>
            <w:tcBorders>
              <w:top w:val="single" w:sz="4" w:space="0" w:color="auto"/>
            </w:tcBorders>
            <w:vAlign w:val="center"/>
          </w:tcPr>
          <w:p w14:paraId="5A228B10" w14:textId="77777777" w:rsidR="008E1719" w:rsidRPr="001C177D" w:rsidRDefault="008E1719" w:rsidP="008E1719">
            <w:pPr>
              <w:jc w:val="center"/>
              <w:rPr>
                <w:bCs/>
                <w:sz w:val="16"/>
                <w:szCs w:val="16"/>
              </w:rPr>
            </w:pPr>
            <w:r w:rsidRPr="001C177D">
              <w:rPr>
                <w:sz w:val="16"/>
                <w:szCs w:val="16"/>
              </w:rPr>
              <w:t>Παραιτήσεις</w:t>
            </w:r>
          </w:p>
        </w:tc>
        <w:tc>
          <w:tcPr>
            <w:tcW w:w="615" w:type="dxa"/>
            <w:tcBorders>
              <w:top w:val="single" w:sz="4" w:space="0" w:color="auto"/>
            </w:tcBorders>
          </w:tcPr>
          <w:p w14:paraId="7A3DD38E" w14:textId="77777777" w:rsidR="008E1719" w:rsidRPr="001C177D" w:rsidRDefault="008E1719" w:rsidP="008E1719">
            <w:pPr>
              <w:jc w:val="center"/>
              <w:rPr>
                <w:bCs/>
                <w:sz w:val="16"/>
                <w:szCs w:val="16"/>
              </w:rPr>
            </w:pPr>
          </w:p>
        </w:tc>
        <w:tc>
          <w:tcPr>
            <w:tcW w:w="599" w:type="dxa"/>
            <w:tcBorders>
              <w:top w:val="single" w:sz="4" w:space="0" w:color="auto"/>
            </w:tcBorders>
          </w:tcPr>
          <w:p w14:paraId="30E9DA42" w14:textId="77777777" w:rsidR="008E1719" w:rsidRPr="001C177D" w:rsidRDefault="008E1719" w:rsidP="008E1719">
            <w:pPr>
              <w:jc w:val="center"/>
              <w:rPr>
                <w:bCs/>
                <w:sz w:val="16"/>
                <w:szCs w:val="16"/>
              </w:rPr>
            </w:pPr>
          </w:p>
        </w:tc>
        <w:tc>
          <w:tcPr>
            <w:tcW w:w="605" w:type="dxa"/>
            <w:tcBorders>
              <w:top w:val="single" w:sz="4" w:space="0" w:color="auto"/>
              <w:right w:val="single" w:sz="8" w:space="0" w:color="auto"/>
            </w:tcBorders>
            <w:vAlign w:val="center"/>
          </w:tcPr>
          <w:p w14:paraId="1666F091" w14:textId="77777777" w:rsidR="008E1719" w:rsidRPr="001C177D" w:rsidRDefault="008E1719" w:rsidP="008E1719">
            <w:pPr>
              <w:jc w:val="center"/>
              <w:rPr>
                <w:bCs/>
                <w:sz w:val="16"/>
                <w:szCs w:val="16"/>
              </w:rPr>
            </w:pPr>
          </w:p>
        </w:tc>
        <w:tc>
          <w:tcPr>
            <w:tcW w:w="609" w:type="dxa"/>
            <w:tcBorders>
              <w:top w:val="single" w:sz="4" w:space="0" w:color="auto"/>
              <w:left w:val="single" w:sz="8" w:space="0" w:color="auto"/>
              <w:right w:val="single" w:sz="12" w:space="0" w:color="auto"/>
            </w:tcBorders>
            <w:vAlign w:val="center"/>
          </w:tcPr>
          <w:p w14:paraId="0627B54F" w14:textId="77777777" w:rsidR="008E1719" w:rsidRPr="001C177D" w:rsidRDefault="008E1719" w:rsidP="008E1719">
            <w:pPr>
              <w:jc w:val="center"/>
              <w:rPr>
                <w:bCs/>
                <w:sz w:val="16"/>
                <w:szCs w:val="16"/>
              </w:rPr>
            </w:pPr>
          </w:p>
        </w:tc>
        <w:tc>
          <w:tcPr>
            <w:tcW w:w="887" w:type="dxa"/>
            <w:tcBorders>
              <w:top w:val="single" w:sz="4" w:space="0" w:color="auto"/>
              <w:left w:val="single" w:sz="12" w:space="0" w:color="auto"/>
              <w:right w:val="single" w:sz="8" w:space="0" w:color="auto"/>
            </w:tcBorders>
            <w:shd w:val="clear" w:color="auto" w:fill="auto"/>
            <w:vAlign w:val="center"/>
          </w:tcPr>
          <w:p w14:paraId="3C6347E1" w14:textId="77777777" w:rsidR="008E1719" w:rsidRPr="001C177D" w:rsidRDefault="008E1719" w:rsidP="008E1719">
            <w:pPr>
              <w:jc w:val="center"/>
              <w:rPr>
                <w:bCs/>
                <w:sz w:val="16"/>
                <w:szCs w:val="16"/>
              </w:rPr>
            </w:pPr>
          </w:p>
        </w:tc>
        <w:tc>
          <w:tcPr>
            <w:tcW w:w="864" w:type="dxa"/>
            <w:tcBorders>
              <w:top w:val="single" w:sz="4" w:space="0" w:color="auto"/>
              <w:left w:val="single" w:sz="8" w:space="0" w:color="auto"/>
              <w:right w:val="single" w:sz="12" w:space="0" w:color="auto"/>
            </w:tcBorders>
            <w:shd w:val="clear" w:color="auto" w:fill="auto"/>
            <w:vAlign w:val="center"/>
          </w:tcPr>
          <w:p w14:paraId="47C954B6" w14:textId="77777777" w:rsidR="008E1719" w:rsidRPr="001C177D" w:rsidRDefault="008E1719" w:rsidP="008E1719">
            <w:pPr>
              <w:jc w:val="center"/>
              <w:rPr>
                <w:bCs/>
                <w:sz w:val="16"/>
                <w:szCs w:val="16"/>
              </w:rPr>
            </w:pPr>
          </w:p>
        </w:tc>
        <w:tc>
          <w:tcPr>
            <w:tcW w:w="1053" w:type="dxa"/>
            <w:gridSpan w:val="2"/>
            <w:tcBorders>
              <w:top w:val="single" w:sz="4" w:space="0" w:color="auto"/>
              <w:left w:val="single" w:sz="12" w:space="0" w:color="auto"/>
              <w:right w:val="single" w:sz="8" w:space="0" w:color="auto"/>
            </w:tcBorders>
            <w:shd w:val="clear" w:color="auto" w:fill="auto"/>
            <w:vAlign w:val="center"/>
          </w:tcPr>
          <w:p w14:paraId="11C39905" w14:textId="77777777" w:rsidR="008E1719" w:rsidRPr="001C177D" w:rsidRDefault="008E1719" w:rsidP="008E1719">
            <w:pPr>
              <w:snapToGrid w:val="0"/>
              <w:jc w:val="center"/>
              <w:rPr>
                <w:bCs/>
                <w:sz w:val="16"/>
                <w:szCs w:val="16"/>
              </w:rPr>
            </w:pPr>
          </w:p>
        </w:tc>
        <w:tc>
          <w:tcPr>
            <w:tcW w:w="1089" w:type="dxa"/>
            <w:gridSpan w:val="3"/>
            <w:tcBorders>
              <w:top w:val="single" w:sz="4" w:space="0" w:color="auto"/>
              <w:left w:val="single" w:sz="8" w:space="0" w:color="auto"/>
              <w:right w:val="single" w:sz="12" w:space="0" w:color="auto"/>
            </w:tcBorders>
            <w:shd w:val="clear" w:color="auto" w:fill="auto"/>
            <w:vAlign w:val="center"/>
          </w:tcPr>
          <w:p w14:paraId="17D2128F" w14:textId="77777777" w:rsidR="008E1719" w:rsidRPr="001C177D" w:rsidRDefault="008E1719" w:rsidP="008E1719">
            <w:pPr>
              <w:snapToGrid w:val="0"/>
              <w:jc w:val="center"/>
              <w:rPr>
                <w:bCs/>
                <w:sz w:val="16"/>
                <w:szCs w:val="16"/>
              </w:rPr>
            </w:pPr>
          </w:p>
        </w:tc>
        <w:tc>
          <w:tcPr>
            <w:tcW w:w="955" w:type="dxa"/>
            <w:gridSpan w:val="2"/>
            <w:tcBorders>
              <w:top w:val="single" w:sz="4" w:space="0" w:color="auto"/>
              <w:left w:val="single" w:sz="12" w:space="0" w:color="auto"/>
              <w:right w:val="single" w:sz="8" w:space="0" w:color="auto"/>
            </w:tcBorders>
            <w:shd w:val="clear" w:color="auto" w:fill="auto"/>
            <w:vAlign w:val="center"/>
          </w:tcPr>
          <w:p w14:paraId="711EC533" w14:textId="77777777" w:rsidR="008E1719" w:rsidRPr="001C177D" w:rsidRDefault="008E1719" w:rsidP="008E1719">
            <w:pPr>
              <w:snapToGrid w:val="0"/>
              <w:jc w:val="center"/>
              <w:rPr>
                <w:bCs/>
                <w:sz w:val="16"/>
                <w:szCs w:val="16"/>
              </w:rPr>
            </w:pPr>
          </w:p>
        </w:tc>
        <w:tc>
          <w:tcPr>
            <w:tcW w:w="1061" w:type="dxa"/>
            <w:gridSpan w:val="3"/>
            <w:tcBorders>
              <w:top w:val="single" w:sz="4" w:space="0" w:color="auto"/>
              <w:left w:val="single" w:sz="8" w:space="0" w:color="auto"/>
              <w:right w:val="single" w:sz="12" w:space="0" w:color="auto"/>
            </w:tcBorders>
            <w:shd w:val="clear" w:color="auto" w:fill="auto"/>
            <w:vAlign w:val="center"/>
          </w:tcPr>
          <w:p w14:paraId="448019C8" w14:textId="77777777" w:rsidR="008E1719" w:rsidRPr="001C177D" w:rsidRDefault="008E1719" w:rsidP="008E1719">
            <w:pPr>
              <w:snapToGrid w:val="0"/>
              <w:jc w:val="center"/>
              <w:rPr>
                <w:bCs/>
                <w:sz w:val="16"/>
                <w:szCs w:val="16"/>
              </w:rPr>
            </w:pPr>
          </w:p>
        </w:tc>
        <w:tc>
          <w:tcPr>
            <w:tcW w:w="1488" w:type="dxa"/>
            <w:gridSpan w:val="3"/>
            <w:tcBorders>
              <w:top w:val="single" w:sz="4" w:space="0" w:color="auto"/>
              <w:left w:val="single" w:sz="12" w:space="0" w:color="auto"/>
              <w:right w:val="single" w:sz="6" w:space="0" w:color="auto"/>
            </w:tcBorders>
            <w:shd w:val="clear" w:color="auto" w:fill="auto"/>
            <w:vAlign w:val="center"/>
          </w:tcPr>
          <w:p w14:paraId="0169E8FF" w14:textId="77777777" w:rsidR="008E1719" w:rsidRPr="001C177D" w:rsidRDefault="008E1719" w:rsidP="008E1719">
            <w:pPr>
              <w:snapToGrid w:val="0"/>
              <w:jc w:val="center"/>
              <w:rPr>
                <w:bCs/>
                <w:sz w:val="16"/>
                <w:szCs w:val="16"/>
              </w:rPr>
            </w:pPr>
          </w:p>
        </w:tc>
        <w:tc>
          <w:tcPr>
            <w:tcW w:w="1136" w:type="dxa"/>
            <w:gridSpan w:val="3"/>
            <w:tcBorders>
              <w:top w:val="single" w:sz="4" w:space="0" w:color="auto"/>
              <w:left w:val="single" w:sz="6" w:space="0" w:color="auto"/>
              <w:right w:val="single" w:sz="12" w:space="0" w:color="auto"/>
            </w:tcBorders>
            <w:shd w:val="clear" w:color="auto" w:fill="auto"/>
            <w:vAlign w:val="center"/>
          </w:tcPr>
          <w:p w14:paraId="571C4239" w14:textId="77777777" w:rsidR="008E1719" w:rsidRPr="001C177D" w:rsidRDefault="008E1719" w:rsidP="008E1719">
            <w:pPr>
              <w:snapToGrid w:val="0"/>
              <w:jc w:val="center"/>
              <w:rPr>
                <w:bCs/>
                <w:sz w:val="16"/>
                <w:szCs w:val="16"/>
              </w:rPr>
            </w:pPr>
          </w:p>
        </w:tc>
        <w:tc>
          <w:tcPr>
            <w:tcW w:w="1465" w:type="dxa"/>
            <w:gridSpan w:val="3"/>
            <w:tcBorders>
              <w:top w:val="single" w:sz="4" w:space="0" w:color="auto"/>
              <w:left w:val="single" w:sz="12" w:space="0" w:color="auto"/>
              <w:right w:val="single" w:sz="8" w:space="0" w:color="auto"/>
            </w:tcBorders>
            <w:shd w:val="clear" w:color="auto" w:fill="auto"/>
            <w:vAlign w:val="center"/>
          </w:tcPr>
          <w:p w14:paraId="72255866" w14:textId="77777777" w:rsidR="008E1719" w:rsidRPr="001C177D" w:rsidRDefault="008E1719" w:rsidP="008E1719">
            <w:pPr>
              <w:snapToGrid w:val="0"/>
              <w:jc w:val="center"/>
              <w:rPr>
                <w:bCs/>
                <w:sz w:val="16"/>
                <w:szCs w:val="16"/>
              </w:rPr>
            </w:pPr>
          </w:p>
        </w:tc>
        <w:tc>
          <w:tcPr>
            <w:tcW w:w="1058" w:type="dxa"/>
            <w:gridSpan w:val="2"/>
            <w:tcBorders>
              <w:top w:val="single" w:sz="4" w:space="0" w:color="auto"/>
              <w:left w:val="single" w:sz="8" w:space="0" w:color="auto"/>
            </w:tcBorders>
            <w:shd w:val="clear" w:color="auto" w:fill="auto"/>
            <w:vAlign w:val="center"/>
          </w:tcPr>
          <w:p w14:paraId="1DBD489A" w14:textId="77777777" w:rsidR="008E1719" w:rsidRPr="001C177D" w:rsidRDefault="008E1719" w:rsidP="008E1719">
            <w:pPr>
              <w:snapToGrid w:val="0"/>
              <w:jc w:val="center"/>
              <w:rPr>
                <w:bCs/>
                <w:sz w:val="16"/>
                <w:szCs w:val="16"/>
              </w:rPr>
            </w:pPr>
          </w:p>
        </w:tc>
      </w:tr>
      <w:tr w:rsidR="008E1719" w:rsidRPr="001C177D" w14:paraId="26B1DB7A" w14:textId="77777777" w:rsidTr="008E1719">
        <w:trPr>
          <w:cantSplit/>
        </w:trPr>
        <w:tc>
          <w:tcPr>
            <w:tcW w:w="1418" w:type="dxa"/>
            <w:vMerge w:val="restart"/>
            <w:shd w:val="clear" w:color="auto" w:fill="F3F3F3"/>
            <w:vAlign w:val="center"/>
          </w:tcPr>
          <w:p w14:paraId="19CFECDA" w14:textId="77777777" w:rsidR="008E1719" w:rsidRPr="001C177D" w:rsidRDefault="008E1719" w:rsidP="008E1719">
            <w:pPr>
              <w:jc w:val="center"/>
              <w:rPr>
                <w:b/>
                <w:sz w:val="18"/>
                <w:szCs w:val="16"/>
              </w:rPr>
            </w:pPr>
            <w:r w:rsidRPr="001C177D">
              <w:rPr>
                <w:b/>
                <w:sz w:val="18"/>
                <w:szCs w:val="16"/>
              </w:rPr>
              <w:t>Αναπληρωτές</w:t>
            </w:r>
          </w:p>
          <w:p w14:paraId="58BE2FA7" w14:textId="77777777" w:rsidR="008E1719" w:rsidRPr="001C177D" w:rsidRDefault="008E1719" w:rsidP="008E1719">
            <w:pPr>
              <w:jc w:val="center"/>
              <w:rPr>
                <w:b/>
                <w:bCs/>
                <w:sz w:val="16"/>
                <w:szCs w:val="16"/>
              </w:rPr>
            </w:pPr>
            <w:r w:rsidRPr="001C177D">
              <w:rPr>
                <w:b/>
                <w:sz w:val="18"/>
                <w:szCs w:val="16"/>
              </w:rPr>
              <w:t>Καθηγητές</w:t>
            </w:r>
          </w:p>
        </w:tc>
        <w:tc>
          <w:tcPr>
            <w:tcW w:w="1480" w:type="dxa"/>
            <w:shd w:val="clear" w:color="auto" w:fill="E7E6E6"/>
            <w:vAlign w:val="center"/>
          </w:tcPr>
          <w:p w14:paraId="1336F173" w14:textId="77777777" w:rsidR="008E1719" w:rsidRPr="001C177D" w:rsidRDefault="008E1719" w:rsidP="008E1719">
            <w:pPr>
              <w:jc w:val="center"/>
              <w:rPr>
                <w:b/>
                <w:bCs/>
                <w:sz w:val="16"/>
                <w:szCs w:val="16"/>
              </w:rPr>
            </w:pPr>
            <w:r w:rsidRPr="001C177D">
              <w:rPr>
                <w:sz w:val="16"/>
                <w:szCs w:val="16"/>
              </w:rPr>
              <w:t>Σύνολο</w:t>
            </w:r>
          </w:p>
        </w:tc>
        <w:tc>
          <w:tcPr>
            <w:tcW w:w="615" w:type="dxa"/>
            <w:shd w:val="clear" w:color="auto" w:fill="E7E6E6"/>
          </w:tcPr>
          <w:p w14:paraId="3DD9876B" w14:textId="77777777" w:rsidR="008E1719" w:rsidRDefault="008E1719" w:rsidP="008E1719">
            <w:pPr>
              <w:jc w:val="center"/>
              <w:rPr>
                <w:bCs/>
                <w:sz w:val="16"/>
                <w:szCs w:val="16"/>
              </w:rPr>
            </w:pPr>
          </w:p>
          <w:p w14:paraId="5D2CE804" w14:textId="77777777" w:rsidR="008E1719" w:rsidRPr="00DF4EDE" w:rsidRDefault="008E1719" w:rsidP="008E1719">
            <w:pPr>
              <w:jc w:val="center"/>
              <w:rPr>
                <w:bCs/>
                <w:sz w:val="16"/>
                <w:szCs w:val="16"/>
              </w:rPr>
            </w:pPr>
            <w:r>
              <w:rPr>
                <w:bCs/>
                <w:sz w:val="16"/>
                <w:szCs w:val="16"/>
              </w:rPr>
              <w:t>6</w:t>
            </w:r>
          </w:p>
        </w:tc>
        <w:tc>
          <w:tcPr>
            <w:tcW w:w="599" w:type="dxa"/>
            <w:shd w:val="clear" w:color="auto" w:fill="E7E6E6"/>
          </w:tcPr>
          <w:p w14:paraId="1ECDBA9F" w14:textId="77777777" w:rsidR="008E1719" w:rsidRDefault="008E1719" w:rsidP="008E1719">
            <w:pPr>
              <w:jc w:val="center"/>
              <w:rPr>
                <w:bCs/>
                <w:sz w:val="16"/>
                <w:szCs w:val="16"/>
              </w:rPr>
            </w:pPr>
          </w:p>
          <w:p w14:paraId="557D1F15" w14:textId="77777777" w:rsidR="008E1719" w:rsidRPr="00DF4EDE" w:rsidRDefault="008E1719" w:rsidP="008E1719">
            <w:pPr>
              <w:jc w:val="center"/>
              <w:rPr>
                <w:bCs/>
                <w:sz w:val="16"/>
                <w:szCs w:val="16"/>
              </w:rPr>
            </w:pPr>
            <w:r>
              <w:rPr>
                <w:bCs/>
                <w:sz w:val="16"/>
                <w:szCs w:val="16"/>
              </w:rPr>
              <w:t>0</w:t>
            </w:r>
          </w:p>
        </w:tc>
        <w:tc>
          <w:tcPr>
            <w:tcW w:w="605" w:type="dxa"/>
            <w:tcBorders>
              <w:right w:val="single" w:sz="8" w:space="0" w:color="auto"/>
            </w:tcBorders>
            <w:shd w:val="clear" w:color="auto" w:fill="E7E6E6"/>
            <w:vAlign w:val="center"/>
          </w:tcPr>
          <w:p w14:paraId="3C1E40BF" w14:textId="77777777" w:rsidR="008E1719" w:rsidRDefault="008E1719" w:rsidP="008E1719">
            <w:pPr>
              <w:jc w:val="center"/>
              <w:rPr>
                <w:bCs/>
                <w:sz w:val="16"/>
                <w:szCs w:val="16"/>
              </w:rPr>
            </w:pPr>
          </w:p>
          <w:p w14:paraId="6FA6AA3D" w14:textId="77777777" w:rsidR="008E1719" w:rsidRPr="001C177D" w:rsidRDefault="008E1719" w:rsidP="008E1719">
            <w:pPr>
              <w:jc w:val="center"/>
              <w:rPr>
                <w:bCs/>
                <w:sz w:val="16"/>
                <w:szCs w:val="16"/>
              </w:rPr>
            </w:pPr>
            <w:r w:rsidRPr="001C177D">
              <w:rPr>
                <w:bCs/>
                <w:sz w:val="16"/>
                <w:szCs w:val="16"/>
              </w:rPr>
              <w:t>8</w:t>
            </w:r>
          </w:p>
        </w:tc>
        <w:tc>
          <w:tcPr>
            <w:tcW w:w="609" w:type="dxa"/>
            <w:tcBorders>
              <w:left w:val="single" w:sz="8" w:space="0" w:color="auto"/>
              <w:right w:val="single" w:sz="12" w:space="0" w:color="auto"/>
            </w:tcBorders>
            <w:shd w:val="clear" w:color="auto" w:fill="E7E6E6"/>
            <w:vAlign w:val="center"/>
          </w:tcPr>
          <w:p w14:paraId="67DDD19B" w14:textId="77777777" w:rsidR="008E1719" w:rsidRDefault="008E1719" w:rsidP="008E1719">
            <w:pPr>
              <w:jc w:val="center"/>
              <w:rPr>
                <w:bCs/>
                <w:sz w:val="16"/>
                <w:szCs w:val="16"/>
              </w:rPr>
            </w:pPr>
          </w:p>
          <w:p w14:paraId="43BF136E" w14:textId="77777777" w:rsidR="008E1719" w:rsidRPr="001C177D" w:rsidRDefault="008E1719" w:rsidP="008E1719">
            <w:pPr>
              <w:jc w:val="center"/>
              <w:rPr>
                <w:bCs/>
                <w:sz w:val="16"/>
                <w:szCs w:val="16"/>
              </w:rPr>
            </w:pPr>
            <w:r w:rsidRPr="001C177D">
              <w:rPr>
                <w:bCs/>
                <w:sz w:val="16"/>
                <w:szCs w:val="16"/>
              </w:rPr>
              <w:t>0</w:t>
            </w:r>
          </w:p>
        </w:tc>
        <w:tc>
          <w:tcPr>
            <w:tcW w:w="887" w:type="dxa"/>
            <w:tcBorders>
              <w:left w:val="single" w:sz="12" w:space="0" w:color="auto"/>
              <w:bottom w:val="single" w:sz="4" w:space="0" w:color="auto"/>
              <w:right w:val="single" w:sz="8" w:space="0" w:color="auto"/>
            </w:tcBorders>
            <w:shd w:val="clear" w:color="auto" w:fill="E0E0E0"/>
            <w:vAlign w:val="center"/>
          </w:tcPr>
          <w:p w14:paraId="145940ED" w14:textId="77777777" w:rsidR="008E1719" w:rsidRDefault="008E1719" w:rsidP="008E1719">
            <w:pPr>
              <w:jc w:val="center"/>
              <w:rPr>
                <w:sz w:val="16"/>
                <w:szCs w:val="16"/>
              </w:rPr>
            </w:pPr>
          </w:p>
          <w:p w14:paraId="3F1C6F08" w14:textId="77777777" w:rsidR="008E1719" w:rsidRPr="001C177D" w:rsidRDefault="008E1719" w:rsidP="008E1719">
            <w:pPr>
              <w:jc w:val="center"/>
              <w:rPr>
                <w:b/>
                <w:bCs/>
                <w:sz w:val="16"/>
                <w:szCs w:val="16"/>
              </w:rPr>
            </w:pPr>
            <w:r w:rsidRPr="001C177D">
              <w:rPr>
                <w:sz w:val="16"/>
                <w:szCs w:val="16"/>
              </w:rPr>
              <w:t>9</w:t>
            </w:r>
          </w:p>
        </w:tc>
        <w:tc>
          <w:tcPr>
            <w:tcW w:w="864" w:type="dxa"/>
            <w:tcBorders>
              <w:left w:val="single" w:sz="8" w:space="0" w:color="auto"/>
              <w:right w:val="single" w:sz="12" w:space="0" w:color="auto"/>
            </w:tcBorders>
            <w:shd w:val="clear" w:color="auto" w:fill="E0E0E0"/>
            <w:vAlign w:val="center"/>
          </w:tcPr>
          <w:p w14:paraId="40DC62D1" w14:textId="77777777" w:rsidR="008E1719" w:rsidRPr="001C177D" w:rsidRDefault="008E1719" w:rsidP="008E1719">
            <w:pPr>
              <w:jc w:val="center"/>
              <w:rPr>
                <w:b/>
                <w:bCs/>
                <w:sz w:val="16"/>
                <w:szCs w:val="16"/>
              </w:rPr>
            </w:pPr>
          </w:p>
        </w:tc>
        <w:tc>
          <w:tcPr>
            <w:tcW w:w="526" w:type="dxa"/>
            <w:tcBorders>
              <w:left w:val="single" w:sz="12" w:space="0" w:color="auto"/>
              <w:bottom w:val="single" w:sz="4" w:space="0" w:color="auto"/>
              <w:right w:val="single" w:sz="6" w:space="0" w:color="auto"/>
            </w:tcBorders>
            <w:shd w:val="clear" w:color="auto" w:fill="E0E0E0"/>
            <w:vAlign w:val="center"/>
          </w:tcPr>
          <w:p w14:paraId="61C7CEC1" w14:textId="77777777" w:rsidR="008E1719" w:rsidRPr="001C177D" w:rsidRDefault="008E1719" w:rsidP="008E1719">
            <w:pPr>
              <w:jc w:val="center"/>
              <w:rPr>
                <w:b/>
                <w:bCs/>
                <w:sz w:val="16"/>
                <w:szCs w:val="16"/>
              </w:rPr>
            </w:pPr>
            <w:r w:rsidRPr="001C177D">
              <w:rPr>
                <w:sz w:val="16"/>
                <w:szCs w:val="16"/>
              </w:rPr>
              <w:t>5</w:t>
            </w:r>
          </w:p>
          <w:p w14:paraId="4953B25B" w14:textId="77777777" w:rsidR="008E1719" w:rsidRPr="001C177D" w:rsidRDefault="008E1719" w:rsidP="008E1719">
            <w:pPr>
              <w:snapToGrid w:val="0"/>
              <w:jc w:val="center"/>
              <w:rPr>
                <w:b/>
                <w:bCs/>
                <w:sz w:val="16"/>
                <w:szCs w:val="16"/>
                <w:lang w:eastAsia="zh-CN"/>
              </w:rPr>
            </w:pPr>
            <w:r w:rsidRPr="001C177D">
              <w:rPr>
                <w:sz w:val="16"/>
                <w:szCs w:val="16"/>
                <w:lang w:eastAsia="zh-CN"/>
              </w:rPr>
              <w:t>Υ</w:t>
            </w:r>
          </w:p>
        </w:tc>
        <w:tc>
          <w:tcPr>
            <w:tcW w:w="527" w:type="dxa"/>
            <w:tcBorders>
              <w:left w:val="single" w:sz="6" w:space="0" w:color="auto"/>
              <w:right w:val="single" w:sz="8" w:space="0" w:color="auto"/>
            </w:tcBorders>
            <w:shd w:val="clear" w:color="auto" w:fill="E0E0E0"/>
            <w:vAlign w:val="center"/>
          </w:tcPr>
          <w:p w14:paraId="2AEE2AA5" w14:textId="77777777" w:rsidR="008E1719" w:rsidRPr="001C177D" w:rsidRDefault="008E1719" w:rsidP="008E1719">
            <w:pPr>
              <w:snapToGrid w:val="0"/>
              <w:jc w:val="center"/>
              <w:rPr>
                <w:b/>
                <w:bCs/>
                <w:sz w:val="16"/>
                <w:szCs w:val="16"/>
                <w:lang w:eastAsia="zh-CN"/>
              </w:rPr>
            </w:pPr>
            <w:r w:rsidRPr="001C177D">
              <w:rPr>
                <w:sz w:val="16"/>
                <w:szCs w:val="16"/>
                <w:lang w:eastAsia="zh-CN"/>
              </w:rPr>
              <w:t>2</w:t>
            </w:r>
          </w:p>
          <w:p w14:paraId="0DE6D0C3"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1089" w:type="dxa"/>
            <w:gridSpan w:val="3"/>
            <w:tcBorders>
              <w:left w:val="single" w:sz="8" w:space="0" w:color="auto"/>
              <w:right w:val="single" w:sz="12" w:space="0" w:color="auto"/>
            </w:tcBorders>
            <w:shd w:val="clear" w:color="auto" w:fill="E0E0E0"/>
            <w:vAlign w:val="center"/>
          </w:tcPr>
          <w:p w14:paraId="6AE393FE" w14:textId="77777777" w:rsidR="008E1719" w:rsidRPr="001C177D" w:rsidRDefault="008E1719" w:rsidP="008E1719">
            <w:pPr>
              <w:snapToGrid w:val="0"/>
              <w:jc w:val="center"/>
              <w:rPr>
                <w:b/>
                <w:bCs/>
                <w:sz w:val="16"/>
                <w:szCs w:val="16"/>
              </w:rPr>
            </w:pPr>
          </w:p>
        </w:tc>
        <w:tc>
          <w:tcPr>
            <w:tcW w:w="468" w:type="dxa"/>
            <w:tcBorders>
              <w:left w:val="single" w:sz="12" w:space="0" w:color="auto"/>
              <w:right w:val="single" w:sz="6" w:space="0" w:color="auto"/>
            </w:tcBorders>
            <w:shd w:val="clear" w:color="auto" w:fill="E0E0E0"/>
            <w:vAlign w:val="center"/>
          </w:tcPr>
          <w:p w14:paraId="37B1583B" w14:textId="77777777" w:rsidR="008E1719" w:rsidRPr="001C177D" w:rsidRDefault="008E1719" w:rsidP="008E1719">
            <w:pPr>
              <w:snapToGrid w:val="0"/>
              <w:jc w:val="center"/>
              <w:rPr>
                <w:b/>
                <w:bCs/>
                <w:sz w:val="16"/>
                <w:szCs w:val="16"/>
              </w:rPr>
            </w:pPr>
            <w:r w:rsidRPr="001C177D">
              <w:rPr>
                <w:sz w:val="16"/>
                <w:szCs w:val="16"/>
              </w:rPr>
              <w:t>4</w:t>
            </w:r>
          </w:p>
          <w:p w14:paraId="2992AB13" w14:textId="77777777" w:rsidR="008E1719" w:rsidRPr="001C177D" w:rsidRDefault="008E1719" w:rsidP="008E1719">
            <w:pPr>
              <w:snapToGrid w:val="0"/>
              <w:jc w:val="center"/>
              <w:rPr>
                <w:b/>
                <w:bCs/>
                <w:sz w:val="16"/>
                <w:szCs w:val="16"/>
              </w:rPr>
            </w:pPr>
            <w:r w:rsidRPr="001C177D">
              <w:rPr>
                <w:sz w:val="16"/>
                <w:szCs w:val="16"/>
                <w:lang w:eastAsia="zh-CN"/>
              </w:rPr>
              <w:t>Y</w:t>
            </w:r>
          </w:p>
        </w:tc>
        <w:tc>
          <w:tcPr>
            <w:tcW w:w="487" w:type="dxa"/>
            <w:tcBorders>
              <w:left w:val="single" w:sz="6" w:space="0" w:color="auto"/>
              <w:right w:val="single" w:sz="8" w:space="0" w:color="auto"/>
            </w:tcBorders>
            <w:shd w:val="clear" w:color="auto" w:fill="E0E0E0"/>
            <w:vAlign w:val="center"/>
          </w:tcPr>
          <w:p w14:paraId="7AB9B0FF" w14:textId="77777777" w:rsidR="008E1719" w:rsidRPr="001C177D" w:rsidRDefault="008E1719" w:rsidP="008E1719">
            <w:pPr>
              <w:snapToGrid w:val="0"/>
              <w:jc w:val="center"/>
              <w:rPr>
                <w:b/>
                <w:bCs/>
                <w:sz w:val="16"/>
                <w:szCs w:val="16"/>
                <w:lang w:eastAsia="zh-CN"/>
              </w:rPr>
            </w:pPr>
            <w:r w:rsidRPr="001C177D">
              <w:rPr>
                <w:sz w:val="16"/>
                <w:szCs w:val="16"/>
                <w:lang w:eastAsia="zh-CN"/>
              </w:rPr>
              <w:t>2</w:t>
            </w:r>
          </w:p>
          <w:p w14:paraId="40C81036"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1061" w:type="dxa"/>
            <w:gridSpan w:val="3"/>
            <w:tcBorders>
              <w:left w:val="single" w:sz="8" w:space="0" w:color="auto"/>
              <w:right w:val="single" w:sz="12" w:space="0" w:color="auto"/>
            </w:tcBorders>
            <w:shd w:val="clear" w:color="auto" w:fill="E0E0E0"/>
            <w:vAlign w:val="center"/>
          </w:tcPr>
          <w:p w14:paraId="5622BEE8" w14:textId="77777777" w:rsidR="008E1719" w:rsidRPr="001C177D" w:rsidRDefault="008E1719" w:rsidP="008E1719">
            <w:pPr>
              <w:snapToGrid w:val="0"/>
              <w:jc w:val="center"/>
              <w:rPr>
                <w:b/>
                <w:bCs/>
                <w:sz w:val="16"/>
                <w:szCs w:val="16"/>
              </w:rPr>
            </w:pPr>
          </w:p>
        </w:tc>
        <w:tc>
          <w:tcPr>
            <w:tcW w:w="742" w:type="dxa"/>
            <w:tcBorders>
              <w:left w:val="single" w:sz="12" w:space="0" w:color="auto"/>
            </w:tcBorders>
            <w:shd w:val="clear" w:color="auto" w:fill="E0E0E0"/>
            <w:vAlign w:val="center"/>
          </w:tcPr>
          <w:p w14:paraId="0E02BB94" w14:textId="77777777" w:rsidR="008E1719" w:rsidRPr="001C177D" w:rsidRDefault="008E1719" w:rsidP="008E1719">
            <w:pPr>
              <w:snapToGrid w:val="0"/>
              <w:jc w:val="center"/>
              <w:rPr>
                <w:b/>
                <w:bCs/>
                <w:sz w:val="16"/>
                <w:szCs w:val="16"/>
              </w:rPr>
            </w:pPr>
            <w:r w:rsidRPr="001C177D">
              <w:rPr>
                <w:sz w:val="16"/>
                <w:szCs w:val="16"/>
              </w:rPr>
              <w:t>4</w:t>
            </w:r>
          </w:p>
          <w:p w14:paraId="19E2C275" w14:textId="77777777" w:rsidR="008E1719" w:rsidRPr="001C177D" w:rsidRDefault="008E1719" w:rsidP="008E1719">
            <w:pPr>
              <w:snapToGrid w:val="0"/>
              <w:jc w:val="center"/>
              <w:rPr>
                <w:b/>
                <w:bCs/>
                <w:sz w:val="16"/>
                <w:szCs w:val="16"/>
                <w:lang w:eastAsia="zh-CN"/>
              </w:rPr>
            </w:pPr>
            <w:r w:rsidRPr="001C177D">
              <w:rPr>
                <w:sz w:val="16"/>
                <w:szCs w:val="16"/>
                <w:lang w:eastAsia="zh-CN"/>
              </w:rPr>
              <w:t>Y</w:t>
            </w:r>
          </w:p>
        </w:tc>
        <w:tc>
          <w:tcPr>
            <w:tcW w:w="746" w:type="dxa"/>
            <w:gridSpan w:val="2"/>
            <w:tcBorders>
              <w:right w:val="single" w:sz="6" w:space="0" w:color="auto"/>
            </w:tcBorders>
            <w:shd w:val="clear" w:color="auto" w:fill="E0E0E0"/>
            <w:vAlign w:val="center"/>
          </w:tcPr>
          <w:p w14:paraId="2B4AC3FE" w14:textId="77777777" w:rsidR="008E1719" w:rsidRPr="001C177D" w:rsidRDefault="008E1719" w:rsidP="008E1719">
            <w:pPr>
              <w:snapToGrid w:val="0"/>
              <w:jc w:val="center"/>
              <w:rPr>
                <w:b/>
                <w:bCs/>
                <w:sz w:val="16"/>
                <w:szCs w:val="16"/>
                <w:lang w:eastAsia="zh-CN"/>
              </w:rPr>
            </w:pPr>
            <w:r w:rsidRPr="001C177D">
              <w:rPr>
                <w:sz w:val="16"/>
                <w:szCs w:val="16"/>
                <w:lang w:eastAsia="zh-CN"/>
              </w:rPr>
              <w:t>3</w:t>
            </w:r>
          </w:p>
          <w:p w14:paraId="6E4DB7AB" w14:textId="77777777" w:rsidR="008E1719" w:rsidRPr="001C177D" w:rsidRDefault="008E1719" w:rsidP="008E1719">
            <w:pPr>
              <w:snapToGrid w:val="0"/>
              <w:jc w:val="center"/>
              <w:rPr>
                <w:b/>
                <w:bCs/>
                <w:sz w:val="16"/>
                <w:szCs w:val="16"/>
                <w:lang w:eastAsia="zh-CN"/>
              </w:rPr>
            </w:pPr>
            <w:r w:rsidRPr="001C177D">
              <w:rPr>
                <w:sz w:val="16"/>
                <w:szCs w:val="16"/>
                <w:lang w:eastAsia="zh-CN"/>
              </w:rPr>
              <w:t>Τ</w:t>
            </w:r>
          </w:p>
        </w:tc>
        <w:tc>
          <w:tcPr>
            <w:tcW w:w="1136" w:type="dxa"/>
            <w:gridSpan w:val="3"/>
            <w:tcBorders>
              <w:left w:val="single" w:sz="6" w:space="0" w:color="auto"/>
              <w:right w:val="single" w:sz="12" w:space="0" w:color="auto"/>
            </w:tcBorders>
            <w:shd w:val="clear" w:color="auto" w:fill="E0E0E0"/>
            <w:vAlign w:val="center"/>
          </w:tcPr>
          <w:p w14:paraId="368C1781" w14:textId="77777777" w:rsidR="008E1719" w:rsidRPr="001C177D" w:rsidRDefault="008E1719" w:rsidP="008E1719">
            <w:pPr>
              <w:snapToGrid w:val="0"/>
              <w:jc w:val="center"/>
              <w:rPr>
                <w:b/>
                <w:bCs/>
                <w:sz w:val="16"/>
                <w:szCs w:val="16"/>
              </w:rPr>
            </w:pPr>
          </w:p>
        </w:tc>
        <w:tc>
          <w:tcPr>
            <w:tcW w:w="738" w:type="dxa"/>
            <w:gridSpan w:val="2"/>
            <w:tcBorders>
              <w:left w:val="single" w:sz="12" w:space="0" w:color="auto"/>
            </w:tcBorders>
            <w:shd w:val="clear" w:color="auto" w:fill="E0E0E0"/>
            <w:vAlign w:val="center"/>
          </w:tcPr>
          <w:p w14:paraId="376E776C" w14:textId="77777777" w:rsidR="008E1719" w:rsidRPr="001C177D" w:rsidRDefault="008E1719" w:rsidP="008E1719">
            <w:pPr>
              <w:snapToGrid w:val="0"/>
              <w:jc w:val="center"/>
              <w:rPr>
                <w:b/>
                <w:bCs/>
                <w:sz w:val="16"/>
                <w:szCs w:val="16"/>
                <w:lang w:eastAsia="zh-CN"/>
              </w:rPr>
            </w:pPr>
            <w:r w:rsidRPr="001C177D">
              <w:rPr>
                <w:sz w:val="16"/>
                <w:szCs w:val="16"/>
                <w:lang w:eastAsia="zh-CN"/>
              </w:rPr>
              <w:t>1</w:t>
            </w:r>
          </w:p>
          <w:p w14:paraId="23E82F9F" w14:textId="77777777" w:rsidR="008E1719" w:rsidRPr="001C177D" w:rsidRDefault="008E1719" w:rsidP="008E1719">
            <w:pPr>
              <w:snapToGrid w:val="0"/>
              <w:jc w:val="center"/>
              <w:rPr>
                <w:b/>
                <w:bCs/>
                <w:sz w:val="16"/>
                <w:szCs w:val="16"/>
                <w:lang w:eastAsia="zh-CN"/>
              </w:rPr>
            </w:pPr>
            <w:r w:rsidRPr="001C177D">
              <w:rPr>
                <w:sz w:val="16"/>
                <w:szCs w:val="16"/>
                <w:lang w:eastAsia="zh-CN"/>
              </w:rPr>
              <w:t>Υ</w:t>
            </w:r>
          </w:p>
        </w:tc>
        <w:tc>
          <w:tcPr>
            <w:tcW w:w="727" w:type="dxa"/>
            <w:tcBorders>
              <w:right w:val="single" w:sz="8" w:space="0" w:color="auto"/>
            </w:tcBorders>
            <w:shd w:val="clear" w:color="auto" w:fill="E0E0E0"/>
            <w:vAlign w:val="center"/>
          </w:tcPr>
          <w:p w14:paraId="1D77A1E2" w14:textId="77777777" w:rsidR="008E1719" w:rsidRPr="001C177D" w:rsidRDefault="008E1719" w:rsidP="008E1719">
            <w:pPr>
              <w:snapToGrid w:val="0"/>
              <w:jc w:val="center"/>
              <w:rPr>
                <w:b/>
                <w:bCs/>
                <w:sz w:val="16"/>
                <w:szCs w:val="16"/>
                <w:lang w:eastAsia="zh-CN"/>
              </w:rPr>
            </w:pPr>
            <w:r w:rsidRPr="001C177D">
              <w:rPr>
                <w:sz w:val="16"/>
                <w:szCs w:val="16"/>
                <w:lang w:eastAsia="zh-CN"/>
              </w:rPr>
              <w:t>3</w:t>
            </w:r>
          </w:p>
          <w:p w14:paraId="118A1AA5" w14:textId="77777777" w:rsidR="008E1719" w:rsidRPr="001C177D" w:rsidRDefault="008E1719" w:rsidP="008E1719">
            <w:pPr>
              <w:snapToGrid w:val="0"/>
              <w:jc w:val="center"/>
              <w:rPr>
                <w:b/>
                <w:bCs/>
                <w:sz w:val="16"/>
                <w:szCs w:val="16"/>
                <w:lang w:eastAsia="zh-CN"/>
              </w:rPr>
            </w:pPr>
            <w:r w:rsidRPr="001C177D">
              <w:rPr>
                <w:sz w:val="16"/>
                <w:szCs w:val="16"/>
                <w:lang w:eastAsia="zh-CN"/>
              </w:rPr>
              <w:t>Τ</w:t>
            </w:r>
          </w:p>
        </w:tc>
        <w:tc>
          <w:tcPr>
            <w:tcW w:w="1058" w:type="dxa"/>
            <w:gridSpan w:val="2"/>
            <w:tcBorders>
              <w:left w:val="single" w:sz="8" w:space="0" w:color="auto"/>
            </w:tcBorders>
            <w:shd w:val="clear" w:color="auto" w:fill="E0E0E0"/>
            <w:vAlign w:val="center"/>
          </w:tcPr>
          <w:p w14:paraId="7A2CE09D" w14:textId="77777777" w:rsidR="008E1719" w:rsidRPr="001C177D" w:rsidRDefault="008E1719" w:rsidP="008E1719">
            <w:pPr>
              <w:snapToGrid w:val="0"/>
              <w:jc w:val="center"/>
              <w:rPr>
                <w:b/>
                <w:bCs/>
                <w:sz w:val="16"/>
                <w:szCs w:val="16"/>
              </w:rPr>
            </w:pPr>
          </w:p>
        </w:tc>
      </w:tr>
      <w:tr w:rsidR="008E1719" w:rsidRPr="001C177D" w14:paraId="5BB4E471" w14:textId="77777777" w:rsidTr="008E1719">
        <w:trPr>
          <w:cantSplit/>
        </w:trPr>
        <w:tc>
          <w:tcPr>
            <w:tcW w:w="1418" w:type="dxa"/>
            <w:vMerge/>
            <w:shd w:val="clear" w:color="auto" w:fill="F3F3F3"/>
            <w:vAlign w:val="center"/>
          </w:tcPr>
          <w:p w14:paraId="103D954A" w14:textId="77777777" w:rsidR="008E1719" w:rsidRPr="001C177D" w:rsidRDefault="008E1719" w:rsidP="008E1719">
            <w:pPr>
              <w:jc w:val="center"/>
              <w:rPr>
                <w:b/>
                <w:bCs/>
                <w:sz w:val="16"/>
                <w:szCs w:val="16"/>
              </w:rPr>
            </w:pPr>
          </w:p>
        </w:tc>
        <w:tc>
          <w:tcPr>
            <w:tcW w:w="1480" w:type="dxa"/>
            <w:vAlign w:val="center"/>
          </w:tcPr>
          <w:p w14:paraId="2594F3AD" w14:textId="77777777" w:rsidR="008E1719" w:rsidRPr="001C177D" w:rsidRDefault="008E1719" w:rsidP="008E1719">
            <w:pPr>
              <w:jc w:val="center"/>
              <w:rPr>
                <w:bCs/>
                <w:sz w:val="16"/>
                <w:szCs w:val="16"/>
              </w:rPr>
            </w:pPr>
            <w:r w:rsidRPr="001C177D">
              <w:rPr>
                <w:sz w:val="16"/>
                <w:szCs w:val="16"/>
              </w:rPr>
              <w:t>Από εξέλιξη</w:t>
            </w:r>
          </w:p>
        </w:tc>
        <w:tc>
          <w:tcPr>
            <w:tcW w:w="615" w:type="dxa"/>
          </w:tcPr>
          <w:p w14:paraId="5E550BBD" w14:textId="77777777" w:rsidR="008E1719" w:rsidRPr="001C177D" w:rsidRDefault="008E1719" w:rsidP="008E1719">
            <w:pPr>
              <w:jc w:val="center"/>
              <w:rPr>
                <w:bCs/>
                <w:sz w:val="16"/>
                <w:szCs w:val="16"/>
              </w:rPr>
            </w:pPr>
          </w:p>
        </w:tc>
        <w:tc>
          <w:tcPr>
            <w:tcW w:w="599" w:type="dxa"/>
          </w:tcPr>
          <w:p w14:paraId="7FB02DF8" w14:textId="77777777" w:rsidR="008E1719" w:rsidRPr="001C177D" w:rsidRDefault="008E1719" w:rsidP="008E1719">
            <w:pPr>
              <w:jc w:val="center"/>
              <w:rPr>
                <w:bCs/>
                <w:sz w:val="16"/>
                <w:szCs w:val="16"/>
              </w:rPr>
            </w:pPr>
          </w:p>
        </w:tc>
        <w:tc>
          <w:tcPr>
            <w:tcW w:w="605" w:type="dxa"/>
            <w:tcBorders>
              <w:right w:val="single" w:sz="8" w:space="0" w:color="auto"/>
            </w:tcBorders>
            <w:vAlign w:val="center"/>
          </w:tcPr>
          <w:p w14:paraId="24E07AE8" w14:textId="77777777" w:rsidR="008E1719" w:rsidRPr="001C177D" w:rsidRDefault="008E1719" w:rsidP="008E1719">
            <w:pPr>
              <w:jc w:val="center"/>
              <w:rPr>
                <w:bCs/>
                <w:sz w:val="16"/>
                <w:szCs w:val="16"/>
              </w:rPr>
            </w:pPr>
          </w:p>
        </w:tc>
        <w:tc>
          <w:tcPr>
            <w:tcW w:w="609" w:type="dxa"/>
            <w:tcBorders>
              <w:left w:val="single" w:sz="8" w:space="0" w:color="auto"/>
              <w:right w:val="single" w:sz="12" w:space="0" w:color="auto"/>
            </w:tcBorders>
            <w:vAlign w:val="center"/>
          </w:tcPr>
          <w:p w14:paraId="52D7DAD7" w14:textId="77777777" w:rsidR="008E1719" w:rsidRPr="001C177D" w:rsidRDefault="008E1719" w:rsidP="008E1719">
            <w:pPr>
              <w:jc w:val="center"/>
              <w:rPr>
                <w:bCs/>
                <w:sz w:val="16"/>
                <w:szCs w:val="16"/>
              </w:rPr>
            </w:pPr>
          </w:p>
        </w:tc>
        <w:tc>
          <w:tcPr>
            <w:tcW w:w="887" w:type="dxa"/>
            <w:tcBorders>
              <w:left w:val="single" w:sz="12" w:space="0" w:color="auto"/>
              <w:right w:val="single" w:sz="8" w:space="0" w:color="auto"/>
            </w:tcBorders>
            <w:shd w:val="clear" w:color="auto" w:fill="auto"/>
            <w:vAlign w:val="center"/>
          </w:tcPr>
          <w:p w14:paraId="3DF34BAA" w14:textId="77777777" w:rsidR="008E1719" w:rsidRDefault="008E1719" w:rsidP="008E1719">
            <w:pPr>
              <w:jc w:val="center"/>
              <w:rPr>
                <w:sz w:val="16"/>
                <w:szCs w:val="16"/>
              </w:rPr>
            </w:pPr>
          </w:p>
          <w:p w14:paraId="39AA7F44" w14:textId="77777777" w:rsidR="008E1719" w:rsidRPr="001C177D" w:rsidRDefault="008E1719" w:rsidP="008E1719">
            <w:pPr>
              <w:jc w:val="center"/>
              <w:rPr>
                <w:bCs/>
                <w:sz w:val="16"/>
                <w:szCs w:val="16"/>
              </w:rPr>
            </w:pPr>
            <w:r w:rsidRPr="001C177D">
              <w:rPr>
                <w:sz w:val="16"/>
                <w:szCs w:val="16"/>
              </w:rPr>
              <w:t>1</w:t>
            </w:r>
            <w:r w:rsidRPr="001C177D">
              <w:rPr>
                <w:sz w:val="16"/>
                <w:szCs w:val="16"/>
                <w:vertAlign w:val="superscript"/>
              </w:rPr>
              <w:t>3</w:t>
            </w:r>
          </w:p>
        </w:tc>
        <w:tc>
          <w:tcPr>
            <w:tcW w:w="864" w:type="dxa"/>
            <w:tcBorders>
              <w:left w:val="single" w:sz="8" w:space="0" w:color="auto"/>
              <w:right w:val="single" w:sz="12" w:space="0" w:color="auto"/>
            </w:tcBorders>
            <w:shd w:val="clear" w:color="auto" w:fill="auto"/>
            <w:vAlign w:val="center"/>
          </w:tcPr>
          <w:p w14:paraId="5CE12A9E" w14:textId="77777777" w:rsidR="008E1719" w:rsidRPr="001C177D" w:rsidRDefault="008E1719" w:rsidP="008E1719">
            <w:pPr>
              <w:jc w:val="center"/>
              <w:rPr>
                <w:bCs/>
                <w:sz w:val="16"/>
                <w:szCs w:val="16"/>
              </w:rPr>
            </w:pPr>
          </w:p>
        </w:tc>
        <w:tc>
          <w:tcPr>
            <w:tcW w:w="526" w:type="dxa"/>
            <w:tcBorders>
              <w:left w:val="single" w:sz="12" w:space="0" w:color="auto"/>
              <w:right w:val="single" w:sz="4" w:space="0" w:color="auto"/>
            </w:tcBorders>
            <w:shd w:val="clear" w:color="auto" w:fill="auto"/>
            <w:vAlign w:val="center"/>
          </w:tcPr>
          <w:p w14:paraId="452CE436" w14:textId="77777777" w:rsidR="008E1719" w:rsidRPr="001C177D" w:rsidRDefault="008E1719" w:rsidP="008E1719">
            <w:pPr>
              <w:jc w:val="center"/>
              <w:rPr>
                <w:bCs/>
                <w:sz w:val="16"/>
                <w:szCs w:val="16"/>
                <w:vertAlign w:val="superscript"/>
              </w:rPr>
            </w:pPr>
            <w:r w:rsidRPr="001C177D">
              <w:rPr>
                <w:sz w:val="16"/>
                <w:szCs w:val="16"/>
              </w:rPr>
              <w:t>2</w:t>
            </w:r>
            <w:r w:rsidRPr="001C177D">
              <w:rPr>
                <w:sz w:val="16"/>
                <w:szCs w:val="16"/>
                <w:vertAlign w:val="superscript"/>
              </w:rPr>
              <w:t>1</w:t>
            </w:r>
            <w:r w:rsidRPr="001C177D">
              <w:rPr>
                <w:sz w:val="16"/>
                <w:szCs w:val="16"/>
                <w:lang w:eastAsia="zh-CN"/>
              </w:rPr>
              <w:t>Y</w:t>
            </w:r>
          </w:p>
        </w:tc>
        <w:tc>
          <w:tcPr>
            <w:tcW w:w="527" w:type="dxa"/>
            <w:tcBorders>
              <w:left w:val="single" w:sz="4" w:space="0" w:color="auto"/>
              <w:right w:val="single" w:sz="8" w:space="0" w:color="auto"/>
            </w:tcBorders>
            <w:shd w:val="clear" w:color="auto" w:fill="auto"/>
            <w:vAlign w:val="center"/>
          </w:tcPr>
          <w:p w14:paraId="663BCC46" w14:textId="77777777" w:rsidR="008E1719" w:rsidRPr="001C177D" w:rsidRDefault="008E1719" w:rsidP="008E1719">
            <w:pPr>
              <w:snapToGrid w:val="0"/>
              <w:jc w:val="center"/>
              <w:rPr>
                <w:bCs/>
                <w:sz w:val="16"/>
                <w:szCs w:val="16"/>
                <w:lang w:eastAsia="zh-CN"/>
              </w:rPr>
            </w:pPr>
            <w:r w:rsidRPr="001C177D">
              <w:rPr>
                <w:sz w:val="16"/>
                <w:szCs w:val="16"/>
                <w:lang w:eastAsia="zh-CN"/>
              </w:rPr>
              <w:t>1</w:t>
            </w:r>
          </w:p>
          <w:p w14:paraId="1F187F69" w14:textId="77777777" w:rsidR="008E1719" w:rsidRPr="001C177D" w:rsidRDefault="008E1719" w:rsidP="008E1719">
            <w:pPr>
              <w:snapToGrid w:val="0"/>
              <w:jc w:val="center"/>
              <w:rPr>
                <w:bCs/>
                <w:sz w:val="16"/>
                <w:szCs w:val="16"/>
              </w:rPr>
            </w:pPr>
            <w:r w:rsidRPr="001C177D">
              <w:rPr>
                <w:sz w:val="16"/>
                <w:szCs w:val="16"/>
                <w:lang w:eastAsia="zh-CN"/>
              </w:rPr>
              <w:t>T</w:t>
            </w:r>
          </w:p>
        </w:tc>
        <w:tc>
          <w:tcPr>
            <w:tcW w:w="1089" w:type="dxa"/>
            <w:gridSpan w:val="3"/>
            <w:tcBorders>
              <w:left w:val="single" w:sz="8" w:space="0" w:color="auto"/>
              <w:right w:val="single" w:sz="12" w:space="0" w:color="auto"/>
            </w:tcBorders>
            <w:shd w:val="clear" w:color="auto" w:fill="auto"/>
            <w:vAlign w:val="center"/>
          </w:tcPr>
          <w:p w14:paraId="09DC9ACB" w14:textId="77777777" w:rsidR="008E1719" w:rsidRPr="001C177D" w:rsidRDefault="008E1719" w:rsidP="008E1719">
            <w:pPr>
              <w:snapToGrid w:val="0"/>
              <w:jc w:val="center"/>
              <w:rPr>
                <w:bCs/>
                <w:sz w:val="16"/>
                <w:szCs w:val="16"/>
              </w:rPr>
            </w:pPr>
          </w:p>
        </w:tc>
        <w:tc>
          <w:tcPr>
            <w:tcW w:w="955" w:type="dxa"/>
            <w:gridSpan w:val="2"/>
            <w:tcBorders>
              <w:left w:val="single" w:sz="12" w:space="0" w:color="auto"/>
              <w:right w:val="single" w:sz="8" w:space="0" w:color="auto"/>
            </w:tcBorders>
            <w:shd w:val="clear" w:color="auto" w:fill="auto"/>
            <w:vAlign w:val="center"/>
          </w:tcPr>
          <w:p w14:paraId="6F2B0156" w14:textId="77777777" w:rsidR="008E1719" w:rsidRPr="001C177D" w:rsidRDefault="008E1719" w:rsidP="008E1719">
            <w:pPr>
              <w:snapToGrid w:val="0"/>
              <w:jc w:val="center"/>
              <w:rPr>
                <w:bCs/>
                <w:sz w:val="16"/>
                <w:szCs w:val="16"/>
              </w:rPr>
            </w:pPr>
            <w:r w:rsidRPr="001C177D">
              <w:rPr>
                <w:sz w:val="16"/>
                <w:szCs w:val="16"/>
              </w:rPr>
              <w:t>4</w:t>
            </w:r>
          </w:p>
          <w:p w14:paraId="5FDF24CB" w14:textId="77777777" w:rsidR="008E1719" w:rsidRPr="001C177D" w:rsidRDefault="008E1719" w:rsidP="008E1719">
            <w:pPr>
              <w:snapToGrid w:val="0"/>
              <w:jc w:val="center"/>
              <w:rPr>
                <w:bCs/>
                <w:sz w:val="16"/>
                <w:szCs w:val="16"/>
              </w:rPr>
            </w:pPr>
            <w:r w:rsidRPr="001C177D">
              <w:rPr>
                <w:sz w:val="16"/>
                <w:szCs w:val="16"/>
                <w:lang w:eastAsia="zh-CN"/>
              </w:rPr>
              <w:t>Y</w:t>
            </w:r>
          </w:p>
        </w:tc>
        <w:tc>
          <w:tcPr>
            <w:tcW w:w="1061" w:type="dxa"/>
            <w:gridSpan w:val="3"/>
            <w:tcBorders>
              <w:left w:val="single" w:sz="8" w:space="0" w:color="auto"/>
              <w:right w:val="single" w:sz="12" w:space="0" w:color="auto"/>
            </w:tcBorders>
            <w:shd w:val="clear" w:color="auto" w:fill="auto"/>
            <w:vAlign w:val="center"/>
          </w:tcPr>
          <w:p w14:paraId="0E9376F6" w14:textId="77777777" w:rsidR="008E1719" w:rsidRPr="001C177D" w:rsidRDefault="008E1719" w:rsidP="008E1719">
            <w:pPr>
              <w:snapToGrid w:val="0"/>
              <w:jc w:val="center"/>
              <w:rPr>
                <w:bCs/>
                <w:sz w:val="16"/>
                <w:szCs w:val="16"/>
              </w:rPr>
            </w:pPr>
          </w:p>
        </w:tc>
        <w:tc>
          <w:tcPr>
            <w:tcW w:w="1488" w:type="dxa"/>
            <w:gridSpan w:val="3"/>
            <w:tcBorders>
              <w:left w:val="single" w:sz="12" w:space="0" w:color="auto"/>
              <w:right w:val="single" w:sz="6" w:space="0" w:color="auto"/>
            </w:tcBorders>
            <w:shd w:val="clear" w:color="auto" w:fill="auto"/>
            <w:vAlign w:val="center"/>
          </w:tcPr>
          <w:p w14:paraId="4A476E78" w14:textId="77777777" w:rsidR="008E1719" w:rsidRPr="001C177D" w:rsidRDefault="008E1719" w:rsidP="008E1719">
            <w:pPr>
              <w:snapToGrid w:val="0"/>
              <w:jc w:val="center"/>
              <w:rPr>
                <w:bCs/>
                <w:sz w:val="16"/>
                <w:szCs w:val="16"/>
                <w:lang w:eastAsia="zh-CN"/>
              </w:rPr>
            </w:pPr>
            <w:r w:rsidRPr="001C177D">
              <w:rPr>
                <w:sz w:val="16"/>
                <w:szCs w:val="16"/>
                <w:lang w:eastAsia="zh-CN"/>
              </w:rPr>
              <w:t>1</w:t>
            </w:r>
          </w:p>
          <w:p w14:paraId="3165C6CA" w14:textId="77777777" w:rsidR="008E1719" w:rsidRPr="001C177D" w:rsidRDefault="008E1719" w:rsidP="008E1719">
            <w:pPr>
              <w:snapToGrid w:val="0"/>
              <w:jc w:val="center"/>
              <w:rPr>
                <w:bCs/>
                <w:sz w:val="16"/>
                <w:szCs w:val="16"/>
              </w:rPr>
            </w:pPr>
            <w:r w:rsidRPr="001C177D">
              <w:rPr>
                <w:sz w:val="16"/>
                <w:szCs w:val="16"/>
                <w:lang w:eastAsia="zh-CN"/>
              </w:rPr>
              <w:t>Y</w:t>
            </w:r>
          </w:p>
        </w:tc>
        <w:tc>
          <w:tcPr>
            <w:tcW w:w="1136" w:type="dxa"/>
            <w:gridSpan w:val="3"/>
            <w:tcBorders>
              <w:left w:val="single" w:sz="6" w:space="0" w:color="auto"/>
              <w:right w:val="single" w:sz="12" w:space="0" w:color="auto"/>
            </w:tcBorders>
            <w:shd w:val="clear" w:color="auto" w:fill="auto"/>
            <w:vAlign w:val="center"/>
          </w:tcPr>
          <w:p w14:paraId="2887FB04" w14:textId="77777777" w:rsidR="008E1719" w:rsidRPr="001C177D" w:rsidRDefault="008E1719" w:rsidP="008E1719">
            <w:pPr>
              <w:snapToGrid w:val="0"/>
              <w:jc w:val="center"/>
              <w:rPr>
                <w:bCs/>
                <w:sz w:val="16"/>
                <w:szCs w:val="16"/>
              </w:rPr>
            </w:pPr>
          </w:p>
        </w:tc>
        <w:tc>
          <w:tcPr>
            <w:tcW w:w="1465" w:type="dxa"/>
            <w:gridSpan w:val="3"/>
            <w:tcBorders>
              <w:left w:val="single" w:sz="12" w:space="0" w:color="auto"/>
              <w:right w:val="single" w:sz="8" w:space="0" w:color="auto"/>
            </w:tcBorders>
            <w:shd w:val="clear" w:color="auto" w:fill="auto"/>
            <w:vAlign w:val="center"/>
          </w:tcPr>
          <w:p w14:paraId="03B594CF" w14:textId="77777777" w:rsidR="008E1719" w:rsidRPr="001C177D" w:rsidRDefault="008E1719" w:rsidP="008E1719">
            <w:pPr>
              <w:snapToGrid w:val="0"/>
              <w:jc w:val="center"/>
              <w:rPr>
                <w:bCs/>
                <w:sz w:val="16"/>
                <w:szCs w:val="16"/>
              </w:rPr>
            </w:pPr>
          </w:p>
        </w:tc>
        <w:tc>
          <w:tcPr>
            <w:tcW w:w="1058" w:type="dxa"/>
            <w:gridSpan w:val="2"/>
            <w:tcBorders>
              <w:left w:val="single" w:sz="8" w:space="0" w:color="auto"/>
            </w:tcBorders>
            <w:shd w:val="clear" w:color="auto" w:fill="auto"/>
            <w:vAlign w:val="center"/>
          </w:tcPr>
          <w:p w14:paraId="681A8032" w14:textId="77777777" w:rsidR="008E1719" w:rsidRPr="001C177D" w:rsidRDefault="008E1719" w:rsidP="008E1719">
            <w:pPr>
              <w:snapToGrid w:val="0"/>
              <w:jc w:val="center"/>
              <w:rPr>
                <w:bCs/>
                <w:sz w:val="16"/>
                <w:szCs w:val="16"/>
              </w:rPr>
            </w:pPr>
          </w:p>
        </w:tc>
      </w:tr>
      <w:tr w:rsidR="008E1719" w:rsidRPr="001C177D" w14:paraId="6CB9460A" w14:textId="77777777" w:rsidTr="008E1719">
        <w:trPr>
          <w:cantSplit/>
        </w:trPr>
        <w:tc>
          <w:tcPr>
            <w:tcW w:w="1418" w:type="dxa"/>
            <w:vMerge/>
            <w:shd w:val="clear" w:color="auto" w:fill="F3F3F3"/>
            <w:vAlign w:val="center"/>
          </w:tcPr>
          <w:p w14:paraId="45AC9A91" w14:textId="77777777" w:rsidR="008E1719" w:rsidRPr="001C177D" w:rsidRDefault="008E1719" w:rsidP="008E1719">
            <w:pPr>
              <w:jc w:val="center"/>
              <w:rPr>
                <w:b/>
                <w:bCs/>
                <w:sz w:val="16"/>
                <w:szCs w:val="16"/>
              </w:rPr>
            </w:pPr>
          </w:p>
        </w:tc>
        <w:tc>
          <w:tcPr>
            <w:tcW w:w="1480" w:type="dxa"/>
            <w:vAlign w:val="center"/>
          </w:tcPr>
          <w:p w14:paraId="09B28C83" w14:textId="77777777" w:rsidR="008E1719" w:rsidRPr="001C177D" w:rsidRDefault="008E1719" w:rsidP="008E1719">
            <w:pPr>
              <w:jc w:val="center"/>
              <w:rPr>
                <w:bCs/>
                <w:sz w:val="16"/>
                <w:szCs w:val="16"/>
              </w:rPr>
            </w:pPr>
            <w:r w:rsidRPr="001C177D">
              <w:rPr>
                <w:sz w:val="16"/>
                <w:szCs w:val="16"/>
              </w:rPr>
              <w:t>Νέες προσλήψεις</w:t>
            </w:r>
          </w:p>
        </w:tc>
        <w:tc>
          <w:tcPr>
            <w:tcW w:w="615" w:type="dxa"/>
          </w:tcPr>
          <w:p w14:paraId="21C53D48" w14:textId="77777777" w:rsidR="008E1719" w:rsidRPr="001C177D" w:rsidRDefault="008E1719" w:rsidP="008E1719">
            <w:pPr>
              <w:jc w:val="center"/>
              <w:rPr>
                <w:bCs/>
                <w:sz w:val="16"/>
                <w:szCs w:val="16"/>
              </w:rPr>
            </w:pPr>
          </w:p>
        </w:tc>
        <w:tc>
          <w:tcPr>
            <w:tcW w:w="599" w:type="dxa"/>
          </w:tcPr>
          <w:p w14:paraId="26CCB5C5" w14:textId="77777777" w:rsidR="008E1719" w:rsidRPr="001C177D" w:rsidRDefault="008E1719" w:rsidP="008E1719">
            <w:pPr>
              <w:jc w:val="center"/>
              <w:rPr>
                <w:bCs/>
                <w:sz w:val="16"/>
                <w:szCs w:val="16"/>
              </w:rPr>
            </w:pPr>
          </w:p>
        </w:tc>
        <w:tc>
          <w:tcPr>
            <w:tcW w:w="605" w:type="dxa"/>
            <w:tcBorders>
              <w:right w:val="single" w:sz="8" w:space="0" w:color="auto"/>
            </w:tcBorders>
            <w:vAlign w:val="center"/>
          </w:tcPr>
          <w:p w14:paraId="16660C67" w14:textId="77777777" w:rsidR="008E1719" w:rsidRPr="001C177D" w:rsidRDefault="008E1719" w:rsidP="008E1719">
            <w:pPr>
              <w:jc w:val="center"/>
              <w:rPr>
                <w:bCs/>
                <w:sz w:val="16"/>
                <w:szCs w:val="16"/>
              </w:rPr>
            </w:pPr>
          </w:p>
        </w:tc>
        <w:tc>
          <w:tcPr>
            <w:tcW w:w="609" w:type="dxa"/>
            <w:tcBorders>
              <w:left w:val="single" w:sz="8" w:space="0" w:color="auto"/>
              <w:right w:val="single" w:sz="12" w:space="0" w:color="auto"/>
            </w:tcBorders>
            <w:vAlign w:val="center"/>
          </w:tcPr>
          <w:p w14:paraId="63F689FB" w14:textId="77777777" w:rsidR="008E1719" w:rsidRPr="001C177D" w:rsidRDefault="008E1719" w:rsidP="008E1719">
            <w:pPr>
              <w:jc w:val="center"/>
              <w:rPr>
                <w:bCs/>
                <w:sz w:val="16"/>
                <w:szCs w:val="16"/>
              </w:rPr>
            </w:pPr>
          </w:p>
        </w:tc>
        <w:tc>
          <w:tcPr>
            <w:tcW w:w="887" w:type="dxa"/>
            <w:tcBorders>
              <w:left w:val="single" w:sz="12" w:space="0" w:color="auto"/>
              <w:right w:val="single" w:sz="8" w:space="0" w:color="auto"/>
            </w:tcBorders>
            <w:shd w:val="clear" w:color="auto" w:fill="auto"/>
            <w:vAlign w:val="center"/>
          </w:tcPr>
          <w:p w14:paraId="041855BA" w14:textId="77777777" w:rsidR="008E1719" w:rsidRPr="001C177D" w:rsidRDefault="008E1719" w:rsidP="008E1719">
            <w:pPr>
              <w:jc w:val="center"/>
              <w:rPr>
                <w:bCs/>
                <w:sz w:val="16"/>
                <w:szCs w:val="16"/>
              </w:rPr>
            </w:pPr>
          </w:p>
        </w:tc>
        <w:tc>
          <w:tcPr>
            <w:tcW w:w="864" w:type="dxa"/>
            <w:tcBorders>
              <w:left w:val="single" w:sz="8" w:space="0" w:color="auto"/>
              <w:right w:val="single" w:sz="12" w:space="0" w:color="auto"/>
            </w:tcBorders>
            <w:shd w:val="clear" w:color="auto" w:fill="auto"/>
            <w:vAlign w:val="center"/>
          </w:tcPr>
          <w:p w14:paraId="349D777E" w14:textId="77777777" w:rsidR="008E1719" w:rsidRPr="001C177D" w:rsidRDefault="008E1719" w:rsidP="008E1719">
            <w:pPr>
              <w:jc w:val="center"/>
              <w:rPr>
                <w:bCs/>
                <w:sz w:val="16"/>
                <w:szCs w:val="16"/>
              </w:rPr>
            </w:pPr>
          </w:p>
        </w:tc>
        <w:tc>
          <w:tcPr>
            <w:tcW w:w="1053" w:type="dxa"/>
            <w:gridSpan w:val="2"/>
            <w:tcBorders>
              <w:left w:val="single" w:sz="12" w:space="0" w:color="auto"/>
              <w:right w:val="single" w:sz="8" w:space="0" w:color="auto"/>
            </w:tcBorders>
            <w:shd w:val="clear" w:color="auto" w:fill="auto"/>
            <w:vAlign w:val="center"/>
          </w:tcPr>
          <w:p w14:paraId="17FDFC16" w14:textId="77777777" w:rsidR="008E1719" w:rsidRPr="001C177D" w:rsidRDefault="008E1719" w:rsidP="008E1719">
            <w:pPr>
              <w:snapToGrid w:val="0"/>
              <w:jc w:val="center"/>
              <w:rPr>
                <w:bCs/>
                <w:sz w:val="16"/>
                <w:szCs w:val="16"/>
              </w:rPr>
            </w:pPr>
          </w:p>
        </w:tc>
        <w:tc>
          <w:tcPr>
            <w:tcW w:w="1089" w:type="dxa"/>
            <w:gridSpan w:val="3"/>
            <w:tcBorders>
              <w:left w:val="single" w:sz="8" w:space="0" w:color="auto"/>
              <w:right w:val="single" w:sz="12" w:space="0" w:color="auto"/>
            </w:tcBorders>
            <w:shd w:val="clear" w:color="auto" w:fill="auto"/>
            <w:vAlign w:val="center"/>
          </w:tcPr>
          <w:p w14:paraId="05BC8D45" w14:textId="77777777" w:rsidR="008E1719" w:rsidRPr="001C177D" w:rsidRDefault="008E1719" w:rsidP="008E1719">
            <w:pPr>
              <w:snapToGrid w:val="0"/>
              <w:jc w:val="center"/>
              <w:rPr>
                <w:bCs/>
                <w:sz w:val="16"/>
                <w:szCs w:val="16"/>
              </w:rPr>
            </w:pPr>
          </w:p>
        </w:tc>
        <w:tc>
          <w:tcPr>
            <w:tcW w:w="955" w:type="dxa"/>
            <w:gridSpan w:val="2"/>
            <w:tcBorders>
              <w:left w:val="single" w:sz="12" w:space="0" w:color="auto"/>
              <w:right w:val="single" w:sz="8" w:space="0" w:color="auto"/>
            </w:tcBorders>
            <w:shd w:val="clear" w:color="auto" w:fill="auto"/>
            <w:vAlign w:val="center"/>
          </w:tcPr>
          <w:p w14:paraId="2D84492A" w14:textId="77777777" w:rsidR="008E1719" w:rsidRPr="001C177D" w:rsidRDefault="008E1719" w:rsidP="008E1719">
            <w:pPr>
              <w:snapToGrid w:val="0"/>
              <w:jc w:val="center"/>
              <w:rPr>
                <w:bCs/>
                <w:sz w:val="16"/>
                <w:szCs w:val="16"/>
                <w:lang w:eastAsia="zh-CN"/>
              </w:rPr>
            </w:pPr>
          </w:p>
        </w:tc>
        <w:tc>
          <w:tcPr>
            <w:tcW w:w="1061" w:type="dxa"/>
            <w:gridSpan w:val="3"/>
            <w:tcBorders>
              <w:left w:val="single" w:sz="8" w:space="0" w:color="auto"/>
              <w:right w:val="single" w:sz="12" w:space="0" w:color="auto"/>
            </w:tcBorders>
            <w:shd w:val="clear" w:color="auto" w:fill="auto"/>
            <w:vAlign w:val="center"/>
          </w:tcPr>
          <w:p w14:paraId="46F79378" w14:textId="77777777" w:rsidR="008E1719" w:rsidRPr="001C177D" w:rsidRDefault="008E1719" w:rsidP="008E1719">
            <w:pPr>
              <w:snapToGrid w:val="0"/>
              <w:jc w:val="center"/>
              <w:rPr>
                <w:bCs/>
                <w:sz w:val="16"/>
                <w:szCs w:val="16"/>
              </w:rPr>
            </w:pPr>
          </w:p>
        </w:tc>
        <w:tc>
          <w:tcPr>
            <w:tcW w:w="1488" w:type="dxa"/>
            <w:gridSpan w:val="3"/>
            <w:tcBorders>
              <w:left w:val="single" w:sz="12" w:space="0" w:color="auto"/>
              <w:right w:val="single" w:sz="6" w:space="0" w:color="auto"/>
            </w:tcBorders>
            <w:shd w:val="clear" w:color="auto" w:fill="auto"/>
            <w:vAlign w:val="center"/>
          </w:tcPr>
          <w:p w14:paraId="22E139D0" w14:textId="77777777" w:rsidR="008E1719" w:rsidRPr="001C177D" w:rsidRDefault="008E1719" w:rsidP="008E1719">
            <w:pPr>
              <w:snapToGrid w:val="0"/>
              <w:jc w:val="center"/>
              <w:rPr>
                <w:bCs/>
                <w:sz w:val="16"/>
                <w:szCs w:val="16"/>
              </w:rPr>
            </w:pPr>
            <w:r w:rsidRPr="001C177D">
              <w:rPr>
                <w:sz w:val="16"/>
                <w:szCs w:val="16"/>
                <w:lang w:eastAsia="zh-CN"/>
              </w:rPr>
              <w:t>2 Y</w:t>
            </w:r>
          </w:p>
        </w:tc>
        <w:tc>
          <w:tcPr>
            <w:tcW w:w="1136" w:type="dxa"/>
            <w:gridSpan w:val="3"/>
            <w:tcBorders>
              <w:left w:val="single" w:sz="6" w:space="0" w:color="auto"/>
              <w:right w:val="single" w:sz="12" w:space="0" w:color="auto"/>
            </w:tcBorders>
            <w:shd w:val="clear" w:color="auto" w:fill="auto"/>
            <w:vAlign w:val="center"/>
          </w:tcPr>
          <w:p w14:paraId="3573A486" w14:textId="77777777" w:rsidR="008E1719" w:rsidRPr="001C177D" w:rsidRDefault="008E1719" w:rsidP="008E1719">
            <w:pPr>
              <w:snapToGrid w:val="0"/>
              <w:jc w:val="center"/>
              <w:rPr>
                <w:bCs/>
                <w:sz w:val="16"/>
                <w:szCs w:val="16"/>
              </w:rPr>
            </w:pPr>
          </w:p>
        </w:tc>
        <w:tc>
          <w:tcPr>
            <w:tcW w:w="738" w:type="dxa"/>
            <w:gridSpan w:val="2"/>
            <w:tcBorders>
              <w:left w:val="single" w:sz="12" w:space="0" w:color="auto"/>
            </w:tcBorders>
            <w:shd w:val="clear" w:color="auto" w:fill="auto"/>
            <w:vAlign w:val="center"/>
          </w:tcPr>
          <w:p w14:paraId="307B78DB" w14:textId="77777777" w:rsidR="008E1719" w:rsidRPr="001C177D" w:rsidRDefault="008E1719" w:rsidP="008E1719">
            <w:pPr>
              <w:snapToGrid w:val="0"/>
              <w:jc w:val="center"/>
              <w:rPr>
                <w:bCs/>
                <w:sz w:val="16"/>
                <w:szCs w:val="16"/>
              </w:rPr>
            </w:pPr>
          </w:p>
        </w:tc>
        <w:tc>
          <w:tcPr>
            <w:tcW w:w="727" w:type="dxa"/>
            <w:tcBorders>
              <w:right w:val="single" w:sz="8" w:space="0" w:color="auto"/>
            </w:tcBorders>
            <w:shd w:val="clear" w:color="auto" w:fill="auto"/>
            <w:vAlign w:val="center"/>
          </w:tcPr>
          <w:p w14:paraId="0BD82AAD" w14:textId="77777777" w:rsidR="008E1719" w:rsidRPr="001C177D" w:rsidRDefault="008E1719" w:rsidP="008E1719">
            <w:pPr>
              <w:snapToGrid w:val="0"/>
              <w:jc w:val="center"/>
              <w:rPr>
                <w:bCs/>
                <w:sz w:val="16"/>
                <w:szCs w:val="16"/>
                <w:lang w:eastAsia="zh-CN"/>
              </w:rPr>
            </w:pPr>
          </w:p>
        </w:tc>
        <w:tc>
          <w:tcPr>
            <w:tcW w:w="1058" w:type="dxa"/>
            <w:gridSpan w:val="2"/>
            <w:tcBorders>
              <w:left w:val="single" w:sz="8" w:space="0" w:color="auto"/>
            </w:tcBorders>
            <w:shd w:val="clear" w:color="auto" w:fill="auto"/>
            <w:vAlign w:val="center"/>
          </w:tcPr>
          <w:p w14:paraId="7EE9DC67" w14:textId="77777777" w:rsidR="008E1719" w:rsidRPr="001C177D" w:rsidRDefault="008E1719" w:rsidP="008E1719">
            <w:pPr>
              <w:snapToGrid w:val="0"/>
              <w:jc w:val="center"/>
              <w:rPr>
                <w:bCs/>
                <w:sz w:val="16"/>
                <w:szCs w:val="16"/>
              </w:rPr>
            </w:pPr>
          </w:p>
        </w:tc>
      </w:tr>
      <w:tr w:rsidR="008E1719" w:rsidRPr="001C177D" w14:paraId="14950575" w14:textId="77777777" w:rsidTr="008E1719">
        <w:trPr>
          <w:cantSplit/>
        </w:trPr>
        <w:tc>
          <w:tcPr>
            <w:tcW w:w="1418" w:type="dxa"/>
            <w:vMerge/>
            <w:shd w:val="clear" w:color="auto" w:fill="F3F3F3"/>
            <w:vAlign w:val="center"/>
          </w:tcPr>
          <w:p w14:paraId="1AC0D9C2" w14:textId="77777777" w:rsidR="008E1719" w:rsidRPr="001C177D" w:rsidRDefault="008E1719" w:rsidP="008E1719">
            <w:pPr>
              <w:jc w:val="center"/>
              <w:rPr>
                <w:b/>
                <w:bCs/>
                <w:sz w:val="16"/>
                <w:szCs w:val="16"/>
              </w:rPr>
            </w:pPr>
          </w:p>
        </w:tc>
        <w:tc>
          <w:tcPr>
            <w:tcW w:w="1480" w:type="dxa"/>
            <w:vAlign w:val="center"/>
          </w:tcPr>
          <w:p w14:paraId="736E9F25" w14:textId="77777777" w:rsidR="008E1719" w:rsidRPr="001C177D" w:rsidRDefault="008E1719" w:rsidP="008E1719">
            <w:pPr>
              <w:jc w:val="center"/>
              <w:rPr>
                <w:bCs/>
                <w:sz w:val="16"/>
                <w:szCs w:val="16"/>
              </w:rPr>
            </w:pPr>
            <w:r w:rsidRPr="001C177D">
              <w:rPr>
                <w:sz w:val="16"/>
                <w:szCs w:val="16"/>
              </w:rPr>
              <w:t>Συνταξιοδοτήσεις</w:t>
            </w:r>
          </w:p>
        </w:tc>
        <w:tc>
          <w:tcPr>
            <w:tcW w:w="615" w:type="dxa"/>
          </w:tcPr>
          <w:p w14:paraId="75DC4D11" w14:textId="77777777" w:rsidR="008E1719" w:rsidRPr="001C177D" w:rsidRDefault="008E1719" w:rsidP="008E1719">
            <w:pPr>
              <w:jc w:val="center"/>
              <w:rPr>
                <w:bCs/>
                <w:sz w:val="16"/>
                <w:szCs w:val="16"/>
              </w:rPr>
            </w:pPr>
          </w:p>
        </w:tc>
        <w:tc>
          <w:tcPr>
            <w:tcW w:w="599" w:type="dxa"/>
          </w:tcPr>
          <w:p w14:paraId="1F85847B" w14:textId="77777777" w:rsidR="008E1719" w:rsidRPr="001C177D" w:rsidRDefault="008E1719" w:rsidP="008E1719">
            <w:pPr>
              <w:jc w:val="center"/>
              <w:rPr>
                <w:bCs/>
                <w:sz w:val="16"/>
                <w:szCs w:val="16"/>
              </w:rPr>
            </w:pPr>
          </w:p>
        </w:tc>
        <w:tc>
          <w:tcPr>
            <w:tcW w:w="605" w:type="dxa"/>
            <w:tcBorders>
              <w:right w:val="single" w:sz="8" w:space="0" w:color="auto"/>
            </w:tcBorders>
            <w:vAlign w:val="center"/>
          </w:tcPr>
          <w:p w14:paraId="60382D89" w14:textId="77777777" w:rsidR="008E1719" w:rsidRPr="001C177D" w:rsidRDefault="008E1719" w:rsidP="008E1719">
            <w:pPr>
              <w:jc w:val="center"/>
              <w:rPr>
                <w:bCs/>
                <w:sz w:val="16"/>
                <w:szCs w:val="16"/>
              </w:rPr>
            </w:pPr>
          </w:p>
        </w:tc>
        <w:tc>
          <w:tcPr>
            <w:tcW w:w="609" w:type="dxa"/>
            <w:tcBorders>
              <w:left w:val="single" w:sz="8" w:space="0" w:color="auto"/>
              <w:right w:val="single" w:sz="12" w:space="0" w:color="auto"/>
            </w:tcBorders>
            <w:vAlign w:val="center"/>
          </w:tcPr>
          <w:p w14:paraId="6637CC37" w14:textId="77777777" w:rsidR="008E1719" w:rsidRPr="001C177D" w:rsidRDefault="008E1719" w:rsidP="008E1719">
            <w:pPr>
              <w:jc w:val="center"/>
              <w:rPr>
                <w:bCs/>
                <w:sz w:val="16"/>
                <w:szCs w:val="16"/>
              </w:rPr>
            </w:pPr>
          </w:p>
        </w:tc>
        <w:tc>
          <w:tcPr>
            <w:tcW w:w="887" w:type="dxa"/>
            <w:tcBorders>
              <w:left w:val="single" w:sz="12" w:space="0" w:color="auto"/>
              <w:right w:val="single" w:sz="8" w:space="0" w:color="auto"/>
            </w:tcBorders>
            <w:shd w:val="clear" w:color="auto" w:fill="auto"/>
            <w:vAlign w:val="center"/>
          </w:tcPr>
          <w:p w14:paraId="05A245F5" w14:textId="77777777" w:rsidR="008E1719" w:rsidRPr="001C177D" w:rsidRDefault="008E1719" w:rsidP="008E1719">
            <w:pPr>
              <w:jc w:val="center"/>
              <w:rPr>
                <w:bCs/>
                <w:sz w:val="16"/>
                <w:szCs w:val="16"/>
              </w:rPr>
            </w:pPr>
          </w:p>
        </w:tc>
        <w:tc>
          <w:tcPr>
            <w:tcW w:w="864" w:type="dxa"/>
            <w:tcBorders>
              <w:left w:val="single" w:sz="8" w:space="0" w:color="auto"/>
              <w:right w:val="single" w:sz="12" w:space="0" w:color="auto"/>
            </w:tcBorders>
            <w:shd w:val="clear" w:color="auto" w:fill="auto"/>
            <w:vAlign w:val="center"/>
          </w:tcPr>
          <w:p w14:paraId="3D6271AA" w14:textId="77777777" w:rsidR="008E1719" w:rsidRPr="001C177D" w:rsidRDefault="008E1719" w:rsidP="008E1719">
            <w:pPr>
              <w:jc w:val="center"/>
              <w:rPr>
                <w:bCs/>
                <w:sz w:val="16"/>
                <w:szCs w:val="16"/>
              </w:rPr>
            </w:pPr>
          </w:p>
        </w:tc>
        <w:tc>
          <w:tcPr>
            <w:tcW w:w="1053" w:type="dxa"/>
            <w:gridSpan w:val="2"/>
            <w:tcBorders>
              <w:left w:val="single" w:sz="12" w:space="0" w:color="auto"/>
              <w:right w:val="single" w:sz="8" w:space="0" w:color="auto"/>
            </w:tcBorders>
            <w:shd w:val="clear" w:color="auto" w:fill="auto"/>
            <w:vAlign w:val="center"/>
          </w:tcPr>
          <w:p w14:paraId="04AF604D" w14:textId="77777777" w:rsidR="008E1719" w:rsidRPr="001C177D" w:rsidRDefault="008E1719" w:rsidP="008E1719">
            <w:pPr>
              <w:snapToGrid w:val="0"/>
              <w:jc w:val="center"/>
              <w:rPr>
                <w:bCs/>
                <w:sz w:val="16"/>
                <w:szCs w:val="16"/>
              </w:rPr>
            </w:pPr>
          </w:p>
        </w:tc>
        <w:tc>
          <w:tcPr>
            <w:tcW w:w="1089" w:type="dxa"/>
            <w:gridSpan w:val="3"/>
            <w:tcBorders>
              <w:left w:val="single" w:sz="8" w:space="0" w:color="auto"/>
              <w:right w:val="single" w:sz="12" w:space="0" w:color="auto"/>
            </w:tcBorders>
            <w:shd w:val="clear" w:color="auto" w:fill="auto"/>
            <w:vAlign w:val="center"/>
          </w:tcPr>
          <w:p w14:paraId="570E1FC5" w14:textId="77777777" w:rsidR="008E1719" w:rsidRPr="001C177D" w:rsidRDefault="008E1719" w:rsidP="008E1719">
            <w:pPr>
              <w:snapToGrid w:val="0"/>
              <w:jc w:val="center"/>
              <w:rPr>
                <w:bCs/>
                <w:sz w:val="16"/>
                <w:szCs w:val="16"/>
              </w:rPr>
            </w:pPr>
          </w:p>
        </w:tc>
        <w:tc>
          <w:tcPr>
            <w:tcW w:w="955" w:type="dxa"/>
            <w:gridSpan w:val="2"/>
            <w:tcBorders>
              <w:left w:val="single" w:sz="12" w:space="0" w:color="auto"/>
              <w:right w:val="single" w:sz="8" w:space="0" w:color="auto"/>
            </w:tcBorders>
            <w:shd w:val="clear" w:color="auto" w:fill="auto"/>
            <w:vAlign w:val="center"/>
          </w:tcPr>
          <w:p w14:paraId="53E5B270" w14:textId="77777777" w:rsidR="008E1719" w:rsidRPr="001C177D" w:rsidRDefault="008E1719" w:rsidP="008E1719">
            <w:pPr>
              <w:snapToGrid w:val="0"/>
              <w:jc w:val="center"/>
              <w:rPr>
                <w:bCs/>
                <w:sz w:val="16"/>
                <w:szCs w:val="16"/>
              </w:rPr>
            </w:pPr>
          </w:p>
        </w:tc>
        <w:tc>
          <w:tcPr>
            <w:tcW w:w="1061" w:type="dxa"/>
            <w:gridSpan w:val="3"/>
            <w:tcBorders>
              <w:left w:val="single" w:sz="8" w:space="0" w:color="auto"/>
              <w:right w:val="single" w:sz="12" w:space="0" w:color="auto"/>
            </w:tcBorders>
            <w:shd w:val="clear" w:color="auto" w:fill="auto"/>
            <w:vAlign w:val="center"/>
          </w:tcPr>
          <w:p w14:paraId="2DFB65C7" w14:textId="77777777" w:rsidR="008E1719" w:rsidRPr="001C177D" w:rsidRDefault="008E1719" w:rsidP="008E1719">
            <w:pPr>
              <w:snapToGrid w:val="0"/>
              <w:jc w:val="center"/>
              <w:rPr>
                <w:bCs/>
                <w:sz w:val="16"/>
                <w:szCs w:val="16"/>
              </w:rPr>
            </w:pPr>
          </w:p>
        </w:tc>
        <w:tc>
          <w:tcPr>
            <w:tcW w:w="1488" w:type="dxa"/>
            <w:gridSpan w:val="3"/>
            <w:tcBorders>
              <w:left w:val="single" w:sz="12" w:space="0" w:color="auto"/>
              <w:right w:val="single" w:sz="6" w:space="0" w:color="auto"/>
            </w:tcBorders>
            <w:shd w:val="clear" w:color="auto" w:fill="auto"/>
            <w:vAlign w:val="center"/>
          </w:tcPr>
          <w:p w14:paraId="207C5D22" w14:textId="77777777" w:rsidR="008E1719" w:rsidRPr="001C177D" w:rsidRDefault="008E1719" w:rsidP="008E1719">
            <w:pPr>
              <w:snapToGrid w:val="0"/>
              <w:jc w:val="center"/>
              <w:rPr>
                <w:bCs/>
                <w:sz w:val="16"/>
                <w:szCs w:val="16"/>
              </w:rPr>
            </w:pPr>
          </w:p>
        </w:tc>
        <w:tc>
          <w:tcPr>
            <w:tcW w:w="1136" w:type="dxa"/>
            <w:gridSpan w:val="3"/>
            <w:tcBorders>
              <w:left w:val="single" w:sz="6" w:space="0" w:color="auto"/>
              <w:right w:val="single" w:sz="12" w:space="0" w:color="auto"/>
            </w:tcBorders>
            <w:shd w:val="clear" w:color="auto" w:fill="auto"/>
            <w:vAlign w:val="center"/>
          </w:tcPr>
          <w:p w14:paraId="5E0DB306" w14:textId="77777777" w:rsidR="008E1719" w:rsidRPr="001C177D" w:rsidRDefault="008E1719" w:rsidP="008E1719">
            <w:pPr>
              <w:snapToGrid w:val="0"/>
              <w:jc w:val="center"/>
              <w:rPr>
                <w:bCs/>
                <w:sz w:val="16"/>
                <w:szCs w:val="16"/>
              </w:rPr>
            </w:pPr>
          </w:p>
        </w:tc>
        <w:tc>
          <w:tcPr>
            <w:tcW w:w="1465" w:type="dxa"/>
            <w:gridSpan w:val="3"/>
            <w:tcBorders>
              <w:left w:val="single" w:sz="12" w:space="0" w:color="auto"/>
              <w:right w:val="single" w:sz="8" w:space="0" w:color="auto"/>
            </w:tcBorders>
            <w:shd w:val="clear" w:color="auto" w:fill="auto"/>
            <w:vAlign w:val="center"/>
          </w:tcPr>
          <w:p w14:paraId="4E99C692" w14:textId="77777777" w:rsidR="008E1719" w:rsidRPr="001C177D" w:rsidRDefault="008E1719" w:rsidP="008E1719">
            <w:pPr>
              <w:snapToGrid w:val="0"/>
              <w:jc w:val="center"/>
              <w:rPr>
                <w:bCs/>
                <w:sz w:val="16"/>
                <w:szCs w:val="16"/>
              </w:rPr>
            </w:pPr>
          </w:p>
        </w:tc>
        <w:tc>
          <w:tcPr>
            <w:tcW w:w="1058" w:type="dxa"/>
            <w:gridSpan w:val="2"/>
            <w:tcBorders>
              <w:left w:val="single" w:sz="8" w:space="0" w:color="auto"/>
            </w:tcBorders>
            <w:shd w:val="clear" w:color="auto" w:fill="auto"/>
            <w:vAlign w:val="center"/>
          </w:tcPr>
          <w:p w14:paraId="7C639D43" w14:textId="77777777" w:rsidR="008E1719" w:rsidRPr="001C177D" w:rsidRDefault="008E1719" w:rsidP="008E1719">
            <w:pPr>
              <w:snapToGrid w:val="0"/>
              <w:jc w:val="center"/>
              <w:rPr>
                <w:bCs/>
                <w:sz w:val="16"/>
                <w:szCs w:val="16"/>
              </w:rPr>
            </w:pPr>
          </w:p>
        </w:tc>
      </w:tr>
      <w:tr w:rsidR="008E1719" w:rsidRPr="001C177D" w14:paraId="656D2FB0" w14:textId="77777777" w:rsidTr="008E1719">
        <w:trPr>
          <w:cantSplit/>
        </w:trPr>
        <w:tc>
          <w:tcPr>
            <w:tcW w:w="1418" w:type="dxa"/>
            <w:vMerge/>
            <w:shd w:val="clear" w:color="auto" w:fill="F3F3F3"/>
            <w:vAlign w:val="center"/>
          </w:tcPr>
          <w:p w14:paraId="33FF258F" w14:textId="77777777" w:rsidR="008E1719" w:rsidRPr="001C177D" w:rsidRDefault="008E1719" w:rsidP="008E1719">
            <w:pPr>
              <w:jc w:val="center"/>
              <w:rPr>
                <w:b/>
                <w:bCs/>
                <w:sz w:val="16"/>
                <w:szCs w:val="16"/>
              </w:rPr>
            </w:pPr>
          </w:p>
        </w:tc>
        <w:tc>
          <w:tcPr>
            <w:tcW w:w="1480" w:type="dxa"/>
            <w:vAlign w:val="center"/>
          </w:tcPr>
          <w:p w14:paraId="5E50A06F" w14:textId="77777777" w:rsidR="008E1719" w:rsidRPr="001C177D" w:rsidRDefault="008E1719" w:rsidP="008E1719">
            <w:pPr>
              <w:jc w:val="center"/>
              <w:rPr>
                <w:bCs/>
                <w:sz w:val="16"/>
                <w:szCs w:val="16"/>
              </w:rPr>
            </w:pPr>
            <w:r w:rsidRPr="001C177D">
              <w:rPr>
                <w:sz w:val="16"/>
                <w:szCs w:val="16"/>
              </w:rPr>
              <w:t>Παραιτήσεις</w:t>
            </w:r>
          </w:p>
        </w:tc>
        <w:tc>
          <w:tcPr>
            <w:tcW w:w="615" w:type="dxa"/>
          </w:tcPr>
          <w:p w14:paraId="5627B916" w14:textId="77777777" w:rsidR="008E1719" w:rsidRPr="001C177D" w:rsidRDefault="008E1719" w:rsidP="008E1719">
            <w:pPr>
              <w:jc w:val="center"/>
              <w:rPr>
                <w:bCs/>
                <w:sz w:val="16"/>
                <w:szCs w:val="16"/>
              </w:rPr>
            </w:pPr>
          </w:p>
        </w:tc>
        <w:tc>
          <w:tcPr>
            <w:tcW w:w="599" w:type="dxa"/>
          </w:tcPr>
          <w:p w14:paraId="4CF45702" w14:textId="77777777" w:rsidR="008E1719" w:rsidRPr="001C177D" w:rsidRDefault="008E1719" w:rsidP="008E1719">
            <w:pPr>
              <w:jc w:val="center"/>
              <w:rPr>
                <w:bCs/>
                <w:sz w:val="16"/>
                <w:szCs w:val="16"/>
              </w:rPr>
            </w:pPr>
          </w:p>
        </w:tc>
        <w:tc>
          <w:tcPr>
            <w:tcW w:w="605" w:type="dxa"/>
            <w:tcBorders>
              <w:right w:val="single" w:sz="8" w:space="0" w:color="auto"/>
            </w:tcBorders>
            <w:vAlign w:val="center"/>
          </w:tcPr>
          <w:p w14:paraId="54BAD5A5" w14:textId="77777777" w:rsidR="008E1719" w:rsidRPr="001C177D" w:rsidRDefault="008E1719" w:rsidP="008E1719">
            <w:pPr>
              <w:jc w:val="center"/>
              <w:rPr>
                <w:bCs/>
                <w:sz w:val="16"/>
                <w:szCs w:val="16"/>
              </w:rPr>
            </w:pPr>
          </w:p>
        </w:tc>
        <w:tc>
          <w:tcPr>
            <w:tcW w:w="609" w:type="dxa"/>
            <w:tcBorders>
              <w:left w:val="single" w:sz="8" w:space="0" w:color="auto"/>
              <w:right w:val="single" w:sz="12" w:space="0" w:color="auto"/>
            </w:tcBorders>
            <w:vAlign w:val="center"/>
          </w:tcPr>
          <w:p w14:paraId="1EA306B1" w14:textId="77777777" w:rsidR="008E1719" w:rsidRPr="001C177D" w:rsidRDefault="008E1719" w:rsidP="008E1719">
            <w:pPr>
              <w:jc w:val="center"/>
              <w:rPr>
                <w:bCs/>
                <w:sz w:val="16"/>
                <w:szCs w:val="16"/>
              </w:rPr>
            </w:pPr>
          </w:p>
        </w:tc>
        <w:tc>
          <w:tcPr>
            <w:tcW w:w="887" w:type="dxa"/>
            <w:tcBorders>
              <w:left w:val="single" w:sz="12" w:space="0" w:color="auto"/>
              <w:right w:val="single" w:sz="8" w:space="0" w:color="auto"/>
            </w:tcBorders>
            <w:shd w:val="clear" w:color="auto" w:fill="auto"/>
            <w:vAlign w:val="center"/>
          </w:tcPr>
          <w:p w14:paraId="6F446F6B" w14:textId="77777777" w:rsidR="008E1719" w:rsidRPr="001C177D" w:rsidRDefault="008E1719" w:rsidP="008E1719">
            <w:pPr>
              <w:jc w:val="center"/>
              <w:rPr>
                <w:bCs/>
                <w:sz w:val="16"/>
                <w:szCs w:val="16"/>
              </w:rPr>
            </w:pPr>
          </w:p>
        </w:tc>
        <w:tc>
          <w:tcPr>
            <w:tcW w:w="864" w:type="dxa"/>
            <w:tcBorders>
              <w:left w:val="single" w:sz="8" w:space="0" w:color="auto"/>
              <w:right w:val="single" w:sz="12" w:space="0" w:color="auto"/>
            </w:tcBorders>
            <w:shd w:val="clear" w:color="auto" w:fill="auto"/>
            <w:vAlign w:val="center"/>
          </w:tcPr>
          <w:p w14:paraId="2F7341C6" w14:textId="77777777" w:rsidR="008E1719" w:rsidRPr="001C177D" w:rsidRDefault="008E1719" w:rsidP="008E1719">
            <w:pPr>
              <w:jc w:val="center"/>
              <w:rPr>
                <w:bCs/>
                <w:sz w:val="16"/>
                <w:szCs w:val="16"/>
              </w:rPr>
            </w:pPr>
          </w:p>
        </w:tc>
        <w:tc>
          <w:tcPr>
            <w:tcW w:w="1053" w:type="dxa"/>
            <w:gridSpan w:val="2"/>
            <w:tcBorders>
              <w:left w:val="single" w:sz="12" w:space="0" w:color="auto"/>
              <w:right w:val="single" w:sz="8" w:space="0" w:color="auto"/>
            </w:tcBorders>
            <w:shd w:val="clear" w:color="auto" w:fill="auto"/>
            <w:vAlign w:val="center"/>
          </w:tcPr>
          <w:p w14:paraId="73AF23F7" w14:textId="77777777" w:rsidR="008E1719" w:rsidRPr="001C177D" w:rsidRDefault="008E1719" w:rsidP="008E1719">
            <w:pPr>
              <w:snapToGrid w:val="0"/>
              <w:jc w:val="center"/>
              <w:rPr>
                <w:bCs/>
                <w:sz w:val="16"/>
                <w:szCs w:val="16"/>
              </w:rPr>
            </w:pPr>
          </w:p>
        </w:tc>
        <w:tc>
          <w:tcPr>
            <w:tcW w:w="1089" w:type="dxa"/>
            <w:gridSpan w:val="3"/>
            <w:tcBorders>
              <w:left w:val="single" w:sz="8" w:space="0" w:color="auto"/>
              <w:right w:val="single" w:sz="12" w:space="0" w:color="auto"/>
            </w:tcBorders>
            <w:shd w:val="clear" w:color="auto" w:fill="auto"/>
            <w:vAlign w:val="center"/>
          </w:tcPr>
          <w:p w14:paraId="2103AF2C" w14:textId="77777777" w:rsidR="008E1719" w:rsidRPr="001C177D" w:rsidRDefault="008E1719" w:rsidP="008E1719">
            <w:pPr>
              <w:snapToGrid w:val="0"/>
              <w:jc w:val="center"/>
              <w:rPr>
                <w:bCs/>
                <w:sz w:val="16"/>
                <w:szCs w:val="16"/>
              </w:rPr>
            </w:pPr>
          </w:p>
        </w:tc>
        <w:tc>
          <w:tcPr>
            <w:tcW w:w="955" w:type="dxa"/>
            <w:gridSpan w:val="2"/>
            <w:tcBorders>
              <w:left w:val="single" w:sz="12" w:space="0" w:color="auto"/>
              <w:right w:val="single" w:sz="8" w:space="0" w:color="auto"/>
            </w:tcBorders>
            <w:shd w:val="clear" w:color="auto" w:fill="auto"/>
            <w:vAlign w:val="center"/>
          </w:tcPr>
          <w:p w14:paraId="2563E8F4" w14:textId="77777777" w:rsidR="008E1719" w:rsidRPr="001C177D" w:rsidRDefault="008E1719" w:rsidP="008E1719">
            <w:pPr>
              <w:snapToGrid w:val="0"/>
              <w:jc w:val="center"/>
              <w:rPr>
                <w:bCs/>
                <w:sz w:val="16"/>
                <w:szCs w:val="16"/>
              </w:rPr>
            </w:pPr>
          </w:p>
        </w:tc>
        <w:tc>
          <w:tcPr>
            <w:tcW w:w="1061" w:type="dxa"/>
            <w:gridSpan w:val="3"/>
            <w:tcBorders>
              <w:left w:val="single" w:sz="8" w:space="0" w:color="auto"/>
              <w:right w:val="single" w:sz="12" w:space="0" w:color="auto"/>
            </w:tcBorders>
            <w:shd w:val="clear" w:color="auto" w:fill="auto"/>
            <w:vAlign w:val="center"/>
          </w:tcPr>
          <w:p w14:paraId="04EC9470" w14:textId="77777777" w:rsidR="008E1719" w:rsidRPr="001C177D" w:rsidRDefault="008E1719" w:rsidP="008E1719">
            <w:pPr>
              <w:snapToGrid w:val="0"/>
              <w:jc w:val="center"/>
              <w:rPr>
                <w:bCs/>
                <w:sz w:val="16"/>
                <w:szCs w:val="16"/>
              </w:rPr>
            </w:pPr>
          </w:p>
        </w:tc>
        <w:tc>
          <w:tcPr>
            <w:tcW w:w="1488" w:type="dxa"/>
            <w:gridSpan w:val="3"/>
            <w:tcBorders>
              <w:left w:val="single" w:sz="12" w:space="0" w:color="auto"/>
              <w:right w:val="single" w:sz="6" w:space="0" w:color="auto"/>
            </w:tcBorders>
            <w:shd w:val="clear" w:color="auto" w:fill="auto"/>
            <w:vAlign w:val="center"/>
          </w:tcPr>
          <w:p w14:paraId="03073E38" w14:textId="77777777" w:rsidR="008E1719" w:rsidRPr="001C177D" w:rsidRDefault="008E1719" w:rsidP="008E1719">
            <w:pPr>
              <w:snapToGrid w:val="0"/>
              <w:jc w:val="center"/>
              <w:rPr>
                <w:bCs/>
                <w:sz w:val="16"/>
                <w:szCs w:val="16"/>
              </w:rPr>
            </w:pPr>
          </w:p>
        </w:tc>
        <w:tc>
          <w:tcPr>
            <w:tcW w:w="1136" w:type="dxa"/>
            <w:gridSpan w:val="3"/>
            <w:tcBorders>
              <w:left w:val="single" w:sz="6" w:space="0" w:color="auto"/>
              <w:right w:val="single" w:sz="12" w:space="0" w:color="auto"/>
            </w:tcBorders>
            <w:shd w:val="clear" w:color="auto" w:fill="auto"/>
            <w:vAlign w:val="center"/>
          </w:tcPr>
          <w:p w14:paraId="47EAA04B" w14:textId="77777777" w:rsidR="008E1719" w:rsidRPr="001C177D" w:rsidRDefault="008E1719" w:rsidP="008E1719">
            <w:pPr>
              <w:snapToGrid w:val="0"/>
              <w:jc w:val="center"/>
              <w:rPr>
                <w:bCs/>
                <w:sz w:val="16"/>
                <w:szCs w:val="16"/>
              </w:rPr>
            </w:pPr>
          </w:p>
        </w:tc>
        <w:tc>
          <w:tcPr>
            <w:tcW w:w="1465" w:type="dxa"/>
            <w:gridSpan w:val="3"/>
            <w:tcBorders>
              <w:left w:val="single" w:sz="12" w:space="0" w:color="auto"/>
              <w:right w:val="single" w:sz="8" w:space="0" w:color="auto"/>
            </w:tcBorders>
            <w:shd w:val="clear" w:color="auto" w:fill="auto"/>
            <w:vAlign w:val="center"/>
          </w:tcPr>
          <w:p w14:paraId="0F142EB3" w14:textId="77777777" w:rsidR="008E1719" w:rsidRPr="001C177D" w:rsidRDefault="008E1719" w:rsidP="008E1719">
            <w:pPr>
              <w:snapToGrid w:val="0"/>
              <w:jc w:val="center"/>
              <w:rPr>
                <w:bCs/>
                <w:sz w:val="16"/>
                <w:szCs w:val="16"/>
              </w:rPr>
            </w:pPr>
          </w:p>
        </w:tc>
        <w:tc>
          <w:tcPr>
            <w:tcW w:w="1058" w:type="dxa"/>
            <w:gridSpan w:val="2"/>
            <w:tcBorders>
              <w:left w:val="single" w:sz="8" w:space="0" w:color="auto"/>
            </w:tcBorders>
            <w:shd w:val="clear" w:color="auto" w:fill="auto"/>
            <w:vAlign w:val="center"/>
          </w:tcPr>
          <w:p w14:paraId="14503E28" w14:textId="77777777" w:rsidR="008E1719" w:rsidRPr="001C177D" w:rsidRDefault="008E1719" w:rsidP="008E1719">
            <w:pPr>
              <w:snapToGrid w:val="0"/>
              <w:jc w:val="center"/>
              <w:rPr>
                <w:bCs/>
                <w:sz w:val="16"/>
                <w:szCs w:val="16"/>
              </w:rPr>
            </w:pPr>
          </w:p>
        </w:tc>
      </w:tr>
      <w:tr w:rsidR="008E1719" w:rsidRPr="001C177D" w14:paraId="226A41BC" w14:textId="77777777" w:rsidTr="008E1719">
        <w:trPr>
          <w:cantSplit/>
          <w:trHeight w:val="283"/>
        </w:trPr>
        <w:tc>
          <w:tcPr>
            <w:tcW w:w="1418" w:type="dxa"/>
            <w:vMerge w:val="restart"/>
            <w:shd w:val="clear" w:color="auto" w:fill="F3F3F3"/>
            <w:vAlign w:val="center"/>
          </w:tcPr>
          <w:p w14:paraId="28CB64C1" w14:textId="77777777" w:rsidR="008E1719" w:rsidRPr="001C177D" w:rsidRDefault="008E1719" w:rsidP="008E1719">
            <w:pPr>
              <w:jc w:val="center"/>
              <w:rPr>
                <w:b/>
                <w:sz w:val="18"/>
                <w:szCs w:val="16"/>
              </w:rPr>
            </w:pPr>
            <w:r w:rsidRPr="001C177D">
              <w:rPr>
                <w:b/>
                <w:sz w:val="18"/>
                <w:szCs w:val="16"/>
              </w:rPr>
              <w:t>Επίκουροι</w:t>
            </w:r>
          </w:p>
          <w:p w14:paraId="1DE51695" w14:textId="77777777" w:rsidR="008E1719" w:rsidRPr="001C177D" w:rsidRDefault="008E1719" w:rsidP="008E1719">
            <w:pPr>
              <w:jc w:val="center"/>
              <w:rPr>
                <w:b/>
                <w:bCs/>
                <w:sz w:val="16"/>
                <w:szCs w:val="16"/>
              </w:rPr>
            </w:pPr>
            <w:r w:rsidRPr="001C177D">
              <w:rPr>
                <w:b/>
                <w:sz w:val="18"/>
                <w:szCs w:val="16"/>
              </w:rPr>
              <w:t>Καθηγητές</w:t>
            </w:r>
          </w:p>
        </w:tc>
        <w:tc>
          <w:tcPr>
            <w:tcW w:w="1480" w:type="dxa"/>
            <w:shd w:val="clear" w:color="auto" w:fill="E7E6E6"/>
            <w:vAlign w:val="center"/>
          </w:tcPr>
          <w:p w14:paraId="78A01D21" w14:textId="77777777" w:rsidR="008E1719" w:rsidRPr="001C177D" w:rsidRDefault="008E1719" w:rsidP="008E1719">
            <w:pPr>
              <w:jc w:val="center"/>
              <w:rPr>
                <w:b/>
                <w:bCs/>
                <w:sz w:val="16"/>
                <w:szCs w:val="16"/>
              </w:rPr>
            </w:pPr>
            <w:r w:rsidRPr="001C177D">
              <w:rPr>
                <w:sz w:val="16"/>
                <w:szCs w:val="16"/>
              </w:rPr>
              <w:t>Σύνολο</w:t>
            </w:r>
          </w:p>
        </w:tc>
        <w:tc>
          <w:tcPr>
            <w:tcW w:w="615" w:type="dxa"/>
            <w:shd w:val="clear" w:color="auto" w:fill="E7E6E6"/>
          </w:tcPr>
          <w:p w14:paraId="318A7460" w14:textId="77777777" w:rsidR="008E1719" w:rsidRDefault="008E1719" w:rsidP="008E1719">
            <w:pPr>
              <w:jc w:val="center"/>
              <w:rPr>
                <w:bCs/>
                <w:sz w:val="16"/>
                <w:szCs w:val="16"/>
              </w:rPr>
            </w:pPr>
          </w:p>
          <w:p w14:paraId="279F443E" w14:textId="77777777" w:rsidR="008E1719" w:rsidRPr="009D0E25" w:rsidRDefault="008E1719" w:rsidP="008E1719">
            <w:pPr>
              <w:jc w:val="center"/>
              <w:rPr>
                <w:bCs/>
                <w:sz w:val="16"/>
                <w:szCs w:val="16"/>
              </w:rPr>
            </w:pPr>
            <w:r>
              <w:rPr>
                <w:bCs/>
                <w:sz w:val="16"/>
                <w:szCs w:val="16"/>
              </w:rPr>
              <w:t>8</w:t>
            </w:r>
          </w:p>
        </w:tc>
        <w:tc>
          <w:tcPr>
            <w:tcW w:w="599" w:type="dxa"/>
            <w:shd w:val="clear" w:color="auto" w:fill="E7E6E6"/>
          </w:tcPr>
          <w:p w14:paraId="2409CF4C" w14:textId="77777777" w:rsidR="008E1719" w:rsidRDefault="008E1719" w:rsidP="008E1719">
            <w:pPr>
              <w:jc w:val="center"/>
              <w:rPr>
                <w:bCs/>
                <w:sz w:val="16"/>
                <w:szCs w:val="16"/>
              </w:rPr>
            </w:pPr>
          </w:p>
          <w:p w14:paraId="2762691B" w14:textId="77777777" w:rsidR="008E1719" w:rsidRPr="009D0E25" w:rsidRDefault="008E1719" w:rsidP="008E1719">
            <w:pPr>
              <w:jc w:val="center"/>
              <w:rPr>
                <w:bCs/>
                <w:sz w:val="16"/>
                <w:szCs w:val="16"/>
              </w:rPr>
            </w:pPr>
            <w:r>
              <w:rPr>
                <w:bCs/>
                <w:sz w:val="16"/>
                <w:szCs w:val="16"/>
              </w:rPr>
              <w:t>2</w:t>
            </w:r>
          </w:p>
        </w:tc>
        <w:tc>
          <w:tcPr>
            <w:tcW w:w="605" w:type="dxa"/>
            <w:tcBorders>
              <w:right w:val="single" w:sz="8" w:space="0" w:color="auto"/>
            </w:tcBorders>
            <w:shd w:val="clear" w:color="auto" w:fill="E7E6E6"/>
            <w:vAlign w:val="center"/>
          </w:tcPr>
          <w:p w14:paraId="05670A21" w14:textId="77777777" w:rsidR="008E1719" w:rsidRDefault="008E1719" w:rsidP="008E1719">
            <w:pPr>
              <w:jc w:val="center"/>
              <w:rPr>
                <w:bCs/>
                <w:sz w:val="16"/>
                <w:szCs w:val="16"/>
              </w:rPr>
            </w:pPr>
          </w:p>
          <w:p w14:paraId="5CFC34E1" w14:textId="77777777" w:rsidR="008E1719" w:rsidRPr="001C177D" w:rsidRDefault="008E1719" w:rsidP="008E1719">
            <w:pPr>
              <w:jc w:val="center"/>
              <w:rPr>
                <w:bCs/>
                <w:sz w:val="16"/>
                <w:szCs w:val="16"/>
              </w:rPr>
            </w:pPr>
            <w:r w:rsidRPr="001C177D">
              <w:rPr>
                <w:bCs/>
                <w:sz w:val="16"/>
                <w:szCs w:val="16"/>
              </w:rPr>
              <w:t>6</w:t>
            </w:r>
          </w:p>
        </w:tc>
        <w:tc>
          <w:tcPr>
            <w:tcW w:w="609" w:type="dxa"/>
            <w:tcBorders>
              <w:left w:val="single" w:sz="8" w:space="0" w:color="auto"/>
              <w:right w:val="single" w:sz="12" w:space="0" w:color="auto"/>
            </w:tcBorders>
            <w:shd w:val="clear" w:color="auto" w:fill="E7E6E6"/>
            <w:vAlign w:val="center"/>
          </w:tcPr>
          <w:p w14:paraId="528591F9" w14:textId="77777777" w:rsidR="008E1719" w:rsidRDefault="008E1719" w:rsidP="008E1719">
            <w:pPr>
              <w:jc w:val="center"/>
              <w:rPr>
                <w:bCs/>
                <w:sz w:val="16"/>
                <w:szCs w:val="16"/>
              </w:rPr>
            </w:pPr>
          </w:p>
          <w:p w14:paraId="693DEF6C" w14:textId="77777777" w:rsidR="008E1719" w:rsidRPr="001C177D" w:rsidRDefault="008E1719" w:rsidP="008E1719">
            <w:pPr>
              <w:jc w:val="center"/>
              <w:rPr>
                <w:bCs/>
                <w:sz w:val="16"/>
                <w:szCs w:val="16"/>
              </w:rPr>
            </w:pPr>
            <w:r w:rsidRPr="001C177D">
              <w:rPr>
                <w:bCs/>
                <w:sz w:val="16"/>
                <w:szCs w:val="16"/>
              </w:rPr>
              <w:t>2</w:t>
            </w:r>
          </w:p>
        </w:tc>
        <w:tc>
          <w:tcPr>
            <w:tcW w:w="887" w:type="dxa"/>
            <w:tcBorders>
              <w:left w:val="single" w:sz="12" w:space="0" w:color="auto"/>
              <w:bottom w:val="single" w:sz="4" w:space="0" w:color="auto"/>
              <w:right w:val="single" w:sz="8" w:space="0" w:color="auto"/>
            </w:tcBorders>
            <w:shd w:val="clear" w:color="auto" w:fill="E0E0E0"/>
            <w:vAlign w:val="center"/>
          </w:tcPr>
          <w:p w14:paraId="0816E6A4" w14:textId="77777777" w:rsidR="008E1719" w:rsidRDefault="008E1719" w:rsidP="008E1719">
            <w:pPr>
              <w:jc w:val="center"/>
              <w:rPr>
                <w:sz w:val="16"/>
                <w:szCs w:val="16"/>
              </w:rPr>
            </w:pPr>
          </w:p>
          <w:p w14:paraId="719AE456" w14:textId="77777777" w:rsidR="008E1719" w:rsidRPr="001C177D" w:rsidRDefault="008E1719" w:rsidP="008E1719">
            <w:pPr>
              <w:jc w:val="center"/>
              <w:rPr>
                <w:b/>
                <w:bCs/>
                <w:sz w:val="16"/>
                <w:szCs w:val="16"/>
              </w:rPr>
            </w:pPr>
            <w:r w:rsidRPr="001C177D">
              <w:rPr>
                <w:sz w:val="16"/>
                <w:szCs w:val="16"/>
              </w:rPr>
              <w:t>6</w:t>
            </w:r>
          </w:p>
        </w:tc>
        <w:tc>
          <w:tcPr>
            <w:tcW w:w="864" w:type="dxa"/>
            <w:tcBorders>
              <w:left w:val="single" w:sz="8" w:space="0" w:color="auto"/>
              <w:bottom w:val="single" w:sz="4" w:space="0" w:color="auto"/>
              <w:right w:val="single" w:sz="12" w:space="0" w:color="auto"/>
            </w:tcBorders>
            <w:shd w:val="clear" w:color="auto" w:fill="E0E0E0"/>
            <w:vAlign w:val="center"/>
          </w:tcPr>
          <w:p w14:paraId="5E36B160" w14:textId="77777777" w:rsidR="008E1719" w:rsidRDefault="008E1719" w:rsidP="008E1719">
            <w:pPr>
              <w:jc w:val="center"/>
              <w:rPr>
                <w:sz w:val="16"/>
                <w:szCs w:val="16"/>
              </w:rPr>
            </w:pPr>
          </w:p>
          <w:p w14:paraId="733F8CB5" w14:textId="77777777" w:rsidR="008E1719" w:rsidRPr="001C177D" w:rsidRDefault="008E1719" w:rsidP="008E1719">
            <w:pPr>
              <w:jc w:val="center"/>
              <w:rPr>
                <w:b/>
                <w:bCs/>
                <w:sz w:val="16"/>
                <w:szCs w:val="16"/>
              </w:rPr>
            </w:pPr>
            <w:r w:rsidRPr="001C177D">
              <w:rPr>
                <w:sz w:val="16"/>
                <w:szCs w:val="16"/>
              </w:rPr>
              <w:t>2</w:t>
            </w:r>
          </w:p>
        </w:tc>
        <w:tc>
          <w:tcPr>
            <w:tcW w:w="526" w:type="dxa"/>
            <w:tcBorders>
              <w:left w:val="single" w:sz="12" w:space="0" w:color="auto"/>
              <w:bottom w:val="single" w:sz="2" w:space="0" w:color="auto"/>
              <w:right w:val="single" w:sz="6" w:space="0" w:color="auto"/>
            </w:tcBorders>
            <w:shd w:val="clear" w:color="auto" w:fill="E0E0E0"/>
            <w:vAlign w:val="center"/>
          </w:tcPr>
          <w:p w14:paraId="6805FDFA" w14:textId="77777777" w:rsidR="008E1719" w:rsidRPr="001C177D" w:rsidRDefault="008E1719" w:rsidP="008E1719">
            <w:pPr>
              <w:jc w:val="center"/>
              <w:rPr>
                <w:b/>
                <w:bCs/>
                <w:sz w:val="16"/>
                <w:szCs w:val="16"/>
              </w:rPr>
            </w:pPr>
            <w:r w:rsidRPr="001C177D">
              <w:rPr>
                <w:sz w:val="16"/>
                <w:szCs w:val="16"/>
              </w:rPr>
              <w:t>3</w:t>
            </w:r>
          </w:p>
          <w:p w14:paraId="48ED5455" w14:textId="77777777" w:rsidR="008E1719" w:rsidRPr="001C177D" w:rsidRDefault="008E1719" w:rsidP="008E1719">
            <w:pPr>
              <w:snapToGrid w:val="0"/>
              <w:jc w:val="center"/>
              <w:rPr>
                <w:b/>
                <w:bCs/>
                <w:sz w:val="16"/>
                <w:szCs w:val="16"/>
              </w:rPr>
            </w:pPr>
            <w:r w:rsidRPr="001C177D">
              <w:rPr>
                <w:sz w:val="16"/>
                <w:szCs w:val="16"/>
                <w:lang w:eastAsia="zh-CN"/>
              </w:rPr>
              <w:t>Υ</w:t>
            </w:r>
          </w:p>
        </w:tc>
        <w:tc>
          <w:tcPr>
            <w:tcW w:w="527" w:type="dxa"/>
            <w:tcBorders>
              <w:left w:val="single" w:sz="6" w:space="0" w:color="auto"/>
              <w:right w:val="single" w:sz="8" w:space="0" w:color="auto"/>
            </w:tcBorders>
            <w:shd w:val="clear" w:color="auto" w:fill="E0E0E0"/>
            <w:vAlign w:val="center"/>
          </w:tcPr>
          <w:p w14:paraId="53C92C07" w14:textId="77777777" w:rsidR="008E1719" w:rsidRPr="001C177D" w:rsidRDefault="008E1719" w:rsidP="008E1719">
            <w:pPr>
              <w:snapToGrid w:val="0"/>
              <w:jc w:val="center"/>
              <w:rPr>
                <w:b/>
                <w:bCs/>
                <w:sz w:val="16"/>
                <w:szCs w:val="16"/>
                <w:lang w:eastAsia="zh-CN"/>
              </w:rPr>
            </w:pPr>
            <w:r w:rsidRPr="001C177D">
              <w:rPr>
                <w:sz w:val="16"/>
                <w:szCs w:val="16"/>
                <w:lang w:eastAsia="zh-CN"/>
              </w:rPr>
              <w:t>5</w:t>
            </w:r>
          </w:p>
          <w:p w14:paraId="67AAD8A4"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1089" w:type="dxa"/>
            <w:gridSpan w:val="3"/>
            <w:tcBorders>
              <w:left w:val="single" w:sz="8" w:space="0" w:color="auto"/>
              <w:right w:val="single" w:sz="12" w:space="0" w:color="auto"/>
            </w:tcBorders>
            <w:shd w:val="clear" w:color="auto" w:fill="E0E0E0"/>
            <w:vAlign w:val="center"/>
          </w:tcPr>
          <w:p w14:paraId="2045EC17" w14:textId="77777777" w:rsidR="008E1719" w:rsidRPr="001C177D" w:rsidRDefault="008E1719" w:rsidP="008E1719">
            <w:pPr>
              <w:snapToGrid w:val="0"/>
              <w:jc w:val="center"/>
              <w:rPr>
                <w:b/>
                <w:bCs/>
                <w:sz w:val="16"/>
                <w:szCs w:val="16"/>
                <w:lang w:eastAsia="zh-CN"/>
              </w:rPr>
            </w:pPr>
            <w:r w:rsidRPr="001C177D">
              <w:rPr>
                <w:sz w:val="16"/>
                <w:szCs w:val="16"/>
                <w:lang w:eastAsia="zh-CN"/>
              </w:rPr>
              <w:t>2</w:t>
            </w:r>
          </w:p>
          <w:p w14:paraId="357EE009"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468" w:type="dxa"/>
            <w:tcBorders>
              <w:left w:val="single" w:sz="12" w:space="0" w:color="auto"/>
              <w:right w:val="single" w:sz="6" w:space="0" w:color="auto"/>
            </w:tcBorders>
            <w:shd w:val="clear" w:color="auto" w:fill="E0E0E0"/>
            <w:vAlign w:val="center"/>
          </w:tcPr>
          <w:p w14:paraId="5F657D27" w14:textId="77777777" w:rsidR="008E1719" w:rsidRPr="001C177D" w:rsidRDefault="008E1719" w:rsidP="008E1719">
            <w:pPr>
              <w:snapToGrid w:val="0"/>
              <w:jc w:val="center"/>
              <w:rPr>
                <w:b/>
                <w:bCs/>
                <w:sz w:val="16"/>
                <w:szCs w:val="16"/>
              </w:rPr>
            </w:pPr>
            <w:r w:rsidRPr="001C177D">
              <w:rPr>
                <w:sz w:val="16"/>
                <w:szCs w:val="16"/>
              </w:rPr>
              <w:t>3</w:t>
            </w:r>
          </w:p>
          <w:p w14:paraId="537F30BC" w14:textId="77777777" w:rsidR="008E1719" w:rsidRPr="001C177D" w:rsidRDefault="008E1719" w:rsidP="008E1719">
            <w:pPr>
              <w:snapToGrid w:val="0"/>
              <w:jc w:val="center"/>
              <w:rPr>
                <w:b/>
                <w:bCs/>
                <w:sz w:val="16"/>
                <w:szCs w:val="16"/>
              </w:rPr>
            </w:pPr>
            <w:r w:rsidRPr="001C177D">
              <w:rPr>
                <w:sz w:val="16"/>
                <w:szCs w:val="16"/>
                <w:lang w:eastAsia="zh-CN"/>
              </w:rPr>
              <w:t>Υ</w:t>
            </w:r>
          </w:p>
        </w:tc>
        <w:tc>
          <w:tcPr>
            <w:tcW w:w="487" w:type="dxa"/>
            <w:tcBorders>
              <w:left w:val="single" w:sz="6" w:space="0" w:color="auto"/>
              <w:right w:val="single" w:sz="8" w:space="0" w:color="auto"/>
            </w:tcBorders>
            <w:shd w:val="clear" w:color="auto" w:fill="E0E0E0"/>
            <w:vAlign w:val="center"/>
          </w:tcPr>
          <w:p w14:paraId="517D87E5" w14:textId="77777777" w:rsidR="008E1719" w:rsidRPr="001C177D" w:rsidRDefault="008E1719" w:rsidP="008E1719">
            <w:pPr>
              <w:snapToGrid w:val="0"/>
              <w:jc w:val="center"/>
              <w:rPr>
                <w:b/>
                <w:bCs/>
                <w:sz w:val="16"/>
                <w:szCs w:val="16"/>
                <w:lang w:eastAsia="zh-CN"/>
              </w:rPr>
            </w:pPr>
            <w:r w:rsidRPr="001C177D">
              <w:rPr>
                <w:sz w:val="16"/>
                <w:szCs w:val="16"/>
                <w:lang w:eastAsia="zh-CN"/>
              </w:rPr>
              <w:t>4</w:t>
            </w:r>
          </w:p>
          <w:p w14:paraId="57D32FBC"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1061" w:type="dxa"/>
            <w:gridSpan w:val="3"/>
            <w:tcBorders>
              <w:left w:val="single" w:sz="8" w:space="0" w:color="auto"/>
              <w:right w:val="single" w:sz="12" w:space="0" w:color="auto"/>
            </w:tcBorders>
            <w:shd w:val="clear" w:color="auto" w:fill="E0E0E0"/>
            <w:vAlign w:val="center"/>
          </w:tcPr>
          <w:p w14:paraId="5BDB2D71" w14:textId="77777777" w:rsidR="008E1719" w:rsidRPr="001C177D" w:rsidRDefault="008E1719" w:rsidP="008E1719">
            <w:pPr>
              <w:snapToGrid w:val="0"/>
              <w:jc w:val="center"/>
              <w:rPr>
                <w:b/>
                <w:bCs/>
                <w:sz w:val="16"/>
                <w:szCs w:val="16"/>
                <w:lang w:eastAsia="zh-CN"/>
              </w:rPr>
            </w:pPr>
            <w:r w:rsidRPr="001C177D">
              <w:rPr>
                <w:sz w:val="16"/>
                <w:szCs w:val="16"/>
                <w:lang w:eastAsia="zh-CN"/>
              </w:rPr>
              <w:t>2</w:t>
            </w:r>
          </w:p>
          <w:p w14:paraId="026B2258"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753" w:type="dxa"/>
            <w:gridSpan w:val="2"/>
            <w:tcBorders>
              <w:left w:val="single" w:sz="12" w:space="0" w:color="auto"/>
            </w:tcBorders>
            <w:shd w:val="clear" w:color="auto" w:fill="E0E0E0"/>
            <w:vAlign w:val="center"/>
          </w:tcPr>
          <w:p w14:paraId="631138B9" w14:textId="77777777" w:rsidR="008E1719" w:rsidRPr="001C177D" w:rsidRDefault="008E1719" w:rsidP="008E1719">
            <w:pPr>
              <w:snapToGrid w:val="0"/>
              <w:jc w:val="center"/>
              <w:rPr>
                <w:b/>
                <w:bCs/>
                <w:sz w:val="16"/>
                <w:szCs w:val="16"/>
              </w:rPr>
            </w:pPr>
            <w:r w:rsidRPr="001C177D">
              <w:rPr>
                <w:sz w:val="16"/>
                <w:szCs w:val="16"/>
              </w:rPr>
              <w:t>3</w:t>
            </w:r>
          </w:p>
          <w:p w14:paraId="26B9F83D" w14:textId="77777777" w:rsidR="008E1719" w:rsidRPr="001C177D" w:rsidRDefault="008E1719" w:rsidP="008E1719">
            <w:pPr>
              <w:snapToGrid w:val="0"/>
              <w:jc w:val="center"/>
              <w:rPr>
                <w:b/>
                <w:bCs/>
                <w:sz w:val="16"/>
                <w:szCs w:val="16"/>
              </w:rPr>
            </w:pPr>
            <w:r w:rsidRPr="001C177D">
              <w:rPr>
                <w:sz w:val="16"/>
                <w:szCs w:val="16"/>
                <w:lang w:eastAsia="zh-CN"/>
              </w:rPr>
              <w:t>Υ</w:t>
            </w:r>
          </w:p>
        </w:tc>
        <w:tc>
          <w:tcPr>
            <w:tcW w:w="735" w:type="dxa"/>
            <w:tcBorders>
              <w:right w:val="single" w:sz="6" w:space="0" w:color="auto"/>
            </w:tcBorders>
            <w:shd w:val="clear" w:color="auto" w:fill="E0E0E0"/>
            <w:vAlign w:val="center"/>
          </w:tcPr>
          <w:p w14:paraId="4774FD46" w14:textId="77777777" w:rsidR="008E1719" w:rsidRPr="001C177D" w:rsidRDefault="008E1719" w:rsidP="008E1719">
            <w:pPr>
              <w:snapToGrid w:val="0"/>
              <w:jc w:val="center"/>
              <w:rPr>
                <w:b/>
                <w:bCs/>
                <w:sz w:val="16"/>
                <w:szCs w:val="16"/>
                <w:lang w:eastAsia="zh-CN"/>
              </w:rPr>
            </w:pPr>
            <w:r w:rsidRPr="001C177D">
              <w:rPr>
                <w:sz w:val="16"/>
                <w:szCs w:val="16"/>
                <w:lang w:eastAsia="zh-CN"/>
              </w:rPr>
              <w:t>3</w:t>
            </w:r>
          </w:p>
          <w:p w14:paraId="6E253A59"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1136" w:type="dxa"/>
            <w:gridSpan w:val="3"/>
            <w:tcBorders>
              <w:left w:val="single" w:sz="6" w:space="0" w:color="auto"/>
              <w:right w:val="single" w:sz="12" w:space="0" w:color="auto"/>
            </w:tcBorders>
            <w:shd w:val="clear" w:color="auto" w:fill="E0E0E0"/>
            <w:vAlign w:val="center"/>
          </w:tcPr>
          <w:p w14:paraId="253C52F5" w14:textId="77777777" w:rsidR="008E1719" w:rsidRPr="001C177D" w:rsidRDefault="008E1719" w:rsidP="008E1719">
            <w:pPr>
              <w:snapToGrid w:val="0"/>
              <w:jc w:val="center"/>
              <w:rPr>
                <w:b/>
                <w:bCs/>
                <w:sz w:val="16"/>
                <w:szCs w:val="16"/>
                <w:lang w:eastAsia="zh-CN"/>
              </w:rPr>
            </w:pPr>
            <w:r w:rsidRPr="001C177D">
              <w:rPr>
                <w:sz w:val="16"/>
                <w:szCs w:val="16"/>
                <w:lang w:eastAsia="zh-CN"/>
              </w:rPr>
              <w:t>2</w:t>
            </w:r>
          </w:p>
          <w:p w14:paraId="164746C4"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738" w:type="dxa"/>
            <w:gridSpan w:val="2"/>
            <w:tcBorders>
              <w:left w:val="single" w:sz="12" w:space="0" w:color="auto"/>
            </w:tcBorders>
            <w:shd w:val="clear" w:color="auto" w:fill="E0E0E0"/>
            <w:vAlign w:val="center"/>
          </w:tcPr>
          <w:p w14:paraId="477284CD" w14:textId="77777777" w:rsidR="008E1719" w:rsidRPr="001C177D" w:rsidRDefault="008E1719" w:rsidP="008E1719">
            <w:pPr>
              <w:snapToGrid w:val="0"/>
              <w:jc w:val="center"/>
              <w:rPr>
                <w:b/>
                <w:bCs/>
                <w:sz w:val="16"/>
                <w:szCs w:val="16"/>
                <w:lang w:eastAsia="zh-CN"/>
              </w:rPr>
            </w:pPr>
            <w:r w:rsidRPr="001C177D">
              <w:rPr>
                <w:sz w:val="16"/>
                <w:szCs w:val="16"/>
                <w:lang w:eastAsia="zh-CN"/>
              </w:rPr>
              <w:t>6</w:t>
            </w:r>
          </w:p>
          <w:p w14:paraId="0F5D7DC6" w14:textId="77777777" w:rsidR="008E1719" w:rsidRPr="001C177D" w:rsidRDefault="008E1719" w:rsidP="008E1719">
            <w:pPr>
              <w:snapToGrid w:val="0"/>
              <w:jc w:val="center"/>
              <w:rPr>
                <w:b/>
                <w:bCs/>
                <w:sz w:val="16"/>
                <w:szCs w:val="16"/>
              </w:rPr>
            </w:pPr>
            <w:r w:rsidRPr="001C177D">
              <w:rPr>
                <w:sz w:val="16"/>
                <w:szCs w:val="16"/>
                <w:lang w:eastAsia="zh-CN"/>
              </w:rPr>
              <w:t>Υ</w:t>
            </w:r>
          </w:p>
        </w:tc>
        <w:tc>
          <w:tcPr>
            <w:tcW w:w="727" w:type="dxa"/>
            <w:tcBorders>
              <w:right w:val="single" w:sz="8" w:space="0" w:color="auto"/>
            </w:tcBorders>
            <w:shd w:val="clear" w:color="auto" w:fill="E0E0E0"/>
            <w:vAlign w:val="center"/>
          </w:tcPr>
          <w:p w14:paraId="10AECB7B" w14:textId="77777777" w:rsidR="008E1719" w:rsidRPr="001C177D" w:rsidRDefault="008E1719" w:rsidP="008E1719">
            <w:pPr>
              <w:snapToGrid w:val="0"/>
              <w:jc w:val="center"/>
              <w:rPr>
                <w:b/>
                <w:bCs/>
                <w:sz w:val="16"/>
                <w:szCs w:val="16"/>
                <w:lang w:eastAsia="zh-CN"/>
              </w:rPr>
            </w:pPr>
            <w:r w:rsidRPr="001C177D">
              <w:rPr>
                <w:sz w:val="16"/>
                <w:szCs w:val="16"/>
                <w:lang w:eastAsia="zh-CN"/>
              </w:rPr>
              <w:t>3</w:t>
            </w:r>
          </w:p>
          <w:p w14:paraId="1CC0EA27"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1058" w:type="dxa"/>
            <w:gridSpan w:val="2"/>
            <w:tcBorders>
              <w:left w:val="single" w:sz="8" w:space="0" w:color="auto"/>
            </w:tcBorders>
            <w:shd w:val="clear" w:color="auto" w:fill="E0E0E0"/>
            <w:vAlign w:val="center"/>
          </w:tcPr>
          <w:p w14:paraId="2FE3A40C" w14:textId="77777777" w:rsidR="008E1719" w:rsidRPr="001C177D" w:rsidRDefault="008E1719" w:rsidP="008E1719">
            <w:pPr>
              <w:snapToGrid w:val="0"/>
              <w:jc w:val="center"/>
              <w:rPr>
                <w:b/>
                <w:bCs/>
                <w:sz w:val="16"/>
                <w:szCs w:val="16"/>
                <w:lang w:eastAsia="zh-CN"/>
              </w:rPr>
            </w:pPr>
            <w:r w:rsidRPr="001C177D">
              <w:rPr>
                <w:sz w:val="16"/>
                <w:szCs w:val="16"/>
                <w:lang w:eastAsia="zh-CN"/>
              </w:rPr>
              <w:t>2</w:t>
            </w:r>
          </w:p>
          <w:p w14:paraId="4B193DF2" w14:textId="77777777" w:rsidR="008E1719" w:rsidRPr="001C177D" w:rsidRDefault="008E1719" w:rsidP="008E1719">
            <w:pPr>
              <w:snapToGrid w:val="0"/>
              <w:jc w:val="center"/>
              <w:rPr>
                <w:b/>
                <w:bCs/>
                <w:sz w:val="16"/>
                <w:szCs w:val="16"/>
              </w:rPr>
            </w:pPr>
            <w:r w:rsidRPr="001C177D">
              <w:rPr>
                <w:sz w:val="16"/>
                <w:szCs w:val="16"/>
                <w:lang w:eastAsia="zh-CN"/>
              </w:rPr>
              <w:t>Τ</w:t>
            </w:r>
          </w:p>
        </w:tc>
      </w:tr>
      <w:tr w:rsidR="008E1719" w:rsidRPr="001C177D" w14:paraId="25545A0C" w14:textId="77777777" w:rsidTr="008E1719">
        <w:trPr>
          <w:cantSplit/>
        </w:trPr>
        <w:tc>
          <w:tcPr>
            <w:tcW w:w="1418" w:type="dxa"/>
            <w:vMerge/>
            <w:shd w:val="clear" w:color="auto" w:fill="F3F3F3"/>
            <w:vAlign w:val="center"/>
          </w:tcPr>
          <w:p w14:paraId="61689473" w14:textId="77777777" w:rsidR="008E1719" w:rsidRPr="001C177D" w:rsidRDefault="008E1719" w:rsidP="008E1719">
            <w:pPr>
              <w:jc w:val="center"/>
              <w:rPr>
                <w:b/>
                <w:bCs/>
                <w:sz w:val="16"/>
                <w:szCs w:val="16"/>
              </w:rPr>
            </w:pPr>
          </w:p>
        </w:tc>
        <w:tc>
          <w:tcPr>
            <w:tcW w:w="1480" w:type="dxa"/>
            <w:vAlign w:val="center"/>
          </w:tcPr>
          <w:p w14:paraId="0413E0BD" w14:textId="77777777" w:rsidR="008E1719" w:rsidRPr="001C177D" w:rsidRDefault="008E1719" w:rsidP="008E1719">
            <w:pPr>
              <w:jc w:val="center"/>
              <w:rPr>
                <w:bCs/>
                <w:sz w:val="16"/>
                <w:szCs w:val="16"/>
              </w:rPr>
            </w:pPr>
            <w:r w:rsidRPr="001C177D">
              <w:rPr>
                <w:sz w:val="16"/>
                <w:szCs w:val="16"/>
              </w:rPr>
              <w:t>Από εξέλιξη</w:t>
            </w:r>
          </w:p>
        </w:tc>
        <w:tc>
          <w:tcPr>
            <w:tcW w:w="615" w:type="dxa"/>
          </w:tcPr>
          <w:p w14:paraId="09A167CA" w14:textId="77777777" w:rsidR="008E1719" w:rsidRDefault="008E1719" w:rsidP="008E1719">
            <w:pPr>
              <w:jc w:val="center"/>
              <w:rPr>
                <w:bCs/>
                <w:sz w:val="16"/>
                <w:szCs w:val="16"/>
              </w:rPr>
            </w:pPr>
          </w:p>
          <w:p w14:paraId="10175B8B" w14:textId="77777777" w:rsidR="008E1719" w:rsidRPr="009D0E25" w:rsidRDefault="008E1719" w:rsidP="008E1719">
            <w:pPr>
              <w:jc w:val="center"/>
              <w:rPr>
                <w:bCs/>
                <w:sz w:val="16"/>
                <w:szCs w:val="16"/>
                <w:vertAlign w:val="superscript"/>
              </w:rPr>
            </w:pPr>
            <w:r>
              <w:rPr>
                <w:bCs/>
                <w:sz w:val="16"/>
                <w:szCs w:val="16"/>
              </w:rPr>
              <w:t>2</w:t>
            </w:r>
            <w:r>
              <w:rPr>
                <w:bCs/>
                <w:sz w:val="16"/>
                <w:szCs w:val="16"/>
                <w:vertAlign w:val="superscript"/>
              </w:rPr>
              <w:t>5</w:t>
            </w:r>
          </w:p>
        </w:tc>
        <w:tc>
          <w:tcPr>
            <w:tcW w:w="599" w:type="dxa"/>
          </w:tcPr>
          <w:p w14:paraId="6B1FAEF2" w14:textId="77777777" w:rsidR="008E1719" w:rsidRPr="001C177D" w:rsidRDefault="008E1719" w:rsidP="008E1719">
            <w:pPr>
              <w:jc w:val="center"/>
              <w:rPr>
                <w:bCs/>
                <w:sz w:val="16"/>
                <w:szCs w:val="16"/>
              </w:rPr>
            </w:pPr>
          </w:p>
        </w:tc>
        <w:tc>
          <w:tcPr>
            <w:tcW w:w="605" w:type="dxa"/>
            <w:tcBorders>
              <w:right w:val="single" w:sz="8" w:space="0" w:color="auto"/>
            </w:tcBorders>
            <w:vAlign w:val="center"/>
          </w:tcPr>
          <w:p w14:paraId="398776BF" w14:textId="77777777" w:rsidR="008E1719" w:rsidRPr="001C177D" w:rsidRDefault="008E1719" w:rsidP="008E1719">
            <w:pPr>
              <w:jc w:val="center"/>
              <w:rPr>
                <w:bCs/>
                <w:sz w:val="16"/>
                <w:szCs w:val="16"/>
              </w:rPr>
            </w:pPr>
          </w:p>
        </w:tc>
        <w:tc>
          <w:tcPr>
            <w:tcW w:w="609" w:type="dxa"/>
            <w:tcBorders>
              <w:left w:val="single" w:sz="8" w:space="0" w:color="auto"/>
              <w:right w:val="single" w:sz="12" w:space="0" w:color="auto"/>
            </w:tcBorders>
            <w:vAlign w:val="center"/>
          </w:tcPr>
          <w:p w14:paraId="1CE3488B" w14:textId="77777777" w:rsidR="008E1719" w:rsidRPr="001C177D" w:rsidRDefault="008E1719" w:rsidP="008E1719">
            <w:pPr>
              <w:jc w:val="center"/>
              <w:rPr>
                <w:bCs/>
                <w:sz w:val="16"/>
                <w:szCs w:val="16"/>
              </w:rPr>
            </w:pPr>
          </w:p>
        </w:tc>
        <w:tc>
          <w:tcPr>
            <w:tcW w:w="887" w:type="dxa"/>
            <w:tcBorders>
              <w:left w:val="single" w:sz="12" w:space="0" w:color="auto"/>
              <w:right w:val="single" w:sz="8" w:space="0" w:color="auto"/>
            </w:tcBorders>
            <w:shd w:val="clear" w:color="auto" w:fill="auto"/>
            <w:vAlign w:val="center"/>
          </w:tcPr>
          <w:p w14:paraId="5662B717" w14:textId="77777777" w:rsidR="008E1719" w:rsidRPr="001C177D" w:rsidRDefault="008E1719" w:rsidP="008E1719">
            <w:pPr>
              <w:jc w:val="center"/>
              <w:rPr>
                <w:bCs/>
                <w:sz w:val="16"/>
                <w:szCs w:val="16"/>
              </w:rPr>
            </w:pPr>
          </w:p>
        </w:tc>
        <w:tc>
          <w:tcPr>
            <w:tcW w:w="864" w:type="dxa"/>
            <w:tcBorders>
              <w:left w:val="single" w:sz="8" w:space="0" w:color="auto"/>
              <w:right w:val="single" w:sz="12" w:space="0" w:color="auto"/>
            </w:tcBorders>
            <w:shd w:val="clear" w:color="auto" w:fill="auto"/>
            <w:vAlign w:val="center"/>
          </w:tcPr>
          <w:p w14:paraId="2416C8D8" w14:textId="77777777" w:rsidR="008E1719" w:rsidRPr="001C177D" w:rsidRDefault="008E1719" w:rsidP="008E1719">
            <w:pPr>
              <w:jc w:val="center"/>
              <w:rPr>
                <w:bCs/>
                <w:sz w:val="16"/>
                <w:szCs w:val="16"/>
              </w:rPr>
            </w:pPr>
          </w:p>
        </w:tc>
        <w:tc>
          <w:tcPr>
            <w:tcW w:w="526" w:type="dxa"/>
            <w:tcBorders>
              <w:top w:val="single" w:sz="2" w:space="0" w:color="auto"/>
              <w:left w:val="single" w:sz="12" w:space="0" w:color="auto"/>
              <w:bottom w:val="nil"/>
              <w:right w:val="single" w:sz="2" w:space="0" w:color="auto"/>
            </w:tcBorders>
            <w:shd w:val="clear" w:color="auto" w:fill="auto"/>
            <w:vAlign w:val="center"/>
          </w:tcPr>
          <w:p w14:paraId="1923D7FE" w14:textId="77777777" w:rsidR="008E1719" w:rsidRPr="001C177D" w:rsidRDefault="008E1719" w:rsidP="008E1719">
            <w:pPr>
              <w:jc w:val="center"/>
              <w:rPr>
                <w:bCs/>
                <w:sz w:val="16"/>
                <w:szCs w:val="16"/>
                <w:vertAlign w:val="superscript"/>
              </w:rPr>
            </w:pPr>
            <w:r w:rsidRPr="001C177D">
              <w:rPr>
                <w:sz w:val="16"/>
                <w:szCs w:val="16"/>
              </w:rPr>
              <w:t>2</w:t>
            </w:r>
            <w:r w:rsidRPr="001C177D">
              <w:rPr>
                <w:sz w:val="16"/>
                <w:szCs w:val="16"/>
                <w:vertAlign w:val="superscript"/>
              </w:rPr>
              <w:t>2</w:t>
            </w:r>
          </w:p>
          <w:p w14:paraId="0F21F6BB" w14:textId="77777777" w:rsidR="008E1719" w:rsidRPr="001C177D" w:rsidRDefault="008E1719" w:rsidP="008E1719">
            <w:pPr>
              <w:snapToGrid w:val="0"/>
              <w:jc w:val="center"/>
              <w:rPr>
                <w:bCs/>
                <w:sz w:val="16"/>
                <w:szCs w:val="16"/>
              </w:rPr>
            </w:pPr>
            <w:r w:rsidRPr="001C177D">
              <w:rPr>
                <w:sz w:val="16"/>
                <w:szCs w:val="16"/>
                <w:lang w:eastAsia="zh-CN"/>
              </w:rPr>
              <w:t>Y</w:t>
            </w:r>
          </w:p>
        </w:tc>
        <w:tc>
          <w:tcPr>
            <w:tcW w:w="527" w:type="dxa"/>
            <w:tcBorders>
              <w:left w:val="single" w:sz="2" w:space="0" w:color="auto"/>
              <w:right w:val="single" w:sz="8" w:space="0" w:color="auto"/>
            </w:tcBorders>
            <w:shd w:val="clear" w:color="auto" w:fill="auto"/>
            <w:vAlign w:val="center"/>
          </w:tcPr>
          <w:p w14:paraId="2503140A" w14:textId="77777777" w:rsidR="008E1719" w:rsidRPr="001C177D" w:rsidRDefault="008E1719" w:rsidP="008E1719">
            <w:pPr>
              <w:snapToGrid w:val="0"/>
              <w:jc w:val="center"/>
              <w:rPr>
                <w:bCs/>
                <w:sz w:val="16"/>
                <w:szCs w:val="16"/>
                <w:lang w:eastAsia="zh-CN"/>
              </w:rPr>
            </w:pPr>
            <w:r w:rsidRPr="001C177D">
              <w:rPr>
                <w:sz w:val="16"/>
                <w:szCs w:val="16"/>
                <w:lang w:eastAsia="zh-CN"/>
              </w:rPr>
              <w:t>2</w:t>
            </w:r>
            <w:r w:rsidRPr="001C177D">
              <w:rPr>
                <w:sz w:val="16"/>
                <w:szCs w:val="16"/>
                <w:vertAlign w:val="superscript"/>
                <w:lang w:eastAsia="zh-CN"/>
              </w:rPr>
              <w:t>2</w:t>
            </w:r>
          </w:p>
          <w:p w14:paraId="02248EA4" w14:textId="77777777" w:rsidR="008E1719" w:rsidRPr="001C177D" w:rsidRDefault="008E1719" w:rsidP="008E1719">
            <w:pPr>
              <w:jc w:val="center"/>
              <w:rPr>
                <w:bCs/>
                <w:sz w:val="16"/>
                <w:szCs w:val="16"/>
              </w:rPr>
            </w:pPr>
            <w:r w:rsidRPr="001C177D">
              <w:rPr>
                <w:sz w:val="16"/>
                <w:szCs w:val="16"/>
                <w:lang w:eastAsia="zh-CN"/>
              </w:rPr>
              <w:t>Τ</w:t>
            </w:r>
          </w:p>
        </w:tc>
        <w:tc>
          <w:tcPr>
            <w:tcW w:w="1089" w:type="dxa"/>
            <w:gridSpan w:val="3"/>
            <w:tcBorders>
              <w:left w:val="single" w:sz="8" w:space="0" w:color="auto"/>
              <w:right w:val="single" w:sz="12" w:space="0" w:color="auto"/>
            </w:tcBorders>
            <w:shd w:val="clear" w:color="auto" w:fill="auto"/>
            <w:vAlign w:val="center"/>
          </w:tcPr>
          <w:p w14:paraId="4F80D63C" w14:textId="77777777" w:rsidR="008E1719" w:rsidRPr="001C177D" w:rsidRDefault="008E1719" w:rsidP="008E1719">
            <w:pPr>
              <w:snapToGrid w:val="0"/>
              <w:jc w:val="center"/>
              <w:rPr>
                <w:bCs/>
                <w:sz w:val="16"/>
                <w:szCs w:val="16"/>
              </w:rPr>
            </w:pPr>
          </w:p>
        </w:tc>
        <w:tc>
          <w:tcPr>
            <w:tcW w:w="955" w:type="dxa"/>
            <w:gridSpan w:val="2"/>
            <w:tcBorders>
              <w:left w:val="single" w:sz="12" w:space="0" w:color="auto"/>
              <w:right w:val="single" w:sz="8" w:space="0" w:color="auto"/>
            </w:tcBorders>
            <w:shd w:val="clear" w:color="auto" w:fill="auto"/>
            <w:vAlign w:val="center"/>
          </w:tcPr>
          <w:p w14:paraId="1CA79F88" w14:textId="77777777" w:rsidR="008E1719" w:rsidRPr="001C177D" w:rsidRDefault="008E1719" w:rsidP="008E1719">
            <w:pPr>
              <w:snapToGrid w:val="0"/>
              <w:jc w:val="center"/>
              <w:rPr>
                <w:bCs/>
                <w:sz w:val="16"/>
                <w:szCs w:val="16"/>
                <w:lang w:eastAsia="zh-CN"/>
              </w:rPr>
            </w:pPr>
            <w:r w:rsidRPr="001C177D">
              <w:rPr>
                <w:sz w:val="16"/>
                <w:szCs w:val="16"/>
                <w:lang w:eastAsia="zh-CN"/>
              </w:rPr>
              <w:t>1</w:t>
            </w:r>
          </w:p>
          <w:p w14:paraId="659FE5D1" w14:textId="77777777" w:rsidR="008E1719" w:rsidRPr="001C177D" w:rsidRDefault="008E1719" w:rsidP="008E1719">
            <w:pPr>
              <w:snapToGrid w:val="0"/>
              <w:jc w:val="center"/>
              <w:rPr>
                <w:bCs/>
                <w:sz w:val="16"/>
                <w:szCs w:val="16"/>
              </w:rPr>
            </w:pPr>
            <w:r w:rsidRPr="001C177D">
              <w:rPr>
                <w:sz w:val="16"/>
                <w:szCs w:val="16"/>
                <w:lang w:eastAsia="zh-CN"/>
              </w:rPr>
              <w:t>Τ</w:t>
            </w:r>
          </w:p>
        </w:tc>
        <w:tc>
          <w:tcPr>
            <w:tcW w:w="1061" w:type="dxa"/>
            <w:gridSpan w:val="3"/>
            <w:tcBorders>
              <w:left w:val="single" w:sz="8" w:space="0" w:color="auto"/>
              <w:right w:val="single" w:sz="12" w:space="0" w:color="auto"/>
            </w:tcBorders>
            <w:shd w:val="clear" w:color="auto" w:fill="auto"/>
            <w:vAlign w:val="center"/>
          </w:tcPr>
          <w:p w14:paraId="424072B8" w14:textId="77777777" w:rsidR="008E1719" w:rsidRPr="001C177D" w:rsidRDefault="008E1719" w:rsidP="008E1719">
            <w:pPr>
              <w:snapToGrid w:val="0"/>
              <w:jc w:val="center"/>
              <w:rPr>
                <w:bCs/>
                <w:sz w:val="16"/>
                <w:szCs w:val="16"/>
              </w:rPr>
            </w:pPr>
          </w:p>
        </w:tc>
        <w:tc>
          <w:tcPr>
            <w:tcW w:w="1488" w:type="dxa"/>
            <w:gridSpan w:val="3"/>
            <w:tcBorders>
              <w:left w:val="single" w:sz="12" w:space="0" w:color="auto"/>
              <w:right w:val="single" w:sz="6" w:space="0" w:color="auto"/>
            </w:tcBorders>
            <w:shd w:val="clear" w:color="auto" w:fill="auto"/>
            <w:vAlign w:val="center"/>
          </w:tcPr>
          <w:p w14:paraId="3D7DD6FC" w14:textId="77777777" w:rsidR="008E1719" w:rsidRPr="001C177D" w:rsidRDefault="008E1719" w:rsidP="008E1719">
            <w:pPr>
              <w:snapToGrid w:val="0"/>
              <w:jc w:val="center"/>
              <w:rPr>
                <w:bCs/>
                <w:sz w:val="16"/>
                <w:szCs w:val="16"/>
              </w:rPr>
            </w:pPr>
          </w:p>
        </w:tc>
        <w:tc>
          <w:tcPr>
            <w:tcW w:w="1136" w:type="dxa"/>
            <w:gridSpan w:val="3"/>
            <w:tcBorders>
              <w:left w:val="single" w:sz="6" w:space="0" w:color="auto"/>
              <w:right w:val="single" w:sz="12" w:space="0" w:color="auto"/>
            </w:tcBorders>
            <w:shd w:val="clear" w:color="auto" w:fill="auto"/>
            <w:vAlign w:val="center"/>
          </w:tcPr>
          <w:p w14:paraId="1FAD48BB" w14:textId="77777777" w:rsidR="008E1719" w:rsidRPr="001C177D" w:rsidRDefault="008E1719" w:rsidP="008E1719">
            <w:pPr>
              <w:snapToGrid w:val="0"/>
              <w:jc w:val="center"/>
              <w:rPr>
                <w:bCs/>
                <w:sz w:val="16"/>
                <w:szCs w:val="16"/>
              </w:rPr>
            </w:pPr>
          </w:p>
        </w:tc>
        <w:tc>
          <w:tcPr>
            <w:tcW w:w="1465" w:type="dxa"/>
            <w:gridSpan w:val="3"/>
            <w:tcBorders>
              <w:left w:val="single" w:sz="12" w:space="0" w:color="auto"/>
              <w:right w:val="single" w:sz="8" w:space="0" w:color="auto"/>
            </w:tcBorders>
            <w:shd w:val="clear" w:color="auto" w:fill="auto"/>
            <w:vAlign w:val="center"/>
          </w:tcPr>
          <w:p w14:paraId="55CBF6D6" w14:textId="77777777" w:rsidR="008E1719" w:rsidRPr="001C177D" w:rsidRDefault="008E1719" w:rsidP="008E1719">
            <w:pPr>
              <w:snapToGrid w:val="0"/>
              <w:jc w:val="center"/>
              <w:rPr>
                <w:bCs/>
                <w:sz w:val="16"/>
                <w:szCs w:val="16"/>
              </w:rPr>
            </w:pPr>
          </w:p>
        </w:tc>
        <w:tc>
          <w:tcPr>
            <w:tcW w:w="1058" w:type="dxa"/>
            <w:gridSpan w:val="2"/>
            <w:tcBorders>
              <w:left w:val="single" w:sz="8" w:space="0" w:color="auto"/>
            </w:tcBorders>
            <w:shd w:val="clear" w:color="auto" w:fill="auto"/>
            <w:vAlign w:val="center"/>
          </w:tcPr>
          <w:p w14:paraId="0CC965D5" w14:textId="77777777" w:rsidR="008E1719" w:rsidRPr="001C177D" w:rsidRDefault="008E1719" w:rsidP="008E1719">
            <w:pPr>
              <w:snapToGrid w:val="0"/>
              <w:jc w:val="center"/>
              <w:rPr>
                <w:bCs/>
                <w:sz w:val="16"/>
                <w:szCs w:val="16"/>
              </w:rPr>
            </w:pPr>
          </w:p>
        </w:tc>
      </w:tr>
      <w:tr w:rsidR="008E1719" w:rsidRPr="001C177D" w14:paraId="55FD2FCA" w14:textId="77777777" w:rsidTr="008E1719">
        <w:trPr>
          <w:cantSplit/>
        </w:trPr>
        <w:tc>
          <w:tcPr>
            <w:tcW w:w="1418" w:type="dxa"/>
            <w:vMerge/>
            <w:shd w:val="clear" w:color="auto" w:fill="F3F3F3"/>
            <w:vAlign w:val="center"/>
          </w:tcPr>
          <w:p w14:paraId="300F44A5" w14:textId="77777777" w:rsidR="008E1719" w:rsidRPr="001C177D" w:rsidRDefault="008E1719" w:rsidP="008E1719">
            <w:pPr>
              <w:jc w:val="center"/>
              <w:rPr>
                <w:b/>
                <w:bCs/>
                <w:sz w:val="16"/>
                <w:szCs w:val="16"/>
              </w:rPr>
            </w:pPr>
          </w:p>
        </w:tc>
        <w:tc>
          <w:tcPr>
            <w:tcW w:w="1480" w:type="dxa"/>
            <w:vAlign w:val="center"/>
          </w:tcPr>
          <w:p w14:paraId="54C92FF4" w14:textId="77777777" w:rsidR="008E1719" w:rsidRPr="001C177D" w:rsidRDefault="008E1719" w:rsidP="008E1719">
            <w:pPr>
              <w:jc w:val="center"/>
              <w:rPr>
                <w:bCs/>
                <w:sz w:val="16"/>
                <w:szCs w:val="16"/>
              </w:rPr>
            </w:pPr>
            <w:r w:rsidRPr="001C177D">
              <w:rPr>
                <w:sz w:val="16"/>
                <w:szCs w:val="16"/>
              </w:rPr>
              <w:t>Νέες προσλήψεις</w:t>
            </w:r>
          </w:p>
        </w:tc>
        <w:tc>
          <w:tcPr>
            <w:tcW w:w="615" w:type="dxa"/>
          </w:tcPr>
          <w:p w14:paraId="45417E74" w14:textId="77777777" w:rsidR="008E1719" w:rsidRPr="001C177D" w:rsidRDefault="008E1719" w:rsidP="008E1719">
            <w:pPr>
              <w:jc w:val="center"/>
              <w:rPr>
                <w:bCs/>
                <w:sz w:val="16"/>
                <w:szCs w:val="16"/>
              </w:rPr>
            </w:pPr>
          </w:p>
        </w:tc>
        <w:tc>
          <w:tcPr>
            <w:tcW w:w="599" w:type="dxa"/>
          </w:tcPr>
          <w:p w14:paraId="7C9D07AC" w14:textId="77777777" w:rsidR="008E1719" w:rsidRPr="001C177D" w:rsidRDefault="008E1719" w:rsidP="008E1719">
            <w:pPr>
              <w:jc w:val="center"/>
              <w:rPr>
                <w:bCs/>
                <w:sz w:val="16"/>
                <w:szCs w:val="16"/>
              </w:rPr>
            </w:pPr>
          </w:p>
        </w:tc>
        <w:tc>
          <w:tcPr>
            <w:tcW w:w="605" w:type="dxa"/>
            <w:tcBorders>
              <w:right w:val="single" w:sz="8" w:space="0" w:color="auto"/>
            </w:tcBorders>
            <w:vAlign w:val="center"/>
          </w:tcPr>
          <w:p w14:paraId="2F3C4207" w14:textId="77777777" w:rsidR="008E1719" w:rsidRPr="001C177D" w:rsidRDefault="008E1719" w:rsidP="008E1719">
            <w:pPr>
              <w:jc w:val="center"/>
              <w:rPr>
                <w:bCs/>
                <w:sz w:val="16"/>
                <w:szCs w:val="16"/>
              </w:rPr>
            </w:pPr>
          </w:p>
        </w:tc>
        <w:tc>
          <w:tcPr>
            <w:tcW w:w="609" w:type="dxa"/>
            <w:tcBorders>
              <w:left w:val="single" w:sz="8" w:space="0" w:color="auto"/>
              <w:right w:val="single" w:sz="12" w:space="0" w:color="auto"/>
            </w:tcBorders>
            <w:vAlign w:val="center"/>
          </w:tcPr>
          <w:p w14:paraId="35BDD9CA" w14:textId="77777777" w:rsidR="008E1719" w:rsidRPr="001C177D" w:rsidRDefault="008E1719" w:rsidP="008E1719">
            <w:pPr>
              <w:jc w:val="center"/>
              <w:rPr>
                <w:bCs/>
                <w:sz w:val="16"/>
                <w:szCs w:val="16"/>
              </w:rPr>
            </w:pPr>
          </w:p>
        </w:tc>
        <w:tc>
          <w:tcPr>
            <w:tcW w:w="887" w:type="dxa"/>
            <w:tcBorders>
              <w:left w:val="single" w:sz="12" w:space="0" w:color="auto"/>
              <w:right w:val="single" w:sz="8" w:space="0" w:color="auto"/>
            </w:tcBorders>
            <w:shd w:val="clear" w:color="auto" w:fill="auto"/>
            <w:vAlign w:val="center"/>
          </w:tcPr>
          <w:p w14:paraId="4F58ECA7" w14:textId="77777777" w:rsidR="008E1719" w:rsidRPr="001C177D" w:rsidRDefault="008E1719" w:rsidP="008E1719">
            <w:pPr>
              <w:jc w:val="center"/>
              <w:rPr>
                <w:bCs/>
                <w:sz w:val="16"/>
                <w:szCs w:val="16"/>
              </w:rPr>
            </w:pPr>
          </w:p>
        </w:tc>
        <w:tc>
          <w:tcPr>
            <w:tcW w:w="864" w:type="dxa"/>
            <w:tcBorders>
              <w:left w:val="single" w:sz="8" w:space="0" w:color="auto"/>
              <w:right w:val="single" w:sz="12" w:space="0" w:color="auto"/>
            </w:tcBorders>
            <w:shd w:val="clear" w:color="auto" w:fill="auto"/>
            <w:vAlign w:val="center"/>
          </w:tcPr>
          <w:p w14:paraId="217BAD71" w14:textId="77777777" w:rsidR="008E1719" w:rsidRPr="001C177D" w:rsidRDefault="008E1719" w:rsidP="008E1719">
            <w:pPr>
              <w:jc w:val="center"/>
              <w:rPr>
                <w:bCs/>
                <w:sz w:val="16"/>
                <w:szCs w:val="16"/>
              </w:rPr>
            </w:pPr>
          </w:p>
        </w:tc>
        <w:tc>
          <w:tcPr>
            <w:tcW w:w="1053" w:type="dxa"/>
            <w:gridSpan w:val="2"/>
            <w:tcBorders>
              <w:left w:val="single" w:sz="12" w:space="0" w:color="auto"/>
              <w:right w:val="single" w:sz="8" w:space="0" w:color="auto"/>
            </w:tcBorders>
            <w:shd w:val="clear" w:color="auto" w:fill="auto"/>
            <w:vAlign w:val="center"/>
          </w:tcPr>
          <w:p w14:paraId="20B99BAC" w14:textId="77777777" w:rsidR="008E1719" w:rsidRPr="001C177D" w:rsidRDefault="008E1719" w:rsidP="008E1719">
            <w:pPr>
              <w:snapToGrid w:val="0"/>
              <w:jc w:val="center"/>
              <w:rPr>
                <w:bCs/>
                <w:sz w:val="16"/>
                <w:szCs w:val="16"/>
              </w:rPr>
            </w:pPr>
          </w:p>
        </w:tc>
        <w:tc>
          <w:tcPr>
            <w:tcW w:w="1089" w:type="dxa"/>
            <w:gridSpan w:val="3"/>
            <w:tcBorders>
              <w:left w:val="single" w:sz="8" w:space="0" w:color="auto"/>
              <w:right w:val="single" w:sz="12" w:space="0" w:color="auto"/>
            </w:tcBorders>
            <w:shd w:val="clear" w:color="auto" w:fill="auto"/>
            <w:vAlign w:val="center"/>
          </w:tcPr>
          <w:p w14:paraId="0B95E43D" w14:textId="77777777" w:rsidR="008E1719" w:rsidRPr="001C177D" w:rsidRDefault="008E1719" w:rsidP="008E1719">
            <w:pPr>
              <w:snapToGrid w:val="0"/>
              <w:jc w:val="center"/>
              <w:rPr>
                <w:bCs/>
                <w:sz w:val="16"/>
                <w:szCs w:val="16"/>
              </w:rPr>
            </w:pPr>
          </w:p>
        </w:tc>
        <w:tc>
          <w:tcPr>
            <w:tcW w:w="955" w:type="dxa"/>
            <w:gridSpan w:val="2"/>
            <w:tcBorders>
              <w:left w:val="single" w:sz="12" w:space="0" w:color="auto"/>
              <w:right w:val="single" w:sz="8" w:space="0" w:color="auto"/>
            </w:tcBorders>
            <w:shd w:val="clear" w:color="auto" w:fill="auto"/>
            <w:vAlign w:val="center"/>
          </w:tcPr>
          <w:p w14:paraId="1061A7F8" w14:textId="77777777" w:rsidR="008E1719" w:rsidRPr="001C177D" w:rsidRDefault="008E1719" w:rsidP="008E1719">
            <w:pPr>
              <w:snapToGrid w:val="0"/>
              <w:jc w:val="center"/>
              <w:rPr>
                <w:bCs/>
                <w:sz w:val="16"/>
                <w:szCs w:val="16"/>
              </w:rPr>
            </w:pPr>
          </w:p>
        </w:tc>
        <w:tc>
          <w:tcPr>
            <w:tcW w:w="1061" w:type="dxa"/>
            <w:gridSpan w:val="3"/>
            <w:tcBorders>
              <w:left w:val="single" w:sz="8" w:space="0" w:color="auto"/>
              <w:right w:val="single" w:sz="12" w:space="0" w:color="auto"/>
            </w:tcBorders>
            <w:shd w:val="clear" w:color="auto" w:fill="auto"/>
            <w:vAlign w:val="center"/>
          </w:tcPr>
          <w:p w14:paraId="0D75843A" w14:textId="77777777" w:rsidR="008E1719" w:rsidRPr="001C177D" w:rsidRDefault="008E1719" w:rsidP="008E1719">
            <w:pPr>
              <w:snapToGrid w:val="0"/>
              <w:jc w:val="center"/>
              <w:rPr>
                <w:bCs/>
                <w:sz w:val="16"/>
                <w:szCs w:val="16"/>
              </w:rPr>
            </w:pPr>
          </w:p>
        </w:tc>
        <w:tc>
          <w:tcPr>
            <w:tcW w:w="1488" w:type="dxa"/>
            <w:gridSpan w:val="3"/>
            <w:tcBorders>
              <w:left w:val="single" w:sz="12" w:space="0" w:color="auto"/>
              <w:right w:val="single" w:sz="6" w:space="0" w:color="auto"/>
            </w:tcBorders>
            <w:shd w:val="clear" w:color="auto" w:fill="auto"/>
            <w:vAlign w:val="center"/>
          </w:tcPr>
          <w:p w14:paraId="705E6236" w14:textId="77777777" w:rsidR="008E1719" w:rsidRPr="001C177D" w:rsidRDefault="008E1719" w:rsidP="008E1719">
            <w:pPr>
              <w:snapToGrid w:val="0"/>
              <w:jc w:val="center"/>
              <w:rPr>
                <w:bCs/>
                <w:sz w:val="16"/>
                <w:szCs w:val="16"/>
              </w:rPr>
            </w:pPr>
          </w:p>
        </w:tc>
        <w:tc>
          <w:tcPr>
            <w:tcW w:w="1136" w:type="dxa"/>
            <w:gridSpan w:val="3"/>
            <w:tcBorders>
              <w:left w:val="single" w:sz="6" w:space="0" w:color="auto"/>
              <w:right w:val="single" w:sz="12" w:space="0" w:color="auto"/>
            </w:tcBorders>
            <w:shd w:val="clear" w:color="auto" w:fill="auto"/>
            <w:vAlign w:val="center"/>
          </w:tcPr>
          <w:p w14:paraId="6FEA93D8" w14:textId="77777777" w:rsidR="008E1719" w:rsidRPr="001C177D" w:rsidRDefault="008E1719" w:rsidP="008E1719">
            <w:pPr>
              <w:snapToGrid w:val="0"/>
              <w:jc w:val="center"/>
              <w:rPr>
                <w:bCs/>
                <w:sz w:val="16"/>
                <w:szCs w:val="16"/>
              </w:rPr>
            </w:pPr>
          </w:p>
        </w:tc>
        <w:tc>
          <w:tcPr>
            <w:tcW w:w="738" w:type="dxa"/>
            <w:gridSpan w:val="2"/>
            <w:tcBorders>
              <w:left w:val="single" w:sz="12" w:space="0" w:color="auto"/>
            </w:tcBorders>
            <w:shd w:val="clear" w:color="auto" w:fill="auto"/>
            <w:vAlign w:val="center"/>
          </w:tcPr>
          <w:p w14:paraId="1536CAC5" w14:textId="77777777" w:rsidR="008E1719" w:rsidRPr="001C177D" w:rsidRDefault="008E1719" w:rsidP="008E1719">
            <w:pPr>
              <w:snapToGrid w:val="0"/>
              <w:jc w:val="center"/>
              <w:rPr>
                <w:bCs/>
                <w:sz w:val="16"/>
                <w:szCs w:val="16"/>
                <w:lang w:eastAsia="zh-CN"/>
              </w:rPr>
            </w:pPr>
          </w:p>
        </w:tc>
        <w:tc>
          <w:tcPr>
            <w:tcW w:w="727" w:type="dxa"/>
            <w:tcBorders>
              <w:right w:val="single" w:sz="8" w:space="0" w:color="auto"/>
            </w:tcBorders>
            <w:shd w:val="clear" w:color="auto" w:fill="auto"/>
            <w:vAlign w:val="center"/>
          </w:tcPr>
          <w:p w14:paraId="720DA06F" w14:textId="77777777" w:rsidR="008E1719" w:rsidRPr="001C177D" w:rsidRDefault="008E1719" w:rsidP="008E1719">
            <w:pPr>
              <w:snapToGrid w:val="0"/>
              <w:jc w:val="center"/>
              <w:rPr>
                <w:bCs/>
                <w:sz w:val="16"/>
                <w:szCs w:val="16"/>
                <w:lang w:eastAsia="zh-CN"/>
              </w:rPr>
            </w:pPr>
          </w:p>
        </w:tc>
        <w:tc>
          <w:tcPr>
            <w:tcW w:w="1058" w:type="dxa"/>
            <w:gridSpan w:val="2"/>
            <w:tcBorders>
              <w:left w:val="single" w:sz="8" w:space="0" w:color="auto"/>
            </w:tcBorders>
            <w:shd w:val="clear" w:color="auto" w:fill="auto"/>
            <w:vAlign w:val="center"/>
          </w:tcPr>
          <w:p w14:paraId="0FD0BD5C" w14:textId="77777777" w:rsidR="008E1719" w:rsidRPr="001C177D" w:rsidRDefault="008E1719" w:rsidP="008E1719">
            <w:pPr>
              <w:snapToGrid w:val="0"/>
              <w:jc w:val="center"/>
              <w:rPr>
                <w:bCs/>
                <w:sz w:val="16"/>
                <w:szCs w:val="16"/>
                <w:lang w:eastAsia="zh-CN"/>
              </w:rPr>
            </w:pPr>
          </w:p>
        </w:tc>
      </w:tr>
      <w:tr w:rsidR="008E1719" w:rsidRPr="001C177D" w14:paraId="671B301F" w14:textId="77777777" w:rsidTr="008E1719">
        <w:trPr>
          <w:cantSplit/>
        </w:trPr>
        <w:tc>
          <w:tcPr>
            <w:tcW w:w="1418" w:type="dxa"/>
            <w:vMerge/>
            <w:shd w:val="clear" w:color="auto" w:fill="F3F3F3"/>
            <w:vAlign w:val="center"/>
          </w:tcPr>
          <w:p w14:paraId="6D1F2927" w14:textId="77777777" w:rsidR="008E1719" w:rsidRPr="001C177D" w:rsidRDefault="008E1719" w:rsidP="008E1719">
            <w:pPr>
              <w:jc w:val="center"/>
              <w:rPr>
                <w:b/>
                <w:bCs/>
                <w:sz w:val="16"/>
                <w:szCs w:val="16"/>
              </w:rPr>
            </w:pPr>
          </w:p>
        </w:tc>
        <w:tc>
          <w:tcPr>
            <w:tcW w:w="1480" w:type="dxa"/>
            <w:vAlign w:val="center"/>
          </w:tcPr>
          <w:p w14:paraId="5F7AB607" w14:textId="77777777" w:rsidR="008E1719" w:rsidRPr="001C177D" w:rsidRDefault="008E1719" w:rsidP="008E1719">
            <w:pPr>
              <w:jc w:val="center"/>
              <w:rPr>
                <w:bCs/>
                <w:sz w:val="16"/>
                <w:szCs w:val="16"/>
              </w:rPr>
            </w:pPr>
            <w:r w:rsidRPr="001C177D">
              <w:rPr>
                <w:sz w:val="16"/>
                <w:szCs w:val="16"/>
              </w:rPr>
              <w:t>Συνταξιοδοτήσεις</w:t>
            </w:r>
          </w:p>
        </w:tc>
        <w:tc>
          <w:tcPr>
            <w:tcW w:w="615" w:type="dxa"/>
          </w:tcPr>
          <w:p w14:paraId="01A603F0" w14:textId="77777777" w:rsidR="008E1719" w:rsidRPr="001C177D" w:rsidRDefault="008E1719" w:rsidP="008E1719">
            <w:pPr>
              <w:jc w:val="center"/>
              <w:rPr>
                <w:bCs/>
                <w:sz w:val="16"/>
                <w:szCs w:val="16"/>
              </w:rPr>
            </w:pPr>
          </w:p>
        </w:tc>
        <w:tc>
          <w:tcPr>
            <w:tcW w:w="599" w:type="dxa"/>
          </w:tcPr>
          <w:p w14:paraId="58F1B60C" w14:textId="77777777" w:rsidR="008E1719" w:rsidRPr="001C177D" w:rsidRDefault="008E1719" w:rsidP="008E1719">
            <w:pPr>
              <w:jc w:val="center"/>
              <w:rPr>
                <w:bCs/>
                <w:sz w:val="16"/>
                <w:szCs w:val="16"/>
              </w:rPr>
            </w:pPr>
          </w:p>
        </w:tc>
        <w:tc>
          <w:tcPr>
            <w:tcW w:w="605" w:type="dxa"/>
            <w:tcBorders>
              <w:right w:val="single" w:sz="8" w:space="0" w:color="auto"/>
            </w:tcBorders>
            <w:vAlign w:val="center"/>
          </w:tcPr>
          <w:p w14:paraId="4BE1DC7A" w14:textId="77777777" w:rsidR="008E1719" w:rsidRPr="001C177D" w:rsidRDefault="008E1719" w:rsidP="008E1719">
            <w:pPr>
              <w:jc w:val="center"/>
              <w:rPr>
                <w:bCs/>
                <w:sz w:val="16"/>
                <w:szCs w:val="16"/>
              </w:rPr>
            </w:pPr>
          </w:p>
        </w:tc>
        <w:tc>
          <w:tcPr>
            <w:tcW w:w="609" w:type="dxa"/>
            <w:tcBorders>
              <w:left w:val="single" w:sz="8" w:space="0" w:color="auto"/>
              <w:right w:val="single" w:sz="12" w:space="0" w:color="auto"/>
            </w:tcBorders>
            <w:vAlign w:val="center"/>
          </w:tcPr>
          <w:p w14:paraId="32D40BC3" w14:textId="77777777" w:rsidR="008E1719" w:rsidRPr="001C177D" w:rsidRDefault="008E1719" w:rsidP="008E1719">
            <w:pPr>
              <w:jc w:val="center"/>
              <w:rPr>
                <w:bCs/>
                <w:sz w:val="16"/>
                <w:szCs w:val="16"/>
              </w:rPr>
            </w:pPr>
          </w:p>
        </w:tc>
        <w:tc>
          <w:tcPr>
            <w:tcW w:w="887" w:type="dxa"/>
            <w:tcBorders>
              <w:left w:val="single" w:sz="12" w:space="0" w:color="auto"/>
              <w:right w:val="single" w:sz="8" w:space="0" w:color="auto"/>
            </w:tcBorders>
            <w:shd w:val="clear" w:color="auto" w:fill="auto"/>
            <w:vAlign w:val="center"/>
          </w:tcPr>
          <w:p w14:paraId="0BD410B5" w14:textId="77777777" w:rsidR="008E1719" w:rsidRPr="001C177D" w:rsidRDefault="008E1719" w:rsidP="008E1719">
            <w:pPr>
              <w:jc w:val="center"/>
              <w:rPr>
                <w:bCs/>
                <w:sz w:val="16"/>
                <w:szCs w:val="16"/>
              </w:rPr>
            </w:pPr>
          </w:p>
        </w:tc>
        <w:tc>
          <w:tcPr>
            <w:tcW w:w="864" w:type="dxa"/>
            <w:tcBorders>
              <w:left w:val="single" w:sz="8" w:space="0" w:color="auto"/>
              <w:right w:val="single" w:sz="12" w:space="0" w:color="auto"/>
            </w:tcBorders>
            <w:shd w:val="clear" w:color="auto" w:fill="auto"/>
            <w:vAlign w:val="center"/>
          </w:tcPr>
          <w:p w14:paraId="6191B390" w14:textId="77777777" w:rsidR="008E1719" w:rsidRPr="001C177D" w:rsidRDefault="008E1719" w:rsidP="008E1719">
            <w:pPr>
              <w:jc w:val="center"/>
              <w:rPr>
                <w:bCs/>
                <w:sz w:val="16"/>
                <w:szCs w:val="16"/>
              </w:rPr>
            </w:pPr>
          </w:p>
        </w:tc>
        <w:tc>
          <w:tcPr>
            <w:tcW w:w="1053" w:type="dxa"/>
            <w:gridSpan w:val="2"/>
            <w:tcBorders>
              <w:left w:val="single" w:sz="12" w:space="0" w:color="auto"/>
              <w:right w:val="single" w:sz="8" w:space="0" w:color="auto"/>
            </w:tcBorders>
            <w:shd w:val="clear" w:color="auto" w:fill="auto"/>
            <w:vAlign w:val="center"/>
          </w:tcPr>
          <w:p w14:paraId="2DA283EA" w14:textId="77777777" w:rsidR="008E1719" w:rsidRPr="001C177D" w:rsidRDefault="008E1719" w:rsidP="008E1719">
            <w:pPr>
              <w:snapToGrid w:val="0"/>
              <w:jc w:val="center"/>
              <w:rPr>
                <w:bCs/>
                <w:sz w:val="16"/>
                <w:szCs w:val="16"/>
              </w:rPr>
            </w:pPr>
          </w:p>
        </w:tc>
        <w:tc>
          <w:tcPr>
            <w:tcW w:w="1089" w:type="dxa"/>
            <w:gridSpan w:val="3"/>
            <w:tcBorders>
              <w:left w:val="single" w:sz="8" w:space="0" w:color="auto"/>
              <w:right w:val="single" w:sz="12" w:space="0" w:color="auto"/>
            </w:tcBorders>
            <w:shd w:val="clear" w:color="auto" w:fill="auto"/>
            <w:vAlign w:val="center"/>
          </w:tcPr>
          <w:p w14:paraId="4EAB715D" w14:textId="77777777" w:rsidR="008E1719" w:rsidRPr="001C177D" w:rsidRDefault="008E1719" w:rsidP="008E1719">
            <w:pPr>
              <w:snapToGrid w:val="0"/>
              <w:jc w:val="center"/>
              <w:rPr>
                <w:bCs/>
                <w:sz w:val="16"/>
                <w:szCs w:val="16"/>
              </w:rPr>
            </w:pPr>
          </w:p>
        </w:tc>
        <w:tc>
          <w:tcPr>
            <w:tcW w:w="955" w:type="dxa"/>
            <w:gridSpan w:val="2"/>
            <w:tcBorders>
              <w:left w:val="single" w:sz="12" w:space="0" w:color="auto"/>
              <w:right w:val="single" w:sz="8" w:space="0" w:color="auto"/>
            </w:tcBorders>
            <w:shd w:val="clear" w:color="auto" w:fill="auto"/>
            <w:vAlign w:val="center"/>
          </w:tcPr>
          <w:p w14:paraId="2228CFF5" w14:textId="77777777" w:rsidR="008E1719" w:rsidRPr="001C177D" w:rsidRDefault="008E1719" w:rsidP="008E1719">
            <w:pPr>
              <w:snapToGrid w:val="0"/>
              <w:jc w:val="center"/>
              <w:rPr>
                <w:bCs/>
                <w:sz w:val="16"/>
                <w:szCs w:val="16"/>
              </w:rPr>
            </w:pPr>
          </w:p>
        </w:tc>
        <w:tc>
          <w:tcPr>
            <w:tcW w:w="1061" w:type="dxa"/>
            <w:gridSpan w:val="3"/>
            <w:tcBorders>
              <w:left w:val="single" w:sz="8" w:space="0" w:color="auto"/>
              <w:right w:val="single" w:sz="12" w:space="0" w:color="auto"/>
            </w:tcBorders>
            <w:shd w:val="clear" w:color="auto" w:fill="auto"/>
            <w:vAlign w:val="center"/>
          </w:tcPr>
          <w:p w14:paraId="12BEB54F" w14:textId="77777777" w:rsidR="008E1719" w:rsidRPr="001C177D" w:rsidRDefault="008E1719" w:rsidP="008E1719">
            <w:pPr>
              <w:snapToGrid w:val="0"/>
              <w:jc w:val="center"/>
              <w:rPr>
                <w:bCs/>
                <w:sz w:val="16"/>
                <w:szCs w:val="16"/>
              </w:rPr>
            </w:pPr>
          </w:p>
        </w:tc>
        <w:tc>
          <w:tcPr>
            <w:tcW w:w="1488" w:type="dxa"/>
            <w:gridSpan w:val="3"/>
            <w:tcBorders>
              <w:left w:val="single" w:sz="12" w:space="0" w:color="auto"/>
              <w:right w:val="single" w:sz="6" w:space="0" w:color="auto"/>
            </w:tcBorders>
            <w:shd w:val="clear" w:color="auto" w:fill="auto"/>
            <w:vAlign w:val="center"/>
          </w:tcPr>
          <w:p w14:paraId="393E603B" w14:textId="77777777" w:rsidR="008E1719" w:rsidRPr="001C177D" w:rsidRDefault="008E1719" w:rsidP="008E1719">
            <w:pPr>
              <w:snapToGrid w:val="0"/>
              <w:jc w:val="center"/>
              <w:rPr>
                <w:bCs/>
                <w:sz w:val="16"/>
                <w:szCs w:val="16"/>
              </w:rPr>
            </w:pPr>
          </w:p>
        </w:tc>
        <w:tc>
          <w:tcPr>
            <w:tcW w:w="1136" w:type="dxa"/>
            <w:gridSpan w:val="3"/>
            <w:tcBorders>
              <w:left w:val="single" w:sz="6" w:space="0" w:color="auto"/>
              <w:right w:val="single" w:sz="12" w:space="0" w:color="auto"/>
            </w:tcBorders>
            <w:shd w:val="clear" w:color="auto" w:fill="auto"/>
            <w:vAlign w:val="center"/>
          </w:tcPr>
          <w:p w14:paraId="28FE8AAE" w14:textId="77777777" w:rsidR="008E1719" w:rsidRPr="001C177D" w:rsidRDefault="008E1719" w:rsidP="008E1719">
            <w:pPr>
              <w:snapToGrid w:val="0"/>
              <w:jc w:val="center"/>
              <w:rPr>
                <w:bCs/>
                <w:sz w:val="16"/>
                <w:szCs w:val="16"/>
              </w:rPr>
            </w:pPr>
          </w:p>
        </w:tc>
        <w:tc>
          <w:tcPr>
            <w:tcW w:w="1465" w:type="dxa"/>
            <w:gridSpan w:val="3"/>
            <w:tcBorders>
              <w:left w:val="single" w:sz="12" w:space="0" w:color="auto"/>
              <w:right w:val="single" w:sz="8" w:space="0" w:color="auto"/>
            </w:tcBorders>
            <w:shd w:val="clear" w:color="auto" w:fill="auto"/>
            <w:vAlign w:val="center"/>
          </w:tcPr>
          <w:p w14:paraId="481B077B" w14:textId="77777777" w:rsidR="008E1719" w:rsidRPr="001C177D" w:rsidRDefault="008E1719" w:rsidP="008E1719">
            <w:pPr>
              <w:snapToGrid w:val="0"/>
              <w:jc w:val="center"/>
              <w:rPr>
                <w:bCs/>
                <w:sz w:val="16"/>
                <w:szCs w:val="16"/>
              </w:rPr>
            </w:pPr>
          </w:p>
        </w:tc>
        <w:tc>
          <w:tcPr>
            <w:tcW w:w="1058" w:type="dxa"/>
            <w:gridSpan w:val="2"/>
            <w:tcBorders>
              <w:left w:val="single" w:sz="8" w:space="0" w:color="auto"/>
            </w:tcBorders>
            <w:shd w:val="clear" w:color="auto" w:fill="auto"/>
            <w:vAlign w:val="center"/>
          </w:tcPr>
          <w:p w14:paraId="4FFAE475" w14:textId="77777777" w:rsidR="008E1719" w:rsidRPr="001C177D" w:rsidRDefault="008E1719" w:rsidP="008E1719">
            <w:pPr>
              <w:snapToGrid w:val="0"/>
              <w:jc w:val="center"/>
              <w:rPr>
                <w:bCs/>
                <w:sz w:val="16"/>
                <w:szCs w:val="16"/>
              </w:rPr>
            </w:pPr>
          </w:p>
        </w:tc>
      </w:tr>
      <w:tr w:rsidR="008E1719" w:rsidRPr="001C177D" w14:paraId="338D7F16" w14:textId="77777777" w:rsidTr="008E1719">
        <w:trPr>
          <w:cantSplit/>
        </w:trPr>
        <w:tc>
          <w:tcPr>
            <w:tcW w:w="1418" w:type="dxa"/>
            <w:vMerge/>
            <w:shd w:val="clear" w:color="auto" w:fill="F3F3F3"/>
            <w:vAlign w:val="center"/>
          </w:tcPr>
          <w:p w14:paraId="19120A61" w14:textId="77777777" w:rsidR="008E1719" w:rsidRPr="001C177D" w:rsidRDefault="008E1719" w:rsidP="008E1719">
            <w:pPr>
              <w:jc w:val="center"/>
              <w:rPr>
                <w:b/>
                <w:bCs/>
                <w:sz w:val="16"/>
                <w:szCs w:val="16"/>
              </w:rPr>
            </w:pPr>
          </w:p>
        </w:tc>
        <w:tc>
          <w:tcPr>
            <w:tcW w:w="1480" w:type="dxa"/>
            <w:vAlign w:val="center"/>
          </w:tcPr>
          <w:p w14:paraId="6424DB0A" w14:textId="77777777" w:rsidR="008E1719" w:rsidRPr="001C177D" w:rsidRDefault="008E1719" w:rsidP="008E1719">
            <w:pPr>
              <w:jc w:val="center"/>
              <w:rPr>
                <w:bCs/>
                <w:sz w:val="16"/>
                <w:szCs w:val="16"/>
              </w:rPr>
            </w:pPr>
            <w:r w:rsidRPr="001C177D">
              <w:rPr>
                <w:sz w:val="16"/>
                <w:szCs w:val="16"/>
              </w:rPr>
              <w:t>Παραιτήσεις</w:t>
            </w:r>
          </w:p>
        </w:tc>
        <w:tc>
          <w:tcPr>
            <w:tcW w:w="615" w:type="dxa"/>
          </w:tcPr>
          <w:p w14:paraId="74F40A7D" w14:textId="77777777" w:rsidR="008E1719" w:rsidRPr="001C177D" w:rsidRDefault="008E1719" w:rsidP="008E1719">
            <w:pPr>
              <w:jc w:val="center"/>
              <w:rPr>
                <w:bCs/>
                <w:sz w:val="16"/>
                <w:szCs w:val="16"/>
              </w:rPr>
            </w:pPr>
          </w:p>
        </w:tc>
        <w:tc>
          <w:tcPr>
            <w:tcW w:w="599" w:type="dxa"/>
          </w:tcPr>
          <w:p w14:paraId="514340EA" w14:textId="77777777" w:rsidR="008E1719" w:rsidRPr="001C177D" w:rsidRDefault="008E1719" w:rsidP="008E1719">
            <w:pPr>
              <w:jc w:val="center"/>
              <w:rPr>
                <w:bCs/>
                <w:sz w:val="16"/>
                <w:szCs w:val="16"/>
              </w:rPr>
            </w:pPr>
          </w:p>
        </w:tc>
        <w:tc>
          <w:tcPr>
            <w:tcW w:w="605" w:type="dxa"/>
            <w:tcBorders>
              <w:right w:val="single" w:sz="8" w:space="0" w:color="auto"/>
            </w:tcBorders>
            <w:vAlign w:val="center"/>
          </w:tcPr>
          <w:p w14:paraId="1C1E333E" w14:textId="77777777" w:rsidR="008E1719" w:rsidRPr="001C177D" w:rsidRDefault="008E1719" w:rsidP="008E1719">
            <w:pPr>
              <w:jc w:val="center"/>
              <w:rPr>
                <w:bCs/>
                <w:sz w:val="16"/>
                <w:szCs w:val="16"/>
              </w:rPr>
            </w:pPr>
          </w:p>
        </w:tc>
        <w:tc>
          <w:tcPr>
            <w:tcW w:w="609" w:type="dxa"/>
            <w:tcBorders>
              <w:left w:val="single" w:sz="8" w:space="0" w:color="auto"/>
              <w:right w:val="single" w:sz="12" w:space="0" w:color="auto"/>
            </w:tcBorders>
            <w:vAlign w:val="center"/>
          </w:tcPr>
          <w:p w14:paraId="4DA08A05" w14:textId="77777777" w:rsidR="008E1719" w:rsidRPr="001C177D" w:rsidRDefault="008E1719" w:rsidP="008E1719">
            <w:pPr>
              <w:jc w:val="center"/>
              <w:rPr>
                <w:bCs/>
                <w:sz w:val="16"/>
                <w:szCs w:val="16"/>
              </w:rPr>
            </w:pPr>
          </w:p>
        </w:tc>
        <w:tc>
          <w:tcPr>
            <w:tcW w:w="887" w:type="dxa"/>
            <w:tcBorders>
              <w:left w:val="single" w:sz="12" w:space="0" w:color="auto"/>
              <w:right w:val="single" w:sz="8" w:space="0" w:color="auto"/>
            </w:tcBorders>
            <w:shd w:val="clear" w:color="auto" w:fill="auto"/>
            <w:vAlign w:val="center"/>
          </w:tcPr>
          <w:p w14:paraId="22DBBA02" w14:textId="77777777" w:rsidR="008E1719" w:rsidRPr="001C177D" w:rsidRDefault="008E1719" w:rsidP="008E1719">
            <w:pPr>
              <w:jc w:val="center"/>
              <w:rPr>
                <w:bCs/>
                <w:sz w:val="16"/>
                <w:szCs w:val="16"/>
              </w:rPr>
            </w:pPr>
          </w:p>
        </w:tc>
        <w:tc>
          <w:tcPr>
            <w:tcW w:w="864" w:type="dxa"/>
            <w:tcBorders>
              <w:left w:val="single" w:sz="8" w:space="0" w:color="auto"/>
              <w:right w:val="single" w:sz="12" w:space="0" w:color="auto"/>
            </w:tcBorders>
            <w:shd w:val="clear" w:color="auto" w:fill="auto"/>
            <w:vAlign w:val="center"/>
          </w:tcPr>
          <w:p w14:paraId="627BB08C" w14:textId="77777777" w:rsidR="008E1719" w:rsidRPr="001C177D" w:rsidRDefault="008E1719" w:rsidP="008E1719">
            <w:pPr>
              <w:jc w:val="center"/>
              <w:rPr>
                <w:bCs/>
                <w:sz w:val="16"/>
                <w:szCs w:val="16"/>
              </w:rPr>
            </w:pPr>
          </w:p>
        </w:tc>
        <w:tc>
          <w:tcPr>
            <w:tcW w:w="1053" w:type="dxa"/>
            <w:gridSpan w:val="2"/>
            <w:tcBorders>
              <w:left w:val="single" w:sz="12" w:space="0" w:color="auto"/>
              <w:right w:val="single" w:sz="8" w:space="0" w:color="auto"/>
            </w:tcBorders>
            <w:shd w:val="clear" w:color="auto" w:fill="auto"/>
            <w:vAlign w:val="center"/>
          </w:tcPr>
          <w:p w14:paraId="3E30D230" w14:textId="77777777" w:rsidR="008E1719" w:rsidRPr="001C177D" w:rsidRDefault="008E1719" w:rsidP="008E1719">
            <w:pPr>
              <w:snapToGrid w:val="0"/>
              <w:jc w:val="center"/>
              <w:rPr>
                <w:bCs/>
                <w:sz w:val="16"/>
                <w:szCs w:val="16"/>
              </w:rPr>
            </w:pPr>
          </w:p>
        </w:tc>
        <w:tc>
          <w:tcPr>
            <w:tcW w:w="1089" w:type="dxa"/>
            <w:gridSpan w:val="3"/>
            <w:tcBorders>
              <w:left w:val="single" w:sz="8" w:space="0" w:color="auto"/>
              <w:right w:val="single" w:sz="12" w:space="0" w:color="auto"/>
            </w:tcBorders>
            <w:shd w:val="clear" w:color="auto" w:fill="auto"/>
            <w:vAlign w:val="center"/>
          </w:tcPr>
          <w:p w14:paraId="71FC416B" w14:textId="77777777" w:rsidR="008E1719" w:rsidRPr="001C177D" w:rsidRDefault="008E1719" w:rsidP="008E1719">
            <w:pPr>
              <w:snapToGrid w:val="0"/>
              <w:jc w:val="center"/>
              <w:rPr>
                <w:bCs/>
                <w:sz w:val="16"/>
                <w:szCs w:val="16"/>
              </w:rPr>
            </w:pPr>
          </w:p>
        </w:tc>
        <w:tc>
          <w:tcPr>
            <w:tcW w:w="955" w:type="dxa"/>
            <w:gridSpan w:val="2"/>
            <w:tcBorders>
              <w:left w:val="single" w:sz="12" w:space="0" w:color="auto"/>
              <w:right w:val="single" w:sz="8" w:space="0" w:color="auto"/>
            </w:tcBorders>
            <w:shd w:val="clear" w:color="auto" w:fill="auto"/>
            <w:vAlign w:val="center"/>
          </w:tcPr>
          <w:p w14:paraId="756698BC" w14:textId="77777777" w:rsidR="008E1719" w:rsidRPr="001C177D" w:rsidRDefault="008E1719" w:rsidP="008E1719">
            <w:pPr>
              <w:snapToGrid w:val="0"/>
              <w:jc w:val="center"/>
              <w:rPr>
                <w:bCs/>
                <w:sz w:val="16"/>
                <w:szCs w:val="16"/>
              </w:rPr>
            </w:pPr>
          </w:p>
        </w:tc>
        <w:tc>
          <w:tcPr>
            <w:tcW w:w="1061" w:type="dxa"/>
            <w:gridSpan w:val="3"/>
            <w:tcBorders>
              <w:left w:val="single" w:sz="8" w:space="0" w:color="auto"/>
              <w:right w:val="single" w:sz="12" w:space="0" w:color="auto"/>
            </w:tcBorders>
            <w:shd w:val="clear" w:color="auto" w:fill="auto"/>
            <w:vAlign w:val="center"/>
          </w:tcPr>
          <w:p w14:paraId="7BFE4FAA" w14:textId="77777777" w:rsidR="008E1719" w:rsidRPr="001C177D" w:rsidRDefault="008E1719" w:rsidP="008E1719">
            <w:pPr>
              <w:snapToGrid w:val="0"/>
              <w:jc w:val="center"/>
              <w:rPr>
                <w:bCs/>
                <w:sz w:val="16"/>
                <w:szCs w:val="16"/>
              </w:rPr>
            </w:pPr>
          </w:p>
        </w:tc>
        <w:tc>
          <w:tcPr>
            <w:tcW w:w="1488" w:type="dxa"/>
            <w:gridSpan w:val="3"/>
            <w:tcBorders>
              <w:left w:val="single" w:sz="12" w:space="0" w:color="auto"/>
              <w:right w:val="single" w:sz="6" w:space="0" w:color="auto"/>
            </w:tcBorders>
            <w:shd w:val="clear" w:color="auto" w:fill="auto"/>
            <w:vAlign w:val="center"/>
          </w:tcPr>
          <w:p w14:paraId="66433833" w14:textId="77777777" w:rsidR="008E1719" w:rsidRPr="001C177D" w:rsidRDefault="008E1719" w:rsidP="008E1719">
            <w:pPr>
              <w:snapToGrid w:val="0"/>
              <w:jc w:val="center"/>
              <w:rPr>
                <w:bCs/>
                <w:sz w:val="16"/>
                <w:szCs w:val="16"/>
              </w:rPr>
            </w:pPr>
            <w:r w:rsidRPr="001C177D">
              <w:rPr>
                <w:sz w:val="16"/>
                <w:szCs w:val="16"/>
              </w:rPr>
              <w:t xml:space="preserve">3 </w:t>
            </w:r>
            <w:r w:rsidRPr="001C177D">
              <w:rPr>
                <w:sz w:val="16"/>
                <w:szCs w:val="16"/>
                <w:lang w:eastAsia="zh-CN"/>
              </w:rPr>
              <w:t>Y</w:t>
            </w:r>
          </w:p>
        </w:tc>
        <w:tc>
          <w:tcPr>
            <w:tcW w:w="1136" w:type="dxa"/>
            <w:gridSpan w:val="3"/>
            <w:tcBorders>
              <w:left w:val="single" w:sz="6" w:space="0" w:color="auto"/>
              <w:right w:val="single" w:sz="12" w:space="0" w:color="auto"/>
            </w:tcBorders>
            <w:shd w:val="clear" w:color="auto" w:fill="auto"/>
            <w:vAlign w:val="center"/>
          </w:tcPr>
          <w:p w14:paraId="3BCFD7B7" w14:textId="77777777" w:rsidR="008E1719" w:rsidRPr="001C177D" w:rsidRDefault="008E1719" w:rsidP="008E1719">
            <w:pPr>
              <w:snapToGrid w:val="0"/>
              <w:jc w:val="center"/>
              <w:rPr>
                <w:bCs/>
                <w:sz w:val="16"/>
                <w:szCs w:val="16"/>
              </w:rPr>
            </w:pPr>
          </w:p>
        </w:tc>
        <w:tc>
          <w:tcPr>
            <w:tcW w:w="1465" w:type="dxa"/>
            <w:gridSpan w:val="3"/>
            <w:tcBorders>
              <w:left w:val="single" w:sz="12" w:space="0" w:color="auto"/>
              <w:right w:val="single" w:sz="8" w:space="0" w:color="auto"/>
            </w:tcBorders>
            <w:shd w:val="clear" w:color="auto" w:fill="auto"/>
            <w:vAlign w:val="center"/>
          </w:tcPr>
          <w:p w14:paraId="2F93637E" w14:textId="77777777" w:rsidR="008E1719" w:rsidRPr="001C177D" w:rsidRDefault="008E1719" w:rsidP="008E1719">
            <w:pPr>
              <w:snapToGrid w:val="0"/>
              <w:jc w:val="center"/>
              <w:rPr>
                <w:bCs/>
                <w:sz w:val="16"/>
                <w:szCs w:val="16"/>
                <w:lang w:eastAsia="zh-CN"/>
              </w:rPr>
            </w:pPr>
          </w:p>
        </w:tc>
        <w:tc>
          <w:tcPr>
            <w:tcW w:w="1058" w:type="dxa"/>
            <w:gridSpan w:val="2"/>
            <w:tcBorders>
              <w:left w:val="single" w:sz="8" w:space="0" w:color="auto"/>
            </w:tcBorders>
            <w:shd w:val="clear" w:color="auto" w:fill="auto"/>
            <w:vAlign w:val="center"/>
          </w:tcPr>
          <w:p w14:paraId="445CB4B6" w14:textId="77777777" w:rsidR="008E1719" w:rsidRPr="001C177D" w:rsidRDefault="008E1719" w:rsidP="008E1719">
            <w:pPr>
              <w:snapToGrid w:val="0"/>
              <w:jc w:val="center"/>
              <w:rPr>
                <w:bCs/>
                <w:sz w:val="16"/>
                <w:szCs w:val="16"/>
              </w:rPr>
            </w:pPr>
          </w:p>
        </w:tc>
      </w:tr>
      <w:tr w:rsidR="008E1719" w:rsidRPr="001C177D" w14:paraId="64CCD156" w14:textId="77777777" w:rsidTr="008E1719">
        <w:trPr>
          <w:cantSplit/>
        </w:trPr>
        <w:tc>
          <w:tcPr>
            <w:tcW w:w="1418" w:type="dxa"/>
            <w:vMerge w:val="restart"/>
            <w:shd w:val="clear" w:color="auto" w:fill="F3F3F3"/>
            <w:vAlign w:val="center"/>
          </w:tcPr>
          <w:p w14:paraId="56514815" w14:textId="77777777" w:rsidR="008E1719" w:rsidRPr="001C177D" w:rsidRDefault="008E1719" w:rsidP="008E1719">
            <w:pPr>
              <w:jc w:val="center"/>
              <w:rPr>
                <w:b/>
                <w:bCs/>
                <w:sz w:val="16"/>
                <w:szCs w:val="16"/>
              </w:rPr>
            </w:pPr>
            <w:r w:rsidRPr="001C177D">
              <w:rPr>
                <w:b/>
                <w:sz w:val="18"/>
                <w:szCs w:val="16"/>
              </w:rPr>
              <w:t>Λέκτορες</w:t>
            </w:r>
          </w:p>
        </w:tc>
        <w:tc>
          <w:tcPr>
            <w:tcW w:w="1480" w:type="dxa"/>
            <w:shd w:val="clear" w:color="auto" w:fill="E7E6E6"/>
            <w:vAlign w:val="center"/>
          </w:tcPr>
          <w:p w14:paraId="07472659" w14:textId="77777777" w:rsidR="008E1719" w:rsidRPr="001C177D" w:rsidRDefault="008E1719" w:rsidP="008E1719">
            <w:pPr>
              <w:jc w:val="center"/>
              <w:rPr>
                <w:b/>
                <w:bCs/>
                <w:sz w:val="16"/>
                <w:szCs w:val="16"/>
              </w:rPr>
            </w:pPr>
            <w:r w:rsidRPr="001C177D">
              <w:rPr>
                <w:sz w:val="16"/>
                <w:szCs w:val="16"/>
              </w:rPr>
              <w:t>Σύνολο</w:t>
            </w:r>
          </w:p>
        </w:tc>
        <w:tc>
          <w:tcPr>
            <w:tcW w:w="615" w:type="dxa"/>
            <w:shd w:val="clear" w:color="auto" w:fill="E7E6E6"/>
          </w:tcPr>
          <w:p w14:paraId="4F96DA34" w14:textId="77777777" w:rsidR="008E1719" w:rsidRPr="00434A95" w:rsidRDefault="008E1719" w:rsidP="008E1719">
            <w:pPr>
              <w:jc w:val="center"/>
              <w:rPr>
                <w:bCs/>
                <w:sz w:val="16"/>
                <w:szCs w:val="16"/>
              </w:rPr>
            </w:pPr>
            <w:r>
              <w:rPr>
                <w:bCs/>
                <w:sz w:val="16"/>
                <w:szCs w:val="16"/>
              </w:rPr>
              <w:t>2</w:t>
            </w:r>
          </w:p>
        </w:tc>
        <w:tc>
          <w:tcPr>
            <w:tcW w:w="599" w:type="dxa"/>
            <w:shd w:val="clear" w:color="auto" w:fill="E7E6E6"/>
          </w:tcPr>
          <w:p w14:paraId="693DEDBB" w14:textId="77777777" w:rsidR="008E1719" w:rsidRPr="001C177D" w:rsidRDefault="008E1719" w:rsidP="008E1719">
            <w:pPr>
              <w:jc w:val="center"/>
              <w:rPr>
                <w:bCs/>
                <w:sz w:val="16"/>
                <w:szCs w:val="16"/>
              </w:rPr>
            </w:pPr>
          </w:p>
        </w:tc>
        <w:tc>
          <w:tcPr>
            <w:tcW w:w="605" w:type="dxa"/>
            <w:tcBorders>
              <w:right w:val="single" w:sz="8" w:space="0" w:color="auto"/>
            </w:tcBorders>
            <w:shd w:val="clear" w:color="auto" w:fill="E7E6E6"/>
            <w:vAlign w:val="center"/>
          </w:tcPr>
          <w:p w14:paraId="07D60DE8" w14:textId="77777777" w:rsidR="008E1719" w:rsidRPr="001C177D" w:rsidRDefault="008E1719" w:rsidP="008E1719">
            <w:pPr>
              <w:jc w:val="center"/>
              <w:rPr>
                <w:bCs/>
                <w:sz w:val="16"/>
                <w:szCs w:val="16"/>
              </w:rPr>
            </w:pPr>
            <w:r w:rsidRPr="001C177D">
              <w:rPr>
                <w:bCs/>
                <w:sz w:val="16"/>
                <w:szCs w:val="16"/>
              </w:rPr>
              <w:t>4</w:t>
            </w:r>
          </w:p>
        </w:tc>
        <w:tc>
          <w:tcPr>
            <w:tcW w:w="609" w:type="dxa"/>
            <w:tcBorders>
              <w:left w:val="single" w:sz="8" w:space="0" w:color="auto"/>
              <w:right w:val="single" w:sz="12" w:space="0" w:color="auto"/>
            </w:tcBorders>
            <w:shd w:val="clear" w:color="auto" w:fill="E7E6E6"/>
            <w:vAlign w:val="center"/>
          </w:tcPr>
          <w:p w14:paraId="39E03122" w14:textId="77777777" w:rsidR="008E1719" w:rsidRPr="001C177D" w:rsidRDefault="008E1719" w:rsidP="008E1719">
            <w:pPr>
              <w:jc w:val="center"/>
              <w:rPr>
                <w:bCs/>
                <w:sz w:val="16"/>
                <w:szCs w:val="16"/>
              </w:rPr>
            </w:pPr>
            <w:r w:rsidRPr="001C177D">
              <w:rPr>
                <w:bCs/>
                <w:sz w:val="16"/>
                <w:szCs w:val="16"/>
              </w:rPr>
              <w:t>0</w:t>
            </w:r>
          </w:p>
        </w:tc>
        <w:tc>
          <w:tcPr>
            <w:tcW w:w="887" w:type="dxa"/>
            <w:tcBorders>
              <w:left w:val="single" w:sz="12" w:space="0" w:color="auto"/>
              <w:right w:val="single" w:sz="8" w:space="0" w:color="auto"/>
            </w:tcBorders>
            <w:shd w:val="clear" w:color="auto" w:fill="E0E0E0"/>
            <w:vAlign w:val="center"/>
          </w:tcPr>
          <w:p w14:paraId="68C9B380" w14:textId="77777777" w:rsidR="008E1719" w:rsidRPr="001C177D" w:rsidRDefault="008E1719" w:rsidP="008E1719">
            <w:pPr>
              <w:jc w:val="center"/>
              <w:rPr>
                <w:b/>
                <w:bCs/>
                <w:sz w:val="16"/>
                <w:szCs w:val="16"/>
              </w:rPr>
            </w:pPr>
            <w:r w:rsidRPr="001C177D">
              <w:rPr>
                <w:sz w:val="16"/>
                <w:szCs w:val="16"/>
              </w:rPr>
              <w:t>4</w:t>
            </w:r>
          </w:p>
        </w:tc>
        <w:tc>
          <w:tcPr>
            <w:tcW w:w="864" w:type="dxa"/>
            <w:tcBorders>
              <w:left w:val="single" w:sz="8" w:space="0" w:color="auto"/>
              <w:right w:val="single" w:sz="12" w:space="0" w:color="auto"/>
            </w:tcBorders>
            <w:shd w:val="clear" w:color="auto" w:fill="E0E0E0"/>
            <w:vAlign w:val="center"/>
          </w:tcPr>
          <w:p w14:paraId="1CF820A6" w14:textId="77777777" w:rsidR="008E1719" w:rsidRPr="001C177D" w:rsidRDefault="008E1719" w:rsidP="008E1719">
            <w:pPr>
              <w:jc w:val="center"/>
              <w:rPr>
                <w:bCs/>
                <w:sz w:val="16"/>
                <w:szCs w:val="16"/>
              </w:rPr>
            </w:pPr>
            <w:r w:rsidRPr="001C177D">
              <w:rPr>
                <w:bCs/>
                <w:sz w:val="16"/>
                <w:szCs w:val="16"/>
              </w:rPr>
              <w:t>0</w:t>
            </w:r>
          </w:p>
        </w:tc>
        <w:tc>
          <w:tcPr>
            <w:tcW w:w="526" w:type="dxa"/>
            <w:tcBorders>
              <w:left w:val="single" w:sz="12" w:space="0" w:color="auto"/>
              <w:right w:val="single" w:sz="6" w:space="0" w:color="auto"/>
            </w:tcBorders>
            <w:shd w:val="clear" w:color="auto" w:fill="E0E0E0"/>
            <w:vAlign w:val="center"/>
          </w:tcPr>
          <w:p w14:paraId="76095066" w14:textId="77777777" w:rsidR="008E1719" w:rsidRPr="001C177D" w:rsidRDefault="008E1719" w:rsidP="008E1719">
            <w:pPr>
              <w:snapToGrid w:val="0"/>
              <w:jc w:val="center"/>
              <w:rPr>
                <w:b/>
                <w:bCs/>
                <w:sz w:val="16"/>
                <w:szCs w:val="16"/>
              </w:rPr>
            </w:pPr>
            <w:r w:rsidRPr="001C177D">
              <w:rPr>
                <w:sz w:val="16"/>
                <w:szCs w:val="16"/>
              </w:rPr>
              <w:t>1</w:t>
            </w:r>
            <w:r w:rsidRPr="001C177D">
              <w:rPr>
                <w:sz w:val="16"/>
                <w:szCs w:val="16"/>
                <w:lang w:eastAsia="zh-CN"/>
              </w:rPr>
              <w:t>Y</w:t>
            </w:r>
          </w:p>
        </w:tc>
        <w:tc>
          <w:tcPr>
            <w:tcW w:w="527" w:type="dxa"/>
            <w:tcBorders>
              <w:left w:val="single" w:sz="6" w:space="0" w:color="auto"/>
              <w:right w:val="single" w:sz="8" w:space="0" w:color="auto"/>
            </w:tcBorders>
            <w:shd w:val="clear" w:color="auto" w:fill="E0E0E0"/>
            <w:vAlign w:val="center"/>
          </w:tcPr>
          <w:p w14:paraId="5E5E5FED" w14:textId="77777777" w:rsidR="008E1719" w:rsidRPr="001C177D" w:rsidRDefault="008E1719" w:rsidP="008E1719">
            <w:pPr>
              <w:snapToGrid w:val="0"/>
              <w:jc w:val="center"/>
              <w:rPr>
                <w:b/>
                <w:bCs/>
                <w:sz w:val="16"/>
                <w:szCs w:val="16"/>
                <w:lang w:eastAsia="zh-CN"/>
              </w:rPr>
            </w:pPr>
            <w:r w:rsidRPr="001C177D">
              <w:rPr>
                <w:sz w:val="16"/>
                <w:szCs w:val="16"/>
              </w:rPr>
              <w:t>1</w:t>
            </w:r>
            <w:r w:rsidRPr="001C177D">
              <w:rPr>
                <w:sz w:val="16"/>
                <w:szCs w:val="16"/>
                <w:lang w:eastAsia="zh-CN"/>
              </w:rPr>
              <w:t>T</w:t>
            </w:r>
          </w:p>
        </w:tc>
        <w:tc>
          <w:tcPr>
            <w:tcW w:w="1089" w:type="dxa"/>
            <w:gridSpan w:val="3"/>
            <w:tcBorders>
              <w:left w:val="single" w:sz="8" w:space="0" w:color="auto"/>
              <w:right w:val="single" w:sz="12" w:space="0" w:color="auto"/>
            </w:tcBorders>
            <w:shd w:val="clear" w:color="auto" w:fill="E0E0E0"/>
            <w:vAlign w:val="center"/>
          </w:tcPr>
          <w:p w14:paraId="6592DF23" w14:textId="77777777" w:rsidR="008E1719" w:rsidRPr="001C177D" w:rsidRDefault="008E1719" w:rsidP="008E1719">
            <w:pPr>
              <w:snapToGrid w:val="0"/>
              <w:jc w:val="center"/>
              <w:rPr>
                <w:b/>
                <w:bCs/>
                <w:sz w:val="16"/>
                <w:szCs w:val="16"/>
              </w:rPr>
            </w:pPr>
          </w:p>
        </w:tc>
        <w:tc>
          <w:tcPr>
            <w:tcW w:w="468" w:type="dxa"/>
            <w:tcBorders>
              <w:left w:val="single" w:sz="12" w:space="0" w:color="auto"/>
              <w:right w:val="single" w:sz="6" w:space="0" w:color="auto"/>
            </w:tcBorders>
            <w:shd w:val="clear" w:color="auto" w:fill="E0E0E0"/>
            <w:vAlign w:val="center"/>
          </w:tcPr>
          <w:p w14:paraId="4E872BF6" w14:textId="77777777" w:rsidR="008E1719" w:rsidRPr="001C177D" w:rsidRDefault="008E1719" w:rsidP="008E1719">
            <w:pPr>
              <w:snapToGrid w:val="0"/>
              <w:jc w:val="center"/>
              <w:rPr>
                <w:b/>
                <w:bCs/>
                <w:sz w:val="16"/>
                <w:szCs w:val="16"/>
              </w:rPr>
            </w:pPr>
            <w:r w:rsidRPr="001C177D">
              <w:rPr>
                <w:sz w:val="16"/>
                <w:szCs w:val="16"/>
              </w:rPr>
              <w:t xml:space="preserve">3 </w:t>
            </w:r>
            <w:r w:rsidRPr="001C177D">
              <w:rPr>
                <w:sz w:val="16"/>
                <w:szCs w:val="16"/>
                <w:lang w:eastAsia="zh-CN"/>
              </w:rPr>
              <w:t>Y</w:t>
            </w:r>
          </w:p>
        </w:tc>
        <w:tc>
          <w:tcPr>
            <w:tcW w:w="487" w:type="dxa"/>
            <w:tcBorders>
              <w:left w:val="single" w:sz="6" w:space="0" w:color="auto"/>
              <w:right w:val="single" w:sz="8" w:space="0" w:color="auto"/>
            </w:tcBorders>
            <w:shd w:val="clear" w:color="auto" w:fill="E0E0E0"/>
            <w:vAlign w:val="center"/>
          </w:tcPr>
          <w:p w14:paraId="32AE6BF0" w14:textId="77777777" w:rsidR="008E1719" w:rsidRPr="001C177D" w:rsidRDefault="008E1719" w:rsidP="008E1719">
            <w:pPr>
              <w:snapToGrid w:val="0"/>
              <w:jc w:val="center"/>
              <w:rPr>
                <w:b/>
                <w:bCs/>
                <w:sz w:val="16"/>
                <w:szCs w:val="16"/>
                <w:lang w:eastAsia="zh-CN"/>
              </w:rPr>
            </w:pPr>
            <w:r w:rsidRPr="001C177D">
              <w:rPr>
                <w:sz w:val="16"/>
                <w:szCs w:val="16"/>
                <w:lang w:eastAsia="zh-CN"/>
              </w:rPr>
              <w:t>3 T</w:t>
            </w:r>
          </w:p>
        </w:tc>
        <w:tc>
          <w:tcPr>
            <w:tcW w:w="1061" w:type="dxa"/>
            <w:gridSpan w:val="3"/>
            <w:tcBorders>
              <w:left w:val="single" w:sz="8" w:space="0" w:color="auto"/>
              <w:right w:val="single" w:sz="12" w:space="0" w:color="auto"/>
            </w:tcBorders>
            <w:shd w:val="clear" w:color="auto" w:fill="E0E0E0"/>
            <w:vAlign w:val="center"/>
          </w:tcPr>
          <w:p w14:paraId="686F9B6B" w14:textId="77777777" w:rsidR="008E1719" w:rsidRPr="001C177D" w:rsidRDefault="008E1719" w:rsidP="008E1719">
            <w:pPr>
              <w:snapToGrid w:val="0"/>
              <w:jc w:val="center"/>
              <w:rPr>
                <w:b/>
                <w:bCs/>
                <w:sz w:val="16"/>
                <w:szCs w:val="16"/>
              </w:rPr>
            </w:pPr>
          </w:p>
        </w:tc>
        <w:tc>
          <w:tcPr>
            <w:tcW w:w="753" w:type="dxa"/>
            <w:gridSpan w:val="2"/>
            <w:tcBorders>
              <w:left w:val="single" w:sz="12" w:space="0" w:color="auto"/>
            </w:tcBorders>
            <w:shd w:val="clear" w:color="auto" w:fill="E0E0E0"/>
            <w:vAlign w:val="center"/>
          </w:tcPr>
          <w:p w14:paraId="1CAA51C8" w14:textId="77777777" w:rsidR="008E1719" w:rsidRPr="001C177D" w:rsidRDefault="008E1719" w:rsidP="008E1719">
            <w:pPr>
              <w:snapToGrid w:val="0"/>
              <w:jc w:val="center"/>
              <w:rPr>
                <w:b/>
                <w:bCs/>
                <w:sz w:val="16"/>
                <w:szCs w:val="16"/>
              </w:rPr>
            </w:pPr>
            <w:r w:rsidRPr="001C177D">
              <w:rPr>
                <w:sz w:val="16"/>
                <w:szCs w:val="16"/>
              </w:rPr>
              <w:t xml:space="preserve">3 </w:t>
            </w:r>
            <w:r w:rsidRPr="001C177D">
              <w:rPr>
                <w:sz w:val="16"/>
                <w:szCs w:val="16"/>
                <w:lang w:eastAsia="zh-CN"/>
              </w:rPr>
              <w:t>Y</w:t>
            </w:r>
          </w:p>
        </w:tc>
        <w:tc>
          <w:tcPr>
            <w:tcW w:w="735" w:type="dxa"/>
            <w:tcBorders>
              <w:right w:val="single" w:sz="6" w:space="0" w:color="auto"/>
            </w:tcBorders>
            <w:shd w:val="clear" w:color="auto" w:fill="E0E0E0"/>
            <w:vAlign w:val="center"/>
          </w:tcPr>
          <w:p w14:paraId="4D102D70" w14:textId="77777777" w:rsidR="008E1719" w:rsidRPr="001C177D" w:rsidRDefault="008E1719" w:rsidP="008E1719">
            <w:pPr>
              <w:snapToGrid w:val="0"/>
              <w:jc w:val="center"/>
              <w:rPr>
                <w:b/>
                <w:bCs/>
                <w:sz w:val="16"/>
                <w:szCs w:val="16"/>
                <w:lang w:eastAsia="zh-CN"/>
              </w:rPr>
            </w:pPr>
            <w:r w:rsidRPr="001C177D">
              <w:rPr>
                <w:sz w:val="16"/>
                <w:szCs w:val="16"/>
                <w:lang w:eastAsia="zh-CN"/>
              </w:rPr>
              <w:t>4 Τ</w:t>
            </w:r>
          </w:p>
        </w:tc>
        <w:tc>
          <w:tcPr>
            <w:tcW w:w="1136" w:type="dxa"/>
            <w:gridSpan w:val="3"/>
            <w:tcBorders>
              <w:left w:val="single" w:sz="6" w:space="0" w:color="auto"/>
              <w:right w:val="single" w:sz="12" w:space="0" w:color="auto"/>
            </w:tcBorders>
            <w:shd w:val="clear" w:color="auto" w:fill="E0E0E0"/>
            <w:vAlign w:val="center"/>
          </w:tcPr>
          <w:p w14:paraId="00ABFBFB" w14:textId="77777777" w:rsidR="008E1719" w:rsidRPr="001C177D" w:rsidRDefault="008E1719" w:rsidP="008E1719">
            <w:pPr>
              <w:snapToGrid w:val="0"/>
              <w:jc w:val="center"/>
              <w:rPr>
                <w:b/>
                <w:bCs/>
                <w:sz w:val="16"/>
                <w:szCs w:val="16"/>
              </w:rPr>
            </w:pPr>
          </w:p>
        </w:tc>
        <w:tc>
          <w:tcPr>
            <w:tcW w:w="738" w:type="dxa"/>
            <w:gridSpan w:val="2"/>
            <w:tcBorders>
              <w:left w:val="single" w:sz="12" w:space="0" w:color="auto"/>
            </w:tcBorders>
            <w:shd w:val="clear" w:color="auto" w:fill="E0E0E0"/>
            <w:vAlign w:val="center"/>
          </w:tcPr>
          <w:p w14:paraId="60EE7AF0" w14:textId="77777777" w:rsidR="008E1719" w:rsidRPr="001C177D" w:rsidRDefault="008E1719" w:rsidP="008E1719">
            <w:pPr>
              <w:snapToGrid w:val="0"/>
              <w:jc w:val="center"/>
              <w:rPr>
                <w:b/>
                <w:bCs/>
                <w:sz w:val="16"/>
                <w:szCs w:val="16"/>
              </w:rPr>
            </w:pPr>
            <w:r w:rsidRPr="001C177D">
              <w:rPr>
                <w:sz w:val="16"/>
                <w:szCs w:val="16"/>
              </w:rPr>
              <w:t xml:space="preserve">3 </w:t>
            </w:r>
            <w:r w:rsidRPr="001C177D">
              <w:rPr>
                <w:sz w:val="16"/>
                <w:szCs w:val="16"/>
                <w:lang w:eastAsia="zh-CN"/>
              </w:rPr>
              <w:t>Υ</w:t>
            </w:r>
          </w:p>
        </w:tc>
        <w:tc>
          <w:tcPr>
            <w:tcW w:w="727" w:type="dxa"/>
            <w:tcBorders>
              <w:right w:val="single" w:sz="8" w:space="0" w:color="auto"/>
            </w:tcBorders>
            <w:shd w:val="clear" w:color="auto" w:fill="E0E0E0"/>
            <w:vAlign w:val="center"/>
          </w:tcPr>
          <w:p w14:paraId="37EF3037" w14:textId="77777777" w:rsidR="008E1719" w:rsidRPr="001C177D" w:rsidRDefault="008E1719" w:rsidP="008E1719">
            <w:pPr>
              <w:snapToGrid w:val="0"/>
              <w:jc w:val="center"/>
              <w:rPr>
                <w:b/>
                <w:bCs/>
                <w:sz w:val="16"/>
                <w:szCs w:val="16"/>
                <w:lang w:eastAsia="zh-CN"/>
              </w:rPr>
            </w:pPr>
            <w:r w:rsidRPr="001C177D">
              <w:rPr>
                <w:sz w:val="16"/>
                <w:szCs w:val="16"/>
                <w:lang w:eastAsia="zh-CN"/>
              </w:rPr>
              <w:t>4 Τ</w:t>
            </w:r>
          </w:p>
        </w:tc>
        <w:tc>
          <w:tcPr>
            <w:tcW w:w="1058" w:type="dxa"/>
            <w:gridSpan w:val="2"/>
            <w:tcBorders>
              <w:left w:val="single" w:sz="8" w:space="0" w:color="auto"/>
            </w:tcBorders>
            <w:shd w:val="clear" w:color="auto" w:fill="E0E0E0"/>
            <w:vAlign w:val="center"/>
          </w:tcPr>
          <w:p w14:paraId="6E1989EA" w14:textId="77777777" w:rsidR="008E1719" w:rsidRPr="001C177D" w:rsidRDefault="008E1719" w:rsidP="008E1719">
            <w:pPr>
              <w:snapToGrid w:val="0"/>
              <w:jc w:val="center"/>
              <w:rPr>
                <w:b/>
                <w:bCs/>
                <w:sz w:val="16"/>
                <w:szCs w:val="16"/>
              </w:rPr>
            </w:pPr>
          </w:p>
        </w:tc>
      </w:tr>
      <w:tr w:rsidR="008E1719" w:rsidRPr="001C177D" w14:paraId="450FF585" w14:textId="77777777" w:rsidTr="008E1719">
        <w:trPr>
          <w:cantSplit/>
        </w:trPr>
        <w:tc>
          <w:tcPr>
            <w:tcW w:w="1418" w:type="dxa"/>
            <w:vMerge/>
            <w:shd w:val="clear" w:color="auto" w:fill="F3F3F3"/>
            <w:vAlign w:val="center"/>
          </w:tcPr>
          <w:p w14:paraId="2087CFD9" w14:textId="77777777" w:rsidR="008E1719" w:rsidRPr="001C177D" w:rsidRDefault="008E1719" w:rsidP="008E1719">
            <w:pPr>
              <w:jc w:val="center"/>
              <w:rPr>
                <w:b/>
                <w:bCs/>
                <w:sz w:val="16"/>
                <w:szCs w:val="16"/>
              </w:rPr>
            </w:pPr>
          </w:p>
        </w:tc>
        <w:tc>
          <w:tcPr>
            <w:tcW w:w="1480" w:type="dxa"/>
            <w:vAlign w:val="center"/>
          </w:tcPr>
          <w:p w14:paraId="153D7820" w14:textId="77777777" w:rsidR="008E1719" w:rsidRPr="001C177D" w:rsidRDefault="008E1719" w:rsidP="008E1719">
            <w:pPr>
              <w:jc w:val="center"/>
              <w:rPr>
                <w:bCs/>
                <w:sz w:val="16"/>
                <w:szCs w:val="16"/>
              </w:rPr>
            </w:pPr>
            <w:r w:rsidRPr="001C177D">
              <w:rPr>
                <w:sz w:val="16"/>
                <w:szCs w:val="16"/>
              </w:rPr>
              <w:t>Νέες προσλήψεις</w:t>
            </w:r>
          </w:p>
        </w:tc>
        <w:tc>
          <w:tcPr>
            <w:tcW w:w="615" w:type="dxa"/>
          </w:tcPr>
          <w:p w14:paraId="72361141" w14:textId="77777777" w:rsidR="008E1719" w:rsidRPr="001C177D" w:rsidRDefault="008E1719" w:rsidP="008E1719">
            <w:pPr>
              <w:jc w:val="center"/>
              <w:rPr>
                <w:bCs/>
                <w:sz w:val="16"/>
                <w:szCs w:val="16"/>
              </w:rPr>
            </w:pPr>
          </w:p>
        </w:tc>
        <w:tc>
          <w:tcPr>
            <w:tcW w:w="599" w:type="dxa"/>
          </w:tcPr>
          <w:p w14:paraId="1F40DC35" w14:textId="77777777" w:rsidR="008E1719" w:rsidRPr="001C177D" w:rsidRDefault="008E1719" w:rsidP="008E1719">
            <w:pPr>
              <w:jc w:val="center"/>
              <w:rPr>
                <w:bCs/>
                <w:sz w:val="16"/>
                <w:szCs w:val="16"/>
              </w:rPr>
            </w:pPr>
          </w:p>
        </w:tc>
        <w:tc>
          <w:tcPr>
            <w:tcW w:w="605" w:type="dxa"/>
            <w:tcBorders>
              <w:right w:val="single" w:sz="8" w:space="0" w:color="auto"/>
            </w:tcBorders>
            <w:vAlign w:val="center"/>
          </w:tcPr>
          <w:p w14:paraId="164C9ED2" w14:textId="77777777" w:rsidR="008E1719" w:rsidRPr="001C177D" w:rsidRDefault="008E1719" w:rsidP="008E1719">
            <w:pPr>
              <w:jc w:val="center"/>
              <w:rPr>
                <w:bCs/>
                <w:sz w:val="16"/>
                <w:szCs w:val="16"/>
              </w:rPr>
            </w:pPr>
          </w:p>
        </w:tc>
        <w:tc>
          <w:tcPr>
            <w:tcW w:w="609" w:type="dxa"/>
            <w:tcBorders>
              <w:left w:val="single" w:sz="8" w:space="0" w:color="auto"/>
              <w:right w:val="single" w:sz="12" w:space="0" w:color="auto"/>
            </w:tcBorders>
            <w:vAlign w:val="center"/>
          </w:tcPr>
          <w:p w14:paraId="14758F4C" w14:textId="77777777" w:rsidR="008E1719" w:rsidRPr="001C177D" w:rsidRDefault="008E1719" w:rsidP="008E1719">
            <w:pPr>
              <w:jc w:val="center"/>
              <w:rPr>
                <w:bCs/>
                <w:sz w:val="16"/>
                <w:szCs w:val="16"/>
              </w:rPr>
            </w:pPr>
          </w:p>
        </w:tc>
        <w:tc>
          <w:tcPr>
            <w:tcW w:w="887" w:type="dxa"/>
            <w:tcBorders>
              <w:left w:val="single" w:sz="12" w:space="0" w:color="auto"/>
              <w:right w:val="single" w:sz="8" w:space="0" w:color="auto"/>
            </w:tcBorders>
            <w:shd w:val="clear" w:color="auto" w:fill="auto"/>
            <w:vAlign w:val="center"/>
          </w:tcPr>
          <w:p w14:paraId="7D070224" w14:textId="77777777" w:rsidR="008E1719" w:rsidRPr="001C177D" w:rsidRDefault="008E1719" w:rsidP="008E1719">
            <w:pPr>
              <w:jc w:val="center"/>
              <w:rPr>
                <w:bCs/>
                <w:sz w:val="16"/>
                <w:szCs w:val="16"/>
              </w:rPr>
            </w:pPr>
            <w:r w:rsidRPr="001C177D">
              <w:rPr>
                <w:sz w:val="16"/>
                <w:szCs w:val="16"/>
              </w:rPr>
              <w:t>2</w:t>
            </w:r>
            <w:r w:rsidRPr="001C177D">
              <w:rPr>
                <w:sz w:val="16"/>
                <w:szCs w:val="16"/>
                <w:vertAlign w:val="superscript"/>
              </w:rPr>
              <w:t>3</w:t>
            </w:r>
          </w:p>
        </w:tc>
        <w:tc>
          <w:tcPr>
            <w:tcW w:w="864" w:type="dxa"/>
            <w:tcBorders>
              <w:left w:val="single" w:sz="8" w:space="0" w:color="auto"/>
              <w:right w:val="single" w:sz="12" w:space="0" w:color="auto"/>
            </w:tcBorders>
            <w:shd w:val="clear" w:color="auto" w:fill="auto"/>
            <w:vAlign w:val="center"/>
          </w:tcPr>
          <w:p w14:paraId="10EA0D60" w14:textId="77777777" w:rsidR="008E1719" w:rsidRPr="001C177D" w:rsidRDefault="008E1719" w:rsidP="008E1719">
            <w:pPr>
              <w:jc w:val="center"/>
              <w:rPr>
                <w:bCs/>
                <w:sz w:val="16"/>
                <w:szCs w:val="16"/>
              </w:rPr>
            </w:pPr>
          </w:p>
        </w:tc>
        <w:tc>
          <w:tcPr>
            <w:tcW w:w="1053" w:type="dxa"/>
            <w:gridSpan w:val="2"/>
            <w:tcBorders>
              <w:left w:val="single" w:sz="12" w:space="0" w:color="auto"/>
              <w:right w:val="single" w:sz="8" w:space="0" w:color="auto"/>
            </w:tcBorders>
            <w:shd w:val="clear" w:color="auto" w:fill="auto"/>
            <w:vAlign w:val="center"/>
          </w:tcPr>
          <w:p w14:paraId="7E0FDDBC" w14:textId="77777777" w:rsidR="008E1719" w:rsidRPr="001C177D" w:rsidRDefault="008E1719" w:rsidP="008E1719">
            <w:pPr>
              <w:snapToGrid w:val="0"/>
              <w:jc w:val="center"/>
              <w:rPr>
                <w:bCs/>
                <w:sz w:val="16"/>
                <w:szCs w:val="16"/>
              </w:rPr>
            </w:pPr>
          </w:p>
        </w:tc>
        <w:tc>
          <w:tcPr>
            <w:tcW w:w="1089" w:type="dxa"/>
            <w:gridSpan w:val="3"/>
            <w:tcBorders>
              <w:left w:val="single" w:sz="8" w:space="0" w:color="auto"/>
              <w:right w:val="single" w:sz="12" w:space="0" w:color="auto"/>
            </w:tcBorders>
            <w:shd w:val="clear" w:color="auto" w:fill="auto"/>
            <w:vAlign w:val="center"/>
          </w:tcPr>
          <w:p w14:paraId="41BA6889" w14:textId="77777777" w:rsidR="008E1719" w:rsidRPr="001C177D" w:rsidRDefault="008E1719" w:rsidP="008E1719">
            <w:pPr>
              <w:snapToGrid w:val="0"/>
              <w:jc w:val="center"/>
              <w:rPr>
                <w:bCs/>
                <w:sz w:val="16"/>
                <w:szCs w:val="16"/>
              </w:rPr>
            </w:pPr>
          </w:p>
        </w:tc>
        <w:tc>
          <w:tcPr>
            <w:tcW w:w="955" w:type="dxa"/>
            <w:gridSpan w:val="2"/>
            <w:tcBorders>
              <w:left w:val="single" w:sz="12" w:space="0" w:color="auto"/>
              <w:right w:val="single" w:sz="8" w:space="0" w:color="auto"/>
            </w:tcBorders>
            <w:shd w:val="clear" w:color="auto" w:fill="auto"/>
            <w:vAlign w:val="center"/>
          </w:tcPr>
          <w:p w14:paraId="274937B2" w14:textId="77777777" w:rsidR="008E1719" w:rsidRPr="001C177D" w:rsidRDefault="008E1719" w:rsidP="008E1719">
            <w:pPr>
              <w:snapToGrid w:val="0"/>
              <w:jc w:val="center"/>
              <w:rPr>
                <w:bCs/>
                <w:sz w:val="16"/>
                <w:szCs w:val="16"/>
              </w:rPr>
            </w:pPr>
          </w:p>
        </w:tc>
        <w:tc>
          <w:tcPr>
            <w:tcW w:w="1061" w:type="dxa"/>
            <w:gridSpan w:val="3"/>
            <w:tcBorders>
              <w:left w:val="single" w:sz="8" w:space="0" w:color="auto"/>
              <w:right w:val="single" w:sz="12" w:space="0" w:color="auto"/>
            </w:tcBorders>
            <w:shd w:val="clear" w:color="auto" w:fill="auto"/>
            <w:vAlign w:val="center"/>
          </w:tcPr>
          <w:p w14:paraId="3EEA7F08" w14:textId="77777777" w:rsidR="008E1719" w:rsidRPr="001C177D" w:rsidRDefault="008E1719" w:rsidP="008E1719">
            <w:pPr>
              <w:snapToGrid w:val="0"/>
              <w:jc w:val="center"/>
              <w:rPr>
                <w:bCs/>
                <w:sz w:val="16"/>
                <w:szCs w:val="16"/>
              </w:rPr>
            </w:pPr>
          </w:p>
        </w:tc>
        <w:tc>
          <w:tcPr>
            <w:tcW w:w="1488" w:type="dxa"/>
            <w:gridSpan w:val="3"/>
            <w:tcBorders>
              <w:left w:val="single" w:sz="12" w:space="0" w:color="auto"/>
              <w:right w:val="single" w:sz="6" w:space="0" w:color="auto"/>
            </w:tcBorders>
            <w:shd w:val="clear" w:color="auto" w:fill="auto"/>
            <w:vAlign w:val="center"/>
          </w:tcPr>
          <w:p w14:paraId="451827CE" w14:textId="77777777" w:rsidR="008E1719" w:rsidRPr="001C177D" w:rsidRDefault="008E1719" w:rsidP="008E1719">
            <w:pPr>
              <w:snapToGrid w:val="0"/>
              <w:jc w:val="center"/>
              <w:rPr>
                <w:bCs/>
                <w:sz w:val="16"/>
                <w:szCs w:val="16"/>
                <w:lang w:eastAsia="zh-CN"/>
              </w:rPr>
            </w:pPr>
          </w:p>
        </w:tc>
        <w:tc>
          <w:tcPr>
            <w:tcW w:w="1136" w:type="dxa"/>
            <w:gridSpan w:val="3"/>
            <w:tcBorders>
              <w:left w:val="single" w:sz="6" w:space="0" w:color="auto"/>
              <w:right w:val="single" w:sz="12" w:space="0" w:color="auto"/>
            </w:tcBorders>
            <w:shd w:val="clear" w:color="auto" w:fill="auto"/>
            <w:vAlign w:val="center"/>
          </w:tcPr>
          <w:p w14:paraId="4ABBD1C4" w14:textId="77777777" w:rsidR="008E1719" w:rsidRPr="001C177D" w:rsidRDefault="008E1719" w:rsidP="008E1719">
            <w:pPr>
              <w:snapToGrid w:val="0"/>
              <w:jc w:val="center"/>
              <w:rPr>
                <w:bCs/>
                <w:sz w:val="16"/>
                <w:szCs w:val="16"/>
              </w:rPr>
            </w:pPr>
          </w:p>
        </w:tc>
        <w:tc>
          <w:tcPr>
            <w:tcW w:w="1465" w:type="dxa"/>
            <w:gridSpan w:val="3"/>
            <w:tcBorders>
              <w:left w:val="single" w:sz="12" w:space="0" w:color="auto"/>
              <w:right w:val="single" w:sz="8" w:space="0" w:color="auto"/>
            </w:tcBorders>
            <w:shd w:val="clear" w:color="auto" w:fill="auto"/>
            <w:vAlign w:val="center"/>
          </w:tcPr>
          <w:p w14:paraId="226B346E" w14:textId="77777777" w:rsidR="008E1719" w:rsidRPr="001C177D" w:rsidRDefault="008E1719" w:rsidP="008E1719">
            <w:pPr>
              <w:snapToGrid w:val="0"/>
              <w:jc w:val="center"/>
              <w:rPr>
                <w:bCs/>
                <w:sz w:val="16"/>
                <w:szCs w:val="16"/>
                <w:lang w:eastAsia="zh-CN"/>
              </w:rPr>
            </w:pPr>
            <w:r w:rsidRPr="001C177D">
              <w:rPr>
                <w:sz w:val="16"/>
                <w:szCs w:val="16"/>
                <w:lang w:eastAsia="zh-CN"/>
              </w:rPr>
              <w:t>1 Τ</w:t>
            </w:r>
          </w:p>
        </w:tc>
        <w:tc>
          <w:tcPr>
            <w:tcW w:w="1058" w:type="dxa"/>
            <w:gridSpan w:val="2"/>
            <w:tcBorders>
              <w:left w:val="single" w:sz="8" w:space="0" w:color="auto"/>
            </w:tcBorders>
            <w:shd w:val="clear" w:color="auto" w:fill="auto"/>
            <w:vAlign w:val="center"/>
          </w:tcPr>
          <w:p w14:paraId="05C72CD7" w14:textId="77777777" w:rsidR="008E1719" w:rsidRPr="001C177D" w:rsidRDefault="008E1719" w:rsidP="008E1719">
            <w:pPr>
              <w:snapToGrid w:val="0"/>
              <w:jc w:val="center"/>
              <w:rPr>
                <w:bCs/>
                <w:sz w:val="16"/>
                <w:szCs w:val="16"/>
              </w:rPr>
            </w:pPr>
          </w:p>
        </w:tc>
      </w:tr>
      <w:tr w:rsidR="008E1719" w:rsidRPr="001C177D" w14:paraId="08BD7CEF" w14:textId="77777777" w:rsidTr="008E1719">
        <w:trPr>
          <w:cantSplit/>
        </w:trPr>
        <w:tc>
          <w:tcPr>
            <w:tcW w:w="1418" w:type="dxa"/>
            <w:vMerge/>
            <w:shd w:val="clear" w:color="auto" w:fill="F3F3F3"/>
            <w:vAlign w:val="center"/>
          </w:tcPr>
          <w:p w14:paraId="104AB8C0" w14:textId="77777777" w:rsidR="008E1719" w:rsidRPr="001C177D" w:rsidRDefault="008E1719" w:rsidP="008E1719">
            <w:pPr>
              <w:jc w:val="center"/>
              <w:rPr>
                <w:b/>
                <w:bCs/>
                <w:sz w:val="16"/>
                <w:szCs w:val="16"/>
              </w:rPr>
            </w:pPr>
          </w:p>
        </w:tc>
        <w:tc>
          <w:tcPr>
            <w:tcW w:w="1480" w:type="dxa"/>
            <w:vAlign w:val="center"/>
          </w:tcPr>
          <w:p w14:paraId="1D9E5187" w14:textId="77777777" w:rsidR="008E1719" w:rsidRPr="001C177D" w:rsidRDefault="008E1719" w:rsidP="008E1719">
            <w:pPr>
              <w:jc w:val="center"/>
              <w:rPr>
                <w:bCs/>
                <w:sz w:val="16"/>
                <w:szCs w:val="16"/>
              </w:rPr>
            </w:pPr>
            <w:r w:rsidRPr="001C177D">
              <w:rPr>
                <w:sz w:val="16"/>
                <w:szCs w:val="16"/>
              </w:rPr>
              <w:t>Συνταξιοδοτήσεις</w:t>
            </w:r>
          </w:p>
        </w:tc>
        <w:tc>
          <w:tcPr>
            <w:tcW w:w="615" w:type="dxa"/>
          </w:tcPr>
          <w:p w14:paraId="5DAA6F39" w14:textId="77777777" w:rsidR="008E1719" w:rsidRPr="001C177D" w:rsidRDefault="008E1719" w:rsidP="008E1719">
            <w:pPr>
              <w:jc w:val="center"/>
              <w:rPr>
                <w:bCs/>
                <w:sz w:val="16"/>
                <w:szCs w:val="16"/>
              </w:rPr>
            </w:pPr>
          </w:p>
        </w:tc>
        <w:tc>
          <w:tcPr>
            <w:tcW w:w="599" w:type="dxa"/>
          </w:tcPr>
          <w:p w14:paraId="6E79CCF9" w14:textId="77777777" w:rsidR="008E1719" w:rsidRPr="001C177D" w:rsidRDefault="008E1719" w:rsidP="008E1719">
            <w:pPr>
              <w:jc w:val="center"/>
              <w:rPr>
                <w:bCs/>
                <w:sz w:val="16"/>
                <w:szCs w:val="16"/>
              </w:rPr>
            </w:pPr>
          </w:p>
        </w:tc>
        <w:tc>
          <w:tcPr>
            <w:tcW w:w="605" w:type="dxa"/>
            <w:tcBorders>
              <w:right w:val="single" w:sz="8" w:space="0" w:color="auto"/>
            </w:tcBorders>
            <w:vAlign w:val="center"/>
          </w:tcPr>
          <w:p w14:paraId="51B9628B" w14:textId="77777777" w:rsidR="008E1719" w:rsidRPr="001C177D" w:rsidRDefault="008E1719" w:rsidP="008E1719">
            <w:pPr>
              <w:jc w:val="center"/>
              <w:rPr>
                <w:bCs/>
                <w:sz w:val="16"/>
                <w:szCs w:val="16"/>
              </w:rPr>
            </w:pPr>
          </w:p>
        </w:tc>
        <w:tc>
          <w:tcPr>
            <w:tcW w:w="609" w:type="dxa"/>
            <w:tcBorders>
              <w:left w:val="single" w:sz="8" w:space="0" w:color="auto"/>
              <w:right w:val="single" w:sz="12" w:space="0" w:color="auto"/>
            </w:tcBorders>
            <w:vAlign w:val="center"/>
          </w:tcPr>
          <w:p w14:paraId="50065286" w14:textId="77777777" w:rsidR="008E1719" w:rsidRPr="001C177D" w:rsidRDefault="008E1719" w:rsidP="008E1719">
            <w:pPr>
              <w:jc w:val="center"/>
              <w:rPr>
                <w:bCs/>
                <w:sz w:val="16"/>
                <w:szCs w:val="16"/>
              </w:rPr>
            </w:pPr>
          </w:p>
        </w:tc>
        <w:tc>
          <w:tcPr>
            <w:tcW w:w="887" w:type="dxa"/>
            <w:tcBorders>
              <w:left w:val="single" w:sz="12" w:space="0" w:color="auto"/>
              <w:right w:val="single" w:sz="8" w:space="0" w:color="auto"/>
            </w:tcBorders>
            <w:shd w:val="clear" w:color="auto" w:fill="auto"/>
            <w:vAlign w:val="center"/>
          </w:tcPr>
          <w:p w14:paraId="1D98CB54" w14:textId="77777777" w:rsidR="008E1719" w:rsidRPr="001C177D" w:rsidRDefault="008E1719" w:rsidP="008E1719">
            <w:pPr>
              <w:jc w:val="center"/>
              <w:rPr>
                <w:bCs/>
                <w:sz w:val="16"/>
                <w:szCs w:val="16"/>
              </w:rPr>
            </w:pPr>
          </w:p>
        </w:tc>
        <w:tc>
          <w:tcPr>
            <w:tcW w:w="864" w:type="dxa"/>
            <w:tcBorders>
              <w:left w:val="single" w:sz="8" w:space="0" w:color="auto"/>
              <w:right w:val="single" w:sz="12" w:space="0" w:color="auto"/>
            </w:tcBorders>
            <w:shd w:val="clear" w:color="auto" w:fill="auto"/>
            <w:vAlign w:val="center"/>
          </w:tcPr>
          <w:p w14:paraId="09BD1788" w14:textId="77777777" w:rsidR="008E1719" w:rsidRPr="001C177D" w:rsidRDefault="008E1719" w:rsidP="008E1719">
            <w:pPr>
              <w:jc w:val="center"/>
              <w:rPr>
                <w:bCs/>
                <w:sz w:val="16"/>
                <w:szCs w:val="16"/>
              </w:rPr>
            </w:pPr>
          </w:p>
        </w:tc>
        <w:tc>
          <w:tcPr>
            <w:tcW w:w="1053" w:type="dxa"/>
            <w:gridSpan w:val="2"/>
            <w:tcBorders>
              <w:left w:val="single" w:sz="12" w:space="0" w:color="auto"/>
              <w:right w:val="single" w:sz="8" w:space="0" w:color="auto"/>
            </w:tcBorders>
            <w:shd w:val="clear" w:color="auto" w:fill="auto"/>
            <w:vAlign w:val="center"/>
          </w:tcPr>
          <w:p w14:paraId="363C70DB" w14:textId="77777777" w:rsidR="008E1719" w:rsidRPr="001C177D" w:rsidRDefault="008E1719" w:rsidP="008E1719">
            <w:pPr>
              <w:snapToGrid w:val="0"/>
              <w:jc w:val="center"/>
              <w:rPr>
                <w:bCs/>
                <w:sz w:val="16"/>
                <w:szCs w:val="16"/>
              </w:rPr>
            </w:pPr>
          </w:p>
        </w:tc>
        <w:tc>
          <w:tcPr>
            <w:tcW w:w="1089" w:type="dxa"/>
            <w:gridSpan w:val="3"/>
            <w:tcBorders>
              <w:left w:val="single" w:sz="8" w:space="0" w:color="auto"/>
              <w:right w:val="single" w:sz="12" w:space="0" w:color="auto"/>
            </w:tcBorders>
            <w:shd w:val="clear" w:color="auto" w:fill="auto"/>
            <w:vAlign w:val="center"/>
          </w:tcPr>
          <w:p w14:paraId="47C26118" w14:textId="77777777" w:rsidR="008E1719" w:rsidRPr="001C177D" w:rsidRDefault="008E1719" w:rsidP="008E1719">
            <w:pPr>
              <w:snapToGrid w:val="0"/>
              <w:jc w:val="center"/>
              <w:rPr>
                <w:bCs/>
                <w:sz w:val="16"/>
                <w:szCs w:val="16"/>
              </w:rPr>
            </w:pPr>
          </w:p>
        </w:tc>
        <w:tc>
          <w:tcPr>
            <w:tcW w:w="955" w:type="dxa"/>
            <w:gridSpan w:val="2"/>
            <w:tcBorders>
              <w:left w:val="single" w:sz="12" w:space="0" w:color="auto"/>
              <w:right w:val="single" w:sz="8" w:space="0" w:color="auto"/>
            </w:tcBorders>
            <w:shd w:val="clear" w:color="auto" w:fill="auto"/>
            <w:vAlign w:val="center"/>
          </w:tcPr>
          <w:p w14:paraId="07139FE7" w14:textId="77777777" w:rsidR="008E1719" w:rsidRPr="001C177D" w:rsidRDefault="008E1719" w:rsidP="008E1719">
            <w:pPr>
              <w:snapToGrid w:val="0"/>
              <w:jc w:val="center"/>
              <w:rPr>
                <w:bCs/>
                <w:sz w:val="16"/>
                <w:szCs w:val="16"/>
              </w:rPr>
            </w:pPr>
          </w:p>
        </w:tc>
        <w:tc>
          <w:tcPr>
            <w:tcW w:w="1061" w:type="dxa"/>
            <w:gridSpan w:val="3"/>
            <w:tcBorders>
              <w:left w:val="single" w:sz="8" w:space="0" w:color="auto"/>
              <w:right w:val="single" w:sz="12" w:space="0" w:color="auto"/>
            </w:tcBorders>
            <w:shd w:val="clear" w:color="auto" w:fill="auto"/>
            <w:vAlign w:val="center"/>
          </w:tcPr>
          <w:p w14:paraId="16EA0DA7" w14:textId="77777777" w:rsidR="008E1719" w:rsidRPr="001C177D" w:rsidRDefault="008E1719" w:rsidP="008E1719">
            <w:pPr>
              <w:snapToGrid w:val="0"/>
              <w:jc w:val="center"/>
              <w:rPr>
                <w:bCs/>
                <w:sz w:val="16"/>
                <w:szCs w:val="16"/>
              </w:rPr>
            </w:pPr>
          </w:p>
        </w:tc>
        <w:tc>
          <w:tcPr>
            <w:tcW w:w="1488" w:type="dxa"/>
            <w:gridSpan w:val="3"/>
            <w:tcBorders>
              <w:left w:val="single" w:sz="12" w:space="0" w:color="auto"/>
              <w:right w:val="single" w:sz="6" w:space="0" w:color="auto"/>
            </w:tcBorders>
            <w:shd w:val="clear" w:color="auto" w:fill="auto"/>
            <w:vAlign w:val="center"/>
          </w:tcPr>
          <w:p w14:paraId="2C1A8401" w14:textId="77777777" w:rsidR="008E1719" w:rsidRPr="001C177D" w:rsidRDefault="008E1719" w:rsidP="008E1719">
            <w:pPr>
              <w:snapToGrid w:val="0"/>
              <w:jc w:val="center"/>
              <w:rPr>
                <w:bCs/>
                <w:sz w:val="16"/>
                <w:szCs w:val="16"/>
              </w:rPr>
            </w:pPr>
          </w:p>
        </w:tc>
        <w:tc>
          <w:tcPr>
            <w:tcW w:w="1136" w:type="dxa"/>
            <w:gridSpan w:val="3"/>
            <w:tcBorders>
              <w:left w:val="single" w:sz="6" w:space="0" w:color="auto"/>
              <w:right w:val="single" w:sz="12" w:space="0" w:color="auto"/>
            </w:tcBorders>
            <w:shd w:val="clear" w:color="auto" w:fill="auto"/>
            <w:vAlign w:val="center"/>
          </w:tcPr>
          <w:p w14:paraId="1046E705" w14:textId="77777777" w:rsidR="008E1719" w:rsidRPr="001C177D" w:rsidRDefault="008E1719" w:rsidP="008E1719">
            <w:pPr>
              <w:snapToGrid w:val="0"/>
              <w:jc w:val="center"/>
              <w:rPr>
                <w:bCs/>
                <w:sz w:val="16"/>
                <w:szCs w:val="16"/>
              </w:rPr>
            </w:pPr>
          </w:p>
        </w:tc>
        <w:tc>
          <w:tcPr>
            <w:tcW w:w="1465" w:type="dxa"/>
            <w:gridSpan w:val="3"/>
            <w:tcBorders>
              <w:left w:val="single" w:sz="12" w:space="0" w:color="auto"/>
              <w:right w:val="single" w:sz="8" w:space="0" w:color="auto"/>
            </w:tcBorders>
            <w:shd w:val="clear" w:color="auto" w:fill="auto"/>
            <w:vAlign w:val="center"/>
          </w:tcPr>
          <w:p w14:paraId="0B195754" w14:textId="77777777" w:rsidR="008E1719" w:rsidRPr="001C177D" w:rsidRDefault="008E1719" w:rsidP="008E1719">
            <w:pPr>
              <w:snapToGrid w:val="0"/>
              <w:jc w:val="center"/>
              <w:rPr>
                <w:bCs/>
                <w:sz w:val="16"/>
                <w:szCs w:val="16"/>
              </w:rPr>
            </w:pPr>
          </w:p>
        </w:tc>
        <w:tc>
          <w:tcPr>
            <w:tcW w:w="1058" w:type="dxa"/>
            <w:gridSpan w:val="2"/>
            <w:tcBorders>
              <w:left w:val="single" w:sz="8" w:space="0" w:color="auto"/>
            </w:tcBorders>
            <w:shd w:val="clear" w:color="auto" w:fill="auto"/>
            <w:vAlign w:val="center"/>
          </w:tcPr>
          <w:p w14:paraId="6637E0F1" w14:textId="77777777" w:rsidR="008E1719" w:rsidRPr="001C177D" w:rsidRDefault="008E1719" w:rsidP="008E1719">
            <w:pPr>
              <w:snapToGrid w:val="0"/>
              <w:jc w:val="center"/>
              <w:rPr>
                <w:bCs/>
                <w:sz w:val="16"/>
                <w:szCs w:val="16"/>
              </w:rPr>
            </w:pPr>
          </w:p>
        </w:tc>
      </w:tr>
      <w:tr w:rsidR="008E1719" w:rsidRPr="001C177D" w14:paraId="71BF1E53" w14:textId="77777777" w:rsidTr="008E1719">
        <w:trPr>
          <w:cantSplit/>
        </w:trPr>
        <w:tc>
          <w:tcPr>
            <w:tcW w:w="1418" w:type="dxa"/>
            <w:vMerge/>
            <w:shd w:val="clear" w:color="auto" w:fill="F3F3F3"/>
            <w:vAlign w:val="center"/>
          </w:tcPr>
          <w:p w14:paraId="686E8835" w14:textId="77777777" w:rsidR="008E1719" w:rsidRPr="001C177D" w:rsidRDefault="008E1719" w:rsidP="008E1719">
            <w:pPr>
              <w:jc w:val="center"/>
              <w:rPr>
                <w:b/>
                <w:bCs/>
                <w:sz w:val="16"/>
                <w:szCs w:val="16"/>
              </w:rPr>
            </w:pPr>
          </w:p>
        </w:tc>
        <w:tc>
          <w:tcPr>
            <w:tcW w:w="1480" w:type="dxa"/>
            <w:vAlign w:val="center"/>
          </w:tcPr>
          <w:p w14:paraId="736C399C" w14:textId="77777777" w:rsidR="008E1719" w:rsidRPr="001C177D" w:rsidRDefault="008E1719" w:rsidP="008E1719">
            <w:pPr>
              <w:jc w:val="center"/>
              <w:rPr>
                <w:bCs/>
                <w:sz w:val="16"/>
                <w:szCs w:val="16"/>
              </w:rPr>
            </w:pPr>
            <w:r w:rsidRPr="001C177D">
              <w:rPr>
                <w:sz w:val="16"/>
                <w:szCs w:val="16"/>
              </w:rPr>
              <w:t>Παραιτήσεις</w:t>
            </w:r>
          </w:p>
        </w:tc>
        <w:tc>
          <w:tcPr>
            <w:tcW w:w="615" w:type="dxa"/>
          </w:tcPr>
          <w:p w14:paraId="19EB0624" w14:textId="77777777" w:rsidR="008E1719" w:rsidRPr="001C177D" w:rsidRDefault="008E1719" w:rsidP="008E1719">
            <w:pPr>
              <w:jc w:val="center"/>
              <w:rPr>
                <w:bCs/>
                <w:sz w:val="16"/>
                <w:szCs w:val="16"/>
              </w:rPr>
            </w:pPr>
          </w:p>
        </w:tc>
        <w:tc>
          <w:tcPr>
            <w:tcW w:w="599" w:type="dxa"/>
          </w:tcPr>
          <w:p w14:paraId="68575F47" w14:textId="77777777" w:rsidR="008E1719" w:rsidRPr="001C177D" w:rsidRDefault="008E1719" w:rsidP="008E1719">
            <w:pPr>
              <w:jc w:val="center"/>
              <w:rPr>
                <w:bCs/>
                <w:sz w:val="16"/>
                <w:szCs w:val="16"/>
              </w:rPr>
            </w:pPr>
          </w:p>
        </w:tc>
        <w:tc>
          <w:tcPr>
            <w:tcW w:w="605" w:type="dxa"/>
            <w:tcBorders>
              <w:right w:val="single" w:sz="8" w:space="0" w:color="auto"/>
            </w:tcBorders>
            <w:vAlign w:val="center"/>
          </w:tcPr>
          <w:p w14:paraId="7AEF1C94" w14:textId="77777777" w:rsidR="008E1719" w:rsidRPr="001C177D" w:rsidRDefault="008E1719" w:rsidP="008E1719">
            <w:pPr>
              <w:jc w:val="center"/>
              <w:rPr>
                <w:bCs/>
                <w:sz w:val="16"/>
                <w:szCs w:val="16"/>
              </w:rPr>
            </w:pPr>
          </w:p>
        </w:tc>
        <w:tc>
          <w:tcPr>
            <w:tcW w:w="609" w:type="dxa"/>
            <w:tcBorders>
              <w:left w:val="single" w:sz="8" w:space="0" w:color="auto"/>
              <w:right w:val="single" w:sz="12" w:space="0" w:color="auto"/>
            </w:tcBorders>
            <w:vAlign w:val="center"/>
          </w:tcPr>
          <w:p w14:paraId="42284849" w14:textId="77777777" w:rsidR="008E1719" w:rsidRPr="001C177D" w:rsidRDefault="008E1719" w:rsidP="008E1719">
            <w:pPr>
              <w:jc w:val="center"/>
              <w:rPr>
                <w:bCs/>
                <w:sz w:val="16"/>
                <w:szCs w:val="16"/>
              </w:rPr>
            </w:pPr>
          </w:p>
        </w:tc>
        <w:tc>
          <w:tcPr>
            <w:tcW w:w="887" w:type="dxa"/>
            <w:tcBorders>
              <w:left w:val="single" w:sz="12" w:space="0" w:color="auto"/>
              <w:right w:val="single" w:sz="8" w:space="0" w:color="auto"/>
            </w:tcBorders>
            <w:shd w:val="clear" w:color="auto" w:fill="auto"/>
            <w:vAlign w:val="center"/>
          </w:tcPr>
          <w:p w14:paraId="1E69EF5D" w14:textId="77777777" w:rsidR="008E1719" w:rsidRPr="001C177D" w:rsidRDefault="008E1719" w:rsidP="008E1719">
            <w:pPr>
              <w:jc w:val="center"/>
              <w:rPr>
                <w:bCs/>
                <w:sz w:val="16"/>
                <w:szCs w:val="16"/>
              </w:rPr>
            </w:pPr>
          </w:p>
        </w:tc>
        <w:tc>
          <w:tcPr>
            <w:tcW w:w="864" w:type="dxa"/>
            <w:tcBorders>
              <w:left w:val="single" w:sz="8" w:space="0" w:color="auto"/>
              <w:right w:val="single" w:sz="12" w:space="0" w:color="auto"/>
            </w:tcBorders>
            <w:shd w:val="clear" w:color="auto" w:fill="auto"/>
            <w:vAlign w:val="center"/>
          </w:tcPr>
          <w:p w14:paraId="61108A44" w14:textId="77777777" w:rsidR="008E1719" w:rsidRPr="001C177D" w:rsidRDefault="008E1719" w:rsidP="008E1719">
            <w:pPr>
              <w:jc w:val="center"/>
              <w:rPr>
                <w:bCs/>
                <w:sz w:val="16"/>
                <w:szCs w:val="16"/>
              </w:rPr>
            </w:pPr>
          </w:p>
        </w:tc>
        <w:tc>
          <w:tcPr>
            <w:tcW w:w="1053" w:type="dxa"/>
            <w:gridSpan w:val="2"/>
            <w:tcBorders>
              <w:left w:val="single" w:sz="12" w:space="0" w:color="auto"/>
              <w:right w:val="single" w:sz="8" w:space="0" w:color="auto"/>
            </w:tcBorders>
            <w:shd w:val="clear" w:color="auto" w:fill="auto"/>
            <w:vAlign w:val="center"/>
          </w:tcPr>
          <w:p w14:paraId="5295377B" w14:textId="77777777" w:rsidR="008E1719" w:rsidRPr="001C177D" w:rsidRDefault="008E1719" w:rsidP="008E1719">
            <w:pPr>
              <w:snapToGrid w:val="0"/>
              <w:jc w:val="center"/>
              <w:rPr>
                <w:bCs/>
                <w:sz w:val="16"/>
                <w:szCs w:val="16"/>
              </w:rPr>
            </w:pPr>
          </w:p>
        </w:tc>
        <w:tc>
          <w:tcPr>
            <w:tcW w:w="1089" w:type="dxa"/>
            <w:gridSpan w:val="3"/>
            <w:tcBorders>
              <w:left w:val="single" w:sz="8" w:space="0" w:color="auto"/>
              <w:right w:val="single" w:sz="12" w:space="0" w:color="auto"/>
            </w:tcBorders>
            <w:shd w:val="clear" w:color="auto" w:fill="auto"/>
            <w:vAlign w:val="center"/>
          </w:tcPr>
          <w:p w14:paraId="417E4F49" w14:textId="77777777" w:rsidR="008E1719" w:rsidRPr="001C177D" w:rsidRDefault="008E1719" w:rsidP="008E1719">
            <w:pPr>
              <w:snapToGrid w:val="0"/>
              <w:jc w:val="center"/>
              <w:rPr>
                <w:bCs/>
                <w:sz w:val="16"/>
                <w:szCs w:val="16"/>
              </w:rPr>
            </w:pPr>
          </w:p>
        </w:tc>
        <w:tc>
          <w:tcPr>
            <w:tcW w:w="955" w:type="dxa"/>
            <w:gridSpan w:val="2"/>
            <w:tcBorders>
              <w:left w:val="single" w:sz="12" w:space="0" w:color="auto"/>
              <w:right w:val="single" w:sz="8" w:space="0" w:color="auto"/>
            </w:tcBorders>
            <w:shd w:val="clear" w:color="auto" w:fill="auto"/>
            <w:vAlign w:val="center"/>
          </w:tcPr>
          <w:p w14:paraId="25B4890D" w14:textId="77777777" w:rsidR="008E1719" w:rsidRPr="001C177D" w:rsidRDefault="008E1719" w:rsidP="008E1719">
            <w:pPr>
              <w:snapToGrid w:val="0"/>
              <w:jc w:val="center"/>
              <w:rPr>
                <w:bCs/>
                <w:sz w:val="16"/>
                <w:szCs w:val="16"/>
              </w:rPr>
            </w:pPr>
          </w:p>
        </w:tc>
        <w:tc>
          <w:tcPr>
            <w:tcW w:w="1061" w:type="dxa"/>
            <w:gridSpan w:val="3"/>
            <w:tcBorders>
              <w:left w:val="single" w:sz="8" w:space="0" w:color="auto"/>
              <w:right w:val="single" w:sz="12" w:space="0" w:color="auto"/>
            </w:tcBorders>
            <w:shd w:val="clear" w:color="auto" w:fill="auto"/>
            <w:vAlign w:val="center"/>
          </w:tcPr>
          <w:p w14:paraId="19FA6FEC" w14:textId="77777777" w:rsidR="008E1719" w:rsidRPr="001C177D" w:rsidRDefault="008E1719" w:rsidP="008E1719">
            <w:pPr>
              <w:snapToGrid w:val="0"/>
              <w:jc w:val="center"/>
              <w:rPr>
                <w:bCs/>
                <w:sz w:val="16"/>
                <w:szCs w:val="16"/>
              </w:rPr>
            </w:pPr>
          </w:p>
        </w:tc>
        <w:tc>
          <w:tcPr>
            <w:tcW w:w="1488" w:type="dxa"/>
            <w:gridSpan w:val="3"/>
            <w:tcBorders>
              <w:left w:val="single" w:sz="12" w:space="0" w:color="auto"/>
              <w:right w:val="single" w:sz="6" w:space="0" w:color="auto"/>
            </w:tcBorders>
            <w:shd w:val="clear" w:color="auto" w:fill="auto"/>
            <w:vAlign w:val="center"/>
          </w:tcPr>
          <w:p w14:paraId="37A46D0D" w14:textId="77777777" w:rsidR="008E1719" w:rsidRPr="001C177D" w:rsidRDefault="008E1719" w:rsidP="008E1719">
            <w:pPr>
              <w:snapToGrid w:val="0"/>
              <w:jc w:val="center"/>
              <w:rPr>
                <w:bCs/>
                <w:sz w:val="16"/>
                <w:szCs w:val="16"/>
              </w:rPr>
            </w:pPr>
          </w:p>
        </w:tc>
        <w:tc>
          <w:tcPr>
            <w:tcW w:w="1136" w:type="dxa"/>
            <w:gridSpan w:val="3"/>
            <w:tcBorders>
              <w:left w:val="single" w:sz="6" w:space="0" w:color="auto"/>
              <w:right w:val="single" w:sz="12" w:space="0" w:color="auto"/>
            </w:tcBorders>
            <w:shd w:val="clear" w:color="auto" w:fill="auto"/>
            <w:vAlign w:val="center"/>
          </w:tcPr>
          <w:p w14:paraId="39F86E07" w14:textId="77777777" w:rsidR="008E1719" w:rsidRPr="001C177D" w:rsidRDefault="008E1719" w:rsidP="008E1719">
            <w:pPr>
              <w:snapToGrid w:val="0"/>
              <w:jc w:val="center"/>
              <w:rPr>
                <w:bCs/>
                <w:sz w:val="16"/>
                <w:szCs w:val="16"/>
              </w:rPr>
            </w:pPr>
          </w:p>
        </w:tc>
        <w:tc>
          <w:tcPr>
            <w:tcW w:w="1465" w:type="dxa"/>
            <w:gridSpan w:val="3"/>
            <w:tcBorders>
              <w:left w:val="single" w:sz="12" w:space="0" w:color="auto"/>
              <w:right w:val="single" w:sz="8" w:space="0" w:color="auto"/>
            </w:tcBorders>
            <w:shd w:val="clear" w:color="auto" w:fill="auto"/>
            <w:vAlign w:val="center"/>
          </w:tcPr>
          <w:p w14:paraId="0AA1E860" w14:textId="77777777" w:rsidR="008E1719" w:rsidRPr="001C177D" w:rsidRDefault="008E1719" w:rsidP="008E1719">
            <w:pPr>
              <w:snapToGrid w:val="0"/>
              <w:jc w:val="center"/>
              <w:rPr>
                <w:bCs/>
                <w:sz w:val="16"/>
                <w:szCs w:val="16"/>
              </w:rPr>
            </w:pPr>
          </w:p>
        </w:tc>
        <w:tc>
          <w:tcPr>
            <w:tcW w:w="1058" w:type="dxa"/>
            <w:gridSpan w:val="2"/>
            <w:tcBorders>
              <w:left w:val="single" w:sz="8" w:space="0" w:color="auto"/>
            </w:tcBorders>
            <w:shd w:val="clear" w:color="auto" w:fill="auto"/>
            <w:vAlign w:val="center"/>
          </w:tcPr>
          <w:p w14:paraId="005C5896" w14:textId="77777777" w:rsidR="008E1719" w:rsidRPr="001C177D" w:rsidRDefault="008E1719" w:rsidP="008E1719">
            <w:pPr>
              <w:snapToGrid w:val="0"/>
              <w:jc w:val="center"/>
              <w:rPr>
                <w:bCs/>
                <w:sz w:val="16"/>
                <w:szCs w:val="16"/>
              </w:rPr>
            </w:pPr>
          </w:p>
        </w:tc>
      </w:tr>
      <w:tr w:rsidR="008E1719" w:rsidRPr="001C177D" w14:paraId="741EC5CC" w14:textId="77777777" w:rsidTr="008E1719">
        <w:trPr>
          <w:cantSplit/>
          <w:trHeight w:val="482"/>
        </w:trPr>
        <w:tc>
          <w:tcPr>
            <w:tcW w:w="1418" w:type="dxa"/>
            <w:shd w:val="clear" w:color="auto" w:fill="F3F3F3"/>
            <w:vAlign w:val="center"/>
          </w:tcPr>
          <w:p w14:paraId="4BFB39F5" w14:textId="77777777" w:rsidR="008E1719" w:rsidRPr="001C177D" w:rsidRDefault="008E1719" w:rsidP="008E1719">
            <w:pPr>
              <w:jc w:val="center"/>
              <w:rPr>
                <w:b/>
                <w:bCs/>
                <w:sz w:val="18"/>
                <w:szCs w:val="16"/>
              </w:rPr>
            </w:pPr>
            <w:r w:rsidRPr="001C177D">
              <w:rPr>
                <w:b/>
                <w:sz w:val="18"/>
                <w:szCs w:val="16"/>
              </w:rPr>
              <w:t>Μέλη ΕΔΙΠ</w:t>
            </w:r>
          </w:p>
        </w:tc>
        <w:tc>
          <w:tcPr>
            <w:tcW w:w="1480" w:type="dxa"/>
            <w:shd w:val="clear" w:color="auto" w:fill="E7E6E6"/>
            <w:vAlign w:val="center"/>
          </w:tcPr>
          <w:p w14:paraId="7FEB5221" w14:textId="77777777" w:rsidR="008E1719" w:rsidRPr="001C177D" w:rsidRDefault="008E1719" w:rsidP="008E1719">
            <w:pPr>
              <w:jc w:val="center"/>
              <w:rPr>
                <w:b/>
                <w:bCs/>
                <w:sz w:val="16"/>
                <w:szCs w:val="16"/>
              </w:rPr>
            </w:pPr>
            <w:r w:rsidRPr="001C177D">
              <w:rPr>
                <w:sz w:val="16"/>
                <w:szCs w:val="16"/>
              </w:rPr>
              <w:t>Σύνολο</w:t>
            </w:r>
          </w:p>
        </w:tc>
        <w:tc>
          <w:tcPr>
            <w:tcW w:w="615" w:type="dxa"/>
            <w:shd w:val="clear" w:color="auto" w:fill="E7E6E6"/>
          </w:tcPr>
          <w:p w14:paraId="01BAABEF" w14:textId="77777777" w:rsidR="008E1719" w:rsidRDefault="008E1719" w:rsidP="008E1719">
            <w:pPr>
              <w:rPr>
                <w:bCs/>
                <w:sz w:val="16"/>
                <w:szCs w:val="16"/>
              </w:rPr>
            </w:pPr>
          </w:p>
          <w:p w14:paraId="7162B1AF" w14:textId="77777777" w:rsidR="008E1719" w:rsidRPr="00434A95" w:rsidRDefault="008E1719" w:rsidP="008E1719">
            <w:pPr>
              <w:rPr>
                <w:bCs/>
                <w:sz w:val="16"/>
                <w:szCs w:val="16"/>
              </w:rPr>
            </w:pPr>
            <w:r>
              <w:rPr>
                <w:bCs/>
                <w:sz w:val="16"/>
                <w:szCs w:val="16"/>
              </w:rPr>
              <w:t xml:space="preserve">    5</w:t>
            </w:r>
          </w:p>
        </w:tc>
        <w:tc>
          <w:tcPr>
            <w:tcW w:w="599" w:type="dxa"/>
            <w:shd w:val="clear" w:color="auto" w:fill="E7E6E6"/>
          </w:tcPr>
          <w:p w14:paraId="724779D0" w14:textId="77777777" w:rsidR="008E1719" w:rsidRDefault="008E1719" w:rsidP="008E1719">
            <w:pPr>
              <w:jc w:val="center"/>
              <w:rPr>
                <w:bCs/>
                <w:sz w:val="16"/>
                <w:szCs w:val="16"/>
              </w:rPr>
            </w:pPr>
          </w:p>
          <w:p w14:paraId="3B191F6B" w14:textId="77777777" w:rsidR="008E1719" w:rsidRPr="00434A95" w:rsidRDefault="008E1719" w:rsidP="008E1719">
            <w:pPr>
              <w:jc w:val="center"/>
              <w:rPr>
                <w:bCs/>
                <w:sz w:val="16"/>
                <w:szCs w:val="16"/>
              </w:rPr>
            </w:pPr>
            <w:r>
              <w:rPr>
                <w:bCs/>
                <w:sz w:val="16"/>
                <w:szCs w:val="16"/>
              </w:rPr>
              <w:t>4</w:t>
            </w:r>
          </w:p>
        </w:tc>
        <w:tc>
          <w:tcPr>
            <w:tcW w:w="605" w:type="dxa"/>
            <w:tcBorders>
              <w:right w:val="single" w:sz="8" w:space="0" w:color="auto"/>
            </w:tcBorders>
            <w:shd w:val="clear" w:color="auto" w:fill="E7E6E6"/>
            <w:vAlign w:val="center"/>
          </w:tcPr>
          <w:p w14:paraId="4DD71347" w14:textId="77777777" w:rsidR="008E1719" w:rsidRDefault="008E1719" w:rsidP="008E1719">
            <w:pPr>
              <w:jc w:val="center"/>
              <w:rPr>
                <w:bCs/>
                <w:sz w:val="16"/>
                <w:szCs w:val="16"/>
              </w:rPr>
            </w:pPr>
          </w:p>
          <w:p w14:paraId="4F0B689A" w14:textId="77777777" w:rsidR="008E1719" w:rsidRPr="001C177D" w:rsidRDefault="008E1719" w:rsidP="008E1719">
            <w:pPr>
              <w:jc w:val="center"/>
              <w:rPr>
                <w:bCs/>
                <w:sz w:val="16"/>
                <w:szCs w:val="16"/>
              </w:rPr>
            </w:pPr>
            <w:r w:rsidRPr="001C177D">
              <w:rPr>
                <w:bCs/>
                <w:sz w:val="16"/>
                <w:szCs w:val="16"/>
              </w:rPr>
              <w:t>5</w:t>
            </w:r>
          </w:p>
        </w:tc>
        <w:tc>
          <w:tcPr>
            <w:tcW w:w="609" w:type="dxa"/>
            <w:tcBorders>
              <w:left w:val="single" w:sz="8" w:space="0" w:color="auto"/>
              <w:right w:val="single" w:sz="12" w:space="0" w:color="auto"/>
            </w:tcBorders>
            <w:shd w:val="clear" w:color="auto" w:fill="E7E6E6"/>
            <w:vAlign w:val="center"/>
          </w:tcPr>
          <w:p w14:paraId="03B8C5AC" w14:textId="77777777" w:rsidR="008E1719" w:rsidRDefault="008E1719" w:rsidP="008E1719">
            <w:pPr>
              <w:jc w:val="center"/>
              <w:rPr>
                <w:bCs/>
                <w:sz w:val="16"/>
                <w:szCs w:val="16"/>
              </w:rPr>
            </w:pPr>
          </w:p>
          <w:p w14:paraId="62841646" w14:textId="77777777" w:rsidR="008E1719" w:rsidRPr="001C177D" w:rsidRDefault="008E1719" w:rsidP="008E1719">
            <w:pPr>
              <w:jc w:val="center"/>
              <w:rPr>
                <w:bCs/>
                <w:sz w:val="16"/>
                <w:szCs w:val="16"/>
              </w:rPr>
            </w:pPr>
            <w:r w:rsidRPr="001C177D">
              <w:rPr>
                <w:bCs/>
                <w:sz w:val="16"/>
                <w:szCs w:val="16"/>
              </w:rPr>
              <w:t>4</w:t>
            </w:r>
          </w:p>
        </w:tc>
        <w:tc>
          <w:tcPr>
            <w:tcW w:w="887" w:type="dxa"/>
            <w:tcBorders>
              <w:left w:val="single" w:sz="12" w:space="0" w:color="auto"/>
              <w:right w:val="single" w:sz="8" w:space="0" w:color="auto"/>
            </w:tcBorders>
            <w:shd w:val="clear" w:color="auto" w:fill="E0E0E0"/>
            <w:vAlign w:val="center"/>
          </w:tcPr>
          <w:p w14:paraId="00575D84" w14:textId="77777777" w:rsidR="008E1719" w:rsidRDefault="008E1719" w:rsidP="008E1719">
            <w:pPr>
              <w:jc w:val="center"/>
              <w:rPr>
                <w:sz w:val="16"/>
                <w:szCs w:val="16"/>
              </w:rPr>
            </w:pPr>
          </w:p>
          <w:p w14:paraId="32AB3B83" w14:textId="77777777" w:rsidR="008E1719" w:rsidRPr="001C177D" w:rsidRDefault="008E1719" w:rsidP="008E1719">
            <w:pPr>
              <w:jc w:val="center"/>
              <w:rPr>
                <w:b/>
                <w:bCs/>
                <w:sz w:val="16"/>
                <w:szCs w:val="16"/>
              </w:rPr>
            </w:pPr>
            <w:r w:rsidRPr="001C177D">
              <w:rPr>
                <w:sz w:val="16"/>
                <w:szCs w:val="16"/>
              </w:rPr>
              <w:t>4</w:t>
            </w:r>
          </w:p>
        </w:tc>
        <w:tc>
          <w:tcPr>
            <w:tcW w:w="864" w:type="dxa"/>
            <w:tcBorders>
              <w:left w:val="single" w:sz="8" w:space="0" w:color="auto"/>
              <w:right w:val="single" w:sz="12" w:space="0" w:color="auto"/>
            </w:tcBorders>
            <w:shd w:val="clear" w:color="auto" w:fill="E0E0E0"/>
            <w:vAlign w:val="center"/>
          </w:tcPr>
          <w:p w14:paraId="6E16F106" w14:textId="77777777" w:rsidR="008E1719" w:rsidRDefault="008E1719" w:rsidP="008E1719">
            <w:pPr>
              <w:jc w:val="center"/>
              <w:rPr>
                <w:sz w:val="16"/>
                <w:szCs w:val="16"/>
              </w:rPr>
            </w:pPr>
          </w:p>
          <w:p w14:paraId="012952A4" w14:textId="77777777" w:rsidR="008E1719" w:rsidRPr="001C177D" w:rsidRDefault="008E1719" w:rsidP="008E1719">
            <w:pPr>
              <w:jc w:val="center"/>
              <w:rPr>
                <w:b/>
                <w:bCs/>
                <w:sz w:val="16"/>
                <w:szCs w:val="16"/>
              </w:rPr>
            </w:pPr>
            <w:r w:rsidRPr="001C177D">
              <w:rPr>
                <w:sz w:val="16"/>
                <w:szCs w:val="16"/>
              </w:rPr>
              <w:t>4</w:t>
            </w:r>
          </w:p>
        </w:tc>
        <w:tc>
          <w:tcPr>
            <w:tcW w:w="526" w:type="dxa"/>
            <w:tcBorders>
              <w:left w:val="single" w:sz="12" w:space="0" w:color="auto"/>
              <w:bottom w:val="single" w:sz="4" w:space="0" w:color="auto"/>
              <w:right w:val="single" w:sz="6" w:space="0" w:color="auto"/>
            </w:tcBorders>
            <w:shd w:val="clear" w:color="auto" w:fill="E0E0E0"/>
            <w:vAlign w:val="center"/>
          </w:tcPr>
          <w:p w14:paraId="295420F1" w14:textId="77777777" w:rsidR="008E1719" w:rsidRPr="001C177D" w:rsidRDefault="008E1719" w:rsidP="008E1719">
            <w:pPr>
              <w:snapToGrid w:val="0"/>
              <w:jc w:val="center"/>
              <w:rPr>
                <w:b/>
                <w:bCs/>
                <w:sz w:val="16"/>
                <w:szCs w:val="16"/>
              </w:rPr>
            </w:pPr>
            <w:r w:rsidRPr="001C177D">
              <w:rPr>
                <w:sz w:val="16"/>
                <w:szCs w:val="16"/>
              </w:rPr>
              <w:t>2</w:t>
            </w:r>
          </w:p>
          <w:p w14:paraId="1B807C58" w14:textId="77777777" w:rsidR="008E1719" w:rsidRPr="001C177D" w:rsidRDefault="008E1719" w:rsidP="008E1719">
            <w:pPr>
              <w:snapToGrid w:val="0"/>
              <w:jc w:val="center"/>
              <w:rPr>
                <w:b/>
                <w:bCs/>
                <w:sz w:val="16"/>
                <w:szCs w:val="16"/>
              </w:rPr>
            </w:pPr>
            <w:r w:rsidRPr="001C177D">
              <w:rPr>
                <w:sz w:val="16"/>
                <w:szCs w:val="16"/>
                <w:lang w:eastAsia="zh-CN"/>
              </w:rPr>
              <w:t>Υ</w:t>
            </w:r>
          </w:p>
        </w:tc>
        <w:tc>
          <w:tcPr>
            <w:tcW w:w="527" w:type="dxa"/>
            <w:tcBorders>
              <w:left w:val="single" w:sz="6" w:space="0" w:color="auto"/>
              <w:right w:val="single" w:sz="8" w:space="0" w:color="auto"/>
            </w:tcBorders>
            <w:shd w:val="clear" w:color="auto" w:fill="E0E0E0"/>
            <w:vAlign w:val="center"/>
          </w:tcPr>
          <w:p w14:paraId="2B2F0331" w14:textId="77777777" w:rsidR="008E1719" w:rsidRPr="001C177D" w:rsidRDefault="008E1719" w:rsidP="008E1719">
            <w:pPr>
              <w:snapToGrid w:val="0"/>
              <w:jc w:val="center"/>
              <w:rPr>
                <w:b/>
                <w:bCs/>
                <w:sz w:val="16"/>
                <w:szCs w:val="16"/>
              </w:rPr>
            </w:pPr>
            <w:r w:rsidRPr="001C177D">
              <w:rPr>
                <w:sz w:val="16"/>
                <w:szCs w:val="16"/>
              </w:rPr>
              <w:t>2</w:t>
            </w:r>
          </w:p>
          <w:p w14:paraId="459A2802"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535" w:type="dxa"/>
            <w:tcBorders>
              <w:left w:val="single" w:sz="8" w:space="0" w:color="auto"/>
              <w:right w:val="single" w:sz="6" w:space="0" w:color="auto"/>
            </w:tcBorders>
            <w:shd w:val="clear" w:color="auto" w:fill="E0E0E0"/>
            <w:vAlign w:val="center"/>
          </w:tcPr>
          <w:p w14:paraId="45FDB592" w14:textId="77777777" w:rsidR="008E1719" w:rsidRPr="001C177D" w:rsidRDefault="008E1719" w:rsidP="008E1719">
            <w:pPr>
              <w:jc w:val="center"/>
              <w:rPr>
                <w:b/>
                <w:bCs/>
                <w:sz w:val="16"/>
                <w:szCs w:val="16"/>
              </w:rPr>
            </w:pPr>
            <w:r w:rsidRPr="001C177D">
              <w:rPr>
                <w:sz w:val="16"/>
                <w:szCs w:val="16"/>
              </w:rPr>
              <w:t>2</w:t>
            </w:r>
          </w:p>
          <w:p w14:paraId="312B864B" w14:textId="77777777" w:rsidR="008E1719" w:rsidRPr="001C177D" w:rsidRDefault="008E1719" w:rsidP="008E1719">
            <w:pPr>
              <w:jc w:val="center"/>
              <w:rPr>
                <w:b/>
                <w:bCs/>
                <w:sz w:val="16"/>
                <w:szCs w:val="16"/>
              </w:rPr>
            </w:pPr>
            <w:r w:rsidRPr="001C177D">
              <w:rPr>
                <w:sz w:val="16"/>
                <w:szCs w:val="16"/>
                <w:lang w:eastAsia="zh-CN"/>
              </w:rPr>
              <w:t>Υ</w:t>
            </w:r>
          </w:p>
        </w:tc>
        <w:tc>
          <w:tcPr>
            <w:tcW w:w="554" w:type="dxa"/>
            <w:gridSpan w:val="2"/>
            <w:tcBorders>
              <w:left w:val="single" w:sz="6" w:space="0" w:color="auto"/>
              <w:right w:val="single" w:sz="12" w:space="0" w:color="auto"/>
            </w:tcBorders>
            <w:shd w:val="clear" w:color="auto" w:fill="E0E0E0"/>
            <w:vAlign w:val="center"/>
          </w:tcPr>
          <w:p w14:paraId="6DCBC66E" w14:textId="77777777" w:rsidR="008E1719" w:rsidRPr="001C177D" w:rsidRDefault="008E1719" w:rsidP="008E1719">
            <w:pPr>
              <w:snapToGrid w:val="0"/>
              <w:jc w:val="center"/>
              <w:rPr>
                <w:b/>
                <w:bCs/>
                <w:sz w:val="16"/>
                <w:szCs w:val="16"/>
              </w:rPr>
            </w:pPr>
            <w:r w:rsidRPr="001C177D">
              <w:rPr>
                <w:sz w:val="16"/>
                <w:szCs w:val="16"/>
              </w:rPr>
              <w:t>2</w:t>
            </w:r>
          </w:p>
          <w:p w14:paraId="3D886C56"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468" w:type="dxa"/>
            <w:tcBorders>
              <w:left w:val="single" w:sz="12" w:space="0" w:color="auto"/>
              <w:bottom w:val="single" w:sz="4" w:space="0" w:color="auto"/>
              <w:right w:val="single" w:sz="6" w:space="0" w:color="auto"/>
            </w:tcBorders>
            <w:shd w:val="clear" w:color="auto" w:fill="E0E0E0"/>
            <w:vAlign w:val="center"/>
          </w:tcPr>
          <w:p w14:paraId="35B0FB2E" w14:textId="77777777" w:rsidR="008E1719" w:rsidRPr="001C177D" w:rsidRDefault="008E1719" w:rsidP="008E1719">
            <w:pPr>
              <w:snapToGrid w:val="0"/>
              <w:jc w:val="center"/>
              <w:rPr>
                <w:b/>
                <w:bCs/>
                <w:sz w:val="16"/>
                <w:szCs w:val="16"/>
              </w:rPr>
            </w:pPr>
            <w:r w:rsidRPr="001C177D">
              <w:rPr>
                <w:sz w:val="16"/>
                <w:szCs w:val="16"/>
              </w:rPr>
              <w:t>2</w:t>
            </w:r>
          </w:p>
          <w:p w14:paraId="61A0E8AE" w14:textId="77777777" w:rsidR="008E1719" w:rsidRPr="001C177D" w:rsidRDefault="008E1719" w:rsidP="008E1719">
            <w:pPr>
              <w:snapToGrid w:val="0"/>
              <w:jc w:val="center"/>
              <w:rPr>
                <w:b/>
                <w:bCs/>
                <w:sz w:val="16"/>
                <w:szCs w:val="16"/>
              </w:rPr>
            </w:pPr>
            <w:r w:rsidRPr="001C177D">
              <w:rPr>
                <w:sz w:val="16"/>
                <w:szCs w:val="16"/>
                <w:lang w:eastAsia="zh-CN"/>
              </w:rPr>
              <w:t>Υ</w:t>
            </w:r>
          </w:p>
        </w:tc>
        <w:tc>
          <w:tcPr>
            <w:tcW w:w="487" w:type="dxa"/>
            <w:tcBorders>
              <w:left w:val="single" w:sz="6" w:space="0" w:color="auto"/>
              <w:bottom w:val="single" w:sz="4" w:space="0" w:color="auto"/>
              <w:right w:val="single" w:sz="8" w:space="0" w:color="auto"/>
            </w:tcBorders>
            <w:shd w:val="clear" w:color="auto" w:fill="E0E0E0"/>
            <w:vAlign w:val="center"/>
          </w:tcPr>
          <w:p w14:paraId="750B344C" w14:textId="77777777" w:rsidR="008E1719" w:rsidRPr="001C177D" w:rsidRDefault="008E1719" w:rsidP="008E1719">
            <w:pPr>
              <w:snapToGrid w:val="0"/>
              <w:jc w:val="center"/>
              <w:rPr>
                <w:b/>
                <w:bCs/>
                <w:sz w:val="16"/>
                <w:szCs w:val="16"/>
              </w:rPr>
            </w:pPr>
            <w:r w:rsidRPr="001C177D">
              <w:rPr>
                <w:sz w:val="16"/>
                <w:szCs w:val="16"/>
              </w:rPr>
              <w:t>2</w:t>
            </w:r>
          </w:p>
          <w:p w14:paraId="49E246B0"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476" w:type="dxa"/>
            <w:tcBorders>
              <w:left w:val="single" w:sz="8" w:space="0" w:color="auto"/>
              <w:bottom w:val="single" w:sz="4" w:space="0" w:color="auto"/>
              <w:right w:val="single" w:sz="6" w:space="0" w:color="auto"/>
            </w:tcBorders>
            <w:shd w:val="clear" w:color="auto" w:fill="E0E0E0"/>
            <w:vAlign w:val="center"/>
          </w:tcPr>
          <w:p w14:paraId="08BEAA2E" w14:textId="77777777" w:rsidR="008E1719" w:rsidRPr="001C177D" w:rsidRDefault="008E1719" w:rsidP="008E1719">
            <w:pPr>
              <w:jc w:val="center"/>
              <w:rPr>
                <w:b/>
                <w:bCs/>
                <w:sz w:val="16"/>
                <w:szCs w:val="16"/>
              </w:rPr>
            </w:pPr>
            <w:r w:rsidRPr="001C177D">
              <w:rPr>
                <w:sz w:val="16"/>
                <w:szCs w:val="16"/>
              </w:rPr>
              <w:t>2</w:t>
            </w:r>
          </w:p>
          <w:p w14:paraId="15934AD4" w14:textId="77777777" w:rsidR="008E1719" w:rsidRPr="001C177D" w:rsidRDefault="008E1719" w:rsidP="008E1719">
            <w:pPr>
              <w:jc w:val="center"/>
              <w:rPr>
                <w:b/>
                <w:bCs/>
                <w:sz w:val="16"/>
                <w:szCs w:val="16"/>
              </w:rPr>
            </w:pPr>
            <w:r w:rsidRPr="001C177D">
              <w:rPr>
                <w:sz w:val="16"/>
                <w:szCs w:val="16"/>
                <w:lang w:eastAsia="zh-CN"/>
              </w:rPr>
              <w:t>Υ</w:t>
            </w:r>
          </w:p>
        </w:tc>
        <w:tc>
          <w:tcPr>
            <w:tcW w:w="585" w:type="dxa"/>
            <w:gridSpan w:val="2"/>
            <w:tcBorders>
              <w:left w:val="single" w:sz="6" w:space="0" w:color="auto"/>
              <w:bottom w:val="single" w:sz="4" w:space="0" w:color="auto"/>
              <w:right w:val="single" w:sz="12" w:space="0" w:color="auto"/>
            </w:tcBorders>
            <w:shd w:val="clear" w:color="auto" w:fill="E0E0E0"/>
            <w:vAlign w:val="center"/>
          </w:tcPr>
          <w:p w14:paraId="4EAA6F9F" w14:textId="77777777" w:rsidR="008E1719" w:rsidRPr="001C177D" w:rsidRDefault="008E1719" w:rsidP="008E1719">
            <w:pPr>
              <w:snapToGrid w:val="0"/>
              <w:jc w:val="center"/>
              <w:rPr>
                <w:b/>
                <w:bCs/>
                <w:sz w:val="16"/>
                <w:szCs w:val="16"/>
              </w:rPr>
            </w:pPr>
            <w:r w:rsidRPr="001C177D">
              <w:rPr>
                <w:sz w:val="16"/>
                <w:szCs w:val="16"/>
              </w:rPr>
              <w:t>2</w:t>
            </w:r>
          </w:p>
          <w:p w14:paraId="7B8900F9"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742" w:type="dxa"/>
            <w:tcBorders>
              <w:left w:val="single" w:sz="12" w:space="0" w:color="auto"/>
              <w:bottom w:val="single" w:sz="4" w:space="0" w:color="auto"/>
            </w:tcBorders>
            <w:shd w:val="clear" w:color="auto" w:fill="E0E0E0"/>
            <w:vAlign w:val="center"/>
          </w:tcPr>
          <w:p w14:paraId="51F744F8" w14:textId="77777777" w:rsidR="008E1719" w:rsidRPr="001C177D" w:rsidRDefault="008E1719" w:rsidP="008E1719">
            <w:pPr>
              <w:snapToGrid w:val="0"/>
              <w:jc w:val="center"/>
              <w:rPr>
                <w:b/>
                <w:bCs/>
                <w:sz w:val="16"/>
                <w:szCs w:val="16"/>
              </w:rPr>
            </w:pPr>
            <w:r w:rsidRPr="001C177D">
              <w:rPr>
                <w:sz w:val="16"/>
                <w:szCs w:val="16"/>
              </w:rPr>
              <w:t>2</w:t>
            </w:r>
          </w:p>
          <w:p w14:paraId="161DC952" w14:textId="77777777" w:rsidR="008E1719" w:rsidRPr="001C177D" w:rsidRDefault="008E1719" w:rsidP="008E1719">
            <w:pPr>
              <w:snapToGrid w:val="0"/>
              <w:jc w:val="center"/>
              <w:rPr>
                <w:b/>
                <w:bCs/>
                <w:sz w:val="16"/>
                <w:szCs w:val="16"/>
              </w:rPr>
            </w:pPr>
            <w:r w:rsidRPr="001C177D">
              <w:rPr>
                <w:sz w:val="16"/>
                <w:szCs w:val="16"/>
                <w:lang w:eastAsia="zh-CN"/>
              </w:rPr>
              <w:t>Y</w:t>
            </w:r>
          </w:p>
        </w:tc>
        <w:tc>
          <w:tcPr>
            <w:tcW w:w="746" w:type="dxa"/>
            <w:gridSpan w:val="2"/>
            <w:tcBorders>
              <w:bottom w:val="single" w:sz="4" w:space="0" w:color="auto"/>
              <w:right w:val="single" w:sz="6" w:space="0" w:color="auto"/>
            </w:tcBorders>
            <w:shd w:val="clear" w:color="auto" w:fill="E0E0E0"/>
            <w:vAlign w:val="center"/>
          </w:tcPr>
          <w:p w14:paraId="0FC0FF7F" w14:textId="77777777" w:rsidR="008E1719" w:rsidRPr="001C177D" w:rsidRDefault="008E1719" w:rsidP="008E1719">
            <w:pPr>
              <w:snapToGrid w:val="0"/>
              <w:jc w:val="center"/>
              <w:rPr>
                <w:b/>
                <w:bCs/>
                <w:sz w:val="16"/>
                <w:szCs w:val="16"/>
              </w:rPr>
            </w:pPr>
            <w:r w:rsidRPr="001C177D">
              <w:rPr>
                <w:sz w:val="16"/>
                <w:szCs w:val="16"/>
              </w:rPr>
              <w:t>2</w:t>
            </w:r>
          </w:p>
          <w:p w14:paraId="7A166128"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540" w:type="dxa"/>
            <w:tcBorders>
              <w:left w:val="single" w:sz="6" w:space="0" w:color="auto"/>
            </w:tcBorders>
            <w:shd w:val="clear" w:color="auto" w:fill="E0E0E0"/>
            <w:vAlign w:val="center"/>
          </w:tcPr>
          <w:p w14:paraId="479A3A4F" w14:textId="77777777" w:rsidR="008E1719" w:rsidRPr="001C177D" w:rsidRDefault="008E1719" w:rsidP="008E1719">
            <w:pPr>
              <w:jc w:val="center"/>
              <w:rPr>
                <w:b/>
                <w:bCs/>
                <w:sz w:val="16"/>
                <w:szCs w:val="16"/>
              </w:rPr>
            </w:pPr>
            <w:r w:rsidRPr="001C177D">
              <w:rPr>
                <w:sz w:val="16"/>
                <w:szCs w:val="16"/>
              </w:rPr>
              <w:t>2</w:t>
            </w:r>
          </w:p>
          <w:p w14:paraId="02BBCF6E" w14:textId="77777777" w:rsidR="008E1719" w:rsidRPr="001C177D" w:rsidRDefault="008E1719" w:rsidP="008E1719">
            <w:pPr>
              <w:jc w:val="center"/>
              <w:rPr>
                <w:b/>
                <w:bCs/>
                <w:sz w:val="16"/>
                <w:szCs w:val="16"/>
              </w:rPr>
            </w:pPr>
            <w:r w:rsidRPr="001C177D">
              <w:rPr>
                <w:sz w:val="16"/>
                <w:szCs w:val="16"/>
                <w:lang w:eastAsia="zh-CN"/>
              </w:rPr>
              <w:t>Υ</w:t>
            </w:r>
          </w:p>
        </w:tc>
        <w:tc>
          <w:tcPr>
            <w:tcW w:w="596" w:type="dxa"/>
            <w:gridSpan w:val="2"/>
            <w:tcBorders>
              <w:right w:val="single" w:sz="12" w:space="0" w:color="auto"/>
            </w:tcBorders>
            <w:shd w:val="clear" w:color="auto" w:fill="E0E0E0"/>
            <w:vAlign w:val="center"/>
          </w:tcPr>
          <w:p w14:paraId="7A11638F" w14:textId="77777777" w:rsidR="008E1719" w:rsidRPr="001C177D" w:rsidRDefault="008E1719" w:rsidP="008E1719">
            <w:pPr>
              <w:snapToGrid w:val="0"/>
              <w:jc w:val="center"/>
              <w:rPr>
                <w:b/>
                <w:bCs/>
                <w:sz w:val="16"/>
                <w:szCs w:val="16"/>
              </w:rPr>
            </w:pPr>
            <w:r w:rsidRPr="001C177D">
              <w:rPr>
                <w:sz w:val="16"/>
                <w:szCs w:val="16"/>
              </w:rPr>
              <w:t>2</w:t>
            </w:r>
          </w:p>
          <w:p w14:paraId="0825526D"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732" w:type="dxa"/>
            <w:gridSpan w:val="2"/>
            <w:tcBorders>
              <w:left w:val="single" w:sz="12" w:space="0" w:color="auto"/>
              <w:right w:val="single" w:sz="6" w:space="0" w:color="auto"/>
            </w:tcBorders>
            <w:shd w:val="clear" w:color="auto" w:fill="E0E0E0"/>
            <w:vAlign w:val="center"/>
          </w:tcPr>
          <w:p w14:paraId="1AD7D22D" w14:textId="77777777" w:rsidR="008E1719" w:rsidRPr="001C177D" w:rsidRDefault="008E1719" w:rsidP="008E1719">
            <w:pPr>
              <w:snapToGrid w:val="0"/>
              <w:jc w:val="center"/>
              <w:rPr>
                <w:b/>
                <w:bCs/>
                <w:sz w:val="16"/>
                <w:szCs w:val="16"/>
              </w:rPr>
            </w:pPr>
            <w:r w:rsidRPr="001C177D">
              <w:rPr>
                <w:sz w:val="16"/>
                <w:szCs w:val="16"/>
              </w:rPr>
              <w:t>2</w:t>
            </w:r>
          </w:p>
          <w:p w14:paraId="64A6D320" w14:textId="77777777" w:rsidR="008E1719" w:rsidRPr="001C177D" w:rsidRDefault="008E1719" w:rsidP="008E1719">
            <w:pPr>
              <w:snapToGrid w:val="0"/>
              <w:jc w:val="center"/>
              <w:rPr>
                <w:b/>
                <w:bCs/>
                <w:sz w:val="16"/>
                <w:szCs w:val="16"/>
              </w:rPr>
            </w:pPr>
            <w:r w:rsidRPr="001C177D">
              <w:rPr>
                <w:sz w:val="16"/>
                <w:szCs w:val="16"/>
                <w:lang w:eastAsia="zh-CN"/>
              </w:rPr>
              <w:t>Υ</w:t>
            </w:r>
          </w:p>
        </w:tc>
        <w:tc>
          <w:tcPr>
            <w:tcW w:w="733" w:type="dxa"/>
            <w:tcBorders>
              <w:left w:val="single" w:sz="6" w:space="0" w:color="auto"/>
              <w:right w:val="single" w:sz="8" w:space="0" w:color="auto"/>
            </w:tcBorders>
            <w:shd w:val="clear" w:color="auto" w:fill="E0E0E0"/>
            <w:vAlign w:val="center"/>
          </w:tcPr>
          <w:p w14:paraId="6EFE571A" w14:textId="77777777" w:rsidR="008E1719" w:rsidRPr="001C177D" w:rsidRDefault="008E1719" w:rsidP="008E1719">
            <w:pPr>
              <w:snapToGrid w:val="0"/>
              <w:jc w:val="center"/>
              <w:rPr>
                <w:b/>
                <w:bCs/>
                <w:sz w:val="16"/>
                <w:szCs w:val="16"/>
              </w:rPr>
            </w:pPr>
            <w:r w:rsidRPr="001C177D">
              <w:rPr>
                <w:sz w:val="16"/>
                <w:szCs w:val="16"/>
              </w:rPr>
              <w:t>2</w:t>
            </w:r>
          </w:p>
          <w:p w14:paraId="2E60708A" w14:textId="77777777" w:rsidR="008E1719" w:rsidRPr="001C177D" w:rsidRDefault="008E1719" w:rsidP="008E1719">
            <w:pPr>
              <w:snapToGrid w:val="0"/>
              <w:jc w:val="center"/>
              <w:rPr>
                <w:b/>
                <w:bCs/>
                <w:sz w:val="16"/>
                <w:szCs w:val="16"/>
              </w:rPr>
            </w:pPr>
            <w:r w:rsidRPr="001C177D">
              <w:rPr>
                <w:sz w:val="16"/>
                <w:szCs w:val="16"/>
                <w:lang w:eastAsia="zh-CN"/>
              </w:rPr>
              <w:t>Τ</w:t>
            </w:r>
          </w:p>
        </w:tc>
        <w:tc>
          <w:tcPr>
            <w:tcW w:w="491" w:type="dxa"/>
            <w:tcBorders>
              <w:left w:val="single" w:sz="8" w:space="0" w:color="auto"/>
            </w:tcBorders>
            <w:shd w:val="clear" w:color="auto" w:fill="E0E0E0"/>
            <w:vAlign w:val="center"/>
          </w:tcPr>
          <w:p w14:paraId="44CA2DC8" w14:textId="77777777" w:rsidR="008E1719" w:rsidRPr="001C177D" w:rsidRDefault="008E1719" w:rsidP="008E1719">
            <w:pPr>
              <w:jc w:val="center"/>
              <w:rPr>
                <w:b/>
                <w:bCs/>
                <w:sz w:val="16"/>
                <w:szCs w:val="16"/>
              </w:rPr>
            </w:pPr>
            <w:r w:rsidRPr="001C177D">
              <w:rPr>
                <w:sz w:val="16"/>
                <w:szCs w:val="16"/>
              </w:rPr>
              <w:t>2</w:t>
            </w:r>
          </w:p>
          <w:p w14:paraId="1B4B2EB8" w14:textId="77777777" w:rsidR="008E1719" w:rsidRPr="001C177D" w:rsidRDefault="008E1719" w:rsidP="008E1719">
            <w:pPr>
              <w:jc w:val="center"/>
              <w:rPr>
                <w:b/>
                <w:bCs/>
                <w:sz w:val="16"/>
                <w:szCs w:val="16"/>
              </w:rPr>
            </w:pPr>
            <w:r w:rsidRPr="001C177D">
              <w:rPr>
                <w:sz w:val="16"/>
                <w:szCs w:val="16"/>
                <w:lang w:eastAsia="zh-CN"/>
              </w:rPr>
              <w:t>Υ</w:t>
            </w:r>
          </w:p>
        </w:tc>
        <w:tc>
          <w:tcPr>
            <w:tcW w:w="567" w:type="dxa"/>
            <w:shd w:val="clear" w:color="auto" w:fill="E0E0E0"/>
            <w:vAlign w:val="center"/>
          </w:tcPr>
          <w:p w14:paraId="2E4C1340" w14:textId="77777777" w:rsidR="008E1719" w:rsidRPr="001C177D" w:rsidRDefault="008E1719" w:rsidP="008E1719">
            <w:pPr>
              <w:snapToGrid w:val="0"/>
              <w:jc w:val="center"/>
              <w:rPr>
                <w:b/>
                <w:bCs/>
                <w:sz w:val="16"/>
                <w:szCs w:val="16"/>
              </w:rPr>
            </w:pPr>
            <w:r w:rsidRPr="001C177D">
              <w:rPr>
                <w:sz w:val="16"/>
                <w:szCs w:val="16"/>
              </w:rPr>
              <w:t>1</w:t>
            </w:r>
          </w:p>
          <w:p w14:paraId="378B3FE3" w14:textId="77777777" w:rsidR="008E1719" w:rsidRPr="001C177D" w:rsidRDefault="008E1719" w:rsidP="008E1719">
            <w:pPr>
              <w:snapToGrid w:val="0"/>
              <w:jc w:val="center"/>
              <w:rPr>
                <w:b/>
                <w:bCs/>
                <w:sz w:val="16"/>
                <w:szCs w:val="16"/>
              </w:rPr>
            </w:pPr>
            <w:r w:rsidRPr="001C177D">
              <w:rPr>
                <w:sz w:val="16"/>
                <w:szCs w:val="16"/>
                <w:lang w:eastAsia="zh-CN"/>
              </w:rPr>
              <w:t>Τ</w:t>
            </w:r>
          </w:p>
        </w:tc>
      </w:tr>
      <w:tr w:rsidR="008E1719" w:rsidRPr="001C177D" w14:paraId="48E75F5B" w14:textId="77777777" w:rsidTr="008E1719">
        <w:trPr>
          <w:cantSplit/>
        </w:trPr>
        <w:tc>
          <w:tcPr>
            <w:tcW w:w="1418" w:type="dxa"/>
            <w:shd w:val="clear" w:color="auto" w:fill="F3F3F3"/>
            <w:vAlign w:val="center"/>
          </w:tcPr>
          <w:p w14:paraId="5B97173F" w14:textId="77777777" w:rsidR="008E1719" w:rsidRPr="001C177D" w:rsidRDefault="008E1719" w:rsidP="008E1719">
            <w:pPr>
              <w:jc w:val="center"/>
              <w:rPr>
                <w:b/>
                <w:bCs/>
                <w:sz w:val="16"/>
                <w:szCs w:val="16"/>
              </w:rPr>
            </w:pPr>
            <w:r w:rsidRPr="001C177D">
              <w:rPr>
                <w:b/>
                <w:sz w:val="16"/>
                <w:szCs w:val="16"/>
              </w:rPr>
              <w:t>Διδάσκ. επί συμβάσει</w:t>
            </w:r>
          </w:p>
        </w:tc>
        <w:tc>
          <w:tcPr>
            <w:tcW w:w="1480" w:type="dxa"/>
            <w:shd w:val="clear" w:color="auto" w:fill="E7E6E6"/>
            <w:vAlign w:val="center"/>
          </w:tcPr>
          <w:p w14:paraId="4E63BAB5" w14:textId="77777777" w:rsidR="008E1719" w:rsidRPr="001C177D" w:rsidRDefault="008E1719" w:rsidP="008E1719">
            <w:pPr>
              <w:jc w:val="center"/>
              <w:rPr>
                <w:b/>
                <w:bCs/>
                <w:sz w:val="16"/>
                <w:szCs w:val="16"/>
              </w:rPr>
            </w:pPr>
            <w:r w:rsidRPr="001C177D">
              <w:rPr>
                <w:sz w:val="16"/>
                <w:szCs w:val="16"/>
              </w:rPr>
              <w:t>Σύνολο</w:t>
            </w:r>
          </w:p>
        </w:tc>
        <w:tc>
          <w:tcPr>
            <w:tcW w:w="615" w:type="dxa"/>
            <w:shd w:val="clear" w:color="auto" w:fill="E7E6E6"/>
          </w:tcPr>
          <w:p w14:paraId="62FE7E07" w14:textId="77777777" w:rsidR="008E1719" w:rsidRDefault="008E1719" w:rsidP="008E1719">
            <w:pPr>
              <w:jc w:val="center"/>
              <w:rPr>
                <w:bCs/>
                <w:sz w:val="16"/>
                <w:szCs w:val="16"/>
              </w:rPr>
            </w:pPr>
          </w:p>
          <w:p w14:paraId="5835CF4C" w14:textId="77777777" w:rsidR="008E1719" w:rsidRPr="00434A95" w:rsidRDefault="008E1719" w:rsidP="008E1719">
            <w:pPr>
              <w:jc w:val="center"/>
              <w:rPr>
                <w:bCs/>
                <w:sz w:val="16"/>
                <w:szCs w:val="16"/>
              </w:rPr>
            </w:pPr>
            <w:r>
              <w:rPr>
                <w:bCs/>
                <w:sz w:val="16"/>
                <w:szCs w:val="16"/>
              </w:rPr>
              <w:t>0</w:t>
            </w:r>
          </w:p>
        </w:tc>
        <w:tc>
          <w:tcPr>
            <w:tcW w:w="599" w:type="dxa"/>
            <w:shd w:val="clear" w:color="auto" w:fill="E7E6E6"/>
          </w:tcPr>
          <w:p w14:paraId="235E8102" w14:textId="77777777" w:rsidR="008E1719" w:rsidRDefault="008E1719" w:rsidP="008E1719">
            <w:pPr>
              <w:jc w:val="center"/>
              <w:rPr>
                <w:bCs/>
                <w:sz w:val="16"/>
                <w:szCs w:val="16"/>
              </w:rPr>
            </w:pPr>
          </w:p>
          <w:p w14:paraId="7B8800DD" w14:textId="77777777" w:rsidR="008E1719" w:rsidRPr="00434A95" w:rsidRDefault="008E1719" w:rsidP="008E1719">
            <w:pPr>
              <w:jc w:val="center"/>
              <w:rPr>
                <w:bCs/>
                <w:sz w:val="16"/>
                <w:szCs w:val="16"/>
              </w:rPr>
            </w:pPr>
            <w:r>
              <w:rPr>
                <w:bCs/>
                <w:sz w:val="16"/>
                <w:szCs w:val="16"/>
              </w:rPr>
              <w:t>0</w:t>
            </w:r>
          </w:p>
        </w:tc>
        <w:tc>
          <w:tcPr>
            <w:tcW w:w="605" w:type="dxa"/>
            <w:tcBorders>
              <w:right w:val="single" w:sz="8" w:space="0" w:color="auto"/>
            </w:tcBorders>
            <w:shd w:val="clear" w:color="auto" w:fill="E7E6E6"/>
            <w:vAlign w:val="center"/>
          </w:tcPr>
          <w:p w14:paraId="2B962801" w14:textId="77777777" w:rsidR="008E1719" w:rsidRDefault="008E1719" w:rsidP="008E1719">
            <w:pPr>
              <w:jc w:val="center"/>
              <w:rPr>
                <w:bCs/>
                <w:sz w:val="16"/>
                <w:szCs w:val="16"/>
              </w:rPr>
            </w:pPr>
          </w:p>
          <w:p w14:paraId="3A8982CF" w14:textId="77777777" w:rsidR="008E1719" w:rsidRPr="001C177D" w:rsidRDefault="008E1719" w:rsidP="008E1719">
            <w:pPr>
              <w:jc w:val="center"/>
              <w:rPr>
                <w:bCs/>
                <w:sz w:val="16"/>
                <w:szCs w:val="16"/>
              </w:rPr>
            </w:pPr>
            <w:r w:rsidRPr="001C177D">
              <w:rPr>
                <w:bCs/>
                <w:sz w:val="16"/>
                <w:szCs w:val="16"/>
              </w:rPr>
              <w:t>0</w:t>
            </w:r>
          </w:p>
        </w:tc>
        <w:tc>
          <w:tcPr>
            <w:tcW w:w="609" w:type="dxa"/>
            <w:tcBorders>
              <w:left w:val="single" w:sz="8" w:space="0" w:color="auto"/>
              <w:right w:val="single" w:sz="12" w:space="0" w:color="auto"/>
            </w:tcBorders>
            <w:shd w:val="clear" w:color="auto" w:fill="E7E6E6"/>
            <w:vAlign w:val="center"/>
          </w:tcPr>
          <w:p w14:paraId="486C0DE0" w14:textId="77777777" w:rsidR="008E1719" w:rsidRDefault="008E1719" w:rsidP="008E1719">
            <w:pPr>
              <w:jc w:val="center"/>
              <w:rPr>
                <w:bCs/>
                <w:sz w:val="16"/>
                <w:szCs w:val="16"/>
              </w:rPr>
            </w:pPr>
          </w:p>
          <w:p w14:paraId="745D1992" w14:textId="77777777" w:rsidR="008E1719" w:rsidRPr="001C177D" w:rsidRDefault="008E1719" w:rsidP="008E1719">
            <w:pPr>
              <w:jc w:val="center"/>
              <w:rPr>
                <w:bCs/>
                <w:sz w:val="16"/>
                <w:szCs w:val="16"/>
              </w:rPr>
            </w:pPr>
            <w:r w:rsidRPr="001C177D">
              <w:rPr>
                <w:bCs/>
                <w:sz w:val="16"/>
                <w:szCs w:val="16"/>
              </w:rPr>
              <w:t>0</w:t>
            </w:r>
          </w:p>
        </w:tc>
        <w:tc>
          <w:tcPr>
            <w:tcW w:w="887" w:type="dxa"/>
            <w:tcBorders>
              <w:left w:val="single" w:sz="12" w:space="0" w:color="auto"/>
              <w:right w:val="single" w:sz="8" w:space="0" w:color="auto"/>
            </w:tcBorders>
            <w:shd w:val="clear" w:color="auto" w:fill="E0E0E0"/>
            <w:vAlign w:val="center"/>
          </w:tcPr>
          <w:p w14:paraId="32AAF605" w14:textId="77777777" w:rsidR="008E1719" w:rsidRPr="001C177D" w:rsidRDefault="008E1719" w:rsidP="008E1719">
            <w:pPr>
              <w:jc w:val="center"/>
              <w:rPr>
                <w:b/>
                <w:bCs/>
                <w:sz w:val="16"/>
                <w:szCs w:val="16"/>
              </w:rPr>
            </w:pPr>
          </w:p>
        </w:tc>
        <w:tc>
          <w:tcPr>
            <w:tcW w:w="864" w:type="dxa"/>
            <w:tcBorders>
              <w:left w:val="single" w:sz="8" w:space="0" w:color="auto"/>
              <w:right w:val="single" w:sz="12" w:space="0" w:color="auto"/>
            </w:tcBorders>
            <w:shd w:val="clear" w:color="auto" w:fill="E0E0E0"/>
            <w:vAlign w:val="center"/>
          </w:tcPr>
          <w:p w14:paraId="63ACDA95" w14:textId="77777777" w:rsidR="008E1719" w:rsidRPr="001C177D" w:rsidRDefault="008E1719" w:rsidP="008E1719">
            <w:pPr>
              <w:jc w:val="center"/>
              <w:rPr>
                <w:b/>
                <w:bCs/>
                <w:sz w:val="16"/>
                <w:szCs w:val="16"/>
              </w:rPr>
            </w:pPr>
          </w:p>
        </w:tc>
        <w:tc>
          <w:tcPr>
            <w:tcW w:w="1053" w:type="dxa"/>
            <w:gridSpan w:val="2"/>
            <w:tcBorders>
              <w:left w:val="single" w:sz="12" w:space="0" w:color="auto"/>
              <w:bottom w:val="single" w:sz="4" w:space="0" w:color="auto"/>
              <w:right w:val="single" w:sz="8" w:space="0" w:color="auto"/>
            </w:tcBorders>
            <w:shd w:val="clear" w:color="auto" w:fill="E0E0E0"/>
            <w:vAlign w:val="center"/>
          </w:tcPr>
          <w:p w14:paraId="794A6BE1" w14:textId="77777777" w:rsidR="008E1719" w:rsidRPr="001C177D" w:rsidRDefault="008E1719" w:rsidP="008E1719">
            <w:pPr>
              <w:snapToGrid w:val="0"/>
              <w:jc w:val="center"/>
              <w:rPr>
                <w:b/>
                <w:bCs/>
                <w:sz w:val="16"/>
                <w:szCs w:val="16"/>
              </w:rPr>
            </w:pPr>
            <w:r w:rsidRPr="001C177D">
              <w:rPr>
                <w:sz w:val="16"/>
                <w:szCs w:val="16"/>
              </w:rPr>
              <w:t>4</w:t>
            </w:r>
            <w:r w:rsidRPr="001C177D">
              <w:rPr>
                <w:b/>
                <w:bCs/>
                <w:sz w:val="16"/>
                <w:szCs w:val="16"/>
              </w:rPr>
              <w:t xml:space="preserve"> </w:t>
            </w:r>
            <w:r w:rsidRPr="001C177D">
              <w:rPr>
                <w:sz w:val="16"/>
                <w:szCs w:val="16"/>
                <w:lang w:eastAsia="zh-CN"/>
              </w:rPr>
              <w:t>Τ</w:t>
            </w:r>
          </w:p>
        </w:tc>
        <w:tc>
          <w:tcPr>
            <w:tcW w:w="1089" w:type="dxa"/>
            <w:gridSpan w:val="3"/>
            <w:tcBorders>
              <w:left w:val="single" w:sz="8" w:space="0" w:color="auto"/>
              <w:right w:val="single" w:sz="12" w:space="0" w:color="auto"/>
            </w:tcBorders>
            <w:shd w:val="clear" w:color="auto" w:fill="E0E0E0"/>
            <w:vAlign w:val="center"/>
          </w:tcPr>
          <w:p w14:paraId="37198A34" w14:textId="77777777" w:rsidR="008E1719" w:rsidRPr="001C177D" w:rsidRDefault="008E1719" w:rsidP="008E1719">
            <w:pPr>
              <w:snapToGrid w:val="0"/>
              <w:jc w:val="center"/>
              <w:rPr>
                <w:b/>
                <w:bCs/>
                <w:sz w:val="16"/>
                <w:szCs w:val="16"/>
              </w:rPr>
            </w:pPr>
          </w:p>
        </w:tc>
        <w:tc>
          <w:tcPr>
            <w:tcW w:w="468" w:type="dxa"/>
            <w:tcBorders>
              <w:top w:val="single" w:sz="4" w:space="0" w:color="auto"/>
              <w:left w:val="single" w:sz="12" w:space="0" w:color="auto"/>
              <w:bottom w:val="single" w:sz="4" w:space="0" w:color="auto"/>
              <w:right w:val="single" w:sz="6" w:space="0" w:color="auto"/>
            </w:tcBorders>
            <w:shd w:val="clear" w:color="auto" w:fill="E0E0E0"/>
            <w:vAlign w:val="center"/>
          </w:tcPr>
          <w:p w14:paraId="69D7C348" w14:textId="77777777" w:rsidR="008E1719" w:rsidRPr="001C177D" w:rsidRDefault="008E1719" w:rsidP="008E1719">
            <w:pPr>
              <w:snapToGrid w:val="0"/>
              <w:jc w:val="center"/>
              <w:rPr>
                <w:b/>
                <w:bCs/>
                <w:sz w:val="16"/>
                <w:szCs w:val="16"/>
                <w:lang w:eastAsia="zh-CN"/>
              </w:rPr>
            </w:pPr>
            <w:r w:rsidRPr="001C177D">
              <w:rPr>
                <w:sz w:val="16"/>
                <w:szCs w:val="16"/>
              </w:rPr>
              <w:t>4</w:t>
            </w:r>
            <w:r w:rsidRPr="001C177D">
              <w:rPr>
                <w:b/>
                <w:bCs/>
                <w:sz w:val="16"/>
                <w:szCs w:val="16"/>
              </w:rPr>
              <w:t xml:space="preserve"> </w:t>
            </w:r>
            <w:r w:rsidRPr="001C177D">
              <w:rPr>
                <w:sz w:val="16"/>
                <w:szCs w:val="16"/>
                <w:lang w:eastAsia="zh-CN"/>
              </w:rPr>
              <w:t>Υ</w:t>
            </w:r>
          </w:p>
        </w:tc>
        <w:tc>
          <w:tcPr>
            <w:tcW w:w="487" w:type="dxa"/>
            <w:tcBorders>
              <w:top w:val="single" w:sz="4" w:space="0" w:color="auto"/>
              <w:left w:val="single" w:sz="6" w:space="0" w:color="auto"/>
              <w:bottom w:val="single" w:sz="4" w:space="0" w:color="auto"/>
              <w:right w:val="single" w:sz="8" w:space="0" w:color="auto"/>
            </w:tcBorders>
            <w:shd w:val="clear" w:color="auto" w:fill="E0E0E0"/>
            <w:vAlign w:val="center"/>
          </w:tcPr>
          <w:p w14:paraId="156B8B8F" w14:textId="77777777" w:rsidR="008E1719" w:rsidRPr="001C177D" w:rsidRDefault="008E1719" w:rsidP="008E1719">
            <w:pPr>
              <w:snapToGrid w:val="0"/>
              <w:jc w:val="center"/>
              <w:rPr>
                <w:b/>
                <w:bCs/>
                <w:sz w:val="16"/>
                <w:szCs w:val="16"/>
              </w:rPr>
            </w:pPr>
            <w:r w:rsidRPr="001C177D">
              <w:rPr>
                <w:sz w:val="16"/>
                <w:szCs w:val="16"/>
              </w:rPr>
              <w:t>4</w:t>
            </w:r>
            <w:r w:rsidRPr="001C177D">
              <w:rPr>
                <w:b/>
                <w:bCs/>
                <w:sz w:val="16"/>
                <w:szCs w:val="16"/>
              </w:rPr>
              <w:t xml:space="preserve"> </w:t>
            </w:r>
            <w:r w:rsidRPr="001C177D">
              <w:rPr>
                <w:sz w:val="16"/>
                <w:szCs w:val="16"/>
                <w:lang w:eastAsia="zh-CN"/>
              </w:rPr>
              <w:t>Τ</w:t>
            </w:r>
          </w:p>
        </w:tc>
        <w:tc>
          <w:tcPr>
            <w:tcW w:w="1061" w:type="dxa"/>
            <w:gridSpan w:val="3"/>
            <w:tcBorders>
              <w:top w:val="single" w:sz="4" w:space="0" w:color="auto"/>
              <w:left w:val="single" w:sz="8" w:space="0" w:color="auto"/>
              <w:bottom w:val="single" w:sz="4" w:space="0" w:color="auto"/>
              <w:right w:val="single" w:sz="12" w:space="0" w:color="auto"/>
            </w:tcBorders>
            <w:shd w:val="clear" w:color="auto" w:fill="E0E0E0"/>
            <w:vAlign w:val="center"/>
          </w:tcPr>
          <w:p w14:paraId="59D59DBA" w14:textId="77777777" w:rsidR="008E1719" w:rsidRPr="001C177D" w:rsidRDefault="008E1719" w:rsidP="008E1719">
            <w:pPr>
              <w:snapToGrid w:val="0"/>
              <w:jc w:val="center"/>
              <w:rPr>
                <w:b/>
                <w:bCs/>
                <w:sz w:val="16"/>
                <w:szCs w:val="16"/>
              </w:rPr>
            </w:pPr>
          </w:p>
        </w:tc>
        <w:tc>
          <w:tcPr>
            <w:tcW w:w="742" w:type="dxa"/>
            <w:tcBorders>
              <w:left w:val="single" w:sz="12" w:space="0" w:color="auto"/>
              <w:right w:val="single" w:sz="6" w:space="0" w:color="auto"/>
            </w:tcBorders>
            <w:shd w:val="clear" w:color="auto" w:fill="E0E0E0"/>
            <w:vAlign w:val="center"/>
          </w:tcPr>
          <w:p w14:paraId="7310CBEC" w14:textId="77777777" w:rsidR="008E1719" w:rsidRPr="001C177D" w:rsidRDefault="008E1719" w:rsidP="008E1719">
            <w:pPr>
              <w:snapToGrid w:val="0"/>
              <w:jc w:val="center"/>
              <w:rPr>
                <w:b/>
                <w:bCs/>
                <w:sz w:val="16"/>
                <w:szCs w:val="16"/>
                <w:lang w:eastAsia="zh-CN"/>
              </w:rPr>
            </w:pPr>
            <w:r w:rsidRPr="001C177D">
              <w:rPr>
                <w:sz w:val="16"/>
                <w:szCs w:val="16"/>
                <w:lang w:eastAsia="zh-CN"/>
              </w:rPr>
              <w:t>8</w:t>
            </w:r>
            <w:r w:rsidRPr="001C177D">
              <w:rPr>
                <w:b/>
                <w:bCs/>
                <w:sz w:val="16"/>
                <w:szCs w:val="16"/>
                <w:lang w:eastAsia="zh-CN"/>
              </w:rPr>
              <w:t xml:space="preserve"> </w:t>
            </w:r>
            <w:r w:rsidRPr="001C177D">
              <w:rPr>
                <w:sz w:val="16"/>
                <w:szCs w:val="16"/>
                <w:lang w:eastAsia="zh-CN"/>
              </w:rPr>
              <w:t>Υ</w:t>
            </w:r>
          </w:p>
        </w:tc>
        <w:tc>
          <w:tcPr>
            <w:tcW w:w="746" w:type="dxa"/>
            <w:gridSpan w:val="2"/>
            <w:tcBorders>
              <w:left w:val="single" w:sz="6" w:space="0" w:color="auto"/>
              <w:right w:val="single" w:sz="6" w:space="0" w:color="auto"/>
            </w:tcBorders>
            <w:shd w:val="clear" w:color="auto" w:fill="E0E0E0"/>
            <w:vAlign w:val="center"/>
          </w:tcPr>
          <w:p w14:paraId="666C1764" w14:textId="77777777" w:rsidR="008E1719" w:rsidRPr="001C177D" w:rsidRDefault="008E1719" w:rsidP="008E1719">
            <w:pPr>
              <w:snapToGrid w:val="0"/>
              <w:jc w:val="center"/>
              <w:rPr>
                <w:b/>
                <w:bCs/>
                <w:sz w:val="16"/>
                <w:szCs w:val="16"/>
              </w:rPr>
            </w:pPr>
            <w:r w:rsidRPr="001C177D">
              <w:rPr>
                <w:sz w:val="16"/>
                <w:szCs w:val="16"/>
              </w:rPr>
              <w:t>13</w:t>
            </w:r>
            <w:r w:rsidRPr="001C177D">
              <w:rPr>
                <w:sz w:val="16"/>
                <w:szCs w:val="16"/>
                <w:lang w:eastAsia="zh-CN"/>
              </w:rPr>
              <w:t>Τ</w:t>
            </w:r>
          </w:p>
        </w:tc>
        <w:tc>
          <w:tcPr>
            <w:tcW w:w="1136" w:type="dxa"/>
            <w:gridSpan w:val="3"/>
            <w:tcBorders>
              <w:left w:val="single" w:sz="6" w:space="0" w:color="auto"/>
              <w:right w:val="single" w:sz="12" w:space="0" w:color="auto"/>
            </w:tcBorders>
            <w:shd w:val="clear" w:color="auto" w:fill="E0E0E0"/>
            <w:vAlign w:val="center"/>
          </w:tcPr>
          <w:p w14:paraId="5BCA3E81" w14:textId="77777777" w:rsidR="008E1719" w:rsidRPr="001C177D" w:rsidRDefault="008E1719" w:rsidP="008E1719">
            <w:pPr>
              <w:snapToGrid w:val="0"/>
              <w:jc w:val="center"/>
              <w:rPr>
                <w:b/>
                <w:bCs/>
                <w:sz w:val="16"/>
                <w:szCs w:val="16"/>
              </w:rPr>
            </w:pPr>
            <w:r w:rsidRPr="001C177D">
              <w:rPr>
                <w:sz w:val="16"/>
                <w:szCs w:val="16"/>
              </w:rPr>
              <w:t>1</w:t>
            </w:r>
            <w:r w:rsidRPr="001C177D">
              <w:rPr>
                <w:b/>
                <w:bCs/>
                <w:sz w:val="16"/>
                <w:szCs w:val="16"/>
              </w:rPr>
              <w:t xml:space="preserve"> </w:t>
            </w:r>
            <w:r w:rsidRPr="001C177D">
              <w:rPr>
                <w:sz w:val="16"/>
                <w:szCs w:val="16"/>
                <w:lang w:eastAsia="zh-CN"/>
              </w:rPr>
              <w:t>Τ</w:t>
            </w:r>
          </w:p>
        </w:tc>
        <w:tc>
          <w:tcPr>
            <w:tcW w:w="732" w:type="dxa"/>
            <w:gridSpan w:val="2"/>
            <w:tcBorders>
              <w:left w:val="single" w:sz="12" w:space="0" w:color="auto"/>
              <w:right w:val="single" w:sz="6" w:space="0" w:color="auto"/>
            </w:tcBorders>
            <w:shd w:val="clear" w:color="auto" w:fill="E0E0E0"/>
            <w:vAlign w:val="center"/>
          </w:tcPr>
          <w:p w14:paraId="78CCB945" w14:textId="77777777" w:rsidR="008E1719" w:rsidRPr="001C177D" w:rsidRDefault="008E1719" w:rsidP="008E1719">
            <w:pPr>
              <w:jc w:val="center"/>
              <w:rPr>
                <w:b/>
                <w:bCs/>
                <w:sz w:val="16"/>
                <w:szCs w:val="16"/>
              </w:rPr>
            </w:pPr>
            <w:r w:rsidRPr="001C177D">
              <w:rPr>
                <w:sz w:val="16"/>
                <w:szCs w:val="16"/>
              </w:rPr>
              <w:t>18</w:t>
            </w:r>
            <w:r w:rsidRPr="001C177D">
              <w:rPr>
                <w:b/>
                <w:bCs/>
                <w:sz w:val="16"/>
                <w:szCs w:val="16"/>
              </w:rPr>
              <w:t xml:space="preserve"> </w:t>
            </w:r>
            <w:r w:rsidRPr="001C177D">
              <w:rPr>
                <w:sz w:val="16"/>
                <w:szCs w:val="16"/>
                <w:lang w:eastAsia="zh-CN"/>
              </w:rPr>
              <w:t>Υ</w:t>
            </w:r>
          </w:p>
        </w:tc>
        <w:tc>
          <w:tcPr>
            <w:tcW w:w="733" w:type="dxa"/>
            <w:tcBorders>
              <w:left w:val="single" w:sz="6" w:space="0" w:color="auto"/>
              <w:right w:val="single" w:sz="8" w:space="0" w:color="auto"/>
            </w:tcBorders>
            <w:shd w:val="clear" w:color="auto" w:fill="E0E0E0"/>
            <w:vAlign w:val="center"/>
          </w:tcPr>
          <w:p w14:paraId="60EC872C" w14:textId="77777777" w:rsidR="008E1719" w:rsidRPr="001C177D" w:rsidRDefault="008E1719" w:rsidP="008E1719">
            <w:pPr>
              <w:snapToGrid w:val="0"/>
              <w:jc w:val="center"/>
              <w:rPr>
                <w:b/>
                <w:bCs/>
                <w:sz w:val="16"/>
                <w:szCs w:val="16"/>
              </w:rPr>
            </w:pPr>
            <w:r w:rsidRPr="001C177D">
              <w:rPr>
                <w:sz w:val="16"/>
                <w:szCs w:val="16"/>
              </w:rPr>
              <w:t>14</w:t>
            </w:r>
            <w:r w:rsidRPr="001C177D">
              <w:rPr>
                <w:b/>
                <w:bCs/>
                <w:sz w:val="16"/>
                <w:szCs w:val="16"/>
              </w:rPr>
              <w:t xml:space="preserve"> </w:t>
            </w:r>
            <w:r w:rsidRPr="001C177D">
              <w:rPr>
                <w:sz w:val="16"/>
                <w:szCs w:val="16"/>
                <w:lang w:eastAsia="zh-CN"/>
              </w:rPr>
              <w:t>Τ</w:t>
            </w:r>
          </w:p>
        </w:tc>
        <w:tc>
          <w:tcPr>
            <w:tcW w:w="1058" w:type="dxa"/>
            <w:gridSpan w:val="2"/>
            <w:tcBorders>
              <w:left w:val="single" w:sz="8" w:space="0" w:color="auto"/>
            </w:tcBorders>
            <w:shd w:val="clear" w:color="auto" w:fill="E0E0E0"/>
            <w:vAlign w:val="center"/>
          </w:tcPr>
          <w:p w14:paraId="6D0A8D9B" w14:textId="77777777" w:rsidR="008E1719" w:rsidRPr="001C177D" w:rsidRDefault="008E1719" w:rsidP="008E1719">
            <w:pPr>
              <w:snapToGrid w:val="0"/>
              <w:jc w:val="center"/>
              <w:rPr>
                <w:b/>
                <w:bCs/>
                <w:sz w:val="16"/>
                <w:szCs w:val="16"/>
              </w:rPr>
            </w:pPr>
            <w:r w:rsidRPr="001C177D">
              <w:rPr>
                <w:sz w:val="16"/>
                <w:szCs w:val="16"/>
              </w:rPr>
              <w:t>1</w:t>
            </w:r>
            <w:r w:rsidRPr="001C177D">
              <w:rPr>
                <w:b/>
                <w:bCs/>
                <w:sz w:val="16"/>
                <w:szCs w:val="16"/>
              </w:rPr>
              <w:t xml:space="preserve"> </w:t>
            </w:r>
            <w:r w:rsidRPr="001C177D">
              <w:rPr>
                <w:sz w:val="16"/>
                <w:szCs w:val="16"/>
                <w:lang w:eastAsia="zh-CN"/>
              </w:rPr>
              <w:t>Τ</w:t>
            </w:r>
          </w:p>
        </w:tc>
      </w:tr>
      <w:tr w:rsidR="008E1719" w:rsidRPr="001C177D" w14:paraId="30B234F8" w14:textId="77777777" w:rsidTr="008E1719">
        <w:trPr>
          <w:cantSplit/>
        </w:trPr>
        <w:tc>
          <w:tcPr>
            <w:tcW w:w="1418" w:type="dxa"/>
            <w:tcBorders>
              <w:bottom w:val="single" w:sz="4" w:space="0" w:color="auto"/>
            </w:tcBorders>
            <w:shd w:val="clear" w:color="auto" w:fill="F3F3F3"/>
            <w:vAlign w:val="center"/>
          </w:tcPr>
          <w:p w14:paraId="6F41FD33" w14:textId="77777777" w:rsidR="008E1719" w:rsidRPr="001C177D" w:rsidRDefault="008E1719" w:rsidP="008E1719">
            <w:pPr>
              <w:jc w:val="center"/>
              <w:rPr>
                <w:b/>
                <w:bCs/>
                <w:sz w:val="16"/>
                <w:szCs w:val="16"/>
              </w:rPr>
            </w:pPr>
            <w:r w:rsidRPr="001C177D">
              <w:rPr>
                <w:b/>
                <w:sz w:val="18"/>
                <w:szCs w:val="16"/>
              </w:rPr>
              <w:t xml:space="preserve">Μέλη </w:t>
            </w:r>
            <w:r w:rsidRPr="001C177D">
              <w:rPr>
                <w:b/>
                <w:sz w:val="16"/>
                <w:szCs w:val="16"/>
              </w:rPr>
              <w:t>ΕΤΕΠ</w:t>
            </w:r>
          </w:p>
        </w:tc>
        <w:tc>
          <w:tcPr>
            <w:tcW w:w="1480" w:type="dxa"/>
            <w:tcBorders>
              <w:bottom w:val="single" w:sz="4" w:space="0" w:color="auto"/>
            </w:tcBorders>
            <w:shd w:val="clear" w:color="auto" w:fill="E7E6E6"/>
            <w:vAlign w:val="center"/>
          </w:tcPr>
          <w:p w14:paraId="519B70E2" w14:textId="77777777" w:rsidR="008E1719" w:rsidRPr="001C177D" w:rsidRDefault="008E1719" w:rsidP="008E1719">
            <w:pPr>
              <w:jc w:val="center"/>
              <w:rPr>
                <w:b/>
                <w:bCs/>
                <w:sz w:val="16"/>
                <w:szCs w:val="16"/>
              </w:rPr>
            </w:pPr>
            <w:r w:rsidRPr="001C177D">
              <w:rPr>
                <w:sz w:val="16"/>
                <w:szCs w:val="16"/>
              </w:rPr>
              <w:t>Σύνολο</w:t>
            </w:r>
          </w:p>
        </w:tc>
        <w:tc>
          <w:tcPr>
            <w:tcW w:w="615" w:type="dxa"/>
            <w:tcBorders>
              <w:bottom w:val="single" w:sz="4" w:space="0" w:color="auto"/>
            </w:tcBorders>
            <w:shd w:val="clear" w:color="auto" w:fill="E7E6E6"/>
          </w:tcPr>
          <w:p w14:paraId="5346628B" w14:textId="77777777" w:rsidR="008E1719" w:rsidRPr="00434A95" w:rsidRDefault="008E1719" w:rsidP="008E1719">
            <w:pPr>
              <w:jc w:val="center"/>
              <w:rPr>
                <w:bCs/>
                <w:sz w:val="16"/>
                <w:szCs w:val="16"/>
              </w:rPr>
            </w:pPr>
            <w:r>
              <w:rPr>
                <w:bCs/>
                <w:sz w:val="16"/>
                <w:szCs w:val="16"/>
              </w:rPr>
              <w:t>1</w:t>
            </w:r>
          </w:p>
        </w:tc>
        <w:tc>
          <w:tcPr>
            <w:tcW w:w="599" w:type="dxa"/>
            <w:tcBorders>
              <w:bottom w:val="single" w:sz="4" w:space="0" w:color="auto"/>
            </w:tcBorders>
            <w:shd w:val="clear" w:color="auto" w:fill="E7E6E6"/>
          </w:tcPr>
          <w:p w14:paraId="4E3F6389" w14:textId="77777777" w:rsidR="008E1719" w:rsidRPr="00434A95" w:rsidRDefault="008E1719" w:rsidP="008E1719">
            <w:pPr>
              <w:jc w:val="center"/>
              <w:rPr>
                <w:bCs/>
                <w:sz w:val="16"/>
                <w:szCs w:val="16"/>
              </w:rPr>
            </w:pPr>
            <w:r>
              <w:rPr>
                <w:bCs/>
                <w:sz w:val="16"/>
                <w:szCs w:val="16"/>
              </w:rPr>
              <w:t>0</w:t>
            </w:r>
          </w:p>
        </w:tc>
        <w:tc>
          <w:tcPr>
            <w:tcW w:w="605" w:type="dxa"/>
            <w:tcBorders>
              <w:bottom w:val="single" w:sz="4" w:space="0" w:color="auto"/>
              <w:right w:val="single" w:sz="8" w:space="0" w:color="auto"/>
            </w:tcBorders>
            <w:shd w:val="clear" w:color="auto" w:fill="E7E6E6"/>
            <w:vAlign w:val="center"/>
          </w:tcPr>
          <w:p w14:paraId="70DA4DF7" w14:textId="77777777" w:rsidR="008E1719" w:rsidRPr="001C177D" w:rsidRDefault="008E1719" w:rsidP="008E1719">
            <w:pPr>
              <w:jc w:val="center"/>
              <w:rPr>
                <w:bCs/>
                <w:sz w:val="16"/>
                <w:szCs w:val="16"/>
              </w:rPr>
            </w:pPr>
            <w:r w:rsidRPr="001C177D">
              <w:rPr>
                <w:bCs/>
                <w:sz w:val="16"/>
                <w:szCs w:val="16"/>
              </w:rPr>
              <w:t>1</w:t>
            </w:r>
          </w:p>
        </w:tc>
        <w:tc>
          <w:tcPr>
            <w:tcW w:w="609" w:type="dxa"/>
            <w:tcBorders>
              <w:left w:val="single" w:sz="8" w:space="0" w:color="auto"/>
              <w:bottom w:val="single" w:sz="4" w:space="0" w:color="auto"/>
              <w:right w:val="single" w:sz="12" w:space="0" w:color="auto"/>
            </w:tcBorders>
            <w:shd w:val="clear" w:color="auto" w:fill="E7E6E6"/>
            <w:vAlign w:val="center"/>
          </w:tcPr>
          <w:p w14:paraId="01EDFCB6" w14:textId="77777777" w:rsidR="008E1719" w:rsidRPr="001C177D" w:rsidRDefault="008E1719" w:rsidP="008E1719">
            <w:pPr>
              <w:jc w:val="center"/>
              <w:rPr>
                <w:bCs/>
                <w:sz w:val="16"/>
                <w:szCs w:val="16"/>
              </w:rPr>
            </w:pPr>
            <w:r w:rsidRPr="001C177D">
              <w:rPr>
                <w:bCs/>
                <w:sz w:val="16"/>
                <w:szCs w:val="16"/>
              </w:rPr>
              <w:t>0</w:t>
            </w:r>
          </w:p>
        </w:tc>
        <w:tc>
          <w:tcPr>
            <w:tcW w:w="887" w:type="dxa"/>
            <w:tcBorders>
              <w:left w:val="single" w:sz="12" w:space="0" w:color="auto"/>
              <w:bottom w:val="single" w:sz="4" w:space="0" w:color="auto"/>
              <w:right w:val="single" w:sz="8" w:space="0" w:color="auto"/>
            </w:tcBorders>
            <w:shd w:val="clear" w:color="auto" w:fill="E0E0E0"/>
            <w:vAlign w:val="center"/>
          </w:tcPr>
          <w:p w14:paraId="22048EE3" w14:textId="77777777" w:rsidR="008E1719" w:rsidRPr="001C177D" w:rsidRDefault="008E1719" w:rsidP="008E1719">
            <w:pPr>
              <w:jc w:val="center"/>
              <w:rPr>
                <w:b/>
                <w:bCs/>
                <w:sz w:val="16"/>
                <w:szCs w:val="16"/>
              </w:rPr>
            </w:pPr>
            <w:r w:rsidRPr="001C177D">
              <w:rPr>
                <w:sz w:val="16"/>
                <w:szCs w:val="16"/>
              </w:rPr>
              <w:t>2</w:t>
            </w:r>
          </w:p>
        </w:tc>
        <w:tc>
          <w:tcPr>
            <w:tcW w:w="864" w:type="dxa"/>
            <w:tcBorders>
              <w:left w:val="single" w:sz="8" w:space="0" w:color="auto"/>
              <w:bottom w:val="single" w:sz="4" w:space="0" w:color="auto"/>
              <w:right w:val="single" w:sz="12" w:space="0" w:color="auto"/>
            </w:tcBorders>
            <w:shd w:val="clear" w:color="auto" w:fill="E0E0E0"/>
            <w:vAlign w:val="center"/>
          </w:tcPr>
          <w:p w14:paraId="23EA59DC" w14:textId="77777777" w:rsidR="008E1719" w:rsidRPr="001C177D" w:rsidRDefault="008E1719" w:rsidP="008E1719">
            <w:pPr>
              <w:jc w:val="center"/>
              <w:rPr>
                <w:b/>
                <w:bCs/>
                <w:sz w:val="16"/>
                <w:szCs w:val="16"/>
              </w:rPr>
            </w:pPr>
          </w:p>
        </w:tc>
        <w:tc>
          <w:tcPr>
            <w:tcW w:w="526" w:type="dxa"/>
            <w:tcBorders>
              <w:left w:val="single" w:sz="12" w:space="0" w:color="auto"/>
              <w:bottom w:val="single" w:sz="4" w:space="0" w:color="auto"/>
              <w:right w:val="single" w:sz="6" w:space="0" w:color="auto"/>
            </w:tcBorders>
            <w:shd w:val="clear" w:color="auto" w:fill="E0E0E0"/>
            <w:vAlign w:val="center"/>
          </w:tcPr>
          <w:p w14:paraId="70860AA9" w14:textId="77777777" w:rsidR="008E1719" w:rsidRPr="001C177D" w:rsidRDefault="008E1719" w:rsidP="008E1719">
            <w:pPr>
              <w:snapToGrid w:val="0"/>
              <w:jc w:val="center"/>
              <w:rPr>
                <w:b/>
                <w:bCs/>
                <w:sz w:val="16"/>
                <w:szCs w:val="16"/>
              </w:rPr>
            </w:pPr>
            <w:r w:rsidRPr="001C177D">
              <w:rPr>
                <w:sz w:val="16"/>
                <w:szCs w:val="16"/>
              </w:rPr>
              <w:t>1</w:t>
            </w:r>
            <w:r w:rsidRPr="001C177D">
              <w:rPr>
                <w:sz w:val="16"/>
                <w:szCs w:val="16"/>
                <w:lang w:eastAsia="zh-CN"/>
              </w:rPr>
              <w:t>Υ</w:t>
            </w:r>
          </w:p>
        </w:tc>
        <w:tc>
          <w:tcPr>
            <w:tcW w:w="527" w:type="dxa"/>
            <w:tcBorders>
              <w:left w:val="single" w:sz="6" w:space="0" w:color="auto"/>
              <w:bottom w:val="single" w:sz="4" w:space="0" w:color="auto"/>
              <w:right w:val="single" w:sz="8" w:space="0" w:color="auto"/>
            </w:tcBorders>
            <w:shd w:val="clear" w:color="auto" w:fill="E0E0E0"/>
            <w:vAlign w:val="center"/>
          </w:tcPr>
          <w:p w14:paraId="6153E902" w14:textId="77777777" w:rsidR="008E1719" w:rsidRPr="001C177D" w:rsidRDefault="008E1719" w:rsidP="008E1719">
            <w:pPr>
              <w:snapToGrid w:val="0"/>
              <w:jc w:val="center"/>
              <w:rPr>
                <w:b/>
                <w:bCs/>
                <w:sz w:val="16"/>
                <w:szCs w:val="16"/>
              </w:rPr>
            </w:pPr>
            <w:r w:rsidRPr="001C177D">
              <w:rPr>
                <w:sz w:val="16"/>
                <w:szCs w:val="16"/>
              </w:rPr>
              <w:t>1</w:t>
            </w:r>
            <w:r w:rsidRPr="001C177D">
              <w:rPr>
                <w:sz w:val="16"/>
                <w:szCs w:val="16"/>
                <w:lang w:eastAsia="zh-CN"/>
              </w:rPr>
              <w:t>Τ</w:t>
            </w:r>
          </w:p>
        </w:tc>
        <w:tc>
          <w:tcPr>
            <w:tcW w:w="1089" w:type="dxa"/>
            <w:gridSpan w:val="3"/>
            <w:tcBorders>
              <w:left w:val="single" w:sz="8" w:space="0" w:color="auto"/>
              <w:bottom w:val="single" w:sz="4" w:space="0" w:color="auto"/>
              <w:right w:val="single" w:sz="12" w:space="0" w:color="auto"/>
            </w:tcBorders>
            <w:shd w:val="clear" w:color="auto" w:fill="E0E0E0"/>
            <w:vAlign w:val="center"/>
          </w:tcPr>
          <w:p w14:paraId="6B1ED60E" w14:textId="77777777" w:rsidR="008E1719" w:rsidRPr="001C177D" w:rsidRDefault="008E1719" w:rsidP="008E1719">
            <w:pPr>
              <w:snapToGrid w:val="0"/>
              <w:jc w:val="center"/>
              <w:rPr>
                <w:b/>
                <w:bCs/>
                <w:sz w:val="16"/>
                <w:szCs w:val="16"/>
              </w:rPr>
            </w:pPr>
          </w:p>
        </w:tc>
        <w:tc>
          <w:tcPr>
            <w:tcW w:w="468" w:type="dxa"/>
            <w:tcBorders>
              <w:top w:val="single" w:sz="4" w:space="0" w:color="auto"/>
              <w:left w:val="single" w:sz="12" w:space="0" w:color="auto"/>
              <w:bottom w:val="single" w:sz="4" w:space="0" w:color="auto"/>
              <w:right w:val="single" w:sz="4" w:space="0" w:color="auto"/>
            </w:tcBorders>
            <w:shd w:val="clear" w:color="auto" w:fill="E0E0E0"/>
            <w:vAlign w:val="center"/>
          </w:tcPr>
          <w:p w14:paraId="1906B93F" w14:textId="77777777" w:rsidR="008E1719" w:rsidRPr="001C177D" w:rsidRDefault="008E1719" w:rsidP="008E1719">
            <w:pPr>
              <w:jc w:val="center"/>
              <w:rPr>
                <w:b/>
                <w:bCs/>
                <w:sz w:val="16"/>
                <w:szCs w:val="16"/>
              </w:rPr>
            </w:pPr>
            <w:r w:rsidRPr="001C177D">
              <w:rPr>
                <w:sz w:val="16"/>
                <w:szCs w:val="16"/>
              </w:rPr>
              <w:t xml:space="preserve">1 </w:t>
            </w:r>
            <w:r w:rsidRPr="001C177D">
              <w:rPr>
                <w:sz w:val="16"/>
                <w:szCs w:val="16"/>
                <w:lang w:eastAsia="zh-CN"/>
              </w:rPr>
              <w:t>Υ</w:t>
            </w:r>
          </w:p>
        </w:tc>
        <w:tc>
          <w:tcPr>
            <w:tcW w:w="487" w:type="dxa"/>
            <w:tcBorders>
              <w:top w:val="single" w:sz="4" w:space="0" w:color="auto"/>
              <w:left w:val="single" w:sz="4" w:space="0" w:color="auto"/>
              <w:bottom w:val="single" w:sz="4" w:space="0" w:color="auto"/>
              <w:right w:val="single" w:sz="8" w:space="0" w:color="auto"/>
            </w:tcBorders>
            <w:shd w:val="clear" w:color="auto" w:fill="E0E0E0"/>
            <w:vAlign w:val="center"/>
          </w:tcPr>
          <w:p w14:paraId="31FD5791" w14:textId="77777777" w:rsidR="008E1719" w:rsidRPr="001C177D" w:rsidRDefault="008E1719" w:rsidP="008E1719">
            <w:pPr>
              <w:snapToGrid w:val="0"/>
              <w:jc w:val="center"/>
              <w:rPr>
                <w:b/>
                <w:bCs/>
                <w:sz w:val="16"/>
                <w:szCs w:val="16"/>
              </w:rPr>
            </w:pPr>
            <w:r w:rsidRPr="001C177D">
              <w:rPr>
                <w:sz w:val="16"/>
                <w:szCs w:val="16"/>
              </w:rPr>
              <w:t xml:space="preserve">1 </w:t>
            </w:r>
            <w:r w:rsidRPr="001C177D">
              <w:rPr>
                <w:sz w:val="16"/>
                <w:szCs w:val="16"/>
                <w:lang w:eastAsia="zh-CN"/>
              </w:rPr>
              <w:t>Τ</w:t>
            </w:r>
          </w:p>
        </w:tc>
        <w:tc>
          <w:tcPr>
            <w:tcW w:w="1061" w:type="dxa"/>
            <w:gridSpan w:val="3"/>
            <w:tcBorders>
              <w:top w:val="single" w:sz="4" w:space="0" w:color="auto"/>
              <w:left w:val="single" w:sz="8" w:space="0" w:color="auto"/>
              <w:bottom w:val="single" w:sz="4" w:space="0" w:color="auto"/>
              <w:right w:val="single" w:sz="12" w:space="0" w:color="auto"/>
            </w:tcBorders>
            <w:shd w:val="clear" w:color="auto" w:fill="E0E0E0"/>
            <w:vAlign w:val="center"/>
          </w:tcPr>
          <w:p w14:paraId="5F15198F" w14:textId="77777777" w:rsidR="008E1719" w:rsidRPr="001C177D" w:rsidRDefault="008E1719" w:rsidP="008E1719">
            <w:pPr>
              <w:jc w:val="center"/>
              <w:rPr>
                <w:b/>
                <w:bCs/>
                <w:sz w:val="16"/>
                <w:szCs w:val="16"/>
              </w:rPr>
            </w:pPr>
          </w:p>
        </w:tc>
        <w:tc>
          <w:tcPr>
            <w:tcW w:w="742" w:type="dxa"/>
            <w:tcBorders>
              <w:left w:val="single" w:sz="12" w:space="0" w:color="auto"/>
              <w:bottom w:val="single" w:sz="4" w:space="0" w:color="auto"/>
              <w:right w:val="single" w:sz="6" w:space="0" w:color="auto"/>
            </w:tcBorders>
            <w:shd w:val="clear" w:color="auto" w:fill="E0E0E0"/>
            <w:vAlign w:val="center"/>
          </w:tcPr>
          <w:p w14:paraId="47827284" w14:textId="77777777" w:rsidR="008E1719" w:rsidRPr="001C177D" w:rsidRDefault="008E1719" w:rsidP="008E1719">
            <w:pPr>
              <w:snapToGrid w:val="0"/>
              <w:jc w:val="center"/>
              <w:rPr>
                <w:b/>
                <w:bCs/>
                <w:sz w:val="16"/>
                <w:szCs w:val="16"/>
              </w:rPr>
            </w:pPr>
            <w:r w:rsidRPr="001C177D">
              <w:rPr>
                <w:sz w:val="16"/>
                <w:szCs w:val="16"/>
              </w:rPr>
              <w:t xml:space="preserve">1 </w:t>
            </w:r>
            <w:r w:rsidRPr="001C177D">
              <w:rPr>
                <w:sz w:val="16"/>
                <w:szCs w:val="16"/>
                <w:lang w:eastAsia="zh-CN"/>
              </w:rPr>
              <w:t>Υ</w:t>
            </w:r>
          </w:p>
        </w:tc>
        <w:tc>
          <w:tcPr>
            <w:tcW w:w="746" w:type="dxa"/>
            <w:gridSpan w:val="2"/>
            <w:tcBorders>
              <w:left w:val="single" w:sz="6" w:space="0" w:color="auto"/>
              <w:bottom w:val="single" w:sz="4" w:space="0" w:color="auto"/>
              <w:right w:val="single" w:sz="6" w:space="0" w:color="auto"/>
            </w:tcBorders>
            <w:shd w:val="clear" w:color="auto" w:fill="E0E0E0"/>
            <w:vAlign w:val="center"/>
          </w:tcPr>
          <w:p w14:paraId="72701D8C" w14:textId="77777777" w:rsidR="008E1719" w:rsidRPr="001C177D" w:rsidRDefault="008E1719" w:rsidP="008E1719">
            <w:pPr>
              <w:snapToGrid w:val="0"/>
              <w:jc w:val="center"/>
              <w:rPr>
                <w:b/>
                <w:bCs/>
                <w:sz w:val="16"/>
                <w:szCs w:val="16"/>
              </w:rPr>
            </w:pPr>
            <w:r w:rsidRPr="001C177D">
              <w:rPr>
                <w:sz w:val="16"/>
                <w:szCs w:val="16"/>
              </w:rPr>
              <w:t xml:space="preserve">1 </w:t>
            </w:r>
            <w:r w:rsidRPr="001C177D">
              <w:rPr>
                <w:sz w:val="16"/>
                <w:szCs w:val="16"/>
                <w:lang w:eastAsia="zh-CN"/>
              </w:rPr>
              <w:t>Τ</w:t>
            </w:r>
          </w:p>
        </w:tc>
        <w:tc>
          <w:tcPr>
            <w:tcW w:w="1136" w:type="dxa"/>
            <w:gridSpan w:val="3"/>
            <w:tcBorders>
              <w:left w:val="single" w:sz="6" w:space="0" w:color="auto"/>
              <w:bottom w:val="single" w:sz="4" w:space="0" w:color="auto"/>
              <w:right w:val="single" w:sz="12" w:space="0" w:color="auto"/>
            </w:tcBorders>
            <w:shd w:val="clear" w:color="auto" w:fill="E0E0E0"/>
            <w:vAlign w:val="center"/>
          </w:tcPr>
          <w:p w14:paraId="522A7DC4" w14:textId="77777777" w:rsidR="008E1719" w:rsidRPr="001C177D" w:rsidRDefault="008E1719" w:rsidP="008E1719">
            <w:pPr>
              <w:snapToGrid w:val="0"/>
              <w:jc w:val="center"/>
              <w:rPr>
                <w:b/>
                <w:bCs/>
                <w:sz w:val="16"/>
                <w:szCs w:val="16"/>
              </w:rPr>
            </w:pPr>
          </w:p>
        </w:tc>
        <w:tc>
          <w:tcPr>
            <w:tcW w:w="732" w:type="dxa"/>
            <w:gridSpan w:val="2"/>
            <w:tcBorders>
              <w:left w:val="single" w:sz="12" w:space="0" w:color="auto"/>
              <w:bottom w:val="single" w:sz="4" w:space="0" w:color="auto"/>
              <w:right w:val="single" w:sz="6" w:space="0" w:color="auto"/>
            </w:tcBorders>
            <w:shd w:val="clear" w:color="auto" w:fill="E0E0E0"/>
            <w:vAlign w:val="center"/>
          </w:tcPr>
          <w:p w14:paraId="4327B66C" w14:textId="77777777" w:rsidR="008E1719" w:rsidRPr="001C177D" w:rsidRDefault="008E1719" w:rsidP="008E1719">
            <w:pPr>
              <w:snapToGrid w:val="0"/>
              <w:jc w:val="center"/>
              <w:rPr>
                <w:b/>
                <w:bCs/>
                <w:sz w:val="16"/>
                <w:szCs w:val="16"/>
              </w:rPr>
            </w:pPr>
            <w:r w:rsidRPr="001C177D">
              <w:rPr>
                <w:sz w:val="16"/>
                <w:szCs w:val="16"/>
              </w:rPr>
              <w:t xml:space="preserve">1 </w:t>
            </w:r>
            <w:r w:rsidRPr="001C177D">
              <w:rPr>
                <w:sz w:val="16"/>
                <w:szCs w:val="16"/>
                <w:lang w:eastAsia="zh-CN"/>
              </w:rPr>
              <w:t>Υ</w:t>
            </w:r>
          </w:p>
        </w:tc>
        <w:tc>
          <w:tcPr>
            <w:tcW w:w="733" w:type="dxa"/>
            <w:tcBorders>
              <w:left w:val="single" w:sz="6" w:space="0" w:color="auto"/>
              <w:bottom w:val="single" w:sz="4" w:space="0" w:color="auto"/>
              <w:right w:val="single" w:sz="8" w:space="0" w:color="auto"/>
            </w:tcBorders>
            <w:shd w:val="clear" w:color="auto" w:fill="E0E0E0"/>
            <w:vAlign w:val="center"/>
          </w:tcPr>
          <w:p w14:paraId="658E2E7D" w14:textId="77777777" w:rsidR="008E1719" w:rsidRPr="001C177D" w:rsidRDefault="008E1719" w:rsidP="008E1719">
            <w:pPr>
              <w:snapToGrid w:val="0"/>
              <w:jc w:val="center"/>
              <w:rPr>
                <w:b/>
                <w:bCs/>
                <w:sz w:val="16"/>
                <w:szCs w:val="16"/>
              </w:rPr>
            </w:pPr>
            <w:r w:rsidRPr="001C177D">
              <w:rPr>
                <w:sz w:val="16"/>
                <w:szCs w:val="16"/>
              </w:rPr>
              <w:t xml:space="preserve">1 </w:t>
            </w:r>
            <w:r w:rsidRPr="001C177D">
              <w:rPr>
                <w:sz w:val="16"/>
                <w:szCs w:val="16"/>
                <w:lang w:eastAsia="zh-CN"/>
              </w:rPr>
              <w:t>Τ</w:t>
            </w:r>
          </w:p>
        </w:tc>
        <w:tc>
          <w:tcPr>
            <w:tcW w:w="1058" w:type="dxa"/>
            <w:gridSpan w:val="2"/>
            <w:tcBorders>
              <w:left w:val="single" w:sz="8" w:space="0" w:color="auto"/>
              <w:bottom w:val="single" w:sz="4" w:space="0" w:color="auto"/>
            </w:tcBorders>
            <w:shd w:val="clear" w:color="auto" w:fill="E0E0E0"/>
            <w:vAlign w:val="center"/>
          </w:tcPr>
          <w:p w14:paraId="1A9A68C6" w14:textId="77777777" w:rsidR="008E1719" w:rsidRPr="001C177D" w:rsidRDefault="008E1719" w:rsidP="008E1719">
            <w:pPr>
              <w:snapToGrid w:val="0"/>
              <w:jc w:val="center"/>
              <w:rPr>
                <w:b/>
                <w:bCs/>
                <w:sz w:val="16"/>
                <w:szCs w:val="16"/>
              </w:rPr>
            </w:pPr>
          </w:p>
        </w:tc>
      </w:tr>
      <w:tr w:rsidR="008E1719" w:rsidRPr="001C177D" w14:paraId="720EB9DC" w14:textId="77777777" w:rsidTr="008E1719">
        <w:trPr>
          <w:cantSplit/>
        </w:trPr>
        <w:tc>
          <w:tcPr>
            <w:tcW w:w="1418" w:type="dxa"/>
            <w:shd w:val="clear" w:color="auto" w:fill="F3F3F3"/>
            <w:vAlign w:val="center"/>
          </w:tcPr>
          <w:p w14:paraId="3FA6DB0C" w14:textId="77777777" w:rsidR="008E1719" w:rsidRPr="001C177D" w:rsidRDefault="008E1719" w:rsidP="008E1719">
            <w:pPr>
              <w:jc w:val="center"/>
              <w:rPr>
                <w:b/>
                <w:bCs/>
                <w:sz w:val="16"/>
                <w:szCs w:val="16"/>
              </w:rPr>
            </w:pPr>
            <w:r w:rsidRPr="001C177D">
              <w:rPr>
                <w:b/>
                <w:sz w:val="16"/>
                <w:szCs w:val="16"/>
              </w:rPr>
              <w:t>Διοικητ. προσωπικό</w:t>
            </w:r>
          </w:p>
        </w:tc>
        <w:tc>
          <w:tcPr>
            <w:tcW w:w="1480" w:type="dxa"/>
            <w:shd w:val="clear" w:color="auto" w:fill="E7E6E6"/>
            <w:vAlign w:val="center"/>
          </w:tcPr>
          <w:p w14:paraId="7F2E23BD" w14:textId="77777777" w:rsidR="008E1719" w:rsidRPr="001C177D" w:rsidRDefault="008E1719" w:rsidP="008E1719">
            <w:pPr>
              <w:jc w:val="center"/>
              <w:rPr>
                <w:b/>
                <w:bCs/>
                <w:sz w:val="16"/>
                <w:szCs w:val="16"/>
              </w:rPr>
            </w:pPr>
            <w:r w:rsidRPr="001C177D">
              <w:rPr>
                <w:sz w:val="16"/>
                <w:szCs w:val="16"/>
              </w:rPr>
              <w:t>Σύνολο</w:t>
            </w:r>
          </w:p>
        </w:tc>
        <w:tc>
          <w:tcPr>
            <w:tcW w:w="615" w:type="dxa"/>
            <w:shd w:val="clear" w:color="auto" w:fill="E7E6E6"/>
          </w:tcPr>
          <w:p w14:paraId="281DF555" w14:textId="77777777" w:rsidR="008E1719" w:rsidRDefault="008E1719" w:rsidP="008E1719">
            <w:pPr>
              <w:jc w:val="center"/>
              <w:rPr>
                <w:bCs/>
                <w:sz w:val="16"/>
                <w:szCs w:val="16"/>
              </w:rPr>
            </w:pPr>
          </w:p>
          <w:p w14:paraId="20599878" w14:textId="77777777" w:rsidR="008E1719" w:rsidRPr="00434A95" w:rsidRDefault="008E1719" w:rsidP="008E1719">
            <w:pPr>
              <w:jc w:val="center"/>
              <w:rPr>
                <w:bCs/>
                <w:sz w:val="16"/>
                <w:szCs w:val="16"/>
              </w:rPr>
            </w:pPr>
            <w:r>
              <w:rPr>
                <w:bCs/>
                <w:sz w:val="16"/>
                <w:szCs w:val="16"/>
              </w:rPr>
              <w:t>1</w:t>
            </w:r>
          </w:p>
        </w:tc>
        <w:tc>
          <w:tcPr>
            <w:tcW w:w="599" w:type="dxa"/>
            <w:shd w:val="clear" w:color="auto" w:fill="E7E6E6"/>
          </w:tcPr>
          <w:p w14:paraId="283AFE39" w14:textId="77777777" w:rsidR="008E1719" w:rsidRDefault="008E1719" w:rsidP="008E1719">
            <w:pPr>
              <w:jc w:val="center"/>
              <w:rPr>
                <w:bCs/>
                <w:sz w:val="16"/>
                <w:szCs w:val="16"/>
              </w:rPr>
            </w:pPr>
          </w:p>
          <w:p w14:paraId="7A37A73F" w14:textId="77777777" w:rsidR="008E1719" w:rsidRPr="00434A95" w:rsidRDefault="008E1719" w:rsidP="008E1719">
            <w:pPr>
              <w:jc w:val="center"/>
              <w:rPr>
                <w:bCs/>
                <w:sz w:val="16"/>
                <w:szCs w:val="16"/>
              </w:rPr>
            </w:pPr>
            <w:r>
              <w:rPr>
                <w:bCs/>
                <w:sz w:val="16"/>
                <w:szCs w:val="16"/>
              </w:rPr>
              <w:t>1</w:t>
            </w:r>
          </w:p>
        </w:tc>
        <w:tc>
          <w:tcPr>
            <w:tcW w:w="605" w:type="dxa"/>
            <w:tcBorders>
              <w:right w:val="single" w:sz="8" w:space="0" w:color="auto"/>
            </w:tcBorders>
            <w:shd w:val="clear" w:color="auto" w:fill="E7E6E6"/>
            <w:vAlign w:val="center"/>
          </w:tcPr>
          <w:p w14:paraId="44181439" w14:textId="77777777" w:rsidR="008E1719" w:rsidRDefault="008E1719" w:rsidP="008E1719">
            <w:pPr>
              <w:jc w:val="center"/>
              <w:rPr>
                <w:bCs/>
                <w:sz w:val="16"/>
                <w:szCs w:val="16"/>
              </w:rPr>
            </w:pPr>
          </w:p>
          <w:p w14:paraId="6ACC9DC1" w14:textId="77777777" w:rsidR="008E1719" w:rsidRPr="001C177D" w:rsidRDefault="008E1719" w:rsidP="008E1719">
            <w:pPr>
              <w:jc w:val="center"/>
              <w:rPr>
                <w:bCs/>
                <w:sz w:val="16"/>
                <w:szCs w:val="16"/>
              </w:rPr>
            </w:pPr>
            <w:r w:rsidRPr="001C177D">
              <w:rPr>
                <w:bCs/>
                <w:sz w:val="16"/>
                <w:szCs w:val="16"/>
              </w:rPr>
              <w:t>1</w:t>
            </w:r>
          </w:p>
        </w:tc>
        <w:tc>
          <w:tcPr>
            <w:tcW w:w="609" w:type="dxa"/>
            <w:tcBorders>
              <w:left w:val="single" w:sz="8" w:space="0" w:color="auto"/>
              <w:right w:val="single" w:sz="12" w:space="0" w:color="auto"/>
            </w:tcBorders>
            <w:shd w:val="clear" w:color="auto" w:fill="E7E6E6"/>
            <w:vAlign w:val="center"/>
          </w:tcPr>
          <w:p w14:paraId="46CCE727" w14:textId="77777777" w:rsidR="008E1719" w:rsidRDefault="008E1719" w:rsidP="008E1719">
            <w:pPr>
              <w:jc w:val="center"/>
              <w:rPr>
                <w:bCs/>
                <w:sz w:val="16"/>
                <w:szCs w:val="16"/>
              </w:rPr>
            </w:pPr>
          </w:p>
          <w:p w14:paraId="3DCCAEB1" w14:textId="77777777" w:rsidR="008E1719" w:rsidRPr="001C177D" w:rsidRDefault="008E1719" w:rsidP="008E1719">
            <w:pPr>
              <w:jc w:val="center"/>
              <w:rPr>
                <w:bCs/>
                <w:sz w:val="16"/>
                <w:szCs w:val="16"/>
              </w:rPr>
            </w:pPr>
            <w:r w:rsidRPr="001C177D">
              <w:rPr>
                <w:bCs/>
                <w:sz w:val="16"/>
                <w:szCs w:val="16"/>
              </w:rPr>
              <w:t>1</w:t>
            </w:r>
          </w:p>
        </w:tc>
        <w:tc>
          <w:tcPr>
            <w:tcW w:w="887" w:type="dxa"/>
            <w:tcBorders>
              <w:left w:val="single" w:sz="12" w:space="0" w:color="auto"/>
              <w:right w:val="single" w:sz="8" w:space="0" w:color="auto"/>
            </w:tcBorders>
            <w:shd w:val="clear" w:color="auto" w:fill="E0E0E0"/>
            <w:vAlign w:val="center"/>
          </w:tcPr>
          <w:p w14:paraId="705688E0" w14:textId="77777777" w:rsidR="008E1719" w:rsidRDefault="008E1719" w:rsidP="008E1719">
            <w:pPr>
              <w:jc w:val="center"/>
              <w:rPr>
                <w:sz w:val="16"/>
                <w:szCs w:val="16"/>
              </w:rPr>
            </w:pPr>
          </w:p>
          <w:p w14:paraId="42CDEBA4" w14:textId="77777777" w:rsidR="008E1719" w:rsidRPr="001C177D" w:rsidRDefault="008E1719" w:rsidP="008E1719">
            <w:pPr>
              <w:jc w:val="center"/>
              <w:rPr>
                <w:b/>
                <w:bCs/>
                <w:sz w:val="16"/>
                <w:szCs w:val="16"/>
              </w:rPr>
            </w:pPr>
            <w:r w:rsidRPr="001C177D">
              <w:rPr>
                <w:sz w:val="16"/>
                <w:szCs w:val="16"/>
              </w:rPr>
              <w:t>1</w:t>
            </w:r>
          </w:p>
        </w:tc>
        <w:tc>
          <w:tcPr>
            <w:tcW w:w="864" w:type="dxa"/>
            <w:tcBorders>
              <w:left w:val="single" w:sz="8" w:space="0" w:color="auto"/>
              <w:right w:val="single" w:sz="12" w:space="0" w:color="auto"/>
            </w:tcBorders>
            <w:shd w:val="clear" w:color="auto" w:fill="E0E0E0"/>
            <w:vAlign w:val="center"/>
          </w:tcPr>
          <w:p w14:paraId="70D5CC90" w14:textId="77777777" w:rsidR="008E1719" w:rsidRDefault="008E1719" w:rsidP="008E1719">
            <w:pPr>
              <w:jc w:val="center"/>
              <w:rPr>
                <w:sz w:val="16"/>
                <w:szCs w:val="16"/>
              </w:rPr>
            </w:pPr>
          </w:p>
          <w:p w14:paraId="5515B649" w14:textId="77777777" w:rsidR="008E1719" w:rsidRPr="001C177D" w:rsidRDefault="008E1719" w:rsidP="008E1719">
            <w:pPr>
              <w:jc w:val="center"/>
              <w:rPr>
                <w:b/>
                <w:bCs/>
                <w:sz w:val="16"/>
                <w:szCs w:val="16"/>
              </w:rPr>
            </w:pPr>
            <w:r w:rsidRPr="001C177D">
              <w:rPr>
                <w:sz w:val="16"/>
                <w:szCs w:val="16"/>
              </w:rPr>
              <w:t>1</w:t>
            </w:r>
          </w:p>
        </w:tc>
        <w:tc>
          <w:tcPr>
            <w:tcW w:w="1053" w:type="dxa"/>
            <w:gridSpan w:val="2"/>
            <w:tcBorders>
              <w:left w:val="single" w:sz="12" w:space="0" w:color="auto"/>
              <w:right w:val="single" w:sz="8" w:space="0" w:color="auto"/>
            </w:tcBorders>
            <w:shd w:val="clear" w:color="auto" w:fill="E0E0E0"/>
            <w:vAlign w:val="center"/>
          </w:tcPr>
          <w:p w14:paraId="3CFEDFAB" w14:textId="77777777" w:rsidR="008E1719" w:rsidRPr="001C177D" w:rsidRDefault="008E1719" w:rsidP="008E1719">
            <w:pPr>
              <w:snapToGrid w:val="0"/>
              <w:jc w:val="center"/>
              <w:rPr>
                <w:b/>
                <w:bCs/>
                <w:sz w:val="16"/>
                <w:szCs w:val="16"/>
              </w:rPr>
            </w:pPr>
            <w:r w:rsidRPr="001C177D">
              <w:rPr>
                <w:sz w:val="16"/>
                <w:szCs w:val="16"/>
              </w:rPr>
              <w:t xml:space="preserve">1 </w:t>
            </w:r>
            <w:r w:rsidRPr="001C177D">
              <w:rPr>
                <w:sz w:val="16"/>
                <w:szCs w:val="16"/>
                <w:lang w:eastAsia="zh-CN"/>
              </w:rPr>
              <w:t>Τ</w:t>
            </w:r>
          </w:p>
        </w:tc>
        <w:tc>
          <w:tcPr>
            <w:tcW w:w="544" w:type="dxa"/>
            <w:gridSpan w:val="2"/>
            <w:tcBorders>
              <w:left w:val="single" w:sz="8" w:space="0" w:color="auto"/>
              <w:right w:val="single" w:sz="6" w:space="0" w:color="auto"/>
            </w:tcBorders>
            <w:shd w:val="clear" w:color="auto" w:fill="E0E0E0"/>
            <w:vAlign w:val="center"/>
          </w:tcPr>
          <w:p w14:paraId="18D77219" w14:textId="77777777" w:rsidR="008E1719" w:rsidRPr="001C177D" w:rsidRDefault="008E1719" w:rsidP="008E1719">
            <w:pPr>
              <w:snapToGrid w:val="0"/>
              <w:jc w:val="center"/>
              <w:rPr>
                <w:b/>
                <w:bCs/>
                <w:sz w:val="16"/>
                <w:szCs w:val="16"/>
              </w:rPr>
            </w:pPr>
            <w:r w:rsidRPr="001C177D">
              <w:rPr>
                <w:sz w:val="16"/>
                <w:szCs w:val="16"/>
              </w:rPr>
              <w:t>2</w:t>
            </w:r>
            <w:r w:rsidRPr="001C177D">
              <w:rPr>
                <w:sz w:val="16"/>
                <w:szCs w:val="16"/>
                <w:lang w:eastAsia="zh-CN"/>
              </w:rPr>
              <w:t>Υ</w:t>
            </w:r>
          </w:p>
        </w:tc>
        <w:tc>
          <w:tcPr>
            <w:tcW w:w="545" w:type="dxa"/>
            <w:tcBorders>
              <w:left w:val="single" w:sz="6" w:space="0" w:color="auto"/>
              <w:right w:val="single" w:sz="12" w:space="0" w:color="auto"/>
            </w:tcBorders>
            <w:shd w:val="clear" w:color="auto" w:fill="E0E0E0"/>
            <w:vAlign w:val="center"/>
          </w:tcPr>
          <w:p w14:paraId="1C40EDCB" w14:textId="77777777" w:rsidR="008E1719" w:rsidRPr="001C177D" w:rsidRDefault="008E1719" w:rsidP="008E1719">
            <w:pPr>
              <w:snapToGrid w:val="0"/>
              <w:jc w:val="center"/>
              <w:rPr>
                <w:b/>
                <w:bCs/>
                <w:sz w:val="16"/>
                <w:szCs w:val="16"/>
              </w:rPr>
            </w:pPr>
            <w:r w:rsidRPr="001C177D">
              <w:rPr>
                <w:sz w:val="16"/>
                <w:szCs w:val="16"/>
              </w:rPr>
              <w:t>2</w:t>
            </w:r>
            <w:r w:rsidRPr="001C177D">
              <w:rPr>
                <w:sz w:val="16"/>
                <w:szCs w:val="16"/>
                <w:lang w:eastAsia="zh-CN"/>
              </w:rPr>
              <w:t>Τ</w:t>
            </w:r>
          </w:p>
        </w:tc>
        <w:tc>
          <w:tcPr>
            <w:tcW w:w="955" w:type="dxa"/>
            <w:gridSpan w:val="2"/>
            <w:tcBorders>
              <w:left w:val="single" w:sz="12" w:space="0" w:color="auto"/>
              <w:right w:val="single" w:sz="8" w:space="0" w:color="auto"/>
            </w:tcBorders>
            <w:shd w:val="clear" w:color="auto" w:fill="E0E0E0"/>
            <w:vAlign w:val="center"/>
          </w:tcPr>
          <w:p w14:paraId="01EF4DE1" w14:textId="77777777" w:rsidR="008E1719" w:rsidRPr="001C177D" w:rsidRDefault="008E1719" w:rsidP="008E1719">
            <w:pPr>
              <w:snapToGrid w:val="0"/>
              <w:jc w:val="center"/>
              <w:rPr>
                <w:b/>
                <w:bCs/>
                <w:sz w:val="16"/>
                <w:szCs w:val="16"/>
              </w:rPr>
            </w:pPr>
            <w:r w:rsidRPr="001C177D">
              <w:rPr>
                <w:sz w:val="16"/>
                <w:szCs w:val="16"/>
              </w:rPr>
              <w:t xml:space="preserve">1 </w:t>
            </w:r>
            <w:r w:rsidRPr="001C177D">
              <w:rPr>
                <w:sz w:val="16"/>
                <w:szCs w:val="16"/>
                <w:lang w:eastAsia="zh-CN"/>
              </w:rPr>
              <w:t>Τ</w:t>
            </w:r>
          </w:p>
        </w:tc>
        <w:tc>
          <w:tcPr>
            <w:tcW w:w="504" w:type="dxa"/>
            <w:gridSpan w:val="2"/>
            <w:tcBorders>
              <w:left w:val="single" w:sz="8" w:space="0" w:color="auto"/>
              <w:right w:val="single" w:sz="6" w:space="0" w:color="auto"/>
            </w:tcBorders>
            <w:shd w:val="clear" w:color="auto" w:fill="E0E0E0"/>
            <w:vAlign w:val="center"/>
          </w:tcPr>
          <w:p w14:paraId="548B6F01" w14:textId="77777777" w:rsidR="008E1719" w:rsidRPr="001C177D" w:rsidRDefault="008E1719" w:rsidP="008E1719">
            <w:pPr>
              <w:jc w:val="center"/>
              <w:rPr>
                <w:b/>
                <w:bCs/>
                <w:sz w:val="16"/>
                <w:szCs w:val="16"/>
              </w:rPr>
            </w:pPr>
            <w:r w:rsidRPr="001C177D">
              <w:rPr>
                <w:sz w:val="16"/>
                <w:szCs w:val="16"/>
              </w:rPr>
              <w:t xml:space="preserve">2 </w:t>
            </w:r>
            <w:r w:rsidRPr="001C177D">
              <w:rPr>
                <w:sz w:val="16"/>
                <w:szCs w:val="16"/>
                <w:lang w:eastAsia="zh-CN"/>
              </w:rPr>
              <w:t>Υ</w:t>
            </w:r>
          </w:p>
        </w:tc>
        <w:tc>
          <w:tcPr>
            <w:tcW w:w="557" w:type="dxa"/>
            <w:tcBorders>
              <w:left w:val="single" w:sz="6" w:space="0" w:color="auto"/>
              <w:right w:val="single" w:sz="12" w:space="0" w:color="auto"/>
            </w:tcBorders>
            <w:shd w:val="clear" w:color="auto" w:fill="D9D9D9"/>
            <w:vAlign w:val="center"/>
          </w:tcPr>
          <w:p w14:paraId="042E5109" w14:textId="77777777" w:rsidR="008E1719" w:rsidRPr="001C177D" w:rsidRDefault="008E1719" w:rsidP="008E1719">
            <w:pPr>
              <w:snapToGrid w:val="0"/>
              <w:jc w:val="center"/>
              <w:rPr>
                <w:b/>
                <w:bCs/>
                <w:sz w:val="16"/>
                <w:szCs w:val="16"/>
              </w:rPr>
            </w:pPr>
            <w:r w:rsidRPr="001C177D">
              <w:rPr>
                <w:sz w:val="16"/>
                <w:szCs w:val="16"/>
              </w:rPr>
              <w:t xml:space="preserve">2 </w:t>
            </w:r>
            <w:r w:rsidRPr="001C177D">
              <w:rPr>
                <w:sz w:val="16"/>
                <w:szCs w:val="16"/>
                <w:lang w:eastAsia="zh-CN"/>
              </w:rPr>
              <w:t>Τ</w:t>
            </w:r>
          </w:p>
        </w:tc>
        <w:tc>
          <w:tcPr>
            <w:tcW w:w="1488" w:type="dxa"/>
            <w:gridSpan w:val="3"/>
            <w:tcBorders>
              <w:left w:val="single" w:sz="12" w:space="0" w:color="auto"/>
              <w:right w:val="single" w:sz="6" w:space="0" w:color="auto"/>
            </w:tcBorders>
            <w:shd w:val="clear" w:color="auto" w:fill="E0E0E0"/>
            <w:vAlign w:val="center"/>
          </w:tcPr>
          <w:p w14:paraId="7FE77E50" w14:textId="77777777" w:rsidR="008E1719" w:rsidRPr="001C177D" w:rsidRDefault="008E1719" w:rsidP="008E1719">
            <w:pPr>
              <w:snapToGrid w:val="0"/>
              <w:jc w:val="center"/>
              <w:rPr>
                <w:b/>
                <w:bCs/>
                <w:sz w:val="16"/>
                <w:szCs w:val="16"/>
              </w:rPr>
            </w:pPr>
            <w:r w:rsidRPr="001C177D">
              <w:rPr>
                <w:sz w:val="16"/>
                <w:szCs w:val="16"/>
              </w:rPr>
              <w:t xml:space="preserve">1 </w:t>
            </w:r>
            <w:r w:rsidRPr="001C177D">
              <w:rPr>
                <w:sz w:val="16"/>
                <w:szCs w:val="16"/>
                <w:lang w:eastAsia="zh-CN"/>
              </w:rPr>
              <w:t>Τ</w:t>
            </w:r>
          </w:p>
        </w:tc>
        <w:tc>
          <w:tcPr>
            <w:tcW w:w="568" w:type="dxa"/>
            <w:gridSpan w:val="2"/>
            <w:tcBorders>
              <w:left w:val="single" w:sz="6" w:space="0" w:color="auto"/>
              <w:right w:val="single" w:sz="8" w:space="0" w:color="auto"/>
            </w:tcBorders>
            <w:shd w:val="clear" w:color="auto" w:fill="E0E0E0"/>
            <w:vAlign w:val="center"/>
          </w:tcPr>
          <w:p w14:paraId="6EE5BE2B" w14:textId="77777777" w:rsidR="008E1719" w:rsidRPr="001C177D" w:rsidRDefault="008E1719" w:rsidP="008E1719">
            <w:pPr>
              <w:snapToGrid w:val="0"/>
              <w:jc w:val="center"/>
              <w:rPr>
                <w:b/>
                <w:bCs/>
                <w:sz w:val="16"/>
                <w:szCs w:val="16"/>
              </w:rPr>
            </w:pPr>
            <w:r w:rsidRPr="001C177D">
              <w:rPr>
                <w:sz w:val="16"/>
                <w:szCs w:val="16"/>
              </w:rPr>
              <w:t>2 Υ</w:t>
            </w:r>
          </w:p>
        </w:tc>
        <w:tc>
          <w:tcPr>
            <w:tcW w:w="568" w:type="dxa"/>
            <w:tcBorders>
              <w:left w:val="single" w:sz="8" w:space="0" w:color="auto"/>
              <w:right w:val="single" w:sz="12" w:space="0" w:color="auto"/>
            </w:tcBorders>
            <w:shd w:val="clear" w:color="auto" w:fill="E0E0E0"/>
            <w:vAlign w:val="center"/>
          </w:tcPr>
          <w:p w14:paraId="7EBD623E" w14:textId="77777777" w:rsidR="008E1719" w:rsidRPr="001C177D" w:rsidRDefault="008E1719" w:rsidP="008E1719">
            <w:pPr>
              <w:snapToGrid w:val="0"/>
              <w:jc w:val="center"/>
              <w:rPr>
                <w:b/>
                <w:bCs/>
                <w:sz w:val="16"/>
                <w:szCs w:val="16"/>
              </w:rPr>
            </w:pPr>
            <w:r w:rsidRPr="001C177D">
              <w:rPr>
                <w:sz w:val="16"/>
                <w:szCs w:val="16"/>
              </w:rPr>
              <w:t xml:space="preserve">2 </w:t>
            </w:r>
            <w:r w:rsidRPr="001C177D">
              <w:rPr>
                <w:sz w:val="16"/>
                <w:szCs w:val="16"/>
                <w:lang w:eastAsia="zh-CN"/>
              </w:rPr>
              <w:t>Τ</w:t>
            </w:r>
          </w:p>
        </w:tc>
        <w:tc>
          <w:tcPr>
            <w:tcW w:w="732" w:type="dxa"/>
            <w:gridSpan w:val="2"/>
            <w:tcBorders>
              <w:left w:val="single" w:sz="12" w:space="0" w:color="auto"/>
              <w:right w:val="single" w:sz="6" w:space="0" w:color="auto"/>
            </w:tcBorders>
            <w:shd w:val="clear" w:color="auto" w:fill="E0E0E0"/>
            <w:vAlign w:val="center"/>
          </w:tcPr>
          <w:p w14:paraId="426ED0A5" w14:textId="77777777" w:rsidR="008E1719" w:rsidRPr="001C177D" w:rsidRDefault="008E1719" w:rsidP="008E1719">
            <w:pPr>
              <w:snapToGrid w:val="0"/>
              <w:jc w:val="center"/>
              <w:rPr>
                <w:b/>
                <w:bCs/>
                <w:sz w:val="16"/>
                <w:szCs w:val="16"/>
              </w:rPr>
            </w:pPr>
            <w:r w:rsidRPr="001C177D">
              <w:rPr>
                <w:sz w:val="16"/>
                <w:szCs w:val="16"/>
              </w:rPr>
              <w:t xml:space="preserve">1 </w:t>
            </w:r>
            <w:r w:rsidRPr="001C177D">
              <w:rPr>
                <w:sz w:val="16"/>
                <w:szCs w:val="16"/>
                <w:lang w:eastAsia="zh-CN"/>
              </w:rPr>
              <w:t>Υ</w:t>
            </w:r>
          </w:p>
        </w:tc>
        <w:tc>
          <w:tcPr>
            <w:tcW w:w="733" w:type="dxa"/>
            <w:tcBorders>
              <w:left w:val="single" w:sz="6" w:space="0" w:color="auto"/>
              <w:right w:val="single" w:sz="8" w:space="0" w:color="auto"/>
            </w:tcBorders>
            <w:shd w:val="clear" w:color="auto" w:fill="E0E0E0"/>
            <w:vAlign w:val="center"/>
          </w:tcPr>
          <w:p w14:paraId="304727FA" w14:textId="77777777" w:rsidR="008E1719" w:rsidRPr="001C177D" w:rsidRDefault="008E1719" w:rsidP="008E1719">
            <w:pPr>
              <w:snapToGrid w:val="0"/>
              <w:jc w:val="center"/>
              <w:rPr>
                <w:b/>
                <w:bCs/>
                <w:sz w:val="16"/>
                <w:szCs w:val="16"/>
              </w:rPr>
            </w:pPr>
            <w:r w:rsidRPr="001C177D">
              <w:rPr>
                <w:sz w:val="16"/>
                <w:szCs w:val="16"/>
              </w:rPr>
              <w:t xml:space="preserve">1 </w:t>
            </w:r>
            <w:r w:rsidRPr="001C177D">
              <w:rPr>
                <w:sz w:val="16"/>
                <w:szCs w:val="16"/>
                <w:lang w:eastAsia="zh-CN"/>
              </w:rPr>
              <w:t>Τ</w:t>
            </w:r>
          </w:p>
        </w:tc>
        <w:tc>
          <w:tcPr>
            <w:tcW w:w="491" w:type="dxa"/>
            <w:tcBorders>
              <w:left w:val="single" w:sz="8" w:space="0" w:color="auto"/>
            </w:tcBorders>
            <w:shd w:val="clear" w:color="auto" w:fill="E0E0E0"/>
            <w:vAlign w:val="center"/>
          </w:tcPr>
          <w:p w14:paraId="34D57A16" w14:textId="77777777" w:rsidR="008E1719" w:rsidRPr="001C177D" w:rsidRDefault="008E1719" w:rsidP="008E1719">
            <w:pPr>
              <w:snapToGrid w:val="0"/>
              <w:jc w:val="center"/>
              <w:rPr>
                <w:b/>
                <w:bCs/>
                <w:sz w:val="16"/>
                <w:szCs w:val="16"/>
              </w:rPr>
            </w:pPr>
            <w:r w:rsidRPr="001C177D">
              <w:rPr>
                <w:sz w:val="16"/>
                <w:szCs w:val="16"/>
              </w:rPr>
              <w:t xml:space="preserve">3 </w:t>
            </w:r>
            <w:r w:rsidRPr="001C177D">
              <w:rPr>
                <w:sz w:val="16"/>
                <w:szCs w:val="16"/>
                <w:lang w:eastAsia="zh-CN"/>
              </w:rPr>
              <w:t>Υ</w:t>
            </w:r>
          </w:p>
        </w:tc>
        <w:tc>
          <w:tcPr>
            <w:tcW w:w="567" w:type="dxa"/>
            <w:shd w:val="clear" w:color="auto" w:fill="E0E0E0"/>
            <w:vAlign w:val="center"/>
          </w:tcPr>
          <w:p w14:paraId="7CB976C7" w14:textId="77777777" w:rsidR="008E1719" w:rsidRPr="001C177D" w:rsidRDefault="008E1719" w:rsidP="008E1719">
            <w:pPr>
              <w:snapToGrid w:val="0"/>
              <w:jc w:val="center"/>
              <w:rPr>
                <w:b/>
                <w:bCs/>
                <w:sz w:val="16"/>
                <w:szCs w:val="16"/>
              </w:rPr>
            </w:pPr>
            <w:r w:rsidRPr="001C177D">
              <w:rPr>
                <w:sz w:val="16"/>
                <w:szCs w:val="16"/>
              </w:rPr>
              <w:t xml:space="preserve">2 </w:t>
            </w:r>
            <w:r w:rsidRPr="001C177D">
              <w:rPr>
                <w:sz w:val="16"/>
                <w:szCs w:val="16"/>
                <w:lang w:eastAsia="zh-CN"/>
              </w:rPr>
              <w:t>Τ</w:t>
            </w:r>
          </w:p>
        </w:tc>
      </w:tr>
    </w:tbl>
    <w:p w14:paraId="39FD19A5" w14:textId="77777777" w:rsidR="008E1719" w:rsidRDefault="008E1719" w:rsidP="008E1719">
      <w:pPr>
        <w:spacing w:before="4" w:line="276" w:lineRule="auto"/>
        <w:ind w:left="720" w:right="-59" w:hanging="720"/>
        <w:jc w:val="center"/>
        <w:rPr>
          <w:sz w:val="18"/>
        </w:rPr>
      </w:pPr>
    </w:p>
    <w:p w14:paraId="3DCD97FF" w14:textId="77777777" w:rsidR="008E1719" w:rsidRDefault="008E1719" w:rsidP="008E1719">
      <w:pPr>
        <w:spacing w:before="4" w:line="276" w:lineRule="auto"/>
        <w:ind w:left="720" w:right="-59" w:hanging="720"/>
        <w:jc w:val="center"/>
        <w:rPr>
          <w:sz w:val="18"/>
        </w:rPr>
      </w:pPr>
    </w:p>
    <w:p w14:paraId="134CEF4D" w14:textId="77777777" w:rsidR="008E1719" w:rsidRDefault="008E1719" w:rsidP="008E1719">
      <w:pPr>
        <w:spacing w:before="4" w:line="276" w:lineRule="auto"/>
        <w:ind w:left="720" w:right="-59" w:hanging="720"/>
        <w:rPr>
          <w:sz w:val="18"/>
        </w:rPr>
      </w:pPr>
    </w:p>
    <w:p w14:paraId="09851266" w14:textId="77777777" w:rsidR="008E1719" w:rsidRPr="001C177D" w:rsidRDefault="008E1719" w:rsidP="008E1719">
      <w:pPr>
        <w:spacing w:before="4" w:line="276" w:lineRule="auto"/>
        <w:ind w:left="720" w:right="-59" w:hanging="720"/>
        <w:rPr>
          <w:sz w:val="18"/>
        </w:rPr>
      </w:pPr>
      <w:r w:rsidRPr="001C177D">
        <w:rPr>
          <w:sz w:val="18"/>
        </w:rPr>
        <w:t xml:space="preserve">Συντομογραφίες: Α: </w:t>
      </w:r>
      <w:r w:rsidRPr="001C177D">
        <w:rPr>
          <w:i/>
          <w:sz w:val="18"/>
        </w:rPr>
        <w:t>Άρρενες</w:t>
      </w:r>
      <w:r w:rsidRPr="001C177D">
        <w:rPr>
          <w:sz w:val="18"/>
        </w:rPr>
        <w:t xml:space="preserve"> / Θ: </w:t>
      </w:r>
      <w:r w:rsidRPr="001C177D">
        <w:rPr>
          <w:i/>
          <w:sz w:val="18"/>
        </w:rPr>
        <w:t>Θήλεις</w:t>
      </w:r>
      <w:r w:rsidRPr="001C177D">
        <w:rPr>
          <w:sz w:val="18"/>
        </w:rPr>
        <w:t xml:space="preserve">      και      Τ: Πρώην τμήμα </w:t>
      </w:r>
      <w:r w:rsidRPr="001C177D">
        <w:rPr>
          <w:i/>
          <w:sz w:val="18"/>
        </w:rPr>
        <w:t>Επιστήμης και Τεχνολογίας Τηλεπικοινωνιών (ΤΕΤΤ)</w:t>
      </w:r>
      <w:r w:rsidRPr="001C177D">
        <w:rPr>
          <w:sz w:val="18"/>
        </w:rPr>
        <w:t xml:space="preserve"> / Υ: Πρώην τμήμα </w:t>
      </w:r>
      <w:r w:rsidRPr="001C177D">
        <w:rPr>
          <w:i/>
          <w:sz w:val="18"/>
        </w:rPr>
        <w:t>Επιστήμης και Τεχνολογίας Υπολογιστών (ΤΕΤΥ)</w:t>
      </w:r>
    </w:p>
    <w:p w14:paraId="511F9A16" w14:textId="77777777" w:rsidR="008E1719" w:rsidRPr="001C177D" w:rsidRDefault="008E1719" w:rsidP="008E1719">
      <w:pPr>
        <w:autoSpaceDE w:val="0"/>
        <w:autoSpaceDN w:val="0"/>
        <w:adjustRightInd w:val="0"/>
        <w:spacing w:line="276" w:lineRule="auto"/>
        <w:rPr>
          <w:sz w:val="18"/>
        </w:rPr>
      </w:pPr>
      <w:r w:rsidRPr="001C177D">
        <w:rPr>
          <w:sz w:val="18"/>
          <w:vertAlign w:val="superscript"/>
        </w:rPr>
        <w:t>1</w:t>
      </w:r>
      <w:r w:rsidRPr="001C177D">
        <w:rPr>
          <w:sz w:val="18"/>
        </w:rPr>
        <w:t xml:space="preserve">Εξελίχθηκαν στη βαθμίδα του </w:t>
      </w:r>
      <w:r w:rsidRPr="001C177D">
        <w:rPr>
          <w:i/>
          <w:sz w:val="18"/>
        </w:rPr>
        <w:t>Αναπληρωτή Καθηγητή</w:t>
      </w:r>
      <w:r w:rsidRPr="001C177D">
        <w:rPr>
          <w:sz w:val="18"/>
        </w:rPr>
        <w:t xml:space="preserve"> οι Δ. Βλάχος και Κ. Κούτρας. Εξελίχθηκε στη βαθμίδα του </w:t>
      </w:r>
      <w:r w:rsidRPr="001C177D">
        <w:rPr>
          <w:i/>
          <w:sz w:val="18"/>
        </w:rPr>
        <w:t>Καθηγητή</w:t>
      </w:r>
      <w:r w:rsidRPr="001C177D">
        <w:rPr>
          <w:sz w:val="18"/>
        </w:rPr>
        <w:t xml:space="preserve"> ο Κ. Μασσέλος.</w:t>
      </w:r>
    </w:p>
    <w:p w14:paraId="44671F53" w14:textId="77777777" w:rsidR="008E1719" w:rsidRPr="001C177D" w:rsidRDefault="008E1719" w:rsidP="008E1719">
      <w:pPr>
        <w:autoSpaceDE w:val="0"/>
        <w:autoSpaceDN w:val="0"/>
        <w:adjustRightInd w:val="0"/>
        <w:spacing w:line="276" w:lineRule="auto"/>
        <w:rPr>
          <w:sz w:val="18"/>
        </w:rPr>
      </w:pPr>
      <w:r w:rsidRPr="001C177D">
        <w:rPr>
          <w:sz w:val="18"/>
          <w:vertAlign w:val="superscript"/>
        </w:rPr>
        <w:t>2</w:t>
      </w:r>
      <w:r w:rsidRPr="001C177D">
        <w:rPr>
          <w:sz w:val="18"/>
        </w:rPr>
        <w:t xml:space="preserve">Εξελίχθηκαν στη βαθμίδα του </w:t>
      </w:r>
      <w:r w:rsidRPr="001C177D">
        <w:rPr>
          <w:i/>
          <w:sz w:val="18"/>
        </w:rPr>
        <w:t>Επίκουρου Καθηγητή</w:t>
      </w:r>
      <w:r w:rsidRPr="001C177D">
        <w:rPr>
          <w:sz w:val="18"/>
        </w:rPr>
        <w:t xml:space="preserve"> οι Ν. Κολοκοτρώνης και Χ. Τρυφωνόπουλος για το ΤΕΤΥ και οι Ι. Μοσχολιός και Ν. Τσελίκας για το ΤΕΤΤ. </w:t>
      </w:r>
    </w:p>
    <w:p w14:paraId="43298B1E" w14:textId="77777777" w:rsidR="008E1719" w:rsidRPr="001C177D" w:rsidRDefault="008E1719" w:rsidP="008E1719">
      <w:pPr>
        <w:spacing w:before="4" w:line="276" w:lineRule="auto"/>
        <w:ind w:left="720" w:right="-59" w:hanging="720"/>
        <w:rPr>
          <w:sz w:val="18"/>
        </w:rPr>
      </w:pPr>
      <w:r w:rsidRPr="001C177D">
        <w:rPr>
          <w:sz w:val="18"/>
          <w:vertAlign w:val="superscript"/>
        </w:rPr>
        <w:t>3</w:t>
      </w:r>
      <w:r w:rsidRPr="001C177D">
        <w:rPr>
          <w:sz w:val="18"/>
        </w:rPr>
        <w:t>Εξελίχθηκαν στη βαθμίδα του</w:t>
      </w:r>
      <w:r w:rsidRPr="001C177D">
        <w:rPr>
          <w:i/>
          <w:sz w:val="18"/>
        </w:rPr>
        <w:t xml:space="preserve"> Καθηγητή</w:t>
      </w:r>
      <w:r w:rsidRPr="001C177D">
        <w:rPr>
          <w:sz w:val="18"/>
        </w:rPr>
        <w:t xml:space="preserve"> και </w:t>
      </w:r>
      <w:r w:rsidRPr="001C177D">
        <w:rPr>
          <w:i/>
          <w:sz w:val="18"/>
        </w:rPr>
        <w:t>Αναπληρωτή Καθηγητή</w:t>
      </w:r>
      <w:r w:rsidRPr="001C177D">
        <w:rPr>
          <w:sz w:val="18"/>
        </w:rPr>
        <w:t xml:space="preserve"> ο Γ.-Ό. Γλεντής και Ν. Σαγιάς, αντίστοιχα και διορίστηκαν οι </w:t>
      </w:r>
      <w:r w:rsidRPr="001C177D">
        <w:rPr>
          <w:i/>
          <w:sz w:val="18"/>
        </w:rPr>
        <w:t>Λέκτορες</w:t>
      </w:r>
      <w:r w:rsidRPr="001C177D">
        <w:rPr>
          <w:sz w:val="18"/>
        </w:rPr>
        <w:t xml:space="preserve"> Μ. Γουάλλες και Κ. Πέππας.</w:t>
      </w:r>
    </w:p>
    <w:p w14:paraId="2BCAE12E" w14:textId="77777777" w:rsidR="008E1719" w:rsidRDefault="008E1719" w:rsidP="008E1719">
      <w:pPr>
        <w:rPr>
          <w:sz w:val="18"/>
        </w:rPr>
      </w:pPr>
      <w:r w:rsidRPr="00DF4EDE">
        <w:rPr>
          <w:sz w:val="18"/>
          <w:vertAlign w:val="superscript"/>
        </w:rPr>
        <w:t xml:space="preserve">4  </w:t>
      </w:r>
      <w:r>
        <w:rPr>
          <w:sz w:val="18"/>
        </w:rPr>
        <w:t>Εξελίχθηκαν στη βαθμίδα του Καθηγητή ο κ.Λέπουρας Γεώργιος κα ο κ.Σκιαδόπουλος Σπυρίδων.</w:t>
      </w:r>
    </w:p>
    <w:p w14:paraId="212D6F0A" w14:textId="77777777" w:rsidR="008E1719" w:rsidRDefault="008E1719" w:rsidP="008E1719">
      <w:pPr>
        <w:rPr>
          <w:sz w:val="18"/>
        </w:rPr>
      </w:pPr>
      <w:r w:rsidRPr="009D0E25">
        <w:rPr>
          <w:sz w:val="18"/>
          <w:vertAlign w:val="superscript"/>
        </w:rPr>
        <w:t>5</w:t>
      </w:r>
      <w:r>
        <w:rPr>
          <w:sz w:val="18"/>
          <w:vertAlign w:val="superscript"/>
        </w:rPr>
        <w:t xml:space="preserve"> </w:t>
      </w:r>
      <w:r>
        <w:rPr>
          <w:sz w:val="18"/>
        </w:rPr>
        <w:t>Εξελίχθηκαν στη βαθμίδα του Επίκουρου Καθηγητή ο κ.Γιαννόπουλος Κωνσταντίνος και ο κ.Γουάλλες Εμμανουήλ.</w:t>
      </w:r>
    </w:p>
    <w:p w14:paraId="63E06909" w14:textId="332A6D8A" w:rsidR="008E1719" w:rsidRPr="009D0E25" w:rsidRDefault="008E1719" w:rsidP="008E1719">
      <w:pPr>
        <w:rPr>
          <w:sz w:val="18"/>
        </w:rPr>
      </w:pPr>
      <w:r>
        <w:rPr>
          <w:sz w:val="18"/>
        </w:rPr>
        <w:br w:type="page"/>
      </w:r>
    </w:p>
    <w:p w14:paraId="760593D6" w14:textId="7DB916DA" w:rsidR="008E1719" w:rsidRPr="008E1719" w:rsidRDefault="008E1719" w:rsidP="008E1719">
      <w:r w:rsidRPr="008E1719">
        <w:t>Πίνακας 2.   Εξέλιξη του συνόλου των εγγεγραμμένων φοιτητών του Τμήματος σε όλα τα έτη σπουδών</w:t>
      </w:r>
    </w:p>
    <w:tbl>
      <w:tblPr>
        <w:tblW w:w="12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1442"/>
        <w:gridCol w:w="1449"/>
        <w:gridCol w:w="1734"/>
        <w:gridCol w:w="1701"/>
        <w:gridCol w:w="1701"/>
        <w:gridCol w:w="1701"/>
      </w:tblGrid>
      <w:tr w:rsidR="008E1719" w:rsidRPr="00B25792" w14:paraId="33DF7ECC" w14:textId="77777777" w:rsidTr="008E1719">
        <w:tc>
          <w:tcPr>
            <w:tcW w:w="2321" w:type="dxa"/>
            <w:tcBorders>
              <w:bottom w:val="single" w:sz="12" w:space="0" w:color="auto"/>
            </w:tcBorders>
            <w:shd w:val="clear" w:color="auto" w:fill="E0E0E0"/>
          </w:tcPr>
          <w:p w14:paraId="4F057B7E" w14:textId="77777777" w:rsidR="008E1719" w:rsidRPr="00787844" w:rsidRDefault="008E1719" w:rsidP="008E1719">
            <w:pPr>
              <w:spacing w:before="40" w:after="40"/>
              <w:rPr>
                <w:bCs/>
                <w:sz w:val="18"/>
              </w:rPr>
            </w:pPr>
          </w:p>
        </w:tc>
        <w:tc>
          <w:tcPr>
            <w:tcW w:w="1442" w:type="dxa"/>
            <w:tcBorders>
              <w:bottom w:val="single" w:sz="12" w:space="0" w:color="auto"/>
            </w:tcBorders>
            <w:shd w:val="clear" w:color="auto" w:fill="E0E0E0"/>
          </w:tcPr>
          <w:p w14:paraId="205F6944" w14:textId="77777777" w:rsidR="008E1719" w:rsidRPr="005C6281" w:rsidRDefault="008E1719" w:rsidP="008E1719">
            <w:pPr>
              <w:spacing w:before="40" w:after="40"/>
              <w:jc w:val="center"/>
              <w:rPr>
                <w:b/>
                <w:bCs/>
                <w:sz w:val="18"/>
              </w:rPr>
            </w:pPr>
            <w:r>
              <w:rPr>
                <w:b/>
                <w:bCs/>
                <w:sz w:val="18"/>
              </w:rPr>
              <w:t>2015-16</w:t>
            </w:r>
          </w:p>
        </w:tc>
        <w:tc>
          <w:tcPr>
            <w:tcW w:w="1449" w:type="dxa"/>
            <w:tcBorders>
              <w:bottom w:val="single" w:sz="12" w:space="0" w:color="auto"/>
            </w:tcBorders>
            <w:shd w:val="clear" w:color="auto" w:fill="E0E0E0"/>
          </w:tcPr>
          <w:p w14:paraId="07561D0A" w14:textId="77777777" w:rsidR="008E1719" w:rsidRPr="00B25792" w:rsidRDefault="008E1719" w:rsidP="008E1719">
            <w:pPr>
              <w:spacing w:before="40" w:after="40"/>
              <w:jc w:val="center"/>
              <w:rPr>
                <w:b/>
                <w:bCs/>
                <w:sz w:val="18"/>
              </w:rPr>
            </w:pPr>
            <w:r>
              <w:rPr>
                <w:b/>
                <w:bCs/>
                <w:sz w:val="18"/>
              </w:rPr>
              <w:t>2014-15</w:t>
            </w:r>
          </w:p>
        </w:tc>
        <w:tc>
          <w:tcPr>
            <w:tcW w:w="1734" w:type="dxa"/>
            <w:tcBorders>
              <w:bottom w:val="single" w:sz="12" w:space="0" w:color="auto"/>
            </w:tcBorders>
            <w:shd w:val="clear" w:color="auto" w:fill="E0E0E0"/>
          </w:tcPr>
          <w:p w14:paraId="0DA4B91D" w14:textId="77777777" w:rsidR="008E1719" w:rsidRPr="00B25792" w:rsidRDefault="008E1719" w:rsidP="008E1719">
            <w:pPr>
              <w:spacing w:before="40" w:after="40"/>
              <w:jc w:val="center"/>
              <w:rPr>
                <w:b/>
                <w:bCs/>
                <w:sz w:val="18"/>
              </w:rPr>
            </w:pPr>
            <w:r>
              <w:rPr>
                <w:b/>
                <w:bCs/>
                <w:sz w:val="18"/>
              </w:rPr>
              <w:t>2013-14</w:t>
            </w:r>
          </w:p>
        </w:tc>
        <w:tc>
          <w:tcPr>
            <w:tcW w:w="1701" w:type="dxa"/>
            <w:tcBorders>
              <w:bottom w:val="single" w:sz="12" w:space="0" w:color="auto"/>
            </w:tcBorders>
            <w:shd w:val="clear" w:color="auto" w:fill="E0E0E0"/>
          </w:tcPr>
          <w:p w14:paraId="035E5505" w14:textId="77777777" w:rsidR="008E1719" w:rsidRPr="00B25792" w:rsidRDefault="008E1719" w:rsidP="008E1719">
            <w:pPr>
              <w:spacing w:before="40" w:after="40"/>
              <w:jc w:val="center"/>
              <w:rPr>
                <w:b/>
                <w:bCs/>
                <w:sz w:val="18"/>
              </w:rPr>
            </w:pPr>
            <w:r>
              <w:rPr>
                <w:b/>
                <w:bCs/>
                <w:sz w:val="18"/>
              </w:rPr>
              <w:t>2012-13</w:t>
            </w:r>
          </w:p>
        </w:tc>
        <w:tc>
          <w:tcPr>
            <w:tcW w:w="1701" w:type="dxa"/>
            <w:tcBorders>
              <w:bottom w:val="single" w:sz="12" w:space="0" w:color="auto"/>
            </w:tcBorders>
            <w:shd w:val="clear" w:color="auto" w:fill="E0E0E0"/>
          </w:tcPr>
          <w:p w14:paraId="54F05F3B" w14:textId="77777777" w:rsidR="008E1719" w:rsidRPr="00B25792" w:rsidRDefault="008E1719" w:rsidP="008E1719">
            <w:pPr>
              <w:spacing w:before="40" w:after="40"/>
              <w:jc w:val="center"/>
              <w:rPr>
                <w:b/>
                <w:bCs/>
                <w:sz w:val="18"/>
              </w:rPr>
            </w:pPr>
            <w:r>
              <w:rPr>
                <w:b/>
                <w:bCs/>
                <w:sz w:val="18"/>
              </w:rPr>
              <w:t>2011-12</w:t>
            </w:r>
          </w:p>
        </w:tc>
        <w:tc>
          <w:tcPr>
            <w:tcW w:w="1701" w:type="dxa"/>
            <w:tcBorders>
              <w:bottom w:val="single" w:sz="12" w:space="0" w:color="auto"/>
            </w:tcBorders>
            <w:shd w:val="clear" w:color="auto" w:fill="E0E0E0"/>
          </w:tcPr>
          <w:p w14:paraId="2482400A" w14:textId="77777777" w:rsidR="008E1719" w:rsidRPr="00B25792" w:rsidRDefault="008E1719" w:rsidP="008E1719">
            <w:pPr>
              <w:spacing w:before="40" w:after="40"/>
              <w:jc w:val="center"/>
              <w:rPr>
                <w:b/>
                <w:bCs/>
                <w:sz w:val="18"/>
              </w:rPr>
            </w:pPr>
            <w:r>
              <w:rPr>
                <w:b/>
                <w:bCs/>
                <w:sz w:val="18"/>
              </w:rPr>
              <w:t>2010-11</w:t>
            </w:r>
          </w:p>
        </w:tc>
      </w:tr>
      <w:tr w:rsidR="008E1719" w:rsidRPr="00B25792" w14:paraId="34998526" w14:textId="77777777" w:rsidTr="008E1719">
        <w:tc>
          <w:tcPr>
            <w:tcW w:w="2321" w:type="dxa"/>
            <w:tcBorders>
              <w:top w:val="single" w:sz="12" w:space="0" w:color="auto"/>
            </w:tcBorders>
            <w:shd w:val="clear" w:color="auto" w:fill="F3F3F3"/>
          </w:tcPr>
          <w:p w14:paraId="201036AC" w14:textId="77777777" w:rsidR="008E1719" w:rsidRPr="00B25792" w:rsidRDefault="008E1719" w:rsidP="008E1719">
            <w:pPr>
              <w:spacing w:before="40" w:after="40"/>
              <w:rPr>
                <w:bCs/>
                <w:sz w:val="18"/>
              </w:rPr>
            </w:pPr>
            <w:r w:rsidRPr="00B25792">
              <w:rPr>
                <w:bCs/>
                <w:sz w:val="18"/>
              </w:rPr>
              <w:t>Προπτυχιακοί</w:t>
            </w:r>
          </w:p>
        </w:tc>
        <w:tc>
          <w:tcPr>
            <w:tcW w:w="1442" w:type="dxa"/>
            <w:tcBorders>
              <w:top w:val="single" w:sz="12" w:space="0" w:color="auto"/>
            </w:tcBorders>
            <w:shd w:val="clear" w:color="auto" w:fill="auto"/>
            <w:vAlign w:val="center"/>
          </w:tcPr>
          <w:p w14:paraId="290E20CE" w14:textId="77777777" w:rsidR="008E1719" w:rsidRPr="00E31532" w:rsidRDefault="008E1719" w:rsidP="008E1719">
            <w:pPr>
              <w:spacing w:before="40" w:after="40"/>
              <w:jc w:val="center"/>
              <w:rPr>
                <w:bCs/>
                <w:sz w:val="18"/>
              </w:rPr>
            </w:pPr>
            <w:r w:rsidRPr="00E31532">
              <w:rPr>
                <w:bCs/>
                <w:sz w:val="18"/>
              </w:rPr>
              <w:t>1135</w:t>
            </w:r>
          </w:p>
        </w:tc>
        <w:tc>
          <w:tcPr>
            <w:tcW w:w="1449" w:type="dxa"/>
            <w:tcBorders>
              <w:top w:val="single" w:sz="12" w:space="0" w:color="auto"/>
            </w:tcBorders>
            <w:vAlign w:val="center"/>
          </w:tcPr>
          <w:p w14:paraId="1E0D3AC8" w14:textId="77777777" w:rsidR="008E1719" w:rsidRPr="00F55EB5" w:rsidRDefault="008E1719" w:rsidP="008E1719">
            <w:pPr>
              <w:spacing w:before="40" w:after="40"/>
              <w:jc w:val="center"/>
              <w:rPr>
                <w:bCs/>
                <w:sz w:val="18"/>
              </w:rPr>
            </w:pPr>
            <w:r w:rsidRPr="00F55EB5">
              <w:rPr>
                <w:bCs/>
                <w:sz w:val="18"/>
              </w:rPr>
              <w:t>1255</w:t>
            </w:r>
          </w:p>
        </w:tc>
        <w:tc>
          <w:tcPr>
            <w:tcW w:w="1734" w:type="dxa"/>
            <w:tcBorders>
              <w:top w:val="single" w:sz="12" w:space="0" w:color="auto"/>
            </w:tcBorders>
            <w:vAlign w:val="center"/>
          </w:tcPr>
          <w:p w14:paraId="7C94CA1E" w14:textId="77777777" w:rsidR="008E1719" w:rsidRPr="00F55EB5" w:rsidRDefault="008E1719" w:rsidP="008E1719">
            <w:pPr>
              <w:spacing w:before="40" w:after="40"/>
              <w:jc w:val="center"/>
              <w:rPr>
                <w:bCs/>
                <w:sz w:val="18"/>
              </w:rPr>
            </w:pPr>
            <w:r w:rsidRPr="00F55EB5">
              <w:rPr>
                <w:bCs/>
                <w:sz w:val="18"/>
              </w:rPr>
              <w:t>1109</w:t>
            </w:r>
          </w:p>
        </w:tc>
        <w:tc>
          <w:tcPr>
            <w:tcW w:w="1701" w:type="dxa"/>
            <w:tcBorders>
              <w:top w:val="single" w:sz="12" w:space="0" w:color="auto"/>
            </w:tcBorders>
            <w:vAlign w:val="center"/>
          </w:tcPr>
          <w:p w14:paraId="731ADB54" w14:textId="77777777" w:rsidR="008E1719" w:rsidRPr="00521FC7" w:rsidRDefault="008E1719" w:rsidP="008E1719">
            <w:pPr>
              <w:spacing w:before="40" w:after="40"/>
              <w:jc w:val="center"/>
              <w:rPr>
                <w:bCs/>
                <w:sz w:val="18"/>
              </w:rPr>
            </w:pPr>
            <w:r>
              <w:rPr>
                <w:bCs/>
                <w:sz w:val="18"/>
              </w:rPr>
              <w:t>595(ΤΕΤΤ) 431(ΤΕΤΥ)</w:t>
            </w:r>
          </w:p>
        </w:tc>
        <w:tc>
          <w:tcPr>
            <w:tcW w:w="1701" w:type="dxa"/>
            <w:tcBorders>
              <w:top w:val="single" w:sz="12" w:space="0" w:color="auto"/>
            </w:tcBorders>
            <w:vAlign w:val="center"/>
          </w:tcPr>
          <w:p w14:paraId="685D1E39" w14:textId="77777777" w:rsidR="008E1719" w:rsidRPr="00521FC7" w:rsidRDefault="008E1719" w:rsidP="008E1719">
            <w:pPr>
              <w:spacing w:before="40" w:after="40"/>
              <w:jc w:val="center"/>
              <w:rPr>
                <w:bCs/>
                <w:sz w:val="18"/>
              </w:rPr>
            </w:pPr>
            <w:r>
              <w:rPr>
                <w:bCs/>
                <w:sz w:val="18"/>
              </w:rPr>
              <w:t>489(ΤΕΤΤ) 312(ΤΕΤΥ)</w:t>
            </w:r>
          </w:p>
        </w:tc>
        <w:tc>
          <w:tcPr>
            <w:tcW w:w="1701" w:type="dxa"/>
            <w:tcBorders>
              <w:top w:val="single" w:sz="12" w:space="0" w:color="auto"/>
            </w:tcBorders>
            <w:vAlign w:val="center"/>
          </w:tcPr>
          <w:p w14:paraId="575D6286" w14:textId="77777777" w:rsidR="008E1719" w:rsidRPr="00521FC7" w:rsidRDefault="008E1719" w:rsidP="008E1719">
            <w:pPr>
              <w:spacing w:before="40" w:after="40"/>
              <w:jc w:val="center"/>
              <w:rPr>
                <w:bCs/>
                <w:sz w:val="18"/>
              </w:rPr>
            </w:pPr>
            <w:r>
              <w:rPr>
                <w:bCs/>
                <w:sz w:val="18"/>
              </w:rPr>
              <w:t>562(ΤΕΤΤ) 270(ΤΕΤΥ)</w:t>
            </w:r>
          </w:p>
        </w:tc>
      </w:tr>
      <w:tr w:rsidR="008E1719" w:rsidRPr="00B25792" w14:paraId="0010284E" w14:textId="77777777" w:rsidTr="008E1719">
        <w:tc>
          <w:tcPr>
            <w:tcW w:w="2321" w:type="dxa"/>
            <w:shd w:val="clear" w:color="auto" w:fill="F3F3F3"/>
          </w:tcPr>
          <w:p w14:paraId="0095CDD0" w14:textId="77777777" w:rsidR="008E1719" w:rsidRPr="00B25792" w:rsidRDefault="008E1719" w:rsidP="008E1719">
            <w:pPr>
              <w:spacing w:before="40" w:after="40"/>
              <w:rPr>
                <w:bCs/>
                <w:sz w:val="18"/>
              </w:rPr>
            </w:pPr>
            <w:r w:rsidRPr="00B25792">
              <w:rPr>
                <w:bCs/>
                <w:sz w:val="18"/>
              </w:rPr>
              <w:t>Μεταπτυχιακοί (ΜΔΕ)</w:t>
            </w:r>
          </w:p>
        </w:tc>
        <w:tc>
          <w:tcPr>
            <w:tcW w:w="1442" w:type="dxa"/>
            <w:shd w:val="clear" w:color="auto" w:fill="auto"/>
            <w:vAlign w:val="center"/>
          </w:tcPr>
          <w:p w14:paraId="0E055139" w14:textId="77777777" w:rsidR="008E1719" w:rsidRPr="00E31532" w:rsidRDefault="008E1719" w:rsidP="008E1719">
            <w:pPr>
              <w:spacing w:before="40" w:after="40"/>
              <w:jc w:val="center"/>
              <w:rPr>
                <w:bCs/>
                <w:sz w:val="18"/>
              </w:rPr>
            </w:pPr>
            <w:r>
              <w:rPr>
                <w:bCs/>
                <w:sz w:val="18"/>
              </w:rPr>
              <w:t>123</w:t>
            </w:r>
          </w:p>
        </w:tc>
        <w:tc>
          <w:tcPr>
            <w:tcW w:w="1449" w:type="dxa"/>
            <w:vAlign w:val="center"/>
          </w:tcPr>
          <w:p w14:paraId="7D09B512" w14:textId="77777777" w:rsidR="008E1719" w:rsidRPr="00F55EB5" w:rsidRDefault="008E1719" w:rsidP="008E1719">
            <w:pPr>
              <w:spacing w:before="40" w:after="40"/>
              <w:jc w:val="center"/>
              <w:rPr>
                <w:bCs/>
                <w:sz w:val="18"/>
              </w:rPr>
            </w:pPr>
            <w:r w:rsidRPr="00F55EB5">
              <w:rPr>
                <w:bCs/>
                <w:sz w:val="18"/>
              </w:rPr>
              <w:t>64</w:t>
            </w:r>
          </w:p>
        </w:tc>
        <w:tc>
          <w:tcPr>
            <w:tcW w:w="1734" w:type="dxa"/>
            <w:vAlign w:val="center"/>
          </w:tcPr>
          <w:p w14:paraId="7874762C" w14:textId="77777777" w:rsidR="008E1719" w:rsidRPr="00F55EB5" w:rsidRDefault="008E1719" w:rsidP="008E1719">
            <w:pPr>
              <w:spacing w:before="40" w:after="40"/>
              <w:jc w:val="center"/>
              <w:rPr>
                <w:bCs/>
                <w:sz w:val="18"/>
              </w:rPr>
            </w:pPr>
            <w:r w:rsidRPr="00F55EB5">
              <w:rPr>
                <w:bCs/>
                <w:sz w:val="18"/>
              </w:rPr>
              <w:t>74</w:t>
            </w:r>
          </w:p>
        </w:tc>
        <w:tc>
          <w:tcPr>
            <w:tcW w:w="1701" w:type="dxa"/>
            <w:vAlign w:val="center"/>
          </w:tcPr>
          <w:p w14:paraId="26E67D88" w14:textId="77777777" w:rsidR="008E1719" w:rsidRPr="00521FC7" w:rsidRDefault="008E1719" w:rsidP="008E1719">
            <w:pPr>
              <w:spacing w:before="40" w:after="40"/>
              <w:jc w:val="center"/>
              <w:rPr>
                <w:bCs/>
                <w:sz w:val="18"/>
              </w:rPr>
            </w:pPr>
            <w:r>
              <w:rPr>
                <w:bCs/>
                <w:sz w:val="18"/>
              </w:rPr>
              <w:t>36(ΤΕΤΤ) 62(ΤΕΤΥ)</w:t>
            </w:r>
          </w:p>
        </w:tc>
        <w:tc>
          <w:tcPr>
            <w:tcW w:w="1701" w:type="dxa"/>
            <w:vAlign w:val="center"/>
          </w:tcPr>
          <w:p w14:paraId="736A9482" w14:textId="77777777" w:rsidR="008E1719" w:rsidRPr="00521FC7" w:rsidRDefault="008E1719" w:rsidP="008E1719">
            <w:pPr>
              <w:spacing w:before="40" w:after="40"/>
              <w:jc w:val="center"/>
              <w:rPr>
                <w:bCs/>
                <w:sz w:val="18"/>
              </w:rPr>
            </w:pPr>
            <w:r>
              <w:rPr>
                <w:bCs/>
                <w:sz w:val="18"/>
              </w:rPr>
              <w:t>41(ΤΕΤΤ) 35(ΤΕΤΥ)</w:t>
            </w:r>
          </w:p>
        </w:tc>
        <w:tc>
          <w:tcPr>
            <w:tcW w:w="1701" w:type="dxa"/>
            <w:vAlign w:val="center"/>
          </w:tcPr>
          <w:p w14:paraId="5AD031B7" w14:textId="77777777" w:rsidR="008E1719" w:rsidRPr="00521FC7" w:rsidRDefault="008E1719" w:rsidP="008E1719">
            <w:pPr>
              <w:spacing w:before="40" w:after="40"/>
              <w:jc w:val="center"/>
              <w:rPr>
                <w:bCs/>
                <w:sz w:val="18"/>
              </w:rPr>
            </w:pPr>
            <w:r>
              <w:rPr>
                <w:bCs/>
                <w:sz w:val="18"/>
              </w:rPr>
              <w:t>75(ΤΕΤΤ) 55(ΤΕΤΥ)</w:t>
            </w:r>
          </w:p>
        </w:tc>
      </w:tr>
      <w:tr w:rsidR="008E1719" w:rsidRPr="00B25792" w14:paraId="5CB65E3E" w14:textId="77777777" w:rsidTr="008E1719">
        <w:tc>
          <w:tcPr>
            <w:tcW w:w="2321" w:type="dxa"/>
            <w:shd w:val="clear" w:color="auto" w:fill="F3F3F3"/>
          </w:tcPr>
          <w:p w14:paraId="06E6DE41" w14:textId="77777777" w:rsidR="008E1719" w:rsidRPr="00B25792" w:rsidRDefault="008E1719" w:rsidP="008E1719">
            <w:pPr>
              <w:spacing w:before="40" w:after="40"/>
              <w:rPr>
                <w:bCs/>
                <w:sz w:val="18"/>
              </w:rPr>
            </w:pPr>
            <w:r w:rsidRPr="00B25792">
              <w:rPr>
                <w:bCs/>
                <w:sz w:val="18"/>
              </w:rPr>
              <w:t>Διδακτορικοί</w:t>
            </w:r>
          </w:p>
        </w:tc>
        <w:tc>
          <w:tcPr>
            <w:tcW w:w="1442" w:type="dxa"/>
            <w:shd w:val="clear" w:color="auto" w:fill="auto"/>
            <w:vAlign w:val="center"/>
          </w:tcPr>
          <w:p w14:paraId="61E913A4" w14:textId="77777777" w:rsidR="008E1719" w:rsidRPr="00E31532" w:rsidRDefault="008E1719" w:rsidP="008E1719">
            <w:pPr>
              <w:spacing w:before="40" w:after="40"/>
              <w:jc w:val="center"/>
              <w:rPr>
                <w:bCs/>
                <w:sz w:val="18"/>
              </w:rPr>
            </w:pPr>
            <w:r w:rsidRPr="00E31532">
              <w:rPr>
                <w:bCs/>
                <w:sz w:val="18"/>
              </w:rPr>
              <w:t>69</w:t>
            </w:r>
          </w:p>
        </w:tc>
        <w:tc>
          <w:tcPr>
            <w:tcW w:w="1449" w:type="dxa"/>
            <w:vAlign w:val="center"/>
          </w:tcPr>
          <w:p w14:paraId="45A372A2" w14:textId="77777777" w:rsidR="008E1719" w:rsidRPr="00F55EB5" w:rsidRDefault="008E1719" w:rsidP="008E1719">
            <w:pPr>
              <w:spacing w:before="40" w:after="40"/>
              <w:jc w:val="center"/>
              <w:rPr>
                <w:bCs/>
                <w:sz w:val="18"/>
              </w:rPr>
            </w:pPr>
            <w:r w:rsidRPr="00F55EB5">
              <w:rPr>
                <w:bCs/>
                <w:sz w:val="18"/>
              </w:rPr>
              <w:t>58</w:t>
            </w:r>
          </w:p>
        </w:tc>
        <w:tc>
          <w:tcPr>
            <w:tcW w:w="1734" w:type="dxa"/>
            <w:vAlign w:val="center"/>
          </w:tcPr>
          <w:p w14:paraId="2A718260" w14:textId="77777777" w:rsidR="008E1719" w:rsidRPr="00F55EB5" w:rsidRDefault="008E1719" w:rsidP="008E1719">
            <w:pPr>
              <w:spacing w:before="40" w:after="40"/>
              <w:jc w:val="center"/>
              <w:rPr>
                <w:bCs/>
                <w:sz w:val="18"/>
              </w:rPr>
            </w:pPr>
            <w:r w:rsidRPr="00F55EB5">
              <w:rPr>
                <w:bCs/>
                <w:sz w:val="18"/>
              </w:rPr>
              <w:t>55</w:t>
            </w:r>
          </w:p>
        </w:tc>
        <w:tc>
          <w:tcPr>
            <w:tcW w:w="1701" w:type="dxa"/>
            <w:vAlign w:val="center"/>
          </w:tcPr>
          <w:p w14:paraId="5FA36854" w14:textId="77777777" w:rsidR="008E1719" w:rsidRPr="00521FC7" w:rsidRDefault="008E1719" w:rsidP="008E1719">
            <w:pPr>
              <w:spacing w:before="40" w:after="40"/>
              <w:jc w:val="center"/>
              <w:rPr>
                <w:bCs/>
                <w:sz w:val="18"/>
              </w:rPr>
            </w:pPr>
            <w:r>
              <w:rPr>
                <w:bCs/>
                <w:sz w:val="18"/>
              </w:rPr>
              <w:t>25(ΤΕΤΤ) 30(ΤΕΤΥ)</w:t>
            </w:r>
          </w:p>
        </w:tc>
        <w:tc>
          <w:tcPr>
            <w:tcW w:w="1701" w:type="dxa"/>
            <w:vAlign w:val="center"/>
          </w:tcPr>
          <w:p w14:paraId="1AE634FC" w14:textId="77777777" w:rsidR="008E1719" w:rsidRPr="00521FC7" w:rsidRDefault="008E1719" w:rsidP="008E1719">
            <w:pPr>
              <w:spacing w:before="40" w:after="40"/>
              <w:jc w:val="center"/>
              <w:rPr>
                <w:bCs/>
                <w:sz w:val="18"/>
              </w:rPr>
            </w:pPr>
            <w:r>
              <w:rPr>
                <w:bCs/>
                <w:sz w:val="18"/>
              </w:rPr>
              <w:t>20(ΤΕΤΤ) 28(ΤΕΤΥ)</w:t>
            </w:r>
          </w:p>
        </w:tc>
        <w:tc>
          <w:tcPr>
            <w:tcW w:w="1701" w:type="dxa"/>
            <w:vAlign w:val="center"/>
          </w:tcPr>
          <w:p w14:paraId="0C8B728E" w14:textId="77777777" w:rsidR="008E1719" w:rsidRPr="00521FC7" w:rsidRDefault="008E1719" w:rsidP="008E1719">
            <w:pPr>
              <w:spacing w:before="40" w:after="40"/>
              <w:jc w:val="center"/>
              <w:rPr>
                <w:bCs/>
                <w:sz w:val="18"/>
              </w:rPr>
            </w:pPr>
            <w:r>
              <w:rPr>
                <w:bCs/>
                <w:sz w:val="18"/>
              </w:rPr>
              <w:t>19(ΤΕΤΤ) 26(ΤΕΤΥ)</w:t>
            </w:r>
          </w:p>
        </w:tc>
      </w:tr>
    </w:tbl>
    <w:p w14:paraId="04C13277" w14:textId="77777777" w:rsidR="008E1719" w:rsidRPr="00B25792" w:rsidRDefault="008E1719" w:rsidP="008E1719">
      <w:pPr>
        <w:ind w:right="26"/>
        <w:rPr>
          <w:bCs/>
        </w:rPr>
      </w:pPr>
    </w:p>
    <w:p w14:paraId="28F57C55" w14:textId="40AEB397" w:rsidR="008E1719" w:rsidRPr="008E1719" w:rsidRDefault="008E1719" w:rsidP="008E1719">
      <w:pPr>
        <w:ind w:right="26"/>
        <w:rPr>
          <w:rFonts w:ascii="Times New Roman" w:hAnsi="Times New Roman"/>
          <w:b/>
          <w:bCs/>
        </w:rPr>
      </w:pPr>
      <w:r w:rsidRPr="008E1719">
        <w:rPr>
          <w:rFonts w:ascii="Times New Roman" w:hAnsi="Times New Roman"/>
          <w:b/>
        </w:rPr>
        <w:t>Πίνακας 3. Εξέλιξη του αριθμού των νέο-</w:t>
      </w:r>
      <w:r w:rsidRPr="008E1719">
        <w:rPr>
          <w:rFonts w:ascii="Times New Roman" w:hAnsi="Times New Roman"/>
          <w:b/>
          <w:bCs/>
          <w:szCs w:val="24"/>
        </w:rPr>
        <w:t>εισερχομένων</w:t>
      </w:r>
      <w:r w:rsidRPr="008E1719">
        <w:rPr>
          <w:rFonts w:ascii="Times New Roman" w:hAnsi="Times New Roman"/>
          <w:b/>
        </w:rPr>
        <w:t xml:space="preserve"> προπτυχιακών φοιτητών του Τμήματος</w:t>
      </w:r>
    </w:p>
    <w:tbl>
      <w:tblPr>
        <w:tblW w:w="12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532"/>
        <w:gridCol w:w="1532"/>
        <w:gridCol w:w="1706"/>
        <w:gridCol w:w="1701"/>
        <w:gridCol w:w="1701"/>
        <w:gridCol w:w="1701"/>
      </w:tblGrid>
      <w:tr w:rsidR="008E1719" w:rsidRPr="00B25792" w14:paraId="549630E8" w14:textId="77777777" w:rsidTr="008E1719">
        <w:tc>
          <w:tcPr>
            <w:tcW w:w="3119" w:type="dxa"/>
            <w:tcBorders>
              <w:bottom w:val="single" w:sz="12" w:space="0" w:color="auto"/>
            </w:tcBorders>
            <w:shd w:val="clear" w:color="auto" w:fill="E0E0E0"/>
            <w:vAlign w:val="center"/>
          </w:tcPr>
          <w:p w14:paraId="6CAF98C1" w14:textId="77777777" w:rsidR="008E1719" w:rsidRPr="00B25792" w:rsidRDefault="008E1719" w:rsidP="008E1719">
            <w:pPr>
              <w:spacing w:before="40" w:after="40"/>
              <w:jc w:val="center"/>
              <w:rPr>
                <w:b/>
                <w:bCs/>
                <w:sz w:val="18"/>
              </w:rPr>
            </w:pPr>
            <w:r w:rsidRPr="00B25792">
              <w:rPr>
                <w:b/>
                <w:bCs/>
                <w:sz w:val="18"/>
              </w:rPr>
              <w:t>Εισαχθέντες με:</w:t>
            </w:r>
          </w:p>
        </w:tc>
        <w:tc>
          <w:tcPr>
            <w:tcW w:w="1532" w:type="dxa"/>
            <w:tcBorders>
              <w:bottom w:val="single" w:sz="12" w:space="0" w:color="auto"/>
            </w:tcBorders>
            <w:shd w:val="clear" w:color="auto" w:fill="E0E0E0"/>
          </w:tcPr>
          <w:p w14:paraId="278406B9" w14:textId="77777777" w:rsidR="008E1719" w:rsidRPr="00766398" w:rsidRDefault="008E1719" w:rsidP="008E1719">
            <w:pPr>
              <w:jc w:val="center"/>
              <w:rPr>
                <w:b/>
                <w:sz w:val="18"/>
                <w:szCs w:val="18"/>
              </w:rPr>
            </w:pPr>
            <w:r w:rsidRPr="00766398">
              <w:rPr>
                <w:b/>
                <w:sz w:val="18"/>
                <w:szCs w:val="18"/>
              </w:rPr>
              <w:t>2015-16</w:t>
            </w:r>
          </w:p>
        </w:tc>
        <w:tc>
          <w:tcPr>
            <w:tcW w:w="1532" w:type="dxa"/>
            <w:tcBorders>
              <w:bottom w:val="single" w:sz="12" w:space="0" w:color="auto"/>
            </w:tcBorders>
            <w:shd w:val="clear" w:color="auto" w:fill="E0E0E0"/>
          </w:tcPr>
          <w:p w14:paraId="0F029C2F" w14:textId="77777777" w:rsidR="008E1719" w:rsidRPr="00766398" w:rsidRDefault="008E1719" w:rsidP="008E1719">
            <w:pPr>
              <w:jc w:val="center"/>
              <w:rPr>
                <w:b/>
                <w:sz w:val="18"/>
                <w:szCs w:val="18"/>
              </w:rPr>
            </w:pPr>
            <w:r w:rsidRPr="00766398">
              <w:rPr>
                <w:b/>
                <w:sz w:val="18"/>
                <w:szCs w:val="18"/>
              </w:rPr>
              <w:t>2014-15</w:t>
            </w:r>
          </w:p>
        </w:tc>
        <w:tc>
          <w:tcPr>
            <w:tcW w:w="1706" w:type="dxa"/>
            <w:tcBorders>
              <w:bottom w:val="single" w:sz="12" w:space="0" w:color="auto"/>
            </w:tcBorders>
            <w:shd w:val="clear" w:color="auto" w:fill="E0E0E0"/>
          </w:tcPr>
          <w:p w14:paraId="722E7AA8" w14:textId="77777777" w:rsidR="008E1719" w:rsidRPr="00766398" w:rsidRDefault="008E1719" w:rsidP="008E1719">
            <w:pPr>
              <w:jc w:val="center"/>
              <w:rPr>
                <w:b/>
                <w:sz w:val="18"/>
                <w:szCs w:val="18"/>
              </w:rPr>
            </w:pPr>
            <w:r w:rsidRPr="00766398">
              <w:rPr>
                <w:b/>
                <w:sz w:val="18"/>
                <w:szCs w:val="18"/>
              </w:rPr>
              <w:t>2013-14</w:t>
            </w:r>
          </w:p>
        </w:tc>
        <w:tc>
          <w:tcPr>
            <w:tcW w:w="1701" w:type="dxa"/>
            <w:tcBorders>
              <w:bottom w:val="single" w:sz="12" w:space="0" w:color="auto"/>
            </w:tcBorders>
            <w:shd w:val="clear" w:color="auto" w:fill="E0E0E0"/>
          </w:tcPr>
          <w:p w14:paraId="7C247916" w14:textId="77777777" w:rsidR="008E1719" w:rsidRPr="00766398" w:rsidRDefault="008E1719" w:rsidP="008E1719">
            <w:pPr>
              <w:jc w:val="center"/>
              <w:rPr>
                <w:b/>
                <w:sz w:val="18"/>
                <w:szCs w:val="18"/>
              </w:rPr>
            </w:pPr>
            <w:r w:rsidRPr="00766398">
              <w:rPr>
                <w:b/>
                <w:sz w:val="18"/>
                <w:szCs w:val="18"/>
              </w:rPr>
              <w:t>2012-13</w:t>
            </w:r>
          </w:p>
        </w:tc>
        <w:tc>
          <w:tcPr>
            <w:tcW w:w="1701" w:type="dxa"/>
            <w:tcBorders>
              <w:bottom w:val="single" w:sz="12" w:space="0" w:color="auto"/>
            </w:tcBorders>
            <w:shd w:val="clear" w:color="auto" w:fill="E0E0E0"/>
          </w:tcPr>
          <w:p w14:paraId="1E463D27" w14:textId="77777777" w:rsidR="008E1719" w:rsidRPr="00766398" w:rsidRDefault="008E1719" w:rsidP="008E1719">
            <w:pPr>
              <w:jc w:val="center"/>
              <w:rPr>
                <w:b/>
                <w:sz w:val="18"/>
                <w:szCs w:val="18"/>
              </w:rPr>
            </w:pPr>
            <w:r w:rsidRPr="00766398">
              <w:rPr>
                <w:b/>
                <w:sz w:val="18"/>
                <w:szCs w:val="18"/>
              </w:rPr>
              <w:t>2011-12</w:t>
            </w:r>
          </w:p>
        </w:tc>
        <w:tc>
          <w:tcPr>
            <w:tcW w:w="1701" w:type="dxa"/>
            <w:tcBorders>
              <w:bottom w:val="single" w:sz="12" w:space="0" w:color="auto"/>
            </w:tcBorders>
            <w:shd w:val="clear" w:color="auto" w:fill="E0E0E0"/>
          </w:tcPr>
          <w:p w14:paraId="07A4B3E6" w14:textId="77777777" w:rsidR="008E1719" w:rsidRPr="00766398" w:rsidRDefault="008E1719" w:rsidP="008E1719">
            <w:pPr>
              <w:jc w:val="center"/>
              <w:rPr>
                <w:b/>
                <w:sz w:val="18"/>
                <w:szCs w:val="18"/>
              </w:rPr>
            </w:pPr>
            <w:r w:rsidRPr="00766398">
              <w:rPr>
                <w:b/>
                <w:sz w:val="18"/>
                <w:szCs w:val="18"/>
              </w:rPr>
              <w:t>2010-11</w:t>
            </w:r>
          </w:p>
        </w:tc>
      </w:tr>
      <w:tr w:rsidR="008E1719" w:rsidRPr="00B25792" w14:paraId="4A0D847D" w14:textId="77777777" w:rsidTr="008E1719">
        <w:tc>
          <w:tcPr>
            <w:tcW w:w="3119" w:type="dxa"/>
            <w:tcBorders>
              <w:top w:val="single" w:sz="12" w:space="0" w:color="auto"/>
            </w:tcBorders>
            <w:shd w:val="clear" w:color="auto" w:fill="F3F3F3"/>
          </w:tcPr>
          <w:p w14:paraId="20DF1085" w14:textId="77777777" w:rsidR="008E1719" w:rsidRPr="00B25792" w:rsidRDefault="008E1719" w:rsidP="008E1719">
            <w:pPr>
              <w:spacing w:before="40" w:after="40"/>
              <w:jc w:val="center"/>
              <w:rPr>
                <w:bCs/>
                <w:sz w:val="18"/>
              </w:rPr>
            </w:pPr>
            <w:r w:rsidRPr="00B25792">
              <w:rPr>
                <w:bCs/>
                <w:sz w:val="18"/>
              </w:rPr>
              <w:t>Εισαγωγικές εξετάσεις</w:t>
            </w:r>
          </w:p>
        </w:tc>
        <w:tc>
          <w:tcPr>
            <w:tcW w:w="1532" w:type="dxa"/>
            <w:tcBorders>
              <w:top w:val="single" w:sz="12" w:space="0" w:color="auto"/>
            </w:tcBorders>
            <w:shd w:val="clear" w:color="auto" w:fill="auto"/>
            <w:vAlign w:val="center"/>
          </w:tcPr>
          <w:p w14:paraId="288988CC" w14:textId="77777777" w:rsidR="008E1719" w:rsidRPr="00B25792" w:rsidRDefault="008E1719" w:rsidP="008E1719">
            <w:pPr>
              <w:spacing w:before="40" w:after="40"/>
              <w:jc w:val="center"/>
              <w:rPr>
                <w:bCs/>
                <w:sz w:val="18"/>
              </w:rPr>
            </w:pPr>
            <w:r>
              <w:rPr>
                <w:bCs/>
                <w:sz w:val="18"/>
              </w:rPr>
              <w:t>179</w:t>
            </w:r>
          </w:p>
        </w:tc>
        <w:tc>
          <w:tcPr>
            <w:tcW w:w="1532" w:type="dxa"/>
            <w:tcBorders>
              <w:top w:val="single" w:sz="12" w:space="0" w:color="auto"/>
            </w:tcBorders>
            <w:vAlign w:val="center"/>
          </w:tcPr>
          <w:p w14:paraId="3F51C2B7" w14:textId="77777777" w:rsidR="008E1719" w:rsidRPr="00B25792" w:rsidRDefault="008E1719" w:rsidP="008E1719">
            <w:pPr>
              <w:spacing w:before="40" w:after="40"/>
              <w:jc w:val="center"/>
              <w:rPr>
                <w:bCs/>
                <w:sz w:val="18"/>
              </w:rPr>
            </w:pPr>
            <w:r>
              <w:rPr>
                <w:bCs/>
                <w:sz w:val="18"/>
              </w:rPr>
              <w:t>224</w:t>
            </w:r>
          </w:p>
        </w:tc>
        <w:tc>
          <w:tcPr>
            <w:tcW w:w="1706" w:type="dxa"/>
            <w:tcBorders>
              <w:top w:val="single" w:sz="12" w:space="0" w:color="auto"/>
            </w:tcBorders>
            <w:vAlign w:val="center"/>
          </w:tcPr>
          <w:p w14:paraId="3EA7C0B2" w14:textId="77777777" w:rsidR="008E1719" w:rsidRPr="00923E0E" w:rsidRDefault="008E1719" w:rsidP="008E1719">
            <w:pPr>
              <w:spacing w:before="40" w:after="40"/>
              <w:jc w:val="center"/>
              <w:rPr>
                <w:bCs/>
                <w:sz w:val="18"/>
              </w:rPr>
            </w:pPr>
            <w:r>
              <w:rPr>
                <w:bCs/>
                <w:sz w:val="18"/>
              </w:rPr>
              <w:t>151</w:t>
            </w:r>
          </w:p>
        </w:tc>
        <w:tc>
          <w:tcPr>
            <w:tcW w:w="1701" w:type="dxa"/>
            <w:tcBorders>
              <w:top w:val="single" w:sz="12" w:space="0" w:color="auto"/>
            </w:tcBorders>
            <w:vAlign w:val="center"/>
          </w:tcPr>
          <w:p w14:paraId="44983AD0" w14:textId="77777777" w:rsidR="008E1719" w:rsidRPr="00923E0E" w:rsidRDefault="008E1719" w:rsidP="008E1719">
            <w:pPr>
              <w:spacing w:before="40" w:after="40"/>
              <w:jc w:val="center"/>
              <w:rPr>
                <w:bCs/>
                <w:sz w:val="18"/>
              </w:rPr>
            </w:pPr>
            <w:r>
              <w:rPr>
                <w:bCs/>
                <w:sz w:val="18"/>
              </w:rPr>
              <w:t>104(ΤΕΤΥ) 109(ΤΕΤΤ)</w:t>
            </w:r>
          </w:p>
        </w:tc>
        <w:tc>
          <w:tcPr>
            <w:tcW w:w="1701" w:type="dxa"/>
            <w:tcBorders>
              <w:top w:val="single" w:sz="12" w:space="0" w:color="auto"/>
            </w:tcBorders>
            <w:vAlign w:val="center"/>
          </w:tcPr>
          <w:p w14:paraId="1F1528B6" w14:textId="77777777" w:rsidR="008E1719" w:rsidRPr="00B25792" w:rsidRDefault="008E1719" w:rsidP="008E1719">
            <w:pPr>
              <w:spacing w:before="40" w:after="40"/>
              <w:jc w:val="center"/>
              <w:rPr>
                <w:bCs/>
                <w:sz w:val="18"/>
              </w:rPr>
            </w:pPr>
            <w:r>
              <w:rPr>
                <w:bCs/>
                <w:sz w:val="18"/>
              </w:rPr>
              <w:t>79</w:t>
            </w:r>
            <w:r w:rsidRPr="003C549D">
              <w:rPr>
                <w:bCs/>
                <w:sz w:val="18"/>
              </w:rPr>
              <w:t xml:space="preserve">(ΤΕΤΥ) </w:t>
            </w:r>
            <w:r>
              <w:rPr>
                <w:bCs/>
                <w:sz w:val="18"/>
              </w:rPr>
              <w:t>96</w:t>
            </w:r>
            <w:r w:rsidRPr="003C549D">
              <w:rPr>
                <w:bCs/>
                <w:sz w:val="18"/>
              </w:rPr>
              <w:t>(ΤΕΤΤ)</w:t>
            </w:r>
          </w:p>
        </w:tc>
        <w:tc>
          <w:tcPr>
            <w:tcW w:w="1701" w:type="dxa"/>
            <w:tcBorders>
              <w:top w:val="single" w:sz="12" w:space="0" w:color="auto"/>
            </w:tcBorders>
            <w:vAlign w:val="center"/>
          </w:tcPr>
          <w:p w14:paraId="09C79E38" w14:textId="77777777" w:rsidR="008E1719" w:rsidRPr="00B25792" w:rsidRDefault="008E1719" w:rsidP="008E1719">
            <w:pPr>
              <w:spacing w:before="40" w:after="40"/>
              <w:jc w:val="center"/>
              <w:rPr>
                <w:bCs/>
                <w:sz w:val="18"/>
              </w:rPr>
            </w:pPr>
            <w:r>
              <w:rPr>
                <w:bCs/>
                <w:sz w:val="18"/>
              </w:rPr>
              <w:t>8</w:t>
            </w:r>
            <w:r w:rsidRPr="003C549D">
              <w:rPr>
                <w:bCs/>
                <w:sz w:val="18"/>
              </w:rPr>
              <w:t xml:space="preserve">9(ΤΕΤΥ) </w:t>
            </w:r>
            <w:r>
              <w:rPr>
                <w:bCs/>
                <w:sz w:val="18"/>
              </w:rPr>
              <w:t>100</w:t>
            </w:r>
            <w:r w:rsidRPr="003C549D">
              <w:rPr>
                <w:bCs/>
                <w:sz w:val="18"/>
              </w:rPr>
              <w:t>(ΤΕΤΤ)</w:t>
            </w:r>
          </w:p>
        </w:tc>
      </w:tr>
      <w:tr w:rsidR="008E1719" w:rsidRPr="00787844" w14:paraId="4CF2FDF0" w14:textId="77777777" w:rsidTr="008E1719">
        <w:tc>
          <w:tcPr>
            <w:tcW w:w="3119" w:type="dxa"/>
            <w:shd w:val="clear" w:color="auto" w:fill="F3F3F3"/>
          </w:tcPr>
          <w:p w14:paraId="03A08774" w14:textId="77777777" w:rsidR="008E1719" w:rsidRPr="00787844" w:rsidRDefault="008E1719" w:rsidP="008E1719">
            <w:pPr>
              <w:spacing w:before="40" w:after="40"/>
              <w:jc w:val="center"/>
              <w:rPr>
                <w:bCs/>
                <w:sz w:val="18"/>
              </w:rPr>
            </w:pPr>
            <w:r w:rsidRPr="00787844">
              <w:rPr>
                <w:bCs/>
                <w:sz w:val="18"/>
              </w:rPr>
              <w:t>Μετεγγραφές (εισροές προς το Τμήμα)</w:t>
            </w:r>
          </w:p>
        </w:tc>
        <w:tc>
          <w:tcPr>
            <w:tcW w:w="1532" w:type="dxa"/>
            <w:shd w:val="clear" w:color="auto" w:fill="auto"/>
            <w:vAlign w:val="center"/>
          </w:tcPr>
          <w:p w14:paraId="40793107" w14:textId="77777777" w:rsidR="008E1719" w:rsidRPr="00B81AEA" w:rsidRDefault="008E1719" w:rsidP="008E1719">
            <w:pPr>
              <w:spacing w:before="40" w:after="40"/>
              <w:jc w:val="center"/>
              <w:rPr>
                <w:bCs/>
                <w:sz w:val="18"/>
              </w:rPr>
            </w:pPr>
            <w:r>
              <w:rPr>
                <w:bCs/>
                <w:sz w:val="18"/>
              </w:rPr>
              <w:t>0</w:t>
            </w:r>
          </w:p>
        </w:tc>
        <w:tc>
          <w:tcPr>
            <w:tcW w:w="1532" w:type="dxa"/>
            <w:vAlign w:val="center"/>
          </w:tcPr>
          <w:p w14:paraId="045AA2C0" w14:textId="77777777" w:rsidR="008E1719" w:rsidRPr="00923E0E" w:rsidRDefault="008E1719" w:rsidP="008E1719">
            <w:pPr>
              <w:spacing w:before="40" w:after="40"/>
              <w:jc w:val="center"/>
              <w:rPr>
                <w:bCs/>
                <w:sz w:val="18"/>
              </w:rPr>
            </w:pPr>
            <w:r>
              <w:rPr>
                <w:bCs/>
                <w:sz w:val="18"/>
              </w:rPr>
              <w:t>3</w:t>
            </w:r>
          </w:p>
        </w:tc>
        <w:tc>
          <w:tcPr>
            <w:tcW w:w="1706" w:type="dxa"/>
            <w:vAlign w:val="center"/>
          </w:tcPr>
          <w:p w14:paraId="242264FC" w14:textId="77777777" w:rsidR="008E1719" w:rsidRPr="00787844" w:rsidRDefault="008E1719" w:rsidP="008E1719">
            <w:pPr>
              <w:spacing w:before="40" w:after="40"/>
              <w:jc w:val="center"/>
              <w:rPr>
                <w:bCs/>
                <w:sz w:val="18"/>
              </w:rPr>
            </w:pPr>
            <w:r>
              <w:rPr>
                <w:bCs/>
                <w:sz w:val="18"/>
              </w:rPr>
              <w:t>0</w:t>
            </w:r>
          </w:p>
        </w:tc>
        <w:tc>
          <w:tcPr>
            <w:tcW w:w="1701" w:type="dxa"/>
            <w:vAlign w:val="center"/>
          </w:tcPr>
          <w:p w14:paraId="5688EB17" w14:textId="77777777" w:rsidR="008E1719" w:rsidRDefault="008E1719" w:rsidP="008E1719">
            <w:pPr>
              <w:spacing w:before="40" w:after="40"/>
              <w:jc w:val="center"/>
              <w:rPr>
                <w:bCs/>
                <w:sz w:val="18"/>
              </w:rPr>
            </w:pPr>
            <w:r>
              <w:rPr>
                <w:bCs/>
                <w:sz w:val="18"/>
              </w:rPr>
              <w:t>0</w:t>
            </w:r>
            <w:r w:rsidRPr="00923E0E">
              <w:rPr>
                <w:bCs/>
                <w:sz w:val="18"/>
              </w:rPr>
              <w:t xml:space="preserve">(ΤΕΤΥ) </w:t>
            </w:r>
          </w:p>
          <w:p w14:paraId="5DAFBF80" w14:textId="77777777" w:rsidR="008E1719" w:rsidRPr="00787844" w:rsidRDefault="008E1719" w:rsidP="008E1719">
            <w:pPr>
              <w:spacing w:before="40" w:after="40"/>
              <w:jc w:val="center"/>
              <w:rPr>
                <w:bCs/>
                <w:sz w:val="18"/>
              </w:rPr>
            </w:pPr>
            <w:r>
              <w:rPr>
                <w:bCs/>
                <w:sz w:val="18"/>
              </w:rPr>
              <w:t>0</w:t>
            </w:r>
            <w:r w:rsidRPr="00923E0E">
              <w:rPr>
                <w:bCs/>
                <w:sz w:val="18"/>
              </w:rPr>
              <w:t>(ΤΕΤΤ)</w:t>
            </w:r>
          </w:p>
        </w:tc>
        <w:tc>
          <w:tcPr>
            <w:tcW w:w="1701" w:type="dxa"/>
            <w:vAlign w:val="center"/>
          </w:tcPr>
          <w:p w14:paraId="3A526BCA" w14:textId="77777777" w:rsidR="008E1719" w:rsidRDefault="008E1719" w:rsidP="008E1719">
            <w:pPr>
              <w:spacing w:before="40" w:after="40"/>
              <w:jc w:val="center"/>
              <w:rPr>
                <w:bCs/>
                <w:sz w:val="18"/>
              </w:rPr>
            </w:pPr>
            <w:r>
              <w:rPr>
                <w:bCs/>
                <w:sz w:val="18"/>
              </w:rPr>
              <w:t>0</w:t>
            </w:r>
            <w:r w:rsidRPr="003C549D">
              <w:rPr>
                <w:bCs/>
                <w:sz w:val="18"/>
              </w:rPr>
              <w:t xml:space="preserve">(ΤΕΤΥ) </w:t>
            </w:r>
          </w:p>
          <w:p w14:paraId="06FDF981" w14:textId="77777777" w:rsidR="008E1719" w:rsidRPr="00787844" w:rsidRDefault="008E1719" w:rsidP="008E1719">
            <w:pPr>
              <w:spacing w:before="40" w:after="40"/>
              <w:jc w:val="center"/>
              <w:rPr>
                <w:bCs/>
                <w:sz w:val="18"/>
              </w:rPr>
            </w:pPr>
            <w:r>
              <w:rPr>
                <w:bCs/>
                <w:sz w:val="18"/>
              </w:rPr>
              <w:t>0</w:t>
            </w:r>
            <w:r w:rsidRPr="003C549D">
              <w:rPr>
                <w:bCs/>
                <w:sz w:val="18"/>
              </w:rPr>
              <w:t>(ΤΕΤΤ)</w:t>
            </w:r>
          </w:p>
        </w:tc>
        <w:tc>
          <w:tcPr>
            <w:tcW w:w="1701" w:type="dxa"/>
            <w:vAlign w:val="center"/>
          </w:tcPr>
          <w:p w14:paraId="58598A86" w14:textId="77777777" w:rsidR="008E1719" w:rsidRPr="003C549D" w:rsidRDefault="008E1719" w:rsidP="008E1719">
            <w:pPr>
              <w:spacing w:before="40" w:after="40"/>
              <w:jc w:val="center"/>
              <w:rPr>
                <w:bCs/>
                <w:sz w:val="18"/>
              </w:rPr>
            </w:pPr>
            <w:r w:rsidRPr="003C549D">
              <w:rPr>
                <w:bCs/>
                <w:sz w:val="18"/>
              </w:rPr>
              <w:t xml:space="preserve">0(ΤΕΤΥ) </w:t>
            </w:r>
          </w:p>
          <w:p w14:paraId="7E242D83" w14:textId="77777777" w:rsidR="008E1719" w:rsidRPr="00787844" w:rsidRDefault="008E1719" w:rsidP="008E1719">
            <w:pPr>
              <w:spacing w:before="40" w:after="40"/>
              <w:jc w:val="center"/>
              <w:rPr>
                <w:bCs/>
                <w:sz w:val="18"/>
              </w:rPr>
            </w:pPr>
            <w:r w:rsidRPr="003C549D">
              <w:rPr>
                <w:bCs/>
                <w:sz w:val="18"/>
              </w:rPr>
              <w:t>0(ΤΕΤΤ)</w:t>
            </w:r>
          </w:p>
        </w:tc>
      </w:tr>
      <w:tr w:rsidR="008E1719" w:rsidRPr="00787844" w14:paraId="1E3CA406" w14:textId="77777777" w:rsidTr="008E1719">
        <w:tc>
          <w:tcPr>
            <w:tcW w:w="3119" w:type="dxa"/>
            <w:shd w:val="clear" w:color="auto" w:fill="F3F3F3"/>
          </w:tcPr>
          <w:p w14:paraId="2104CA10" w14:textId="77777777" w:rsidR="008E1719" w:rsidRPr="00787844" w:rsidRDefault="008E1719" w:rsidP="008E1719">
            <w:pPr>
              <w:spacing w:before="40" w:after="40"/>
              <w:jc w:val="center"/>
              <w:rPr>
                <w:bCs/>
                <w:sz w:val="18"/>
              </w:rPr>
            </w:pPr>
            <w:r w:rsidRPr="00787844">
              <w:rPr>
                <w:bCs/>
                <w:sz w:val="18"/>
              </w:rPr>
              <w:t>Μετεγγραφές (εκροές προς άλλα Τμήματα)**</w:t>
            </w:r>
          </w:p>
        </w:tc>
        <w:tc>
          <w:tcPr>
            <w:tcW w:w="1532" w:type="dxa"/>
            <w:shd w:val="clear" w:color="auto" w:fill="auto"/>
            <w:vAlign w:val="center"/>
          </w:tcPr>
          <w:p w14:paraId="4FC8948A" w14:textId="77777777" w:rsidR="008E1719" w:rsidRPr="00B81AEA" w:rsidRDefault="008E1719" w:rsidP="008E1719">
            <w:pPr>
              <w:spacing w:before="40" w:after="40"/>
              <w:jc w:val="center"/>
              <w:rPr>
                <w:bCs/>
                <w:sz w:val="18"/>
              </w:rPr>
            </w:pPr>
            <w:r>
              <w:rPr>
                <w:bCs/>
                <w:sz w:val="18"/>
              </w:rPr>
              <w:t>47</w:t>
            </w:r>
          </w:p>
        </w:tc>
        <w:tc>
          <w:tcPr>
            <w:tcW w:w="1532" w:type="dxa"/>
            <w:vAlign w:val="center"/>
          </w:tcPr>
          <w:p w14:paraId="5CF74BF8" w14:textId="77777777" w:rsidR="008E1719" w:rsidRPr="00923E0E" w:rsidRDefault="008E1719" w:rsidP="008E1719">
            <w:pPr>
              <w:spacing w:before="40" w:after="40"/>
              <w:jc w:val="center"/>
              <w:rPr>
                <w:bCs/>
                <w:sz w:val="18"/>
              </w:rPr>
            </w:pPr>
            <w:r>
              <w:rPr>
                <w:bCs/>
                <w:sz w:val="18"/>
              </w:rPr>
              <w:t>142</w:t>
            </w:r>
          </w:p>
        </w:tc>
        <w:tc>
          <w:tcPr>
            <w:tcW w:w="1706" w:type="dxa"/>
            <w:vAlign w:val="center"/>
          </w:tcPr>
          <w:p w14:paraId="162A6122" w14:textId="77777777" w:rsidR="008E1719" w:rsidRPr="00787844" w:rsidRDefault="008E1719" w:rsidP="008E1719">
            <w:pPr>
              <w:spacing w:before="40" w:after="40"/>
              <w:jc w:val="center"/>
              <w:rPr>
                <w:bCs/>
                <w:sz w:val="18"/>
              </w:rPr>
            </w:pPr>
            <w:r>
              <w:rPr>
                <w:bCs/>
                <w:sz w:val="18"/>
              </w:rPr>
              <w:t>18</w:t>
            </w:r>
          </w:p>
        </w:tc>
        <w:tc>
          <w:tcPr>
            <w:tcW w:w="1701" w:type="dxa"/>
            <w:vAlign w:val="center"/>
          </w:tcPr>
          <w:p w14:paraId="72DD0860" w14:textId="77777777" w:rsidR="008E1719" w:rsidRDefault="008E1719" w:rsidP="008E1719">
            <w:pPr>
              <w:spacing w:before="40" w:after="40"/>
              <w:jc w:val="center"/>
              <w:rPr>
                <w:bCs/>
                <w:sz w:val="18"/>
              </w:rPr>
            </w:pPr>
            <w:r>
              <w:rPr>
                <w:bCs/>
                <w:sz w:val="18"/>
              </w:rPr>
              <w:t xml:space="preserve">17(ΤΕΤΥ) </w:t>
            </w:r>
          </w:p>
          <w:p w14:paraId="24973F77" w14:textId="77777777" w:rsidR="008E1719" w:rsidRPr="00787844" w:rsidRDefault="008E1719" w:rsidP="008E1719">
            <w:pPr>
              <w:spacing w:before="40" w:after="40"/>
              <w:jc w:val="center"/>
              <w:rPr>
                <w:bCs/>
                <w:sz w:val="18"/>
              </w:rPr>
            </w:pPr>
            <w:r w:rsidRPr="00923E0E">
              <w:rPr>
                <w:bCs/>
                <w:sz w:val="18"/>
              </w:rPr>
              <w:t>0(ΤΕΤΤ)</w:t>
            </w:r>
          </w:p>
        </w:tc>
        <w:tc>
          <w:tcPr>
            <w:tcW w:w="1701" w:type="dxa"/>
            <w:vAlign w:val="center"/>
          </w:tcPr>
          <w:p w14:paraId="596A83FB" w14:textId="77777777" w:rsidR="008E1719" w:rsidRDefault="008E1719" w:rsidP="008E1719">
            <w:pPr>
              <w:spacing w:before="40" w:after="40"/>
              <w:jc w:val="center"/>
              <w:rPr>
                <w:bCs/>
                <w:sz w:val="18"/>
              </w:rPr>
            </w:pPr>
            <w:r>
              <w:rPr>
                <w:bCs/>
                <w:sz w:val="18"/>
              </w:rPr>
              <w:t>12</w:t>
            </w:r>
            <w:r w:rsidRPr="003C549D">
              <w:rPr>
                <w:bCs/>
                <w:sz w:val="18"/>
              </w:rPr>
              <w:t xml:space="preserve">(ΤΕΤΥ) </w:t>
            </w:r>
          </w:p>
          <w:p w14:paraId="66562686" w14:textId="77777777" w:rsidR="008E1719" w:rsidRPr="00787844" w:rsidRDefault="008E1719" w:rsidP="008E1719">
            <w:pPr>
              <w:spacing w:before="40" w:after="40"/>
              <w:jc w:val="center"/>
              <w:rPr>
                <w:bCs/>
                <w:sz w:val="18"/>
              </w:rPr>
            </w:pPr>
            <w:r>
              <w:rPr>
                <w:bCs/>
                <w:sz w:val="18"/>
              </w:rPr>
              <w:t>0</w:t>
            </w:r>
            <w:r w:rsidRPr="003C549D">
              <w:rPr>
                <w:bCs/>
                <w:sz w:val="18"/>
              </w:rPr>
              <w:t>(ΤΕΤΤ)</w:t>
            </w:r>
          </w:p>
        </w:tc>
        <w:tc>
          <w:tcPr>
            <w:tcW w:w="1701" w:type="dxa"/>
            <w:vAlign w:val="center"/>
          </w:tcPr>
          <w:p w14:paraId="1210C391" w14:textId="77777777" w:rsidR="008E1719" w:rsidRPr="002A2542" w:rsidRDefault="008E1719" w:rsidP="008E1719">
            <w:pPr>
              <w:spacing w:before="40" w:after="40"/>
              <w:jc w:val="center"/>
              <w:rPr>
                <w:bCs/>
                <w:sz w:val="18"/>
              </w:rPr>
            </w:pPr>
            <w:r>
              <w:rPr>
                <w:bCs/>
                <w:sz w:val="18"/>
              </w:rPr>
              <w:t>56</w:t>
            </w:r>
            <w:r w:rsidRPr="002A2542">
              <w:rPr>
                <w:bCs/>
                <w:sz w:val="18"/>
              </w:rPr>
              <w:t xml:space="preserve">(ΤΕΤΥ) </w:t>
            </w:r>
          </w:p>
          <w:p w14:paraId="282B3FD5" w14:textId="77777777" w:rsidR="008E1719" w:rsidRPr="00787844" w:rsidRDefault="008E1719" w:rsidP="008E1719">
            <w:pPr>
              <w:spacing w:before="40" w:after="40"/>
              <w:jc w:val="center"/>
              <w:rPr>
                <w:bCs/>
                <w:sz w:val="18"/>
              </w:rPr>
            </w:pPr>
            <w:r w:rsidRPr="002A2542">
              <w:rPr>
                <w:bCs/>
                <w:sz w:val="18"/>
              </w:rPr>
              <w:t>0(ΤΕΤΤ)</w:t>
            </w:r>
          </w:p>
        </w:tc>
      </w:tr>
      <w:tr w:rsidR="008E1719" w:rsidRPr="00787844" w14:paraId="72C54B19" w14:textId="77777777" w:rsidTr="008E1719">
        <w:tc>
          <w:tcPr>
            <w:tcW w:w="3119" w:type="dxa"/>
            <w:shd w:val="clear" w:color="auto" w:fill="F3F3F3"/>
          </w:tcPr>
          <w:p w14:paraId="176D4543" w14:textId="77777777" w:rsidR="008E1719" w:rsidRPr="00787844" w:rsidRDefault="008E1719" w:rsidP="008E1719">
            <w:pPr>
              <w:spacing w:before="40" w:after="40"/>
              <w:jc w:val="center"/>
              <w:rPr>
                <w:bCs/>
                <w:sz w:val="18"/>
              </w:rPr>
            </w:pPr>
            <w:r w:rsidRPr="00787844">
              <w:rPr>
                <w:bCs/>
                <w:sz w:val="18"/>
              </w:rPr>
              <w:t>Κατατακτήριες εξετάσεις</w:t>
            </w:r>
          </w:p>
          <w:p w14:paraId="5606CEF7" w14:textId="77777777" w:rsidR="008E1719" w:rsidRPr="00787844" w:rsidRDefault="008E1719" w:rsidP="008E1719">
            <w:pPr>
              <w:spacing w:before="40" w:after="40"/>
              <w:jc w:val="center"/>
              <w:rPr>
                <w:bCs/>
                <w:sz w:val="18"/>
              </w:rPr>
            </w:pPr>
            <w:r w:rsidRPr="00787844">
              <w:rPr>
                <w:bCs/>
                <w:sz w:val="18"/>
              </w:rPr>
              <w:t>(Πτυχιούχοι ΑΕΙ/ΤΕΙ)</w:t>
            </w:r>
          </w:p>
        </w:tc>
        <w:tc>
          <w:tcPr>
            <w:tcW w:w="1532" w:type="dxa"/>
            <w:shd w:val="clear" w:color="auto" w:fill="auto"/>
            <w:vAlign w:val="center"/>
          </w:tcPr>
          <w:p w14:paraId="5E3EB956" w14:textId="77777777" w:rsidR="008E1719" w:rsidRPr="00B81AEA" w:rsidRDefault="008E1719" w:rsidP="008E1719">
            <w:pPr>
              <w:spacing w:before="40" w:after="40"/>
              <w:jc w:val="center"/>
              <w:rPr>
                <w:bCs/>
                <w:sz w:val="18"/>
              </w:rPr>
            </w:pPr>
            <w:r>
              <w:rPr>
                <w:bCs/>
                <w:sz w:val="18"/>
              </w:rPr>
              <w:t>2</w:t>
            </w:r>
          </w:p>
        </w:tc>
        <w:tc>
          <w:tcPr>
            <w:tcW w:w="1532" w:type="dxa"/>
            <w:vAlign w:val="center"/>
          </w:tcPr>
          <w:p w14:paraId="27590FC1" w14:textId="77777777" w:rsidR="008E1719" w:rsidRPr="00923E0E" w:rsidRDefault="008E1719" w:rsidP="008E1719">
            <w:pPr>
              <w:spacing w:before="40" w:after="40"/>
              <w:jc w:val="center"/>
              <w:rPr>
                <w:bCs/>
                <w:sz w:val="18"/>
              </w:rPr>
            </w:pPr>
            <w:r>
              <w:rPr>
                <w:bCs/>
                <w:sz w:val="18"/>
              </w:rPr>
              <w:t>1</w:t>
            </w:r>
          </w:p>
        </w:tc>
        <w:tc>
          <w:tcPr>
            <w:tcW w:w="1706" w:type="dxa"/>
            <w:vAlign w:val="center"/>
          </w:tcPr>
          <w:p w14:paraId="1EBE2E17" w14:textId="77777777" w:rsidR="008E1719" w:rsidRPr="00787844" w:rsidRDefault="008E1719" w:rsidP="008E1719">
            <w:pPr>
              <w:spacing w:before="40" w:after="40"/>
              <w:jc w:val="center"/>
              <w:rPr>
                <w:bCs/>
                <w:sz w:val="18"/>
              </w:rPr>
            </w:pPr>
            <w:r>
              <w:rPr>
                <w:bCs/>
                <w:sz w:val="18"/>
              </w:rPr>
              <w:t>3</w:t>
            </w:r>
          </w:p>
        </w:tc>
        <w:tc>
          <w:tcPr>
            <w:tcW w:w="1701" w:type="dxa"/>
            <w:vAlign w:val="center"/>
          </w:tcPr>
          <w:p w14:paraId="00FAED12" w14:textId="77777777" w:rsidR="008E1719" w:rsidRPr="003C549D" w:rsidRDefault="008E1719" w:rsidP="008E1719">
            <w:pPr>
              <w:spacing w:before="40" w:after="40"/>
              <w:jc w:val="center"/>
              <w:rPr>
                <w:bCs/>
                <w:sz w:val="18"/>
              </w:rPr>
            </w:pPr>
            <w:r>
              <w:rPr>
                <w:bCs/>
                <w:sz w:val="18"/>
              </w:rPr>
              <w:t>3</w:t>
            </w:r>
            <w:r w:rsidRPr="003C549D">
              <w:rPr>
                <w:bCs/>
                <w:sz w:val="18"/>
              </w:rPr>
              <w:t xml:space="preserve">(ΤΕΤΥ) </w:t>
            </w:r>
          </w:p>
          <w:p w14:paraId="35656E4F" w14:textId="77777777" w:rsidR="008E1719" w:rsidRPr="00787844" w:rsidRDefault="008E1719" w:rsidP="008E1719">
            <w:pPr>
              <w:spacing w:before="40" w:after="40"/>
              <w:jc w:val="center"/>
              <w:rPr>
                <w:bCs/>
                <w:sz w:val="18"/>
              </w:rPr>
            </w:pPr>
            <w:r w:rsidRPr="003C549D">
              <w:rPr>
                <w:bCs/>
                <w:sz w:val="18"/>
              </w:rPr>
              <w:t>0(ΤΕΤΤ)</w:t>
            </w:r>
          </w:p>
        </w:tc>
        <w:tc>
          <w:tcPr>
            <w:tcW w:w="1701" w:type="dxa"/>
            <w:vAlign w:val="center"/>
          </w:tcPr>
          <w:p w14:paraId="0F458AF8" w14:textId="77777777" w:rsidR="008E1719" w:rsidRPr="003C549D" w:rsidRDefault="008E1719" w:rsidP="008E1719">
            <w:pPr>
              <w:spacing w:before="40" w:after="40"/>
              <w:jc w:val="center"/>
              <w:rPr>
                <w:bCs/>
                <w:sz w:val="18"/>
              </w:rPr>
            </w:pPr>
            <w:r w:rsidRPr="003C549D">
              <w:rPr>
                <w:bCs/>
                <w:sz w:val="18"/>
              </w:rPr>
              <w:t xml:space="preserve">2(ΤΕΤΥ) </w:t>
            </w:r>
          </w:p>
          <w:p w14:paraId="79F108DB" w14:textId="77777777" w:rsidR="008E1719" w:rsidRPr="00787844" w:rsidRDefault="008E1719" w:rsidP="008E1719">
            <w:pPr>
              <w:spacing w:before="40" w:after="40"/>
              <w:jc w:val="center"/>
              <w:rPr>
                <w:bCs/>
                <w:sz w:val="18"/>
              </w:rPr>
            </w:pPr>
            <w:r>
              <w:rPr>
                <w:bCs/>
                <w:sz w:val="18"/>
              </w:rPr>
              <w:t>6</w:t>
            </w:r>
            <w:r w:rsidRPr="003C549D">
              <w:rPr>
                <w:bCs/>
                <w:sz w:val="18"/>
              </w:rPr>
              <w:t>(ΤΕΤΤ)</w:t>
            </w:r>
          </w:p>
        </w:tc>
        <w:tc>
          <w:tcPr>
            <w:tcW w:w="1701" w:type="dxa"/>
            <w:vAlign w:val="center"/>
          </w:tcPr>
          <w:p w14:paraId="2EEDC5AD" w14:textId="77777777" w:rsidR="008E1719" w:rsidRPr="00787844" w:rsidRDefault="008E1719" w:rsidP="008E1719">
            <w:pPr>
              <w:spacing w:before="40" w:after="40"/>
              <w:jc w:val="center"/>
              <w:rPr>
                <w:bCs/>
                <w:sz w:val="18"/>
              </w:rPr>
            </w:pPr>
            <w:r>
              <w:rPr>
                <w:bCs/>
                <w:sz w:val="18"/>
              </w:rPr>
              <w:t>7(ΤΕΤΤ)</w:t>
            </w:r>
          </w:p>
        </w:tc>
      </w:tr>
      <w:tr w:rsidR="008E1719" w:rsidRPr="00B25792" w14:paraId="566F97A6" w14:textId="77777777" w:rsidTr="008E1719">
        <w:tc>
          <w:tcPr>
            <w:tcW w:w="3119" w:type="dxa"/>
            <w:tcBorders>
              <w:bottom w:val="double" w:sz="4" w:space="0" w:color="auto"/>
            </w:tcBorders>
            <w:shd w:val="clear" w:color="auto" w:fill="F3F3F3"/>
          </w:tcPr>
          <w:p w14:paraId="15DEE257" w14:textId="77777777" w:rsidR="008E1719" w:rsidRPr="00B25792" w:rsidRDefault="008E1719" w:rsidP="008E1719">
            <w:pPr>
              <w:spacing w:before="40" w:after="40"/>
              <w:jc w:val="center"/>
              <w:rPr>
                <w:bCs/>
                <w:sz w:val="18"/>
              </w:rPr>
            </w:pPr>
            <w:r w:rsidRPr="00B25792">
              <w:rPr>
                <w:bCs/>
                <w:sz w:val="18"/>
              </w:rPr>
              <w:t>Άλλες κατηγορίες</w:t>
            </w:r>
          </w:p>
        </w:tc>
        <w:tc>
          <w:tcPr>
            <w:tcW w:w="1532" w:type="dxa"/>
            <w:tcBorders>
              <w:bottom w:val="double" w:sz="4" w:space="0" w:color="auto"/>
            </w:tcBorders>
            <w:shd w:val="clear" w:color="auto" w:fill="auto"/>
            <w:vAlign w:val="center"/>
          </w:tcPr>
          <w:p w14:paraId="229DD895" w14:textId="77777777" w:rsidR="008E1719" w:rsidRPr="00B81AEA" w:rsidRDefault="008E1719" w:rsidP="008E1719">
            <w:pPr>
              <w:spacing w:before="40" w:after="40"/>
              <w:jc w:val="center"/>
              <w:rPr>
                <w:bCs/>
                <w:sz w:val="18"/>
              </w:rPr>
            </w:pPr>
            <w:r>
              <w:rPr>
                <w:bCs/>
                <w:sz w:val="18"/>
              </w:rPr>
              <w:t>3 Αθλητές</w:t>
            </w:r>
          </w:p>
        </w:tc>
        <w:tc>
          <w:tcPr>
            <w:tcW w:w="1532" w:type="dxa"/>
            <w:tcBorders>
              <w:bottom w:val="double" w:sz="4" w:space="0" w:color="auto"/>
            </w:tcBorders>
            <w:vAlign w:val="center"/>
          </w:tcPr>
          <w:p w14:paraId="1C8A8FB7" w14:textId="77777777" w:rsidR="008E1719" w:rsidRDefault="008E1719" w:rsidP="008E1719">
            <w:pPr>
              <w:spacing w:before="40" w:after="40"/>
              <w:jc w:val="center"/>
              <w:rPr>
                <w:bCs/>
                <w:sz w:val="18"/>
              </w:rPr>
            </w:pPr>
            <w:r>
              <w:rPr>
                <w:bCs/>
                <w:sz w:val="18"/>
              </w:rPr>
              <w:t>1 Αθλητής</w:t>
            </w:r>
          </w:p>
          <w:p w14:paraId="0AB8332E" w14:textId="77777777" w:rsidR="008E1719" w:rsidRPr="00923E0E" w:rsidRDefault="008E1719" w:rsidP="008E1719">
            <w:pPr>
              <w:spacing w:before="40" w:after="40"/>
              <w:jc w:val="center"/>
              <w:rPr>
                <w:bCs/>
                <w:sz w:val="18"/>
              </w:rPr>
            </w:pPr>
            <w:r>
              <w:rPr>
                <w:bCs/>
                <w:sz w:val="18"/>
              </w:rPr>
              <w:t>3 λόγοι υγείας</w:t>
            </w:r>
          </w:p>
        </w:tc>
        <w:tc>
          <w:tcPr>
            <w:tcW w:w="1706" w:type="dxa"/>
            <w:tcBorders>
              <w:bottom w:val="double" w:sz="4" w:space="0" w:color="auto"/>
            </w:tcBorders>
            <w:vAlign w:val="center"/>
          </w:tcPr>
          <w:p w14:paraId="57901B11" w14:textId="77777777" w:rsidR="008E1719" w:rsidRPr="00923E0E" w:rsidRDefault="008E1719" w:rsidP="008E1719">
            <w:pPr>
              <w:spacing w:before="40" w:after="40"/>
              <w:jc w:val="center"/>
              <w:rPr>
                <w:bCs/>
                <w:sz w:val="18"/>
              </w:rPr>
            </w:pPr>
            <w:r>
              <w:rPr>
                <w:bCs/>
                <w:sz w:val="18"/>
              </w:rPr>
              <w:t>5 Κύπριοι</w:t>
            </w:r>
          </w:p>
        </w:tc>
        <w:tc>
          <w:tcPr>
            <w:tcW w:w="1701" w:type="dxa"/>
            <w:tcBorders>
              <w:bottom w:val="double" w:sz="4" w:space="0" w:color="auto"/>
            </w:tcBorders>
            <w:vAlign w:val="center"/>
          </w:tcPr>
          <w:p w14:paraId="4E6B2D39" w14:textId="77777777" w:rsidR="008E1719" w:rsidRDefault="008E1719" w:rsidP="008E1719">
            <w:pPr>
              <w:spacing w:before="40" w:after="40"/>
              <w:jc w:val="center"/>
              <w:rPr>
                <w:bCs/>
                <w:sz w:val="18"/>
              </w:rPr>
            </w:pPr>
            <w:r>
              <w:rPr>
                <w:bCs/>
                <w:sz w:val="18"/>
              </w:rPr>
              <w:t>4 Κύπριοι (ΤΕΤΥ)</w:t>
            </w:r>
          </w:p>
          <w:p w14:paraId="00B2B994" w14:textId="77777777" w:rsidR="008E1719" w:rsidRPr="003C549D" w:rsidRDefault="008E1719" w:rsidP="008E1719">
            <w:pPr>
              <w:spacing w:before="40" w:after="40"/>
              <w:jc w:val="center"/>
              <w:rPr>
                <w:bCs/>
                <w:sz w:val="18"/>
              </w:rPr>
            </w:pPr>
            <w:r>
              <w:rPr>
                <w:bCs/>
                <w:sz w:val="18"/>
              </w:rPr>
              <w:t>5(ΤΕΤΤ)</w:t>
            </w:r>
          </w:p>
        </w:tc>
        <w:tc>
          <w:tcPr>
            <w:tcW w:w="1701" w:type="dxa"/>
            <w:tcBorders>
              <w:bottom w:val="double" w:sz="4" w:space="0" w:color="auto"/>
            </w:tcBorders>
            <w:vAlign w:val="center"/>
          </w:tcPr>
          <w:p w14:paraId="63861C62" w14:textId="77777777" w:rsidR="008E1719" w:rsidRPr="00B25792" w:rsidRDefault="008E1719" w:rsidP="008E1719">
            <w:pPr>
              <w:spacing w:before="40" w:after="40"/>
              <w:jc w:val="center"/>
              <w:rPr>
                <w:bCs/>
                <w:sz w:val="18"/>
              </w:rPr>
            </w:pPr>
            <w:r>
              <w:rPr>
                <w:bCs/>
                <w:sz w:val="18"/>
              </w:rPr>
              <w:t>2</w:t>
            </w:r>
            <w:r w:rsidRPr="003C549D">
              <w:rPr>
                <w:bCs/>
                <w:sz w:val="18"/>
              </w:rPr>
              <w:t>(ΤΕΤΤ)</w:t>
            </w:r>
          </w:p>
        </w:tc>
        <w:tc>
          <w:tcPr>
            <w:tcW w:w="1701" w:type="dxa"/>
            <w:tcBorders>
              <w:bottom w:val="double" w:sz="4" w:space="0" w:color="auto"/>
            </w:tcBorders>
            <w:vAlign w:val="center"/>
          </w:tcPr>
          <w:p w14:paraId="2AFBCF98" w14:textId="77777777" w:rsidR="008E1719" w:rsidRDefault="008E1719" w:rsidP="008E1719">
            <w:pPr>
              <w:spacing w:before="40" w:after="40"/>
              <w:jc w:val="center"/>
              <w:rPr>
                <w:bCs/>
                <w:sz w:val="18"/>
              </w:rPr>
            </w:pPr>
            <w:r>
              <w:rPr>
                <w:bCs/>
                <w:sz w:val="18"/>
              </w:rPr>
              <w:t>1 Κύπριος + 1 αθλητής (ΤΕΤΥ)</w:t>
            </w:r>
          </w:p>
          <w:p w14:paraId="1957C00E" w14:textId="77777777" w:rsidR="008E1719" w:rsidRPr="002A2542" w:rsidRDefault="008E1719" w:rsidP="008E1719">
            <w:pPr>
              <w:spacing w:before="40" w:after="40"/>
              <w:jc w:val="center"/>
              <w:rPr>
                <w:bCs/>
                <w:sz w:val="18"/>
              </w:rPr>
            </w:pPr>
            <w:r>
              <w:rPr>
                <w:bCs/>
                <w:sz w:val="18"/>
              </w:rPr>
              <w:t>5(ΤΕΤΤ)</w:t>
            </w:r>
          </w:p>
        </w:tc>
      </w:tr>
      <w:tr w:rsidR="008E1719" w:rsidRPr="00B25792" w14:paraId="1877D71F" w14:textId="77777777" w:rsidTr="008E1719">
        <w:tc>
          <w:tcPr>
            <w:tcW w:w="3119" w:type="dxa"/>
            <w:tcBorders>
              <w:top w:val="double" w:sz="4" w:space="0" w:color="auto"/>
              <w:bottom w:val="double" w:sz="4" w:space="0" w:color="auto"/>
            </w:tcBorders>
            <w:shd w:val="clear" w:color="auto" w:fill="F3F3F3"/>
          </w:tcPr>
          <w:p w14:paraId="1219AED9" w14:textId="77777777" w:rsidR="008E1719" w:rsidRPr="00B766AC" w:rsidRDefault="008E1719" w:rsidP="008E1719">
            <w:pPr>
              <w:spacing w:before="120" w:after="40"/>
              <w:jc w:val="center"/>
              <w:rPr>
                <w:bCs/>
                <w:sz w:val="18"/>
              </w:rPr>
            </w:pPr>
            <w:r w:rsidRPr="00B25792">
              <w:rPr>
                <w:b/>
                <w:bCs/>
                <w:sz w:val="18"/>
              </w:rPr>
              <w:t>Σύνολο</w:t>
            </w:r>
            <w:r>
              <w:rPr>
                <w:bCs/>
                <w:sz w:val="18"/>
                <w:vertAlign w:val="superscript"/>
              </w:rPr>
              <w:t>**</w:t>
            </w:r>
          </w:p>
        </w:tc>
        <w:tc>
          <w:tcPr>
            <w:tcW w:w="1532" w:type="dxa"/>
            <w:tcBorders>
              <w:top w:val="double" w:sz="4" w:space="0" w:color="auto"/>
              <w:bottom w:val="double" w:sz="4" w:space="0" w:color="auto"/>
            </w:tcBorders>
            <w:shd w:val="clear" w:color="auto" w:fill="auto"/>
            <w:vAlign w:val="center"/>
          </w:tcPr>
          <w:p w14:paraId="7E5571C0" w14:textId="77777777" w:rsidR="008E1719" w:rsidRPr="00B81AEA" w:rsidRDefault="008E1719" w:rsidP="008E1719">
            <w:pPr>
              <w:spacing w:before="120" w:after="40"/>
              <w:jc w:val="center"/>
              <w:rPr>
                <w:b/>
                <w:bCs/>
                <w:sz w:val="18"/>
              </w:rPr>
            </w:pPr>
            <w:r>
              <w:rPr>
                <w:b/>
                <w:bCs/>
                <w:sz w:val="18"/>
              </w:rPr>
              <w:t>137</w:t>
            </w:r>
          </w:p>
        </w:tc>
        <w:tc>
          <w:tcPr>
            <w:tcW w:w="1532" w:type="dxa"/>
            <w:tcBorders>
              <w:top w:val="double" w:sz="4" w:space="0" w:color="auto"/>
              <w:bottom w:val="double" w:sz="4" w:space="0" w:color="auto"/>
            </w:tcBorders>
            <w:vAlign w:val="center"/>
          </w:tcPr>
          <w:p w14:paraId="2EF9D86C" w14:textId="77777777" w:rsidR="008E1719" w:rsidRPr="003C549D" w:rsidRDefault="008E1719" w:rsidP="008E1719">
            <w:pPr>
              <w:jc w:val="center"/>
              <w:rPr>
                <w:b/>
                <w:bCs/>
                <w:sz w:val="18"/>
              </w:rPr>
            </w:pPr>
            <w:r w:rsidRPr="003C549D">
              <w:rPr>
                <w:b/>
                <w:bCs/>
                <w:sz w:val="18"/>
              </w:rPr>
              <w:t>90</w:t>
            </w:r>
          </w:p>
        </w:tc>
        <w:tc>
          <w:tcPr>
            <w:tcW w:w="1706" w:type="dxa"/>
            <w:tcBorders>
              <w:top w:val="double" w:sz="4" w:space="0" w:color="auto"/>
              <w:bottom w:val="double" w:sz="4" w:space="0" w:color="auto"/>
            </w:tcBorders>
            <w:vAlign w:val="center"/>
          </w:tcPr>
          <w:p w14:paraId="41F082DF" w14:textId="77777777" w:rsidR="008E1719" w:rsidRPr="003C549D" w:rsidRDefault="008E1719" w:rsidP="008E1719">
            <w:pPr>
              <w:jc w:val="center"/>
              <w:rPr>
                <w:b/>
                <w:bCs/>
                <w:sz w:val="18"/>
              </w:rPr>
            </w:pPr>
            <w:r w:rsidRPr="003C549D">
              <w:rPr>
                <w:b/>
                <w:bCs/>
                <w:sz w:val="18"/>
              </w:rPr>
              <w:t>159</w:t>
            </w:r>
          </w:p>
        </w:tc>
        <w:tc>
          <w:tcPr>
            <w:tcW w:w="1701" w:type="dxa"/>
            <w:tcBorders>
              <w:top w:val="double" w:sz="4" w:space="0" w:color="auto"/>
              <w:bottom w:val="double" w:sz="4" w:space="0" w:color="auto"/>
            </w:tcBorders>
            <w:vAlign w:val="center"/>
          </w:tcPr>
          <w:p w14:paraId="42D98478" w14:textId="77777777" w:rsidR="008E1719" w:rsidRPr="003C549D" w:rsidRDefault="008E1719" w:rsidP="008E1719">
            <w:pPr>
              <w:jc w:val="center"/>
              <w:rPr>
                <w:b/>
                <w:bCs/>
                <w:sz w:val="18"/>
              </w:rPr>
            </w:pPr>
            <w:r>
              <w:rPr>
                <w:b/>
                <w:bCs/>
                <w:sz w:val="18"/>
              </w:rPr>
              <w:t>98</w:t>
            </w:r>
            <w:r w:rsidRPr="003C549D">
              <w:rPr>
                <w:b/>
                <w:bCs/>
                <w:sz w:val="18"/>
              </w:rPr>
              <w:t xml:space="preserve">(ΤΕΤΥ) </w:t>
            </w:r>
          </w:p>
          <w:p w14:paraId="2DBBD92B" w14:textId="77777777" w:rsidR="008E1719" w:rsidRPr="003C549D" w:rsidRDefault="008E1719" w:rsidP="008E1719">
            <w:pPr>
              <w:jc w:val="center"/>
              <w:rPr>
                <w:b/>
                <w:bCs/>
                <w:sz w:val="18"/>
              </w:rPr>
            </w:pPr>
            <w:r>
              <w:rPr>
                <w:b/>
                <w:bCs/>
                <w:sz w:val="18"/>
              </w:rPr>
              <w:t>114</w:t>
            </w:r>
            <w:r w:rsidRPr="003C549D">
              <w:rPr>
                <w:b/>
                <w:bCs/>
                <w:sz w:val="18"/>
              </w:rPr>
              <w:t>(ΤΕΤΤ)</w:t>
            </w:r>
          </w:p>
        </w:tc>
        <w:tc>
          <w:tcPr>
            <w:tcW w:w="1701" w:type="dxa"/>
            <w:tcBorders>
              <w:top w:val="double" w:sz="4" w:space="0" w:color="auto"/>
              <w:bottom w:val="double" w:sz="4" w:space="0" w:color="auto"/>
            </w:tcBorders>
            <w:vAlign w:val="center"/>
          </w:tcPr>
          <w:p w14:paraId="1A871DD7" w14:textId="77777777" w:rsidR="008E1719" w:rsidRPr="003C549D" w:rsidRDefault="008E1719" w:rsidP="008E1719">
            <w:pPr>
              <w:jc w:val="center"/>
              <w:rPr>
                <w:b/>
                <w:bCs/>
                <w:sz w:val="18"/>
              </w:rPr>
            </w:pPr>
            <w:r>
              <w:rPr>
                <w:b/>
                <w:bCs/>
                <w:sz w:val="18"/>
              </w:rPr>
              <w:t>6</w:t>
            </w:r>
            <w:r w:rsidRPr="003C549D">
              <w:rPr>
                <w:b/>
                <w:bCs/>
                <w:sz w:val="18"/>
              </w:rPr>
              <w:t xml:space="preserve">2(ΤΕΤΥ) </w:t>
            </w:r>
          </w:p>
          <w:p w14:paraId="4C908511" w14:textId="77777777" w:rsidR="008E1719" w:rsidRPr="003C549D" w:rsidRDefault="008E1719" w:rsidP="008E1719">
            <w:pPr>
              <w:jc w:val="center"/>
              <w:rPr>
                <w:b/>
                <w:bCs/>
                <w:sz w:val="18"/>
              </w:rPr>
            </w:pPr>
            <w:r>
              <w:rPr>
                <w:b/>
                <w:bCs/>
                <w:sz w:val="18"/>
              </w:rPr>
              <w:t>104</w:t>
            </w:r>
            <w:r w:rsidRPr="003C549D">
              <w:rPr>
                <w:b/>
                <w:bCs/>
                <w:sz w:val="18"/>
              </w:rPr>
              <w:t>(ΤΕΤΤ)</w:t>
            </w:r>
          </w:p>
        </w:tc>
        <w:tc>
          <w:tcPr>
            <w:tcW w:w="1701" w:type="dxa"/>
            <w:tcBorders>
              <w:top w:val="double" w:sz="4" w:space="0" w:color="auto"/>
              <w:bottom w:val="double" w:sz="4" w:space="0" w:color="auto"/>
            </w:tcBorders>
            <w:vAlign w:val="center"/>
          </w:tcPr>
          <w:p w14:paraId="5F4DAD59" w14:textId="77777777" w:rsidR="008E1719" w:rsidRPr="002A2542" w:rsidRDefault="008E1719" w:rsidP="008E1719">
            <w:pPr>
              <w:jc w:val="center"/>
              <w:rPr>
                <w:b/>
                <w:bCs/>
                <w:sz w:val="18"/>
              </w:rPr>
            </w:pPr>
            <w:r>
              <w:rPr>
                <w:b/>
                <w:bCs/>
                <w:sz w:val="18"/>
              </w:rPr>
              <w:t>35</w:t>
            </w:r>
            <w:r w:rsidRPr="002A2542">
              <w:rPr>
                <w:b/>
                <w:bCs/>
                <w:sz w:val="18"/>
              </w:rPr>
              <w:t xml:space="preserve">(ΤΕΤΥ) </w:t>
            </w:r>
          </w:p>
          <w:p w14:paraId="420016CF" w14:textId="77777777" w:rsidR="008E1719" w:rsidRPr="003C549D" w:rsidRDefault="008E1719" w:rsidP="008E1719">
            <w:pPr>
              <w:jc w:val="center"/>
              <w:rPr>
                <w:b/>
                <w:bCs/>
                <w:sz w:val="18"/>
              </w:rPr>
            </w:pPr>
            <w:r>
              <w:rPr>
                <w:b/>
                <w:bCs/>
                <w:sz w:val="18"/>
              </w:rPr>
              <w:t>112</w:t>
            </w:r>
            <w:r w:rsidRPr="002A2542">
              <w:rPr>
                <w:b/>
                <w:bCs/>
                <w:sz w:val="18"/>
              </w:rPr>
              <w:t>(ΤΕΤΤ)</w:t>
            </w:r>
          </w:p>
        </w:tc>
      </w:tr>
      <w:tr w:rsidR="008E1719" w:rsidRPr="00787844" w14:paraId="023D9A58" w14:textId="77777777" w:rsidTr="008E1719">
        <w:tc>
          <w:tcPr>
            <w:tcW w:w="3119" w:type="dxa"/>
            <w:tcBorders>
              <w:top w:val="double" w:sz="4" w:space="0" w:color="auto"/>
              <w:bottom w:val="double" w:sz="4" w:space="0" w:color="auto"/>
            </w:tcBorders>
            <w:shd w:val="clear" w:color="auto" w:fill="F3F3F3"/>
          </w:tcPr>
          <w:p w14:paraId="48848485" w14:textId="77777777" w:rsidR="008E1719" w:rsidRPr="00787844" w:rsidRDefault="008E1719" w:rsidP="008E1719">
            <w:pPr>
              <w:spacing w:before="40" w:after="40"/>
              <w:jc w:val="center"/>
              <w:rPr>
                <w:bCs/>
                <w:i/>
                <w:sz w:val="18"/>
              </w:rPr>
            </w:pPr>
            <w:r w:rsidRPr="00787844">
              <w:rPr>
                <w:bCs/>
                <w:i/>
                <w:sz w:val="18"/>
              </w:rPr>
              <w:t>Αλλοδαποί φοιτητές</w:t>
            </w:r>
          </w:p>
          <w:p w14:paraId="1EDCCE5E" w14:textId="77777777" w:rsidR="008E1719" w:rsidRPr="00787844" w:rsidRDefault="008E1719" w:rsidP="008E1719">
            <w:pPr>
              <w:spacing w:before="40" w:after="40"/>
              <w:jc w:val="center"/>
              <w:rPr>
                <w:bCs/>
                <w:sz w:val="18"/>
              </w:rPr>
            </w:pPr>
            <w:r w:rsidRPr="00787844">
              <w:rPr>
                <w:bCs/>
                <w:i/>
                <w:sz w:val="18"/>
              </w:rPr>
              <w:t>(εκτός προγραμμάτων ανταλλαγών)</w:t>
            </w:r>
          </w:p>
        </w:tc>
        <w:tc>
          <w:tcPr>
            <w:tcW w:w="1532" w:type="dxa"/>
            <w:tcBorders>
              <w:top w:val="double" w:sz="4" w:space="0" w:color="auto"/>
              <w:bottom w:val="double" w:sz="4" w:space="0" w:color="auto"/>
            </w:tcBorders>
            <w:shd w:val="clear" w:color="auto" w:fill="auto"/>
            <w:vAlign w:val="center"/>
          </w:tcPr>
          <w:p w14:paraId="17E59CC8" w14:textId="77777777" w:rsidR="008E1719" w:rsidRPr="00787844" w:rsidRDefault="008E1719" w:rsidP="008E1719">
            <w:pPr>
              <w:spacing w:before="40" w:after="40"/>
              <w:jc w:val="center"/>
              <w:rPr>
                <w:bCs/>
                <w:sz w:val="18"/>
              </w:rPr>
            </w:pPr>
            <w:r>
              <w:rPr>
                <w:bCs/>
                <w:sz w:val="18"/>
              </w:rPr>
              <w:t>0</w:t>
            </w:r>
          </w:p>
        </w:tc>
        <w:tc>
          <w:tcPr>
            <w:tcW w:w="1532" w:type="dxa"/>
            <w:tcBorders>
              <w:top w:val="double" w:sz="4" w:space="0" w:color="auto"/>
              <w:bottom w:val="double" w:sz="4" w:space="0" w:color="auto"/>
            </w:tcBorders>
            <w:vAlign w:val="center"/>
          </w:tcPr>
          <w:p w14:paraId="5EBC53B6" w14:textId="77777777" w:rsidR="008E1719" w:rsidRPr="00787844" w:rsidRDefault="008E1719" w:rsidP="008E1719">
            <w:pPr>
              <w:spacing w:before="40" w:after="40"/>
              <w:jc w:val="center"/>
              <w:rPr>
                <w:bCs/>
                <w:sz w:val="18"/>
              </w:rPr>
            </w:pPr>
          </w:p>
        </w:tc>
        <w:tc>
          <w:tcPr>
            <w:tcW w:w="1706" w:type="dxa"/>
            <w:tcBorders>
              <w:top w:val="double" w:sz="4" w:space="0" w:color="auto"/>
              <w:bottom w:val="double" w:sz="4" w:space="0" w:color="auto"/>
            </w:tcBorders>
            <w:vAlign w:val="center"/>
          </w:tcPr>
          <w:p w14:paraId="79E449A7" w14:textId="77777777" w:rsidR="008E1719" w:rsidRPr="00787844" w:rsidRDefault="008E1719" w:rsidP="008E1719">
            <w:pPr>
              <w:spacing w:before="40" w:after="40"/>
              <w:jc w:val="center"/>
              <w:rPr>
                <w:bCs/>
                <w:sz w:val="18"/>
              </w:rPr>
            </w:pPr>
          </w:p>
        </w:tc>
        <w:tc>
          <w:tcPr>
            <w:tcW w:w="1701" w:type="dxa"/>
            <w:tcBorders>
              <w:top w:val="double" w:sz="4" w:space="0" w:color="auto"/>
              <w:bottom w:val="double" w:sz="4" w:space="0" w:color="auto"/>
            </w:tcBorders>
            <w:vAlign w:val="center"/>
          </w:tcPr>
          <w:p w14:paraId="45EA7205" w14:textId="77777777" w:rsidR="008E1719" w:rsidRDefault="008E1719" w:rsidP="008E1719">
            <w:pPr>
              <w:spacing w:before="40" w:after="40"/>
              <w:jc w:val="center"/>
              <w:rPr>
                <w:bCs/>
                <w:sz w:val="18"/>
              </w:rPr>
            </w:pPr>
            <w:r>
              <w:rPr>
                <w:bCs/>
                <w:sz w:val="18"/>
              </w:rPr>
              <w:t xml:space="preserve">2 αλλοδαποί + </w:t>
            </w:r>
          </w:p>
          <w:p w14:paraId="4E250873" w14:textId="77777777" w:rsidR="008E1719" w:rsidRPr="00787844" w:rsidRDefault="008E1719" w:rsidP="008E1719">
            <w:pPr>
              <w:spacing w:before="40" w:after="40"/>
              <w:jc w:val="center"/>
              <w:rPr>
                <w:bCs/>
                <w:sz w:val="18"/>
              </w:rPr>
            </w:pPr>
            <w:r>
              <w:rPr>
                <w:bCs/>
                <w:sz w:val="18"/>
              </w:rPr>
              <w:t>2 λόγοι υγείας (ΤΕΤΥ)</w:t>
            </w:r>
          </w:p>
        </w:tc>
        <w:tc>
          <w:tcPr>
            <w:tcW w:w="1701" w:type="dxa"/>
            <w:tcBorders>
              <w:top w:val="double" w:sz="4" w:space="0" w:color="auto"/>
              <w:bottom w:val="double" w:sz="4" w:space="0" w:color="auto"/>
            </w:tcBorders>
            <w:vAlign w:val="center"/>
          </w:tcPr>
          <w:p w14:paraId="7DC20D6C" w14:textId="77777777" w:rsidR="008E1719" w:rsidRPr="00787844" w:rsidRDefault="008E1719" w:rsidP="008E1719">
            <w:pPr>
              <w:spacing w:before="40" w:after="40"/>
              <w:jc w:val="center"/>
              <w:rPr>
                <w:bCs/>
                <w:sz w:val="18"/>
              </w:rPr>
            </w:pPr>
            <w:r>
              <w:rPr>
                <w:bCs/>
                <w:sz w:val="18"/>
              </w:rPr>
              <w:t>1 μουσουλμανική μειονότητα + 3 αλλοδαποί (ΤΕΤΥ)</w:t>
            </w:r>
          </w:p>
        </w:tc>
        <w:tc>
          <w:tcPr>
            <w:tcW w:w="1701" w:type="dxa"/>
            <w:tcBorders>
              <w:top w:val="double" w:sz="4" w:space="0" w:color="auto"/>
              <w:bottom w:val="double" w:sz="4" w:space="0" w:color="auto"/>
            </w:tcBorders>
            <w:vAlign w:val="center"/>
          </w:tcPr>
          <w:p w14:paraId="1889ECC9" w14:textId="77777777" w:rsidR="008E1719" w:rsidRPr="002A2542" w:rsidRDefault="008E1719" w:rsidP="008E1719">
            <w:pPr>
              <w:spacing w:before="40" w:after="40"/>
              <w:jc w:val="center"/>
              <w:rPr>
                <w:bCs/>
                <w:sz w:val="18"/>
              </w:rPr>
            </w:pPr>
            <w:r w:rsidRPr="002A2542">
              <w:rPr>
                <w:bCs/>
                <w:sz w:val="18"/>
              </w:rPr>
              <w:t xml:space="preserve">0(ΤΕΤΥ) </w:t>
            </w:r>
          </w:p>
          <w:p w14:paraId="7E4D9AEE" w14:textId="77777777" w:rsidR="008E1719" w:rsidRPr="00C92E50" w:rsidRDefault="008E1719" w:rsidP="008E1719">
            <w:pPr>
              <w:spacing w:before="40" w:after="40"/>
              <w:jc w:val="center"/>
              <w:rPr>
                <w:bCs/>
                <w:sz w:val="18"/>
              </w:rPr>
            </w:pPr>
            <w:r w:rsidRPr="002A2542">
              <w:rPr>
                <w:bCs/>
                <w:sz w:val="18"/>
              </w:rPr>
              <w:t>0(ΤΕΤΤ)</w:t>
            </w:r>
          </w:p>
        </w:tc>
      </w:tr>
    </w:tbl>
    <w:p w14:paraId="1056DB71" w14:textId="77777777" w:rsidR="008E1719" w:rsidRPr="00787844" w:rsidRDefault="008E1719" w:rsidP="008E1719">
      <w:pPr>
        <w:rPr>
          <w:sz w:val="16"/>
        </w:rPr>
      </w:pPr>
    </w:p>
    <w:p w14:paraId="6F2D3DBD" w14:textId="77777777" w:rsidR="008E1719" w:rsidRPr="00787844" w:rsidRDefault="008E1719" w:rsidP="008E1719">
      <w:pPr>
        <w:rPr>
          <w:sz w:val="16"/>
        </w:rPr>
      </w:pPr>
      <w:r w:rsidRPr="00787844">
        <w:rPr>
          <w:sz w:val="16"/>
        </w:rPr>
        <w:t>*</w:t>
      </w:r>
      <w:r w:rsidRPr="00787844">
        <w:t xml:space="preserve"> Πρόκειται για το ακαδημαϊκό έτος (δύο συνεχόμενα ακαδημαϊκά εξάμηνα), στο οποίο αναφέρεται</w:t>
      </w:r>
      <w:r>
        <w:t xml:space="preserve"> η Έκθεση</w:t>
      </w:r>
      <w:r w:rsidRPr="00787844">
        <w:t>.</w:t>
      </w:r>
    </w:p>
    <w:p w14:paraId="35A67BA3" w14:textId="77777777" w:rsidR="008E1719" w:rsidRPr="00787844" w:rsidRDefault="008E1719" w:rsidP="008E1719">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ind w:right="26"/>
        <w:rPr>
          <w:bCs/>
        </w:rPr>
      </w:pPr>
      <w:r w:rsidRPr="00787844">
        <w:rPr>
          <w:bCs/>
        </w:rPr>
        <w:t>**</w:t>
      </w:r>
      <w:r w:rsidRPr="00787844">
        <w:t xml:space="preserve"> Προσοχή: ο αριθμός των εκροών πρέπει να αφαιρεθεί κατά τον υπολογισμό του Συνόλου.</w:t>
      </w:r>
    </w:p>
    <w:p w14:paraId="4EE1FF58" w14:textId="77777777" w:rsidR="008E1719" w:rsidRDefault="008E1719" w:rsidP="008E1719">
      <w:pPr>
        <w:ind w:right="28"/>
        <w:rPr>
          <w:bCs/>
        </w:rPr>
      </w:pPr>
      <w:r w:rsidRPr="00032D30">
        <w:rPr>
          <w:bCs/>
        </w:rPr>
        <w:br w:type="page"/>
      </w:r>
    </w:p>
    <w:p w14:paraId="4F0DB8B9" w14:textId="77777777" w:rsidR="008E1719" w:rsidRDefault="008E1719" w:rsidP="008E1719">
      <w:pPr>
        <w:ind w:right="28"/>
        <w:rPr>
          <w:bCs/>
        </w:rPr>
      </w:pPr>
    </w:p>
    <w:p w14:paraId="5C745E4F" w14:textId="77777777" w:rsidR="008E1719" w:rsidRPr="00E82DEC" w:rsidRDefault="008E1719" w:rsidP="008E1719">
      <w:pPr>
        <w:ind w:right="28"/>
        <w:rPr>
          <w:b/>
          <w:bCs/>
        </w:rPr>
      </w:pPr>
      <w:r w:rsidRPr="00B672CB">
        <w:rPr>
          <w:b/>
          <w:bCs/>
        </w:rPr>
        <w:t xml:space="preserve">Πίνακας 4. </w:t>
      </w:r>
      <w:r w:rsidRPr="00B672CB">
        <w:rPr>
          <w:b/>
        </w:rPr>
        <w:t xml:space="preserve">Εξέλιξη του αριθμού των θέσεων και των αποφοίτων του </w:t>
      </w:r>
      <w:r w:rsidRPr="00E82DEC">
        <w:rPr>
          <w:b/>
          <w:bCs/>
        </w:rPr>
        <w:t>ΠΜΣ</w:t>
      </w:r>
      <w:r w:rsidRPr="00336F24">
        <w:rPr>
          <w:b/>
          <w:bCs/>
          <w:sz w:val="22"/>
          <w:szCs w:val="22"/>
        </w:rPr>
        <w:t xml:space="preserve"> «Προηγμένα Τηλεπικοινωνιακά Συστήματα και Δίκτυα»</w:t>
      </w:r>
      <w:r w:rsidRPr="00B672CB">
        <w:rPr>
          <w:bCs/>
          <w:sz w:val="22"/>
          <w:szCs w:val="22"/>
        </w:rPr>
        <w:tab/>
      </w:r>
      <w:r>
        <w:rPr>
          <w:bCs/>
          <w:sz w:val="22"/>
          <w:szCs w:val="22"/>
        </w:rPr>
        <w:t xml:space="preserve"> </w:t>
      </w:r>
    </w:p>
    <w:p w14:paraId="7752D303" w14:textId="77777777" w:rsidR="008E1719" w:rsidRDefault="008E1719" w:rsidP="008E1719">
      <w:pPr>
        <w:rPr>
          <w:bCs/>
          <w:sz w:val="22"/>
          <w:szCs w:val="22"/>
        </w:rPr>
      </w:pPr>
    </w:p>
    <w:p w14:paraId="3F7623E2" w14:textId="77777777" w:rsidR="008E1719" w:rsidRPr="00B672CB" w:rsidRDefault="008E1719" w:rsidP="008E1719">
      <w:pPr>
        <w:rPr>
          <w:b/>
          <w:bCs/>
          <w:sz w:val="22"/>
          <w:szCs w:val="22"/>
        </w:rPr>
      </w:pPr>
      <w:r w:rsidRPr="00336F24">
        <w:rPr>
          <w:bCs/>
          <w:sz w:val="22"/>
          <w:szCs w:val="22"/>
        </w:rPr>
        <w:t>Κανονική διάρκεια σπουδών (μήνες):</w:t>
      </w:r>
      <w:r w:rsidRPr="00B672CB">
        <w:rPr>
          <w:b/>
          <w:bCs/>
          <w:sz w:val="22"/>
          <w:szCs w:val="22"/>
        </w:rPr>
        <w:t xml:space="preserve"> </w:t>
      </w:r>
      <w:r>
        <w:rPr>
          <w:bCs/>
          <w:sz w:val="22"/>
          <w:szCs w:val="22"/>
        </w:rPr>
        <w:t>18</w:t>
      </w:r>
    </w:p>
    <w:p w14:paraId="324B7071" w14:textId="77777777" w:rsidR="008E1719" w:rsidRPr="00B672CB" w:rsidRDefault="008E1719" w:rsidP="008E1719"/>
    <w:tbl>
      <w:tblPr>
        <w:tblW w:w="12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895"/>
        <w:gridCol w:w="1405"/>
        <w:gridCol w:w="1418"/>
        <w:gridCol w:w="1567"/>
        <w:gridCol w:w="1559"/>
        <w:gridCol w:w="1560"/>
        <w:gridCol w:w="1559"/>
      </w:tblGrid>
      <w:tr w:rsidR="008E1719" w:rsidRPr="00D176F5" w14:paraId="39AEA9BB" w14:textId="77777777" w:rsidTr="008E1719">
        <w:tc>
          <w:tcPr>
            <w:tcW w:w="3435" w:type="dxa"/>
            <w:gridSpan w:val="2"/>
            <w:tcBorders>
              <w:top w:val="double" w:sz="4" w:space="0" w:color="auto"/>
              <w:bottom w:val="single" w:sz="12" w:space="0" w:color="auto"/>
            </w:tcBorders>
            <w:shd w:val="clear" w:color="auto" w:fill="E6E6E6"/>
          </w:tcPr>
          <w:p w14:paraId="132562A4" w14:textId="77777777" w:rsidR="008E1719" w:rsidRPr="00B672CB" w:rsidRDefault="008E1719" w:rsidP="008E1719">
            <w:pPr>
              <w:spacing w:before="40" w:after="40"/>
              <w:rPr>
                <w:bCs/>
              </w:rPr>
            </w:pPr>
          </w:p>
        </w:tc>
        <w:tc>
          <w:tcPr>
            <w:tcW w:w="1405" w:type="dxa"/>
            <w:tcBorders>
              <w:top w:val="double" w:sz="4" w:space="0" w:color="auto"/>
              <w:bottom w:val="single" w:sz="12" w:space="0" w:color="auto"/>
            </w:tcBorders>
            <w:shd w:val="clear" w:color="auto" w:fill="E6E6E6"/>
          </w:tcPr>
          <w:p w14:paraId="1C45DAEA" w14:textId="77777777" w:rsidR="008E1719" w:rsidRPr="003B259C" w:rsidRDefault="008E1719" w:rsidP="008E1719">
            <w:pPr>
              <w:jc w:val="center"/>
              <w:rPr>
                <w:b/>
                <w:szCs w:val="22"/>
              </w:rPr>
            </w:pPr>
            <w:r w:rsidRPr="003B259C">
              <w:rPr>
                <w:b/>
                <w:sz w:val="22"/>
                <w:szCs w:val="22"/>
              </w:rPr>
              <w:t>201</w:t>
            </w:r>
            <w:r>
              <w:rPr>
                <w:b/>
                <w:sz w:val="22"/>
                <w:szCs w:val="22"/>
              </w:rPr>
              <w:t>5</w:t>
            </w:r>
            <w:r w:rsidRPr="003B259C">
              <w:rPr>
                <w:b/>
                <w:sz w:val="22"/>
                <w:szCs w:val="22"/>
              </w:rPr>
              <w:t>-1</w:t>
            </w:r>
            <w:r>
              <w:rPr>
                <w:b/>
                <w:sz w:val="22"/>
                <w:szCs w:val="22"/>
              </w:rPr>
              <w:t>6</w:t>
            </w:r>
          </w:p>
        </w:tc>
        <w:tc>
          <w:tcPr>
            <w:tcW w:w="1418" w:type="dxa"/>
            <w:tcBorders>
              <w:top w:val="double" w:sz="4" w:space="0" w:color="auto"/>
              <w:bottom w:val="single" w:sz="12" w:space="0" w:color="auto"/>
            </w:tcBorders>
            <w:shd w:val="clear" w:color="auto" w:fill="E6E6E6"/>
          </w:tcPr>
          <w:p w14:paraId="3EEBF25D" w14:textId="77777777" w:rsidR="008E1719" w:rsidRPr="003B259C" w:rsidRDefault="008E1719" w:rsidP="008E1719">
            <w:pPr>
              <w:jc w:val="center"/>
              <w:rPr>
                <w:b/>
                <w:szCs w:val="22"/>
              </w:rPr>
            </w:pPr>
            <w:r w:rsidRPr="003B259C">
              <w:rPr>
                <w:b/>
                <w:sz w:val="22"/>
                <w:szCs w:val="22"/>
              </w:rPr>
              <w:t>2014-15</w:t>
            </w:r>
          </w:p>
        </w:tc>
        <w:tc>
          <w:tcPr>
            <w:tcW w:w="1567" w:type="dxa"/>
            <w:tcBorders>
              <w:top w:val="double" w:sz="4" w:space="0" w:color="auto"/>
              <w:bottom w:val="single" w:sz="12" w:space="0" w:color="auto"/>
            </w:tcBorders>
            <w:shd w:val="clear" w:color="auto" w:fill="E6E6E6"/>
          </w:tcPr>
          <w:p w14:paraId="7CBDABD4" w14:textId="77777777" w:rsidR="008E1719" w:rsidRPr="003B259C" w:rsidRDefault="008E1719" w:rsidP="008E1719">
            <w:pPr>
              <w:jc w:val="center"/>
              <w:rPr>
                <w:b/>
                <w:bCs/>
                <w:szCs w:val="22"/>
              </w:rPr>
            </w:pPr>
            <w:r w:rsidRPr="003B259C">
              <w:rPr>
                <w:b/>
                <w:sz w:val="22"/>
                <w:szCs w:val="22"/>
              </w:rPr>
              <w:t>2013-14</w:t>
            </w:r>
          </w:p>
        </w:tc>
        <w:tc>
          <w:tcPr>
            <w:tcW w:w="1559" w:type="dxa"/>
            <w:tcBorders>
              <w:top w:val="double" w:sz="4" w:space="0" w:color="auto"/>
              <w:bottom w:val="single" w:sz="12" w:space="0" w:color="auto"/>
            </w:tcBorders>
            <w:shd w:val="clear" w:color="auto" w:fill="E6E6E6"/>
          </w:tcPr>
          <w:p w14:paraId="1375E040" w14:textId="77777777" w:rsidR="008E1719" w:rsidRPr="003B259C" w:rsidRDefault="008E1719" w:rsidP="008E1719">
            <w:pPr>
              <w:jc w:val="center"/>
              <w:rPr>
                <w:b/>
                <w:bCs/>
                <w:szCs w:val="22"/>
              </w:rPr>
            </w:pPr>
            <w:r w:rsidRPr="003B259C">
              <w:rPr>
                <w:b/>
                <w:sz w:val="22"/>
                <w:szCs w:val="22"/>
              </w:rPr>
              <w:t>2012-13</w:t>
            </w:r>
          </w:p>
        </w:tc>
        <w:tc>
          <w:tcPr>
            <w:tcW w:w="1560" w:type="dxa"/>
            <w:tcBorders>
              <w:top w:val="double" w:sz="4" w:space="0" w:color="auto"/>
              <w:bottom w:val="single" w:sz="12" w:space="0" w:color="auto"/>
            </w:tcBorders>
            <w:shd w:val="clear" w:color="auto" w:fill="E6E6E6"/>
          </w:tcPr>
          <w:p w14:paraId="2C28B105" w14:textId="77777777" w:rsidR="008E1719" w:rsidRPr="003B259C" w:rsidRDefault="008E1719" w:rsidP="008E1719">
            <w:pPr>
              <w:jc w:val="center"/>
              <w:rPr>
                <w:b/>
                <w:bCs/>
                <w:szCs w:val="22"/>
              </w:rPr>
            </w:pPr>
            <w:r w:rsidRPr="003B259C">
              <w:rPr>
                <w:b/>
                <w:sz w:val="22"/>
                <w:szCs w:val="22"/>
              </w:rPr>
              <w:t>2011-12</w:t>
            </w:r>
          </w:p>
        </w:tc>
        <w:tc>
          <w:tcPr>
            <w:tcW w:w="1559" w:type="dxa"/>
            <w:tcBorders>
              <w:top w:val="double" w:sz="4" w:space="0" w:color="auto"/>
              <w:bottom w:val="single" w:sz="12" w:space="0" w:color="auto"/>
            </w:tcBorders>
            <w:shd w:val="clear" w:color="auto" w:fill="E6E6E6"/>
          </w:tcPr>
          <w:p w14:paraId="301BE861" w14:textId="77777777" w:rsidR="008E1719" w:rsidRPr="003B259C" w:rsidRDefault="008E1719" w:rsidP="008E1719">
            <w:pPr>
              <w:jc w:val="center"/>
              <w:rPr>
                <w:b/>
                <w:bCs/>
                <w:szCs w:val="22"/>
              </w:rPr>
            </w:pPr>
            <w:r w:rsidRPr="003B259C">
              <w:rPr>
                <w:b/>
                <w:sz w:val="22"/>
                <w:szCs w:val="22"/>
              </w:rPr>
              <w:t>2010-11</w:t>
            </w:r>
          </w:p>
        </w:tc>
      </w:tr>
      <w:tr w:rsidR="008E1719" w:rsidRPr="00B672CB" w14:paraId="0D0F568D" w14:textId="77777777" w:rsidTr="008E1719">
        <w:tc>
          <w:tcPr>
            <w:tcW w:w="3435" w:type="dxa"/>
            <w:gridSpan w:val="2"/>
            <w:tcBorders>
              <w:top w:val="single" w:sz="12" w:space="0" w:color="auto"/>
            </w:tcBorders>
            <w:shd w:val="clear" w:color="auto" w:fill="F3F3F3"/>
          </w:tcPr>
          <w:p w14:paraId="7CB23243" w14:textId="77777777" w:rsidR="008E1719" w:rsidRPr="00B672CB" w:rsidRDefault="008E1719" w:rsidP="008E1719">
            <w:pPr>
              <w:spacing w:before="40" w:after="40"/>
              <w:rPr>
                <w:bCs/>
              </w:rPr>
            </w:pPr>
            <w:r w:rsidRPr="00B672CB">
              <w:rPr>
                <w:bCs/>
              </w:rPr>
              <w:t>Συνολικός αριθμός Αιτήσεων (α+β)</w:t>
            </w:r>
          </w:p>
        </w:tc>
        <w:tc>
          <w:tcPr>
            <w:tcW w:w="1405" w:type="dxa"/>
            <w:tcBorders>
              <w:top w:val="single" w:sz="12" w:space="0" w:color="auto"/>
            </w:tcBorders>
            <w:vAlign w:val="center"/>
          </w:tcPr>
          <w:p w14:paraId="5B3F318B" w14:textId="77777777" w:rsidR="008E1719" w:rsidRPr="00B672CB" w:rsidRDefault="008E1719" w:rsidP="008E1719">
            <w:pPr>
              <w:spacing w:before="40" w:after="40"/>
              <w:jc w:val="center"/>
              <w:rPr>
                <w:bCs/>
              </w:rPr>
            </w:pPr>
            <w:r>
              <w:rPr>
                <w:bCs/>
              </w:rPr>
              <w:t>26</w:t>
            </w:r>
          </w:p>
        </w:tc>
        <w:tc>
          <w:tcPr>
            <w:tcW w:w="1418" w:type="dxa"/>
            <w:tcBorders>
              <w:top w:val="single" w:sz="12" w:space="0" w:color="auto"/>
            </w:tcBorders>
          </w:tcPr>
          <w:p w14:paraId="225C8F6B" w14:textId="77777777" w:rsidR="008E1719" w:rsidRPr="00ED4E82" w:rsidRDefault="008E1719" w:rsidP="008E1719">
            <w:pPr>
              <w:spacing w:before="40" w:after="40"/>
              <w:jc w:val="center"/>
              <w:rPr>
                <w:sz w:val="22"/>
                <w:szCs w:val="22"/>
              </w:rPr>
            </w:pPr>
            <w:r w:rsidRPr="00ED4E82">
              <w:rPr>
                <w:sz w:val="22"/>
                <w:szCs w:val="22"/>
              </w:rPr>
              <w:t>18</w:t>
            </w:r>
          </w:p>
        </w:tc>
        <w:tc>
          <w:tcPr>
            <w:tcW w:w="1567" w:type="dxa"/>
            <w:tcBorders>
              <w:top w:val="single" w:sz="12" w:space="0" w:color="auto"/>
            </w:tcBorders>
            <w:vAlign w:val="center"/>
          </w:tcPr>
          <w:p w14:paraId="53F6C141" w14:textId="77777777" w:rsidR="008E1719" w:rsidRPr="00B672CB" w:rsidRDefault="008E1719" w:rsidP="008E1719">
            <w:pPr>
              <w:spacing w:before="40" w:after="40"/>
              <w:jc w:val="center"/>
              <w:rPr>
                <w:bCs/>
              </w:rPr>
            </w:pPr>
            <w:r>
              <w:rPr>
                <w:bCs/>
              </w:rPr>
              <w:t>32</w:t>
            </w:r>
          </w:p>
        </w:tc>
        <w:tc>
          <w:tcPr>
            <w:tcW w:w="1559" w:type="dxa"/>
            <w:tcBorders>
              <w:top w:val="single" w:sz="12" w:space="0" w:color="auto"/>
            </w:tcBorders>
            <w:vAlign w:val="center"/>
          </w:tcPr>
          <w:p w14:paraId="3C60BC18" w14:textId="77777777" w:rsidR="008E1719" w:rsidRPr="00B672CB" w:rsidRDefault="008E1719" w:rsidP="008E1719">
            <w:pPr>
              <w:spacing w:before="40" w:after="40"/>
              <w:jc w:val="center"/>
              <w:rPr>
                <w:bCs/>
              </w:rPr>
            </w:pPr>
            <w:r>
              <w:rPr>
                <w:bCs/>
              </w:rPr>
              <w:t>26</w:t>
            </w:r>
          </w:p>
        </w:tc>
        <w:tc>
          <w:tcPr>
            <w:tcW w:w="1560" w:type="dxa"/>
            <w:tcBorders>
              <w:top w:val="single" w:sz="12" w:space="0" w:color="auto"/>
            </w:tcBorders>
            <w:vAlign w:val="center"/>
          </w:tcPr>
          <w:p w14:paraId="661CCA9F" w14:textId="77777777" w:rsidR="008E1719" w:rsidRPr="00B672CB" w:rsidRDefault="008E1719" w:rsidP="008E1719">
            <w:pPr>
              <w:spacing w:before="40" w:after="40"/>
              <w:jc w:val="center"/>
              <w:rPr>
                <w:bCs/>
              </w:rPr>
            </w:pPr>
            <w:r>
              <w:rPr>
                <w:bCs/>
              </w:rPr>
              <w:t>57</w:t>
            </w:r>
          </w:p>
        </w:tc>
        <w:tc>
          <w:tcPr>
            <w:tcW w:w="1559" w:type="dxa"/>
            <w:tcBorders>
              <w:top w:val="single" w:sz="12" w:space="0" w:color="auto"/>
            </w:tcBorders>
          </w:tcPr>
          <w:p w14:paraId="799610CC" w14:textId="77777777" w:rsidR="008E1719" w:rsidRPr="00B672CB" w:rsidRDefault="008E1719" w:rsidP="008E1719">
            <w:pPr>
              <w:spacing w:before="40" w:after="40"/>
              <w:jc w:val="center"/>
              <w:rPr>
                <w:bCs/>
              </w:rPr>
            </w:pPr>
            <w:r>
              <w:rPr>
                <w:bCs/>
              </w:rPr>
              <w:t>73</w:t>
            </w:r>
          </w:p>
        </w:tc>
      </w:tr>
      <w:tr w:rsidR="008E1719" w:rsidRPr="00D176F5" w14:paraId="295E3AB2" w14:textId="77777777" w:rsidTr="008E1719">
        <w:trPr>
          <w:cantSplit/>
        </w:trPr>
        <w:tc>
          <w:tcPr>
            <w:tcW w:w="540" w:type="dxa"/>
            <w:vMerge w:val="restart"/>
            <w:shd w:val="clear" w:color="auto" w:fill="F3F3F3"/>
          </w:tcPr>
          <w:p w14:paraId="20781D31" w14:textId="77777777" w:rsidR="008E1719" w:rsidRPr="00B672CB" w:rsidRDefault="008E1719" w:rsidP="008E1719">
            <w:pPr>
              <w:spacing w:before="40" w:after="40"/>
              <w:rPr>
                <w:bCs/>
              </w:rPr>
            </w:pPr>
          </w:p>
        </w:tc>
        <w:tc>
          <w:tcPr>
            <w:tcW w:w="2895" w:type="dxa"/>
            <w:tcBorders>
              <w:bottom w:val="dashSmallGap" w:sz="4" w:space="0" w:color="auto"/>
            </w:tcBorders>
            <w:shd w:val="clear" w:color="auto" w:fill="F3F3F3"/>
          </w:tcPr>
          <w:p w14:paraId="3B049C98" w14:textId="77777777" w:rsidR="008E1719" w:rsidRPr="00D176F5" w:rsidRDefault="008E1719" w:rsidP="008E1719">
            <w:pPr>
              <w:spacing w:before="40" w:after="40"/>
              <w:rPr>
                <w:bCs/>
              </w:rPr>
            </w:pPr>
            <w:r w:rsidRPr="00D176F5">
              <w:rPr>
                <w:bCs/>
              </w:rPr>
              <w:t>(α) Πτυχιούχοι του Τμήματος</w:t>
            </w:r>
          </w:p>
        </w:tc>
        <w:tc>
          <w:tcPr>
            <w:tcW w:w="1405" w:type="dxa"/>
            <w:tcBorders>
              <w:bottom w:val="dashSmallGap" w:sz="4" w:space="0" w:color="auto"/>
            </w:tcBorders>
          </w:tcPr>
          <w:p w14:paraId="3AF84B1C" w14:textId="77777777" w:rsidR="008E1719" w:rsidRPr="00AF2C34" w:rsidRDefault="008E1719" w:rsidP="008E1719">
            <w:pPr>
              <w:snapToGrid w:val="0"/>
              <w:spacing w:before="40" w:after="40"/>
              <w:jc w:val="center"/>
              <w:rPr>
                <w:sz w:val="22"/>
                <w:szCs w:val="22"/>
              </w:rPr>
            </w:pPr>
            <w:r>
              <w:rPr>
                <w:sz w:val="22"/>
                <w:szCs w:val="22"/>
              </w:rPr>
              <w:t>0</w:t>
            </w:r>
          </w:p>
        </w:tc>
        <w:tc>
          <w:tcPr>
            <w:tcW w:w="1418" w:type="dxa"/>
            <w:tcBorders>
              <w:bottom w:val="dashSmallGap" w:sz="4" w:space="0" w:color="auto"/>
            </w:tcBorders>
          </w:tcPr>
          <w:p w14:paraId="62664D7B" w14:textId="77777777" w:rsidR="008E1719" w:rsidRPr="00ED4E82" w:rsidRDefault="008E1719" w:rsidP="008E1719">
            <w:pPr>
              <w:snapToGrid w:val="0"/>
              <w:spacing w:before="40" w:after="40"/>
              <w:jc w:val="center"/>
              <w:rPr>
                <w:sz w:val="22"/>
                <w:szCs w:val="22"/>
              </w:rPr>
            </w:pPr>
            <w:r w:rsidRPr="00ED4E82">
              <w:rPr>
                <w:sz w:val="22"/>
                <w:szCs w:val="22"/>
              </w:rPr>
              <w:t>1</w:t>
            </w:r>
          </w:p>
        </w:tc>
        <w:tc>
          <w:tcPr>
            <w:tcW w:w="1567" w:type="dxa"/>
            <w:tcBorders>
              <w:bottom w:val="dashSmallGap" w:sz="4" w:space="0" w:color="auto"/>
            </w:tcBorders>
            <w:vAlign w:val="center"/>
          </w:tcPr>
          <w:p w14:paraId="09B75F7F" w14:textId="77777777" w:rsidR="008E1719" w:rsidRPr="00AF2C34" w:rsidRDefault="008E1719" w:rsidP="008E1719">
            <w:pPr>
              <w:spacing w:before="40" w:after="40"/>
              <w:jc w:val="center"/>
              <w:rPr>
                <w:bCs/>
              </w:rPr>
            </w:pPr>
            <w:r>
              <w:rPr>
                <w:bCs/>
              </w:rPr>
              <w:t>0</w:t>
            </w:r>
          </w:p>
        </w:tc>
        <w:tc>
          <w:tcPr>
            <w:tcW w:w="1559" w:type="dxa"/>
            <w:tcBorders>
              <w:bottom w:val="dashSmallGap" w:sz="4" w:space="0" w:color="auto"/>
            </w:tcBorders>
            <w:vAlign w:val="center"/>
          </w:tcPr>
          <w:p w14:paraId="5AD74F9F" w14:textId="77777777" w:rsidR="008E1719" w:rsidRPr="00AF2C34" w:rsidRDefault="008E1719" w:rsidP="008E1719">
            <w:pPr>
              <w:spacing w:before="40" w:after="40"/>
              <w:jc w:val="center"/>
              <w:rPr>
                <w:bCs/>
              </w:rPr>
            </w:pPr>
            <w:r>
              <w:rPr>
                <w:bCs/>
              </w:rPr>
              <w:t>1</w:t>
            </w:r>
          </w:p>
        </w:tc>
        <w:tc>
          <w:tcPr>
            <w:tcW w:w="1560" w:type="dxa"/>
            <w:tcBorders>
              <w:bottom w:val="dashSmallGap" w:sz="4" w:space="0" w:color="auto"/>
            </w:tcBorders>
            <w:vAlign w:val="center"/>
          </w:tcPr>
          <w:p w14:paraId="1116615A" w14:textId="77777777" w:rsidR="008E1719" w:rsidRPr="00AF2C34" w:rsidRDefault="008E1719" w:rsidP="008E1719">
            <w:pPr>
              <w:spacing w:before="40" w:after="40"/>
              <w:jc w:val="center"/>
              <w:rPr>
                <w:bCs/>
              </w:rPr>
            </w:pPr>
            <w:r>
              <w:rPr>
                <w:bCs/>
              </w:rPr>
              <w:t>3</w:t>
            </w:r>
          </w:p>
        </w:tc>
        <w:tc>
          <w:tcPr>
            <w:tcW w:w="1559" w:type="dxa"/>
            <w:tcBorders>
              <w:bottom w:val="dashSmallGap" w:sz="4" w:space="0" w:color="auto"/>
            </w:tcBorders>
          </w:tcPr>
          <w:p w14:paraId="22A18453" w14:textId="77777777" w:rsidR="008E1719" w:rsidRPr="00AF2C34" w:rsidRDefault="008E1719" w:rsidP="008E1719">
            <w:pPr>
              <w:spacing w:before="40" w:after="40"/>
              <w:jc w:val="center"/>
              <w:rPr>
                <w:bCs/>
              </w:rPr>
            </w:pPr>
            <w:r>
              <w:rPr>
                <w:bCs/>
              </w:rPr>
              <w:t>4</w:t>
            </w:r>
          </w:p>
        </w:tc>
      </w:tr>
      <w:tr w:rsidR="008E1719" w:rsidRPr="00D176F5" w14:paraId="629444C8" w14:textId="77777777" w:rsidTr="008E1719">
        <w:trPr>
          <w:cantSplit/>
        </w:trPr>
        <w:tc>
          <w:tcPr>
            <w:tcW w:w="540" w:type="dxa"/>
            <w:vMerge/>
            <w:shd w:val="clear" w:color="auto" w:fill="F3F3F3"/>
          </w:tcPr>
          <w:p w14:paraId="1EFE90A3" w14:textId="77777777" w:rsidR="008E1719" w:rsidRPr="00D176F5" w:rsidRDefault="008E1719" w:rsidP="008E1719">
            <w:pPr>
              <w:spacing w:before="40" w:after="40"/>
              <w:rPr>
                <w:bCs/>
              </w:rPr>
            </w:pPr>
          </w:p>
        </w:tc>
        <w:tc>
          <w:tcPr>
            <w:tcW w:w="2895" w:type="dxa"/>
            <w:tcBorders>
              <w:top w:val="dashSmallGap" w:sz="4" w:space="0" w:color="auto"/>
            </w:tcBorders>
            <w:shd w:val="clear" w:color="auto" w:fill="F3F3F3"/>
          </w:tcPr>
          <w:p w14:paraId="26FF8C1E" w14:textId="77777777" w:rsidR="008E1719" w:rsidRPr="00D176F5" w:rsidRDefault="008E1719" w:rsidP="008E1719">
            <w:pPr>
              <w:spacing w:before="40" w:after="40"/>
              <w:rPr>
                <w:bCs/>
              </w:rPr>
            </w:pPr>
            <w:r w:rsidRPr="00D176F5">
              <w:rPr>
                <w:bCs/>
              </w:rPr>
              <w:t>(β) Πτυχιούχοι άλλων Τμημάτων</w:t>
            </w:r>
          </w:p>
        </w:tc>
        <w:tc>
          <w:tcPr>
            <w:tcW w:w="1405" w:type="dxa"/>
            <w:tcBorders>
              <w:top w:val="dashSmallGap" w:sz="4" w:space="0" w:color="auto"/>
            </w:tcBorders>
          </w:tcPr>
          <w:p w14:paraId="34AF18A4" w14:textId="77777777" w:rsidR="008E1719" w:rsidRPr="00AF2C34" w:rsidRDefault="008E1719" w:rsidP="008E1719">
            <w:pPr>
              <w:snapToGrid w:val="0"/>
              <w:spacing w:before="40" w:after="40"/>
              <w:jc w:val="center"/>
              <w:rPr>
                <w:bCs/>
                <w:sz w:val="22"/>
                <w:szCs w:val="22"/>
              </w:rPr>
            </w:pPr>
            <w:r>
              <w:rPr>
                <w:bCs/>
                <w:sz w:val="22"/>
                <w:szCs w:val="22"/>
              </w:rPr>
              <w:t>26</w:t>
            </w:r>
          </w:p>
        </w:tc>
        <w:tc>
          <w:tcPr>
            <w:tcW w:w="1418" w:type="dxa"/>
            <w:tcBorders>
              <w:top w:val="dashSmallGap" w:sz="4" w:space="0" w:color="auto"/>
            </w:tcBorders>
          </w:tcPr>
          <w:p w14:paraId="3C5118D4" w14:textId="77777777" w:rsidR="008E1719" w:rsidRPr="00ED4E82" w:rsidRDefault="008E1719" w:rsidP="008E1719">
            <w:pPr>
              <w:snapToGrid w:val="0"/>
              <w:spacing w:before="40" w:after="40"/>
              <w:jc w:val="center"/>
              <w:rPr>
                <w:bCs/>
                <w:sz w:val="22"/>
                <w:szCs w:val="22"/>
              </w:rPr>
            </w:pPr>
            <w:r w:rsidRPr="00ED4E82">
              <w:rPr>
                <w:bCs/>
                <w:sz w:val="22"/>
                <w:szCs w:val="22"/>
              </w:rPr>
              <w:t>17</w:t>
            </w:r>
          </w:p>
        </w:tc>
        <w:tc>
          <w:tcPr>
            <w:tcW w:w="1567" w:type="dxa"/>
            <w:tcBorders>
              <w:top w:val="dashSmallGap" w:sz="4" w:space="0" w:color="auto"/>
            </w:tcBorders>
          </w:tcPr>
          <w:p w14:paraId="0E326146" w14:textId="77777777" w:rsidR="008E1719" w:rsidRPr="00AF2C34" w:rsidRDefault="008E1719" w:rsidP="008E1719">
            <w:pPr>
              <w:spacing w:before="40" w:after="40"/>
              <w:jc w:val="center"/>
              <w:rPr>
                <w:bCs/>
              </w:rPr>
            </w:pPr>
            <w:r>
              <w:rPr>
                <w:bCs/>
              </w:rPr>
              <w:t>32</w:t>
            </w:r>
          </w:p>
        </w:tc>
        <w:tc>
          <w:tcPr>
            <w:tcW w:w="1559" w:type="dxa"/>
            <w:tcBorders>
              <w:top w:val="dashSmallGap" w:sz="4" w:space="0" w:color="auto"/>
            </w:tcBorders>
          </w:tcPr>
          <w:p w14:paraId="3DCA6F41" w14:textId="77777777" w:rsidR="008E1719" w:rsidRPr="00AF2C34" w:rsidRDefault="008E1719" w:rsidP="008E1719">
            <w:pPr>
              <w:spacing w:before="40" w:after="40"/>
              <w:jc w:val="center"/>
              <w:rPr>
                <w:bCs/>
              </w:rPr>
            </w:pPr>
            <w:r>
              <w:rPr>
                <w:bCs/>
              </w:rPr>
              <w:t>25</w:t>
            </w:r>
          </w:p>
        </w:tc>
        <w:tc>
          <w:tcPr>
            <w:tcW w:w="1560" w:type="dxa"/>
            <w:tcBorders>
              <w:top w:val="dashSmallGap" w:sz="4" w:space="0" w:color="auto"/>
            </w:tcBorders>
          </w:tcPr>
          <w:p w14:paraId="1A1AECA1" w14:textId="77777777" w:rsidR="008E1719" w:rsidRPr="00AF2C34" w:rsidRDefault="008E1719" w:rsidP="008E1719">
            <w:pPr>
              <w:spacing w:before="40" w:after="40"/>
              <w:jc w:val="center"/>
              <w:rPr>
                <w:bCs/>
              </w:rPr>
            </w:pPr>
            <w:r>
              <w:rPr>
                <w:bCs/>
              </w:rPr>
              <w:t>54</w:t>
            </w:r>
          </w:p>
        </w:tc>
        <w:tc>
          <w:tcPr>
            <w:tcW w:w="1559" w:type="dxa"/>
            <w:tcBorders>
              <w:top w:val="dashSmallGap" w:sz="4" w:space="0" w:color="auto"/>
            </w:tcBorders>
          </w:tcPr>
          <w:p w14:paraId="15F49211" w14:textId="77777777" w:rsidR="008E1719" w:rsidRPr="00AF2C34" w:rsidRDefault="008E1719" w:rsidP="008E1719">
            <w:pPr>
              <w:spacing w:before="40" w:after="40"/>
              <w:jc w:val="center"/>
              <w:rPr>
                <w:bCs/>
              </w:rPr>
            </w:pPr>
            <w:r>
              <w:rPr>
                <w:bCs/>
              </w:rPr>
              <w:t>69</w:t>
            </w:r>
          </w:p>
        </w:tc>
      </w:tr>
      <w:tr w:rsidR="008E1719" w:rsidRPr="00D176F5" w14:paraId="368B7CF6" w14:textId="77777777" w:rsidTr="008E1719">
        <w:tc>
          <w:tcPr>
            <w:tcW w:w="3435" w:type="dxa"/>
            <w:gridSpan w:val="2"/>
            <w:shd w:val="clear" w:color="auto" w:fill="F3F3F3"/>
          </w:tcPr>
          <w:p w14:paraId="6D1F85BE" w14:textId="77777777" w:rsidR="008E1719" w:rsidRPr="00D176F5" w:rsidRDefault="008E1719" w:rsidP="008E1719">
            <w:pPr>
              <w:spacing w:before="40" w:after="40"/>
              <w:rPr>
                <w:bCs/>
              </w:rPr>
            </w:pPr>
            <w:r w:rsidRPr="00D176F5">
              <w:rPr>
                <w:bCs/>
              </w:rPr>
              <w:t xml:space="preserve">Συνολικός αριθμός προσφερόμενων θέσεων </w:t>
            </w:r>
          </w:p>
        </w:tc>
        <w:tc>
          <w:tcPr>
            <w:tcW w:w="1405" w:type="dxa"/>
          </w:tcPr>
          <w:p w14:paraId="6D5AC919" w14:textId="77777777" w:rsidR="008E1719" w:rsidRPr="00AF2C34" w:rsidRDefault="008E1719" w:rsidP="008E1719">
            <w:pPr>
              <w:spacing w:before="40" w:after="40"/>
              <w:jc w:val="center"/>
              <w:rPr>
                <w:bCs/>
              </w:rPr>
            </w:pPr>
            <w:r>
              <w:rPr>
                <w:bCs/>
              </w:rPr>
              <w:t>30</w:t>
            </w:r>
          </w:p>
        </w:tc>
        <w:tc>
          <w:tcPr>
            <w:tcW w:w="1418" w:type="dxa"/>
          </w:tcPr>
          <w:p w14:paraId="4EE1C6AE" w14:textId="77777777" w:rsidR="008E1719" w:rsidRPr="00ED4E82" w:rsidRDefault="008E1719" w:rsidP="008E1719">
            <w:pPr>
              <w:spacing w:before="40" w:after="40"/>
              <w:jc w:val="center"/>
              <w:rPr>
                <w:sz w:val="22"/>
                <w:szCs w:val="22"/>
              </w:rPr>
            </w:pPr>
            <w:r w:rsidRPr="00ED4E82">
              <w:rPr>
                <w:sz w:val="22"/>
                <w:szCs w:val="22"/>
              </w:rPr>
              <w:t>30</w:t>
            </w:r>
          </w:p>
        </w:tc>
        <w:tc>
          <w:tcPr>
            <w:tcW w:w="1567" w:type="dxa"/>
          </w:tcPr>
          <w:p w14:paraId="468FF221" w14:textId="77777777" w:rsidR="008E1719" w:rsidRPr="00AF2C34" w:rsidRDefault="008E1719" w:rsidP="008E1719">
            <w:pPr>
              <w:spacing w:before="40" w:after="40"/>
              <w:jc w:val="center"/>
              <w:rPr>
                <w:bCs/>
              </w:rPr>
            </w:pPr>
            <w:r>
              <w:rPr>
                <w:bCs/>
              </w:rPr>
              <w:t>30</w:t>
            </w:r>
          </w:p>
        </w:tc>
        <w:tc>
          <w:tcPr>
            <w:tcW w:w="1559" w:type="dxa"/>
          </w:tcPr>
          <w:p w14:paraId="1B48AB91" w14:textId="77777777" w:rsidR="008E1719" w:rsidRPr="00AF2C34" w:rsidRDefault="008E1719" w:rsidP="008E1719">
            <w:pPr>
              <w:spacing w:before="40" w:after="40"/>
              <w:jc w:val="center"/>
              <w:rPr>
                <w:bCs/>
              </w:rPr>
            </w:pPr>
            <w:r>
              <w:rPr>
                <w:bCs/>
              </w:rPr>
              <w:t>30</w:t>
            </w:r>
          </w:p>
        </w:tc>
        <w:tc>
          <w:tcPr>
            <w:tcW w:w="1560" w:type="dxa"/>
          </w:tcPr>
          <w:p w14:paraId="4DEA8968" w14:textId="77777777" w:rsidR="008E1719" w:rsidRPr="00AF2C34" w:rsidRDefault="008E1719" w:rsidP="008E1719">
            <w:pPr>
              <w:spacing w:before="40" w:after="40"/>
              <w:jc w:val="center"/>
              <w:rPr>
                <w:bCs/>
              </w:rPr>
            </w:pPr>
            <w:r>
              <w:rPr>
                <w:bCs/>
              </w:rPr>
              <w:t>30</w:t>
            </w:r>
          </w:p>
        </w:tc>
        <w:tc>
          <w:tcPr>
            <w:tcW w:w="1559" w:type="dxa"/>
          </w:tcPr>
          <w:p w14:paraId="39A6294F" w14:textId="77777777" w:rsidR="008E1719" w:rsidRPr="00AF2C34" w:rsidRDefault="008E1719" w:rsidP="008E1719">
            <w:pPr>
              <w:spacing w:before="40" w:after="40"/>
              <w:jc w:val="center"/>
              <w:rPr>
                <w:bCs/>
              </w:rPr>
            </w:pPr>
            <w:r>
              <w:rPr>
                <w:bCs/>
              </w:rPr>
              <w:t>30</w:t>
            </w:r>
          </w:p>
        </w:tc>
      </w:tr>
      <w:tr w:rsidR="008E1719" w:rsidRPr="00D176F5" w14:paraId="014022BC" w14:textId="77777777" w:rsidTr="008E1719">
        <w:tc>
          <w:tcPr>
            <w:tcW w:w="3435" w:type="dxa"/>
            <w:gridSpan w:val="2"/>
            <w:shd w:val="clear" w:color="auto" w:fill="F3F3F3"/>
          </w:tcPr>
          <w:p w14:paraId="2045CB3A" w14:textId="77777777" w:rsidR="008E1719" w:rsidRPr="00D176F5" w:rsidRDefault="008E1719" w:rsidP="008E1719">
            <w:pPr>
              <w:spacing w:before="40" w:after="40"/>
              <w:rPr>
                <w:bCs/>
              </w:rPr>
            </w:pPr>
            <w:r w:rsidRPr="00D176F5">
              <w:rPr>
                <w:bCs/>
              </w:rPr>
              <w:t xml:space="preserve">Συνολικός αριθμός εγγραφέντων </w:t>
            </w:r>
          </w:p>
        </w:tc>
        <w:tc>
          <w:tcPr>
            <w:tcW w:w="1405" w:type="dxa"/>
          </w:tcPr>
          <w:p w14:paraId="30922C17" w14:textId="77777777" w:rsidR="008E1719" w:rsidRPr="00AF2C34" w:rsidRDefault="008E1719" w:rsidP="008E1719">
            <w:pPr>
              <w:spacing w:before="40" w:after="40"/>
              <w:jc w:val="center"/>
              <w:rPr>
                <w:bCs/>
              </w:rPr>
            </w:pPr>
            <w:r>
              <w:rPr>
                <w:bCs/>
              </w:rPr>
              <w:t>12</w:t>
            </w:r>
          </w:p>
        </w:tc>
        <w:tc>
          <w:tcPr>
            <w:tcW w:w="1418" w:type="dxa"/>
          </w:tcPr>
          <w:p w14:paraId="72B234C9" w14:textId="77777777" w:rsidR="008E1719" w:rsidRPr="00ED4E82" w:rsidRDefault="008E1719" w:rsidP="008E1719">
            <w:pPr>
              <w:spacing w:before="40" w:after="40"/>
              <w:jc w:val="center"/>
              <w:rPr>
                <w:sz w:val="22"/>
                <w:szCs w:val="22"/>
              </w:rPr>
            </w:pPr>
            <w:r w:rsidRPr="00ED4E82">
              <w:rPr>
                <w:sz w:val="22"/>
                <w:szCs w:val="22"/>
              </w:rPr>
              <w:t>8</w:t>
            </w:r>
          </w:p>
        </w:tc>
        <w:tc>
          <w:tcPr>
            <w:tcW w:w="1567" w:type="dxa"/>
          </w:tcPr>
          <w:p w14:paraId="399FF955" w14:textId="77777777" w:rsidR="008E1719" w:rsidRPr="00AF2C34" w:rsidRDefault="008E1719" w:rsidP="008E1719">
            <w:pPr>
              <w:spacing w:before="40" w:after="40"/>
              <w:jc w:val="center"/>
              <w:rPr>
                <w:bCs/>
              </w:rPr>
            </w:pPr>
            <w:r>
              <w:rPr>
                <w:bCs/>
              </w:rPr>
              <w:t>16</w:t>
            </w:r>
          </w:p>
        </w:tc>
        <w:tc>
          <w:tcPr>
            <w:tcW w:w="1559" w:type="dxa"/>
          </w:tcPr>
          <w:p w14:paraId="492D0486" w14:textId="77777777" w:rsidR="008E1719" w:rsidRPr="00AF2C34" w:rsidRDefault="008E1719" w:rsidP="008E1719">
            <w:pPr>
              <w:spacing w:before="40" w:after="40"/>
              <w:jc w:val="center"/>
              <w:rPr>
                <w:bCs/>
              </w:rPr>
            </w:pPr>
            <w:r>
              <w:rPr>
                <w:bCs/>
              </w:rPr>
              <w:t>14</w:t>
            </w:r>
          </w:p>
        </w:tc>
        <w:tc>
          <w:tcPr>
            <w:tcW w:w="1560" w:type="dxa"/>
          </w:tcPr>
          <w:p w14:paraId="5F136FEE" w14:textId="77777777" w:rsidR="008E1719" w:rsidRPr="00AF2C34" w:rsidRDefault="008E1719" w:rsidP="008E1719">
            <w:pPr>
              <w:spacing w:before="40" w:after="40"/>
              <w:jc w:val="center"/>
              <w:rPr>
                <w:bCs/>
              </w:rPr>
            </w:pPr>
            <w:r>
              <w:rPr>
                <w:bCs/>
              </w:rPr>
              <w:t>15</w:t>
            </w:r>
          </w:p>
        </w:tc>
        <w:tc>
          <w:tcPr>
            <w:tcW w:w="1559" w:type="dxa"/>
          </w:tcPr>
          <w:p w14:paraId="07B9E2D8" w14:textId="77777777" w:rsidR="008E1719" w:rsidRPr="00AF2C34" w:rsidRDefault="008E1719" w:rsidP="008E1719">
            <w:pPr>
              <w:spacing w:before="40" w:after="40"/>
              <w:jc w:val="center"/>
              <w:rPr>
                <w:bCs/>
              </w:rPr>
            </w:pPr>
            <w:r>
              <w:rPr>
                <w:bCs/>
              </w:rPr>
              <w:t>20</w:t>
            </w:r>
          </w:p>
        </w:tc>
      </w:tr>
      <w:tr w:rsidR="008E1719" w:rsidRPr="00D176F5" w14:paraId="17E22234" w14:textId="77777777" w:rsidTr="008E1719">
        <w:tc>
          <w:tcPr>
            <w:tcW w:w="3435" w:type="dxa"/>
            <w:gridSpan w:val="2"/>
            <w:shd w:val="clear" w:color="auto" w:fill="F3F3F3"/>
          </w:tcPr>
          <w:p w14:paraId="1481247F" w14:textId="77777777" w:rsidR="008E1719" w:rsidRPr="00D176F5" w:rsidRDefault="008E1719" w:rsidP="008E1719">
            <w:pPr>
              <w:spacing w:before="40" w:after="40"/>
              <w:rPr>
                <w:bCs/>
              </w:rPr>
            </w:pPr>
            <w:r w:rsidRPr="00D176F5">
              <w:rPr>
                <w:bCs/>
              </w:rPr>
              <w:t xml:space="preserve">Συνολικός αριθμός αποφοιτησάντων </w:t>
            </w:r>
          </w:p>
        </w:tc>
        <w:tc>
          <w:tcPr>
            <w:tcW w:w="1405" w:type="dxa"/>
          </w:tcPr>
          <w:p w14:paraId="3961D755" w14:textId="77777777" w:rsidR="008E1719" w:rsidRPr="00AF2C34" w:rsidRDefault="008E1719" w:rsidP="008E1719">
            <w:pPr>
              <w:spacing w:before="40" w:after="40"/>
              <w:jc w:val="center"/>
              <w:rPr>
                <w:bCs/>
              </w:rPr>
            </w:pPr>
            <w:r>
              <w:rPr>
                <w:bCs/>
              </w:rPr>
              <w:t>6</w:t>
            </w:r>
          </w:p>
        </w:tc>
        <w:tc>
          <w:tcPr>
            <w:tcW w:w="1418" w:type="dxa"/>
          </w:tcPr>
          <w:p w14:paraId="798EA9E2" w14:textId="77777777" w:rsidR="008E1719" w:rsidRPr="00ED4E82" w:rsidRDefault="008E1719" w:rsidP="008E1719">
            <w:pPr>
              <w:spacing w:before="40" w:after="40"/>
              <w:jc w:val="center"/>
              <w:rPr>
                <w:sz w:val="22"/>
                <w:szCs w:val="22"/>
              </w:rPr>
            </w:pPr>
            <w:r w:rsidRPr="00ED4E82">
              <w:rPr>
                <w:sz w:val="22"/>
                <w:szCs w:val="22"/>
              </w:rPr>
              <w:t>8</w:t>
            </w:r>
          </w:p>
        </w:tc>
        <w:tc>
          <w:tcPr>
            <w:tcW w:w="1567" w:type="dxa"/>
          </w:tcPr>
          <w:p w14:paraId="71184F11" w14:textId="77777777" w:rsidR="008E1719" w:rsidRPr="00AF2C34" w:rsidRDefault="008E1719" w:rsidP="008E1719">
            <w:pPr>
              <w:spacing w:before="40" w:after="40"/>
              <w:jc w:val="center"/>
              <w:rPr>
                <w:bCs/>
              </w:rPr>
            </w:pPr>
            <w:r>
              <w:rPr>
                <w:bCs/>
              </w:rPr>
              <w:t>9</w:t>
            </w:r>
          </w:p>
        </w:tc>
        <w:tc>
          <w:tcPr>
            <w:tcW w:w="1559" w:type="dxa"/>
          </w:tcPr>
          <w:p w14:paraId="4C9E24B4" w14:textId="77777777" w:rsidR="008E1719" w:rsidRPr="00AF2C34" w:rsidRDefault="008E1719" w:rsidP="008E1719">
            <w:pPr>
              <w:spacing w:before="40" w:after="40"/>
              <w:jc w:val="center"/>
              <w:rPr>
                <w:bCs/>
              </w:rPr>
            </w:pPr>
            <w:r>
              <w:rPr>
                <w:bCs/>
              </w:rPr>
              <w:t>20</w:t>
            </w:r>
          </w:p>
        </w:tc>
        <w:tc>
          <w:tcPr>
            <w:tcW w:w="1560" w:type="dxa"/>
          </w:tcPr>
          <w:p w14:paraId="69F2EC06" w14:textId="77777777" w:rsidR="008E1719" w:rsidRPr="00AF2C34" w:rsidRDefault="008E1719" w:rsidP="008E1719">
            <w:pPr>
              <w:spacing w:before="40" w:after="40"/>
              <w:jc w:val="center"/>
              <w:rPr>
                <w:bCs/>
              </w:rPr>
            </w:pPr>
            <w:r>
              <w:rPr>
                <w:bCs/>
              </w:rPr>
              <w:t>26</w:t>
            </w:r>
          </w:p>
        </w:tc>
        <w:tc>
          <w:tcPr>
            <w:tcW w:w="1559" w:type="dxa"/>
          </w:tcPr>
          <w:p w14:paraId="27558BD5" w14:textId="77777777" w:rsidR="008E1719" w:rsidRPr="00AF2C34" w:rsidRDefault="008E1719" w:rsidP="008E1719">
            <w:pPr>
              <w:spacing w:before="40" w:after="40"/>
              <w:jc w:val="center"/>
              <w:rPr>
                <w:bCs/>
              </w:rPr>
            </w:pPr>
            <w:r>
              <w:rPr>
                <w:bCs/>
              </w:rPr>
              <w:t>19</w:t>
            </w:r>
          </w:p>
        </w:tc>
      </w:tr>
      <w:tr w:rsidR="008E1719" w:rsidRPr="00B672CB" w14:paraId="28B6442F" w14:textId="77777777" w:rsidTr="008E1719">
        <w:tc>
          <w:tcPr>
            <w:tcW w:w="3435" w:type="dxa"/>
            <w:gridSpan w:val="2"/>
            <w:shd w:val="clear" w:color="auto" w:fill="F3F3F3"/>
            <w:vAlign w:val="center"/>
          </w:tcPr>
          <w:p w14:paraId="5946E4BA" w14:textId="77777777" w:rsidR="008E1719" w:rsidRPr="00B672CB" w:rsidRDefault="008E1719" w:rsidP="008E1719">
            <w:pPr>
              <w:spacing w:before="40" w:after="40"/>
              <w:rPr>
                <w:bCs/>
                <w:i/>
              </w:rPr>
            </w:pPr>
            <w:r w:rsidRPr="00B672CB">
              <w:rPr>
                <w:bCs/>
                <w:i/>
              </w:rPr>
              <w:t>Αλλοδαποί φοιτητές</w:t>
            </w:r>
          </w:p>
          <w:p w14:paraId="0FC1AA7C" w14:textId="77777777" w:rsidR="008E1719" w:rsidRPr="00B672CB" w:rsidRDefault="008E1719" w:rsidP="008E1719">
            <w:pPr>
              <w:spacing w:before="40" w:after="40"/>
              <w:rPr>
                <w:bCs/>
                <w:i/>
              </w:rPr>
            </w:pPr>
            <w:r w:rsidRPr="00B672CB">
              <w:rPr>
                <w:bCs/>
                <w:i/>
              </w:rPr>
              <w:t>(εκτός προγραμμάτων ανταλλαγών)</w:t>
            </w:r>
          </w:p>
        </w:tc>
        <w:tc>
          <w:tcPr>
            <w:tcW w:w="1405" w:type="dxa"/>
          </w:tcPr>
          <w:p w14:paraId="13B614A4" w14:textId="77777777" w:rsidR="008E1719" w:rsidRPr="00B672CB" w:rsidRDefault="008E1719" w:rsidP="008E1719">
            <w:pPr>
              <w:spacing w:before="40" w:after="40"/>
              <w:rPr>
                <w:bCs/>
              </w:rPr>
            </w:pPr>
          </w:p>
        </w:tc>
        <w:tc>
          <w:tcPr>
            <w:tcW w:w="1418" w:type="dxa"/>
          </w:tcPr>
          <w:p w14:paraId="4B4296E4" w14:textId="77777777" w:rsidR="008E1719" w:rsidRPr="00B672CB" w:rsidRDefault="008E1719" w:rsidP="008E1719">
            <w:pPr>
              <w:spacing w:before="40" w:after="40"/>
              <w:rPr>
                <w:bCs/>
              </w:rPr>
            </w:pPr>
          </w:p>
        </w:tc>
        <w:tc>
          <w:tcPr>
            <w:tcW w:w="1567" w:type="dxa"/>
          </w:tcPr>
          <w:p w14:paraId="54A39553" w14:textId="77777777" w:rsidR="008E1719" w:rsidRPr="00B672CB" w:rsidRDefault="008E1719" w:rsidP="008E1719">
            <w:pPr>
              <w:spacing w:before="40" w:after="40"/>
              <w:rPr>
                <w:bCs/>
              </w:rPr>
            </w:pPr>
          </w:p>
        </w:tc>
        <w:tc>
          <w:tcPr>
            <w:tcW w:w="1559" w:type="dxa"/>
          </w:tcPr>
          <w:p w14:paraId="22A46B98" w14:textId="77777777" w:rsidR="008E1719" w:rsidRPr="00B672CB" w:rsidRDefault="008E1719" w:rsidP="008E1719">
            <w:pPr>
              <w:spacing w:before="40" w:after="40"/>
              <w:rPr>
                <w:bCs/>
              </w:rPr>
            </w:pPr>
          </w:p>
        </w:tc>
        <w:tc>
          <w:tcPr>
            <w:tcW w:w="1560" w:type="dxa"/>
          </w:tcPr>
          <w:p w14:paraId="18C062EA" w14:textId="77777777" w:rsidR="008E1719" w:rsidRPr="00B672CB" w:rsidRDefault="008E1719" w:rsidP="008E1719">
            <w:pPr>
              <w:spacing w:before="40" w:after="40"/>
              <w:rPr>
                <w:bCs/>
              </w:rPr>
            </w:pPr>
          </w:p>
        </w:tc>
        <w:tc>
          <w:tcPr>
            <w:tcW w:w="1559" w:type="dxa"/>
          </w:tcPr>
          <w:p w14:paraId="279F636E" w14:textId="77777777" w:rsidR="008E1719" w:rsidRPr="00B672CB" w:rsidRDefault="008E1719" w:rsidP="008E1719">
            <w:pPr>
              <w:spacing w:before="40" w:after="40"/>
              <w:rPr>
                <w:bCs/>
              </w:rPr>
            </w:pPr>
          </w:p>
        </w:tc>
      </w:tr>
    </w:tbl>
    <w:p w14:paraId="73629504" w14:textId="77777777" w:rsidR="008E1719" w:rsidRPr="00020B91" w:rsidRDefault="008E1719" w:rsidP="008E1719">
      <w:pPr>
        <w:ind w:left="720" w:hanging="720"/>
        <w:jc w:val="center"/>
        <w:rPr>
          <w:b/>
          <w:bCs/>
        </w:rPr>
      </w:pPr>
    </w:p>
    <w:p w14:paraId="27FBA168" w14:textId="77777777" w:rsidR="008E1719" w:rsidRPr="00020B91" w:rsidRDefault="008E1719" w:rsidP="008E1719">
      <w:pPr>
        <w:ind w:left="720" w:hanging="720"/>
        <w:jc w:val="center"/>
        <w:rPr>
          <w:b/>
          <w:bCs/>
        </w:rPr>
      </w:pPr>
    </w:p>
    <w:p w14:paraId="7B6BDC6F" w14:textId="77777777" w:rsidR="008E1719" w:rsidRPr="00020B91" w:rsidRDefault="008E1719" w:rsidP="008E1719">
      <w:pPr>
        <w:ind w:left="720" w:hanging="720"/>
        <w:jc w:val="center"/>
        <w:rPr>
          <w:b/>
          <w:bCs/>
        </w:rPr>
      </w:pPr>
    </w:p>
    <w:p w14:paraId="73F47D5D" w14:textId="77777777" w:rsidR="008E1719" w:rsidRDefault="008E1719" w:rsidP="008E1719">
      <w:pPr>
        <w:ind w:left="720" w:hanging="720"/>
        <w:jc w:val="center"/>
        <w:rPr>
          <w:b/>
          <w:bCs/>
        </w:rPr>
      </w:pPr>
    </w:p>
    <w:p w14:paraId="057A607C" w14:textId="77777777" w:rsidR="008E1719" w:rsidRDefault="008E1719" w:rsidP="008E1719">
      <w:pPr>
        <w:ind w:left="720" w:hanging="720"/>
        <w:jc w:val="center"/>
        <w:rPr>
          <w:b/>
          <w:bCs/>
        </w:rPr>
      </w:pPr>
    </w:p>
    <w:p w14:paraId="5F23D99F" w14:textId="77777777" w:rsidR="008E1719" w:rsidRDefault="008E1719" w:rsidP="008E1719">
      <w:pPr>
        <w:ind w:left="720" w:hanging="720"/>
        <w:jc w:val="center"/>
        <w:rPr>
          <w:b/>
          <w:bCs/>
        </w:rPr>
      </w:pPr>
    </w:p>
    <w:p w14:paraId="7D60A43D" w14:textId="088CFCF7" w:rsidR="008E1719" w:rsidRDefault="008E1719" w:rsidP="008E1719">
      <w:pPr>
        <w:ind w:right="28"/>
        <w:rPr>
          <w:b/>
          <w:bCs/>
        </w:rPr>
      </w:pPr>
      <w:bookmarkStart w:id="99" w:name="_Ref411090264"/>
      <w:r w:rsidRPr="00E82DEC">
        <w:rPr>
          <w:b/>
          <w:bCs/>
        </w:rPr>
        <w:t xml:space="preserve">Πίνακας </w:t>
      </w:r>
      <w:bookmarkEnd w:id="99"/>
      <w:r>
        <w:rPr>
          <w:b/>
          <w:bCs/>
        </w:rPr>
        <w:t>4</w:t>
      </w:r>
      <w:r w:rsidRPr="00E82DEC">
        <w:rPr>
          <w:b/>
          <w:bCs/>
        </w:rPr>
        <w:t>.1.   Εξέλιξη του αριθμού των θέσεων και των αποφοίτων του ΠΜΣ «Επιστήμη και Τεχνολογία των Υπολογιστών».</w:t>
      </w:r>
    </w:p>
    <w:p w14:paraId="7F89C58C" w14:textId="77777777" w:rsidR="008E1719" w:rsidRDefault="008E1719" w:rsidP="008E1719">
      <w:pPr>
        <w:rPr>
          <w:bCs/>
          <w:sz w:val="22"/>
          <w:szCs w:val="22"/>
        </w:rPr>
      </w:pPr>
    </w:p>
    <w:p w14:paraId="636C82C5" w14:textId="77777777" w:rsidR="008E1719" w:rsidRPr="00B672CB" w:rsidRDefault="008E1719" w:rsidP="008E1719">
      <w:pPr>
        <w:rPr>
          <w:b/>
          <w:bCs/>
          <w:sz w:val="22"/>
          <w:szCs w:val="22"/>
        </w:rPr>
      </w:pPr>
      <w:r w:rsidRPr="00336F24">
        <w:rPr>
          <w:bCs/>
          <w:sz w:val="22"/>
          <w:szCs w:val="22"/>
        </w:rPr>
        <w:t>Κανονική διάρκεια σπουδών (μήνες):</w:t>
      </w:r>
      <w:r w:rsidRPr="00B672CB">
        <w:rPr>
          <w:b/>
          <w:bCs/>
          <w:sz w:val="22"/>
          <w:szCs w:val="22"/>
        </w:rPr>
        <w:t xml:space="preserve"> </w:t>
      </w:r>
      <w:r>
        <w:rPr>
          <w:bCs/>
          <w:sz w:val="22"/>
          <w:szCs w:val="22"/>
        </w:rPr>
        <w:t>18</w:t>
      </w:r>
    </w:p>
    <w:p w14:paraId="54E1A398" w14:textId="77777777" w:rsidR="008E1719" w:rsidRDefault="008E1719" w:rsidP="008E1719">
      <w:pPr>
        <w:ind w:right="28"/>
        <w:rPr>
          <w:b/>
          <w:bCs/>
        </w:rPr>
      </w:pPr>
    </w:p>
    <w:p w14:paraId="6F4DEADD" w14:textId="77777777" w:rsidR="008E1719" w:rsidRDefault="008E1719" w:rsidP="008E1719">
      <w:pPr>
        <w:ind w:right="28"/>
        <w:rPr>
          <w:b/>
          <w:bCs/>
        </w:rPr>
      </w:pPr>
    </w:p>
    <w:p w14:paraId="1B3808AA" w14:textId="77777777" w:rsidR="008E1719" w:rsidRPr="00E82DEC" w:rsidRDefault="008E1719" w:rsidP="008E1719">
      <w:pPr>
        <w:ind w:right="28"/>
        <w:rPr>
          <w:b/>
          <w:bCs/>
        </w:rPr>
      </w:pPr>
    </w:p>
    <w:tbl>
      <w:tblPr>
        <w:tblW w:w="11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
        <w:gridCol w:w="3260"/>
        <w:gridCol w:w="1280"/>
        <w:gridCol w:w="1280"/>
        <w:gridCol w:w="1280"/>
        <w:gridCol w:w="1418"/>
        <w:gridCol w:w="1567"/>
        <w:gridCol w:w="1559"/>
      </w:tblGrid>
      <w:tr w:rsidR="008E1719" w:rsidRPr="00ED4E82" w14:paraId="5DDFE440" w14:textId="77777777" w:rsidTr="008E1719">
        <w:tc>
          <w:tcPr>
            <w:tcW w:w="3573" w:type="dxa"/>
            <w:gridSpan w:val="2"/>
            <w:tcBorders>
              <w:top w:val="double" w:sz="4" w:space="0" w:color="auto"/>
              <w:bottom w:val="single" w:sz="12" w:space="0" w:color="auto"/>
            </w:tcBorders>
            <w:shd w:val="clear" w:color="auto" w:fill="DEEAF6"/>
          </w:tcPr>
          <w:p w14:paraId="4FB11648" w14:textId="77777777" w:rsidR="008E1719" w:rsidRPr="00E82DEC" w:rsidRDefault="008E1719" w:rsidP="008E1719">
            <w:pPr>
              <w:spacing w:before="40" w:after="40"/>
              <w:rPr>
                <w:bCs/>
                <w:szCs w:val="22"/>
              </w:rPr>
            </w:pPr>
          </w:p>
        </w:tc>
        <w:tc>
          <w:tcPr>
            <w:tcW w:w="1280" w:type="dxa"/>
            <w:tcBorders>
              <w:top w:val="double" w:sz="4" w:space="0" w:color="auto"/>
              <w:bottom w:val="single" w:sz="12" w:space="0" w:color="auto"/>
            </w:tcBorders>
            <w:shd w:val="clear" w:color="auto" w:fill="DEEAF6"/>
          </w:tcPr>
          <w:p w14:paraId="57B0AEA8" w14:textId="77777777" w:rsidR="008E1719" w:rsidRPr="003B259C" w:rsidRDefault="008E1719" w:rsidP="008E1719">
            <w:pPr>
              <w:jc w:val="center"/>
              <w:rPr>
                <w:b/>
                <w:szCs w:val="22"/>
              </w:rPr>
            </w:pPr>
            <w:r w:rsidRPr="003B259C">
              <w:rPr>
                <w:b/>
                <w:sz w:val="22"/>
                <w:szCs w:val="22"/>
              </w:rPr>
              <w:t>201</w:t>
            </w:r>
            <w:r>
              <w:rPr>
                <w:b/>
                <w:sz w:val="22"/>
                <w:szCs w:val="22"/>
              </w:rPr>
              <w:t>5</w:t>
            </w:r>
            <w:r w:rsidRPr="003B259C">
              <w:rPr>
                <w:b/>
                <w:sz w:val="22"/>
                <w:szCs w:val="22"/>
              </w:rPr>
              <w:t>-1</w:t>
            </w:r>
            <w:r>
              <w:rPr>
                <w:b/>
                <w:sz w:val="22"/>
                <w:szCs w:val="22"/>
              </w:rPr>
              <w:t>6</w:t>
            </w:r>
          </w:p>
        </w:tc>
        <w:tc>
          <w:tcPr>
            <w:tcW w:w="1280" w:type="dxa"/>
            <w:tcBorders>
              <w:top w:val="double" w:sz="4" w:space="0" w:color="auto"/>
              <w:bottom w:val="single" w:sz="12" w:space="0" w:color="auto"/>
            </w:tcBorders>
            <w:shd w:val="clear" w:color="auto" w:fill="DEEAF6"/>
          </w:tcPr>
          <w:p w14:paraId="30294F74" w14:textId="77777777" w:rsidR="008E1719" w:rsidRPr="003B259C" w:rsidRDefault="008E1719" w:rsidP="008E1719">
            <w:pPr>
              <w:jc w:val="center"/>
              <w:rPr>
                <w:b/>
                <w:szCs w:val="22"/>
              </w:rPr>
            </w:pPr>
            <w:r w:rsidRPr="003B259C">
              <w:rPr>
                <w:b/>
                <w:sz w:val="22"/>
                <w:szCs w:val="22"/>
              </w:rPr>
              <w:t>2014-15</w:t>
            </w:r>
          </w:p>
        </w:tc>
        <w:tc>
          <w:tcPr>
            <w:tcW w:w="1280" w:type="dxa"/>
            <w:tcBorders>
              <w:top w:val="double" w:sz="4" w:space="0" w:color="auto"/>
              <w:bottom w:val="single" w:sz="12" w:space="0" w:color="auto"/>
            </w:tcBorders>
            <w:shd w:val="clear" w:color="auto" w:fill="DEEAF6"/>
          </w:tcPr>
          <w:p w14:paraId="3BD9E89C" w14:textId="77777777" w:rsidR="008E1719" w:rsidRPr="003B259C" w:rsidRDefault="008E1719" w:rsidP="008E1719">
            <w:pPr>
              <w:jc w:val="center"/>
              <w:rPr>
                <w:b/>
                <w:bCs/>
                <w:szCs w:val="22"/>
              </w:rPr>
            </w:pPr>
            <w:r w:rsidRPr="003B259C">
              <w:rPr>
                <w:b/>
                <w:sz w:val="22"/>
                <w:szCs w:val="22"/>
              </w:rPr>
              <w:t>2013-14</w:t>
            </w:r>
          </w:p>
        </w:tc>
        <w:tc>
          <w:tcPr>
            <w:tcW w:w="1418" w:type="dxa"/>
            <w:tcBorders>
              <w:top w:val="double" w:sz="4" w:space="0" w:color="auto"/>
              <w:bottom w:val="single" w:sz="12" w:space="0" w:color="auto"/>
            </w:tcBorders>
            <w:shd w:val="clear" w:color="auto" w:fill="DEEAF6"/>
          </w:tcPr>
          <w:p w14:paraId="31BD8FD9" w14:textId="77777777" w:rsidR="008E1719" w:rsidRPr="003B259C" w:rsidRDefault="008E1719" w:rsidP="008E1719">
            <w:pPr>
              <w:jc w:val="center"/>
              <w:rPr>
                <w:b/>
                <w:bCs/>
                <w:szCs w:val="22"/>
              </w:rPr>
            </w:pPr>
            <w:r w:rsidRPr="003B259C">
              <w:rPr>
                <w:b/>
                <w:sz w:val="22"/>
                <w:szCs w:val="22"/>
              </w:rPr>
              <w:t>2012-13</w:t>
            </w:r>
          </w:p>
        </w:tc>
        <w:tc>
          <w:tcPr>
            <w:tcW w:w="1567" w:type="dxa"/>
            <w:tcBorders>
              <w:top w:val="double" w:sz="4" w:space="0" w:color="auto"/>
              <w:bottom w:val="single" w:sz="12" w:space="0" w:color="auto"/>
            </w:tcBorders>
            <w:shd w:val="clear" w:color="auto" w:fill="DEEAF6"/>
          </w:tcPr>
          <w:p w14:paraId="5044563E" w14:textId="77777777" w:rsidR="008E1719" w:rsidRPr="003B259C" w:rsidRDefault="008E1719" w:rsidP="008E1719">
            <w:pPr>
              <w:jc w:val="center"/>
              <w:rPr>
                <w:b/>
                <w:bCs/>
                <w:szCs w:val="22"/>
              </w:rPr>
            </w:pPr>
            <w:r w:rsidRPr="003B259C">
              <w:rPr>
                <w:b/>
                <w:sz w:val="22"/>
                <w:szCs w:val="22"/>
              </w:rPr>
              <w:t>2011-12</w:t>
            </w:r>
          </w:p>
        </w:tc>
        <w:tc>
          <w:tcPr>
            <w:tcW w:w="1559" w:type="dxa"/>
            <w:tcBorders>
              <w:top w:val="double" w:sz="4" w:space="0" w:color="auto"/>
              <w:bottom w:val="single" w:sz="12" w:space="0" w:color="auto"/>
            </w:tcBorders>
            <w:shd w:val="clear" w:color="auto" w:fill="DEEAF6"/>
          </w:tcPr>
          <w:p w14:paraId="68AD5D44" w14:textId="77777777" w:rsidR="008E1719" w:rsidRPr="003B259C" w:rsidRDefault="008E1719" w:rsidP="008E1719">
            <w:pPr>
              <w:jc w:val="center"/>
              <w:rPr>
                <w:b/>
                <w:bCs/>
                <w:szCs w:val="22"/>
              </w:rPr>
            </w:pPr>
            <w:r w:rsidRPr="003B259C">
              <w:rPr>
                <w:b/>
                <w:sz w:val="22"/>
                <w:szCs w:val="22"/>
              </w:rPr>
              <w:t>2010-11</w:t>
            </w:r>
          </w:p>
        </w:tc>
      </w:tr>
      <w:tr w:rsidR="008E1719" w:rsidRPr="00ED4E82" w14:paraId="6B8B43C1" w14:textId="77777777" w:rsidTr="008E1719">
        <w:tc>
          <w:tcPr>
            <w:tcW w:w="3573" w:type="dxa"/>
            <w:gridSpan w:val="2"/>
            <w:tcBorders>
              <w:top w:val="single" w:sz="12" w:space="0" w:color="auto"/>
            </w:tcBorders>
            <w:shd w:val="clear" w:color="auto" w:fill="F3F3F3"/>
          </w:tcPr>
          <w:p w14:paraId="71445053" w14:textId="77777777" w:rsidR="008E1719" w:rsidRPr="00E82DEC" w:rsidRDefault="008E1719" w:rsidP="008E1719">
            <w:pPr>
              <w:spacing w:before="40" w:after="40"/>
              <w:rPr>
                <w:bCs/>
                <w:szCs w:val="22"/>
              </w:rPr>
            </w:pPr>
            <w:r w:rsidRPr="00E82DEC">
              <w:rPr>
                <w:sz w:val="22"/>
                <w:szCs w:val="22"/>
              </w:rPr>
              <w:t>Συνολικός αριθμός Αιτήσεων (α+β)</w:t>
            </w:r>
          </w:p>
        </w:tc>
        <w:tc>
          <w:tcPr>
            <w:tcW w:w="1280" w:type="dxa"/>
            <w:tcBorders>
              <w:top w:val="single" w:sz="12" w:space="0" w:color="auto"/>
            </w:tcBorders>
          </w:tcPr>
          <w:p w14:paraId="64CA81A0" w14:textId="77777777" w:rsidR="008E1719" w:rsidRPr="00013C25" w:rsidRDefault="008E1719" w:rsidP="008E1719">
            <w:pPr>
              <w:spacing w:before="40" w:after="40"/>
              <w:jc w:val="center"/>
              <w:rPr>
                <w:szCs w:val="22"/>
              </w:rPr>
            </w:pPr>
            <w:r>
              <w:rPr>
                <w:sz w:val="22"/>
                <w:szCs w:val="22"/>
              </w:rPr>
              <w:t>32</w:t>
            </w:r>
          </w:p>
        </w:tc>
        <w:tc>
          <w:tcPr>
            <w:tcW w:w="1280" w:type="dxa"/>
            <w:tcBorders>
              <w:top w:val="single" w:sz="12" w:space="0" w:color="auto"/>
            </w:tcBorders>
          </w:tcPr>
          <w:p w14:paraId="47DBD288" w14:textId="77777777" w:rsidR="008E1719" w:rsidRPr="00ED4E82" w:rsidRDefault="008E1719" w:rsidP="008E1719">
            <w:pPr>
              <w:spacing w:before="40" w:after="40"/>
              <w:jc w:val="center"/>
              <w:rPr>
                <w:szCs w:val="22"/>
              </w:rPr>
            </w:pPr>
            <w:r w:rsidRPr="00ED4E82">
              <w:rPr>
                <w:sz w:val="22"/>
                <w:szCs w:val="22"/>
              </w:rPr>
              <w:t>14</w:t>
            </w:r>
          </w:p>
        </w:tc>
        <w:tc>
          <w:tcPr>
            <w:tcW w:w="1280" w:type="dxa"/>
            <w:tcBorders>
              <w:top w:val="single" w:sz="12" w:space="0" w:color="auto"/>
            </w:tcBorders>
            <w:vAlign w:val="center"/>
          </w:tcPr>
          <w:p w14:paraId="57288B77" w14:textId="77777777" w:rsidR="008E1719" w:rsidRPr="00ED4E82" w:rsidRDefault="008E1719" w:rsidP="008E1719">
            <w:pPr>
              <w:spacing w:before="40" w:after="40"/>
              <w:jc w:val="center"/>
              <w:rPr>
                <w:bCs/>
                <w:szCs w:val="22"/>
              </w:rPr>
            </w:pPr>
            <w:r w:rsidRPr="00ED4E82">
              <w:rPr>
                <w:sz w:val="22"/>
                <w:szCs w:val="22"/>
              </w:rPr>
              <w:t>18</w:t>
            </w:r>
          </w:p>
        </w:tc>
        <w:tc>
          <w:tcPr>
            <w:tcW w:w="1418" w:type="dxa"/>
            <w:tcBorders>
              <w:top w:val="single" w:sz="12" w:space="0" w:color="auto"/>
            </w:tcBorders>
            <w:vAlign w:val="center"/>
          </w:tcPr>
          <w:p w14:paraId="497B28D3" w14:textId="77777777" w:rsidR="008E1719" w:rsidRPr="00ED4E82" w:rsidRDefault="008E1719" w:rsidP="008E1719">
            <w:pPr>
              <w:spacing w:before="40" w:after="40"/>
              <w:jc w:val="center"/>
              <w:rPr>
                <w:bCs/>
                <w:szCs w:val="22"/>
              </w:rPr>
            </w:pPr>
            <w:r w:rsidRPr="00ED4E82">
              <w:rPr>
                <w:sz w:val="22"/>
                <w:szCs w:val="22"/>
              </w:rPr>
              <w:t>17</w:t>
            </w:r>
          </w:p>
        </w:tc>
        <w:tc>
          <w:tcPr>
            <w:tcW w:w="1567" w:type="dxa"/>
            <w:tcBorders>
              <w:top w:val="single" w:sz="12" w:space="0" w:color="auto"/>
            </w:tcBorders>
            <w:vAlign w:val="center"/>
          </w:tcPr>
          <w:p w14:paraId="14DA0344" w14:textId="77777777" w:rsidR="008E1719" w:rsidRPr="00ED4E82" w:rsidRDefault="008E1719" w:rsidP="008E1719">
            <w:pPr>
              <w:spacing w:before="40" w:after="40"/>
              <w:jc w:val="center"/>
              <w:rPr>
                <w:bCs/>
                <w:szCs w:val="22"/>
              </w:rPr>
            </w:pPr>
            <w:r w:rsidRPr="00ED4E82">
              <w:rPr>
                <w:sz w:val="22"/>
                <w:szCs w:val="22"/>
              </w:rPr>
              <w:t>45</w:t>
            </w:r>
          </w:p>
        </w:tc>
        <w:tc>
          <w:tcPr>
            <w:tcW w:w="1559" w:type="dxa"/>
            <w:tcBorders>
              <w:top w:val="single" w:sz="12" w:space="0" w:color="auto"/>
            </w:tcBorders>
            <w:vAlign w:val="center"/>
          </w:tcPr>
          <w:p w14:paraId="0ABC0EAA" w14:textId="77777777" w:rsidR="008E1719" w:rsidRPr="00ED4E82" w:rsidRDefault="008E1719" w:rsidP="008E1719">
            <w:pPr>
              <w:snapToGrid w:val="0"/>
              <w:spacing w:before="40" w:after="40"/>
              <w:jc w:val="center"/>
              <w:rPr>
                <w:bCs/>
                <w:szCs w:val="22"/>
                <w:lang w:eastAsia="zh-CN"/>
              </w:rPr>
            </w:pPr>
            <w:r w:rsidRPr="00ED4E82">
              <w:rPr>
                <w:sz w:val="22"/>
                <w:szCs w:val="22"/>
              </w:rPr>
              <w:t>45</w:t>
            </w:r>
          </w:p>
        </w:tc>
      </w:tr>
      <w:tr w:rsidR="008E1719" w:rsidRPr="00ED4E82" w14:paraId="53B00D39" w14:textId="77777777" w:rsidTr="008E1719">
        <w:trPr>
          <w:cantSplit/>
        </w:trPr>
        <w:tc>
          <w:tcPr>
            <w:tcW w:w="313" w:type="dxa"/>
            <w:vMerge w:val="restart"/>
            <w:shd w:val="clear" w:color="auto" w:fill="F3F3F3"/>
          </w:tcPr>
          <w:p w14:paraId="58B34590" w14:textId="77777777" w:rsidR="008E1719" w:rsidRPr="00ED4E82" w:rsidRDefault="008E1719" w:rsidP="008E1719">
            <w:pPr>
              <w:spacing w:before="40" w:after="40"/>
              <w:rPr>
                <w:bCs/>
                <w:szCs w:val="22"/>
              </w:rPr>
            </w:pPr>
          </w:p>
        </w:tc>
        <w:tc>
          <w:tcPr>
            <w:tcW w:w="3260" w:type="dxa"/>
            <w:tcBorders>
              <w:bottom w:val="dashSmallGap" w:sz="4" w:space="0" w:color="auto"/>
            </w:tcBorders>
            <w:shd w:val="clear" w:color="auto" w:fill="F3F3F3"/>
          </w:tcPr>
          <w:p w14:paraId="7080884A" w14:textId="77777777" w:rsidR="008E1719" w:rsidRPr="00ED4E82" w:rsidRDefault="008E1719" w:rsidP="008E1719">
            <w:pPr>
              <w:spacing w:before="40" w:after="40"/>
              <w:rPr>
                <w:bCs/>
                <w:szCs w:val="22"/>
              </w:rPr>
            </w:pPr>
            <w:r w:rsidRPr="00ED4E82">
              <w:rPr>
                <w:sz w:val="22"/>
                <w:szCs w:val="22"/>
              </w:rPr>
              <w:t>α) Πτυχιούχοι του Τμήματος</w:t>
            </w:r>
          </w:p>
        </w:tc>
        <w:tc>
          <w:tcPr>
            <w:tcW w:w="1280" w:type="dxa"/>
            <w:tcBorders>
              <w:bottom w:val="dashSmallGap" w:sz="4" w:space="0" w:color="auto"/>
            </w:tcBorders>
          </w:tcPr>
          <w:p w14:paraId="0DF97D11" w14:textId="77777777" w:rsidR="008E1719" w:rsidRPr="00013C25" w:rsidRDefault="008E1719" w:rsidP="008E1719">
            <w:pPr>
              <w:snapToGrid w:val="0"/>
              <w:spacing w:before="40" w:after="40"/>
              <w:jc w:val="center"/>
              <w:rPr>
                <w:szCs w:val="22"/>
              </w:rPr>
            </w:pPr>
            <w:r>
              <w:rPr>
                <w:sz w:val="22"/>
                <w:szCs w:val="22"/>
              </w:rPr>
              <w:t>4</w:t>
            </w:r>
          </w:p>
        </w:tc>
        <w:tc>
          <w:tcPr>
            <w:tcW w:w="1280" w:type="dxa"/>
            <w:tcBorders>
              <w:bottom w:val="dashSmallGap" w:sz="4" w:space="0" w:color="auto"/>
            </w:tcBorders>
          </w:tcPr>
          <w:p w14:paraId="373FA428" w14:textId="77777777" w:rsidR="008E1719" w:rsidRPr="00ED4E82" w:rsidRDefault="008E1719" w:rsidP="008E1719">
            <w:pPr>
              <w:snapToGrid w:val="0"/>
              <w:spacing w:before="40" w:after="40"/>
              <w:jc w:val="center"/>
              <w:rPr>
                <w:szCs w:val="22"/>
              </w:rPr>
            </w:pPr>
            <w:r w:rsidRPr="00ED4E82">
              <w:rPr>
                <w:sz w:val="22"/>
                <w:szCs w:val="22"/>
              </w:rPr>
              <w:t>1</w:t>
            </w:r>
          </w:p>
        </w:tc>
        <w:tc>
          <w:tcPr>
            <w:tcW w:w="1280" w:type="dxa"/>
            <w:tcBorders>
              <w:bottom w:val="dashSmallGap" w:sz="4" w:space="0" w:color="auto"/>
            </w:tcBorders>
            <w:vAlign w:val="center"/>
          </w:tcPr>
          <w:p w14:paraId="1F89681A" w14:textId="77777777" w:rsidR="008E1719" w:rsidRPr="00ED4E82" w:rsidRDefault="008E1719" w:rsidP="008E1719">
            <w:pPr>
              <w:snapToGrid w:val="0"/>
              <w:spacing w:before="40" w:after="40"/>
              <w:jc w:val="center"/>
              <w:rPr>
                <w:bCs/>
                <w:szCs w:val="22"/>
              </w:rPr>
            </w:pPr>
            <w:r w:rsidRPr="00ED4E82">
              <w:rPr>
                <w:sz w:val="22"/>
                <w:szCs w:val="22"/>
              </w:rPr>
              <w:t>3</w:t>
            </w:r>
          </w:p>
        </w:tc>
        <w:tc>
          <w:tcPr>
            <w:tcW w:w="1418" w:type="dxa"/>
            <w:tcBorders>
              <w:bottom w:val="dashSmallGap" w:sz="4" w:space="0" w:color="auto"/>
            </w:tcBorders>
            <w:vAlign w:val="center"/>
          </w:tcPr>
          <w:p w14:paraId="756B718D" w14:textId="77777777" w:rsidR="008E1719" w:rsidRPr="00ED4E82" w:rsidRDefault="008E1719" w:rsidP="008E1719">
            <w:pPr>
              <w:snapToGrid w:val="0"/>
              <w:spacing w:before="40" w:after="40"/>
              <w:jc w:val="center"/>
              <w:rPr>
                <w:bCs/>
                <w:szCs w:val="22"/>
              </w:rPr>
            </w:pPr>
            <w:r w:rsidRPr="00ED4E82">
              <w:rPr>
                <w:sz w:val="22"/>
                <w:szCs w:val="22"/>
              </w:rPr>
              <w:t>0</w:t>
            </w:r>
          </w:p>
        </w:tc>
        <w:tc>
          <w:tcPr>
            <w:tcW w:w="1567" w:type="dxa"/>
            <w:tcBorders>
              <w:bottom w:val="dashSmallGap" w:sz="4" w:space="0" w:color="auto"/>
            </w:tcBorders>
            <w:vAlign w:val="center"/>
          </w:tcPr>
          <w:p w14:paraId="35F032B2" w14:textId="77777777" w:rsidR="008E1719" w:rsidRPr="00ED4E82" w:rsidRDefault="008E1719" w:rsidP="008E1719">
            <w:pPr>
              <w:snapToGrid w:val="0"/>
              <w:spacing w:before="40" w:after="40"/>
              <w:jc w:val="center"/>
              <w:rPr>
                <w:bCs/>
                <w:szCs w:val="22"/>
              </w:rPr>
            </w:pPr>
            <w:r w:rsidRPr="00ED4E82">
              <w:rPr>
                <w:sz w:val="22"/>
                <w:szCs w:val="22"/>
              </w:rPr>
              <w:t>4</w:t>
            </w:r>
          </w:p>
        </w:tc>
        <w:tc>
          <w:tcPr>
            <w:tcW w:w="1559" w:type="dxa"/>
            <w:tcBorders>
              <w:bottom w:val="dashSmallGap" w:sz="4" w:space="0" w:color="auto"/>
            </w:tcBorders>
            <w:vAlign w:val="center"/>
          </w:tcPr>
          <w:p w14:paraId="5AD5B5E6" w14:textId="77777777" w:rsidR="008E1719" w:rsidRPr="00ED4E82" w:rsidRDefault="008E1719" w:rsidP="008E1719">
            <w:pPr>
              <w:spacing w:before="40" w:after="40"/>
              <w:jc w:val="center"/>
              <w:rPr>
                <w:bCs/>
                <w:szCs w:val="22"/>
              </w:rPr>
            </w:pPr>
            <w:r w:rsidRPr="00ED4E82">
              <w:rPr>
                <w:sz w:val="22"/>
                <w:szCs w:val="22"/>
              </w:rPr>
              <w:t>3</w:t>
            </w:r>
          </w:p>
        </w:tc>
      </w:tr>
      <w:tr w:rsidR="008E1719" w:rsidRPr="00ED4E82" w14:paraId="264658E1" w14:textId="77777777" w:rsidTr="008E1719">
        <w:trPr>
          <w:cantSplit/>
        </w:trPr>
        <w:tc>
          <w:tcPr>
            <w:tcW w:w="313" w:type="dxa"/>
            <w:vMerge/>
            <w:shd w:val="clear" w:color="auto" w:fill="F3F3F3"/>
          </w:tcPr>
          <w:p w14:paraId="23F8274A" w14:textId="77777777" w:rsidR="008E1719" w:rsidRPr="00ED4E82" w:rsidRDefault="008E1719" w:rsidP="008E1719">
            <w:pPr>
              <w:spacing w:before="40" w:after="40"/>
              <w:rPr>
                <w:bCs/>
                <w:szCs w:val="22"/>
              </w:rPr>
            </w:pPr>
          </w:p>
        </w:tc>
        <w:tc>
          <w:tcPr>
            <w:tcW w:w="3260" w:type="dxa"/>
            <w:tcBorders>
              <w:top w:val="dashSmallGap" w:sz="4" w:space="0" w:color="auto"/>
            </w:tcBorders>
            <w:shd w:val="clear" w:color="auto" w:fill="F3F3F3"/>
          </w:tcPr>
          <w:p w14:paraId="020804B9" w14:textId="77777777" w:rsidR="008E1719" w:rsidRPr="00ED4E82" w:rsidRDefault="008E1719" w:rsidP="008E1719">
            <w:pPr>
              <w:spacing w:before="40" w:after="40"/>
              <w:rPr>
                <w:bCs/>
                <w:szCs w:val="22"/>
              </w:rPr>
            </w:pPr>
            <w:r w:rsidRPr="00ED4E82">
              <w:rPr>
                <w:sz w:val="22"/>
                <w:szCs w:val="22"/>
              </w:rPr>
              <w:t>β) Πτυχιούχοι άλλων Τμημάτων</w:t>
            </w:r>
          </w:p>
        </w:tc>
        <w:tc>
          <w:tcPr>
            <w:tcW w:w="1280" w:type="dxa"/>
            <w:tcBorders>
              <w:top w:val="dashSmallGap" w:sz="4" w:space="0" w:color="auto"/>
            </w:tcBorders>
          </w:tcPr>
          <w:p w14:paraId="08A9E196" w14:textId="77777777" w:rsidR="008E1719" w:rsidRPr="00013C25" w:rsidRDefault="008E1719" w:rsidP="008E1719">
            <w:pPr>
              <w:snapToGrid w:val="0"/>
              <w:spacing w:before="40" w:after="40"/>
              <w:jc w:val="center"/>
              <w:rPr>
                <w:szCs w:val="22"/>
              </w:rPr>
            </w:pPr>
            <w:r>
              <w:rPr>
                <w:sz w:val="22"/>
                <w:szCs w:val="22"/>
              </w:rPr>
              <w:t>28</w:t>
            </w:r>
          </w:p>
        </w:tc>
        <w:tc>
          <w:tcPr>
            <w:tcW w:w="1280" w:type="dxa"/>
            <w:tcBorders>
              <w:top w:val="dashSmallGap" w:sz="4" w:space="0" w:color="auto"/>
            </w:tcBorders>
          </w:tcPr>
          <w:p w14:paraId="783FE9B2" w14:textId="77777777" w:rsidR="008E1719" w:rsidRPr="00ED4E82" w:rsidRDefault="008E1719" w:rsidP="008E1719">
            <w:pPr>
              <w:snapToGrid w:val="0"/>
              <w:spacing w:before="40" w:after="40"/>
              <w:jc w:val="center"/>
              <w:rPr>
                <w:szCs w:val="22"/>
              </w:rPr>
            </w:pPr>
            <w:r w:rsidRPr="00ED4E82">
              <w:rPr>
                <w:sz w:val="22"/>
                <w:szCs w:val="22"/>
              </w:rPr>
              <w:t>13</w:t>
            </w:r>
          </w:p>
        </w:tc>
        <w:tc>
          <w:tcPr>
            <w:tcW w:w="1280" w:type="dxa"/>
            <w:tcBorders>
              <w:top w:val="dashSmallGap" w:sz="4" w:space="0" w:color="auto"/>
            </w:tcBorders>
            <w:vAlign w:val="center"/>
          </w:tcPr>
          <w:p w14:paraId="46F536F5" w14:textId="77777777" w:rsidR="008E1719" w:rsidRPr="00ED4E82" w:rsidRDefault="008E1719" w:rsidP="008E1719">
            <w:pPr>
              <w:snapToGrid w:val="0"/>
              <w:spacing w:before="40" w:after="40"/>
              <w:jc w:val="center"/>
              <w:rPr>
                <w:bCs/>
                <w:szCs w:val="22"/>
              </w:rPr>
            </w:pPr>
            <w:r w:rsidRPr="00ED4E82">
              <w:rPr>
                <w:sz w:val="22"/>
                <w:szCs w:val="22"/>
              </w:rPr>
              <w:t>16</w:t>
            </w:r>
          </w:p>
        </w:tc>
        <w:tc>
          <w:tcPr>
            <w:tcW w:w="1418" w:type="dxa"/>
            <w:tcBorders>
              <w:top w:val="dashSmallGap" w:sz="4" w:space="0" w:color="auto"/>
            </w:tcBorders>
            <w:vAlign w:val="center"/>
          </w:tcPr>
          <w:p w14:paraId="484A35E3" w14:textId="77777777" w:rsidR="008E1719" w:rsidRPr="00ED4E82" w:rsidRDefault="008E1719" w:rsidP="008E1719">
            <w:pPr>
              <w:snapToGrid w:val="0"/>
              <w:spacing w:before="40" w:after="40"/>
              <w:jc w:val="center"/>
              <w:rPr>
                <w:bCs/>
                <w:szCs w:val="22"/>
              </w:rPr>
            </w:pPr>
            <w:r w:rsidRPr="00ED4E82">
              <w:rPr>
                <w:sz w:val="22"/>
                <w:szCs w:val="22"/>
              </w:rPr>
              <w:t>17</w:t>
            </w:r>
          </w:p>
        </w:tc>
        <w:tc>
          <w:tcPr>
            <w:tcW w:w="1567" w:type="dxa"/>
            <w:tcBorders>
              <w:top w:val="dashSmallGap" w:sz="4" w:space="0" w:color="auto"/>
            </w:tcBorders>
            <w:vAlign w:val="center"/>
          </w:tcPr>
          <w:p w14:paraId="620219FB" w14:textId="77777777" w:rsidR="008E1719" w:rsidRPr="00ED4E82" w:rsidRDefault="008E1719" w:rsidP="008E1719">
            <w:pPr>
              <w:snapToGrid w:val="0"/>
              <w:spacing w:before="40" w:after="40"/>
              <w:jc w:val="center"/>
              <w:rPr>
                <w:bCs/>
                <w:szCs w:val="22"/>
              </w:rPr>
            </w:pPr>
            <w:r w:rsidRPr="00ED4E82">
              <w:rPr>
                <w:sz w:val="22"/>
                <w:szCs w:val="22"/>
              </w:rPr>
              <w:t>41</w:t>
            </w:r>
          </w:p>
        </w:tc>
        <w:tc>
          <w:tcPr>
            <w:tcW w:w="1559" w:type="dxa"/>
            <w:tcBorders>
              <w:top w:val="dashSmallGap" w:sz="4" w:space="0" w:color="auto"/>
            </w:tcBorders>
            <w:vAlign w:val="center"/>
          </w:tcPr>
          <w:p w14:paraId="05ABAE32" w14:textId="77777777" w:rsidR="008E1719" w:rsidRPr="00ED4E82" w:rsidRDefault="008E1719" w:rsidP="008E1719">
            <w:pPr>
              <w:spacing w:before="40" w:after="40"/>
              <w:jc w:val="center"/>
              <w:rPr>
                <w:bCs/>
                <w:szCs w:val="22"/>
              </w:rPr>
            </w:pPr>
            <w:r w:rsidRPr="00ED4E82">
              <w:rPr>
                <w:sz w:val="22"/>
                <w:szCs w:val="22"/>
              </w:rPr>
              <w:t>47</w:t>
            </w:r>
          </w:p>
        </w:tc>
      </w:tr>
      <w:tr w:rsidR="008E1719" w:rsidRPr="00ED4E82" w14:paraId="46F2D5F8" w14:textId="77777777" w:rsidTr="008E1719">
        <w:tc>
          <w:tcPr>
            <w:tcW w:w="3573" w:type="dxa"/>
            <w:gridSpan w:val="2"/>
            <w:shd w:val="clear" w:color="auto" w:fill="F3F3F3"/>
          </w:tcPr>
          <w:p w14:paraId="73CC89B9" w14:textId="77777777" w:rsidR="008E1719" w:rsidRPr="00ED4E82" w:rsidRDefault="008E1719" w:rsidP="008E1719">
            <w:pPr>
              <w:spacing w:before="40" w:after="40"/>
              <w:rPr>
                <w:bCs/>
                <w:szCs w:val="22"/>
              </w:rPr>
            </w:pPr>
            <w:r w:rsidRPr="00ED4E82">
              <w:rPr>
                <w:sz w:val="22"/>
                <w:szCs w:val="22"/>
              </w:rPr>
              <w:t xml:space="preserve">Συνολικός αριθμός προσφερόμενων θέσεων </w:t>
            </w:r>
          </w:p>
        </w:tc>
        <w:tc>
          <w:tcPr>
            <w:tcW w:w="1280" w:type="dxa"/>
          </w:tcPr>
          <w:p w14:paraId="08CC842F" w14:textId="77777777" w:rsidR="008E1719" w:rsidRPr="00013C25" w:rsidRDefault="008E1719" w:rsidP="008E1719">
            <w:pPr>
              <w:spacing w:before="40" w:after="40"/>
              <w:jc w:val="center"/>
              <w:rPr>
                <w:szCs w:val="22"/>
              </w:rPr>
            </w:pPr>
            <w:r>
              <w:rPr>
                <w:sz w:val="22"/>
                <w:szCs w:val="22"/>
              </w:rPr>
              <w:t>40</w:t>
            </w:r>
          </w:p>
        </w:tc>
        <w:tc>
          <w:tcPr>
            <w:tcW w:w="1280" w:type="dxa"/>
          </w:tcPr>
          <w:p w14:paraId="28F7A9DC" w14:textId="77777777" w:rsidR="008E1719" w:rsidRPr="00ED4E82" w:rsidRDefault="008E1719" w:rsidP="008E1719">
            <w:pPr>
              <w:spacing w:before="40" w:after="40"/>
              <w:jc w:val="center"/>
              <w:rPr>
                <w:szCs w:val="22"/>
              </w:rPr>
            </w:pPr>
          </w:p>
          <w:p w14:paraId="403C2BE6" w14:textId="77777777" w:rsidR="008E1719" w:rsidRPr="00ED4E82" w:rsidRDefault="008E1719" w:rsidP="008E1719">
            <w:pPr>
              <w:spacing w:before="40" w:after="40"/>
              <w:jc w:val="center"/>
              <w:rPr>
                <w:szCs w:val="22"/>
              </w:rPr>
            </w:pPr>
            <w:r w:rsidRPr="00ED4E82">
              <w:rPr>
                <w:sz w:val="22"/>
                <w:szCs w:val="22"/>
              </w:rPr>
              <w:t>40</w:t>
            </w:r>
          </w:p>
        </w:tc>
        <w:tc>
          <w:tcPr>
            <w:tcW w:w="1280" w:type="dxa"/>
            <w:vAlign w:val="center"/>
          </w:tcPr>
          <w:p w14:paraId="5F6CDB43" w14:textId="77777777" w:rsidR="008E1719" w:rsidRPr="00ED4E82" w:rsidRDefault="008E1719" w:rsidP="008E1719">
            <w:pPr>
              <w:spacing w:before="40" w:after="40"/>
              <w:jc w:val="center"/>
              <w:rPr>
                <w:bCs/>
                <w:szCs w:val="22"/>
              </w:rPr>
            </w:pPr>
            <w:r w:rsidRPr="00ED4E82">
              <w:rPr>
                <w:sz w:val="22"/>
                <w:szCs w:val="22"/>
              </w:rPr>
              <w:t>40</w:t>
            </w:r>
          </w:p>
        </w:tc>
        <w:tc>
          <w:tcPr>
            <w:tcW w:w="1418" w:type="dxa"/>
            <w:vAlign w:val="center"/>
          </w:tcPr>
          <w:p w14:paraId="6E2488D5" w14:textId="77777777" w:rsidR="008E1719" w:rsidRPr="00ED4E82" w:rsidRDefault="008E1719" w:rsidP="008E1719">
            <w:pPr>
              <w:spacing w:before="40" w:after="40"/>
              <w:jc w:val="center"/>
              <w:rPr>
                <w:bCs/>
                <w:szCs w:val="22"/>
              </w:rPr>
            </w:pPr>
            <w:r w:rsidRPr="00ED4E82">
              <w:rPr>
                <w:sz w:val="22"/>
                <w:szCs w:val="22"/>
              </w:rPr>
              <w:t>40</w:t>
            </w:r>
          </w:p>
        </w:tc>
        <w:tc>
          <w:tcPr>
            <w:tcW w:w="1567" w:type="dxa"/>
            <w:vAlign w:val="center"/>
          </w:tcPr>
          <w:p w14:paraId="0AA23803" w14:textId="77777777" w:rsidR="008E1719" w:rsidRPr="00ED4E82" w:rsidRDefault="008E1719" w:rsidP="008E1719">
            <w:pPr>
              <w:spacing w:before="40" w:after="40"/>
              <w:jc w:val="center"/>
              <w:rPr>
                <w:bCs/>
                <w:szCs w:val="22"/>
              </w:rPr>
            </w:pPr>
            <w:r w:rsidRPr="00ED4E82">
              <w:rPr>
                <w:sz w:val="22"/>
                <w:szCs w:val="22"/>
              </w:rPr>
              <w:t>35</w:t>
            </w:r>
          </w:p>
        </w:tc>
        <w:tc>
          <w:tcPr>
            <w:tcW w:w="1559" w:type="dxa"/>
            <w:vAlign w:val="center"/>
          </w:tcPr>
          <w:p w14:paraId="0C4B7C79" w14:textId="77777777" w:rsidR="008E1719" w:rsidRPr="00ED4E82" w:rsidRDefault="008E1719" w:rsidP="008E1719">
            <w:pPr>
              <w:snapToGrid w:val="0"/>
              <w:spacing w:before="40" w:after="40"/>
              <w:jc w:val="center"/>
              <w:rPr>
                <w:bCs/>
                <w:szCs w:val="22"/>
              </w:rPr>
            </w:pPr>
            <w:r w:rsidRPr="00ED4E82">
              <w:rPr>
                <w:sz w:val="22"/>
                <w:szCs w:val="22"/>
              </w:rPr>
              <w:t>35</w:t>
            </w:r>
          </w:p>
        </w:tc>
      </w:tr>
      <w:tr w:rsidR="008E1719" w:rsidRPr="00ED4E82" w14:paraId="7A82D8BF" w14:textId="77777777" w:rsidTr="008E1719">
        <w:tc>
          <w:tcPr>
            <w:tcW w:w="3573" w:type="dxa"/>
            <w:gridSpan w:val="2"/>
            <w:shd w:val="clear" w:color="auto" w:fill="F3F3F3"/>
          </w:tcPr>
          <w:p w14:paraId="6D0764C8" w14:textId="77777777" w:rsidR="008E1719" w:rsidRPr="00ED4E82" w:rsidRDefault="008E1719" w:rsidP="008E1719">
            <w:pPr>
              <w:spacing w:before="40" w:after="40"/>
              <w:rPr>
                <w:bCs/>
                <w:szCs w:val="22"/>
              </w:rPr>
            </w:pPr>
            <w:r w:rsidRPr="00ED4E82">
              <w:rPr>
                <w:sz w:val="22"/>
                <w:szCs w:val="22"/>
              </w:rPr>
              <w:t xml:space="preserve">Συνολικός αριθμός εγγραφέντων </w:t>
            </w:r>
          </w:p>
        </w:tc>
        <w:tc>
          <w:tcPr>
            <w:tcW w:w="1280" w:type="dxa"/>
          </w:tcPr>
          <w:p w14:paraId="4FB236C1" w14:textId="77777777" w:rsidR="008E1719" w:rsidRPr="00013C25" w:rsidRDefault="008E1719" w:rsidP="008E1719">
            <w:pPr>
              <w:spacing w:before="40" w:after="40"/>
              <w:jc w:val="center"/>
              <w:rPr>
                <w:szCs w:val="22"/>
              </w:rPr>
            </w:pPr>
            <w:r>
              <w:rPr>
                <w:sz w:val="22"/>
                <w:szCs w:val="22"/>
              </w:rPr>
              <w:t>22</w:t>
            </w:r>
          </w:p>
        </w:tc>
        <w:tc>
          <w:tcPr>
            <w:tcW w:w="1280" w:type="dxa"/>
          </w:tcPr>
          <w:p w14:paraId="02EB6BC0" w14:textId="77777777" w:rsidR="008E1719" w:rsidRPr="00ED4E82" w:rsidRDefault="008E1719" w:rsidP="008E1719">
            <w:pPr>
              <w:spacing w:before="40" w:after="40"/>
              <w:jc w:val="center"/>
              <w:rPr>
                <w:szCs w:val="22"/>
              </w:rPr>
            </w:pPr>
            <w:r w:rsidRPr="00ED4E82">
              <w:rPr>
                <w:sz w:val="22"/>
                <w:szCs w:val="22"/>
              </w:rPr>
              <w:t>12</w:t>
            </w:r>
          </w:p>
        </w:tc>
        <w:tc>
          <w:tcPr>
            <w:tcW w:w="1280" w:type="dxa"/>
            <w:vAlign w:val="center"/>
          </w:tcPr>
          <w:p w14:paraId="1C914BDD" w14:textId="77777777" w:rsidR="008E1719" w:rsidRPr="00ED4E82" w:rsidRDefault="008E1719" w:rsidP="008E1719">
            <w:pPr>
              <w:spacing w:before="40" w:after="40"/>
              <w:jc w:val="center"/>
              <w:rPr>
                <w:bCs/>
                <w:szCs w:val="22"/>
              </w:rPr>
            </w:pPr>
            <w:r w:rsidRPr="00ED4E82">
              <w:rPr>
                <w:sz w:val="22"/>
                <w:szCs w:val="22"/>
              </w:rPr>
              <w:t>12</w:t>
            </w:r>
          </w:p>
        </w:tc>
        <w:tc>
          <w:tcPr>
            <w:tcW w:w="1418" w:type="dxa"/>
            <w:vAlign w:val="center"/>
          </w:tcPr>
          <w:p w14:paraId="0D183016" w14:textId="77777777" w:rsidR="008E1719" w:rsidRPr="00ED4E82" w:rsidRDefault="008E1719" w:rsidP="008E1719">
            <w:pPr>
              <w:spacing w:before="40" w:after="40"/>
              <w:jc w:val="center"/>
              <w:rPr>
                <w:bCs/>
                <w:szCs w:val="22"/>
              </w:rPr>
            </w:pPr>
            <w:r w:rsidRPr="00ED4E82">
              <w:rPr>
                <w:sz w:val="22"/>
                <w:szCs w:val="22"/>
              </w:rPr>
              <w:t>6</w:t>
            </w:r>
          </w:p>
        </w:tc>
        <w:tc>
          <w:tcPr>
            <w:tcW w:w="1567" w:type="dxa"/>
            <w:vAlign w:val="center"/>
          </w:tcPr>
          <w:p w14:paraId="73F97B74" w14:textId="77777777" w:rsidR="008E1719" w:rsidRPr="00ED4E82" w:rsidRDefault="008E1719" w:rsidP="008E1719">
            <w:pPr>
              <w:spacing w:before="40" w:after="40"/>
              <w:jc w:val="center"/>
              <w:rPr>
                <w:bCs/>
                <w:szCs w:val="22"/>
              </w:rPr>
            </w:pPr>
            <w:r w:rsidRPr="00ED4E82">
              <w:rPr>
                <w:sz w:val="22"/>
                <w:szCs w:val="22"/>
              </w:rPr>
              <w:t>25</w:t>
            </w:r>
          </w:p>
        </w:tc>
        <w:tc>
          <w:tcPr>
            <w:tcW w:w="1559" w:type="dxa"/>
            <w:vAlign w:val="center"/>
          </w:tcPr>
          <w:p w14:paraId="45020B93" w14:textId="77777777" w:rsidR="008E1719" w:rsidRPr="00ED4E82" w:rsidRDefault="008E1719" w:rsidP="008E1719">
            <w:pPr>
              <w:snapToGrid w:val="0"/>
              <w:spacing w:before="40" w:after="40"/>
              <w:jc w:val="center"/>
              <w:rPr>
                <w:bCs/>
                <w:szCs w:val="22"/>
              </w:rPr>
            </w:pPr>
            <w:r w:rsidRPr="00ED4E82">
              <w:rPr>
                <w:sz w:val="22"/>
                <w:szCs w:val="22"/>
              </w:rPr>
              <w:t>25</w:t>
            </w:r>
          </w:p>
        </w:tc>
      </w:tr>
      <w:tr w:rsidR="008E1719" w:rsidRPr="00ED4E82" w14:paraId="54482825" w14:textId="77777777" w:rsidTr="008E1719">
        <w:tc>
          <w:tcPr>
            <w:tcW w:w="3573" w:type="dxa"/>
            <w:gridSpan w:val="2"/>
            <w:shd w:val="clear" w:color="auto" w:fill="F3F3F3"/>
          </w:tcPr>
          <w:p w14:paraId="08C20922" w14:textId="77777777" w:rsidR="008E1719" w:rsidRPr="00ED4E82" w:rsidRDefault="008E1719" w:rsidP="008E1719">
            <w:pPr>
              <w:spacing w:before="40" w:after="40"/>
              <w:rPr>
                <w:bCs/>
                <w:szCs w:val="22"/>
              </w:rPr>
            </w:pPr>
            <w:r w:rsidRPr="00ED4E82">
              <w:rPr>
                <w:sz w:val="22"/>
                <w:szCs w:val="22"/>
              </w:rPr>
              <w:t xml:space="preserve">Συνολικός αριθμός αποφοιτησάντων </w:t>
            </w:r>
          </w:p>
        </w:tc>
        <w:tc>
          <w:tcPr>
            <w:tcW w:w="1280" w:type="dxa"/>
          </w:tcPr>
          <w:p w14:paraId="16E506A4" w14:textId="77777777" w:rsidR="008E1719" w:rsidRPr="00013C25" w:rsidRDefault="008E1719" w:rsidP="008E1719">
            <w:pPr>
              <w:spacing w:before="40" w:after="40"/>
              <w:jc w:val="center"/>
              <w:rPr>
                <w:szCs w:val="22"/>
              </w:rPr>
            </w:pPr>
            <w:r>
              <w:rPr>
                <w:sz w:val="22"/>
                <w:szCs w:val="22"/>
              </w:rPr>
              <w:t>9</w:t>
            </w:r>
          </w:p>
        </w:tc>
        <w:tc>
          <w:tcPr>
            <w:tcW w:w="1280" w:type="dxa"/>
          </w:tcPr>
          <w:p w14:paraId="6B3C7846" w14:textId="77777777" w:rsidR="008E1719" w:rsidRPr="00ED4E82" w:rsidRDefault="008E1719" w:rsidP="008E1719">
            <w:pPr>
              <w:spacing w:before="40" w:after="40"/>
              <w:jc w:val="center"/>
              <w:rPr>
                <w:szCs w:val="22"/>
              </w:rPr>
            </w:pPr>
            <w:r w:rsidRPr="00ED4E82">
              <w:rPr>
                <w:sz w:val="22"/>
                <w:szCs w:val="22"/>
              </w:rPr>
              <w:t>3</w:t>
            </w:r>
          </w:p>
        </w:tc>
        <w:tc>
          <w:tcPr>
            <w:tcW w:w="1280" w:type="dxa"/>
            <w:vAlign w:val="center"/>
          </w:tcPr>
          <w:p w14:paraId="09DF0633" w14:textId="77777777" w:rsidR="008E1719" w:rsidRPr="00ED4E82" w:rsidRDefault="008E1719" w:rsidP="008E1719">
            <w:pPr>
              <w:spacing w:before="40" w:after="40"/>
              <w:jc w:val="center"/>
              <w:rPr>
                <w:bCs/>
                <w:szCs w:val="22"/>
              </w:rPr>
            </w:pPr>
            <w:r w:rsidRPr="00ED4E82">
              <w:rPr>
                <w:sz w:val="22"/>
                <w:szCs w:val="22"/>
              </w:rPr>
              <w:t>8</w:t>
            </w:r>
          </w:p>
        </w:tc>
        <w:tc>
          <w:tcPr>
            <w:tcW w:w="1418" w:type="dxa"/>
            <w:vAlign w:val="center"/>
          </w:tcPr>
          <w:p w14:paraId="4BFD943D" w14:textId="77777777" w:rsidR="008E1719" w:rsidRPr="00ED4E82" w:rsidRDefault="008E1719" w:rsidP="008E1719">
            <w:pPr>
              <w:spacing w:before="40" w:after="40"/>
              <w:jc w:val="center"/>
              <w:rPr>
                <w:bCs/>
                <w:szCs w:val="22"/>
              </w:rPr>
            </w:pPr>
            <w:r w:rsidRPr="00ED4E82">
              <w:rPr>
                <w:sz w:val="22"/>
                <w:szCs w:val="22"/>
              </w:rPr>
              <w:t>32</w:t>
            </w:r>
          </w:p>
        </w:tc>
        <w:tc>
          <w:tcPr>
            <w:tcW w:w="1567" w:type="dxa"/>
            <w:vAlign w:val="center"/>
          </w:tcPr>
          <w:p w14:paraId="5A2CCD76" w14:textId="77777777" w:rsidR="008E1719" w:rsidRPr="00ED4E82" w:rsidRDefault="008E1719" w:rsidP="008E1719">
            <w:pPr>
              <w:spacing w:before="40" w:after="40"/>
              <w:jc w:val="center"/>
              <w:rPr>
                <w:bCs/>
                <w:szCs w:val="22"/>
              </w:rPr>
            </w:pPr>
            <w:r w:rsidRPr="00ED4E82">
              <w:rPr>
                <w:sz w:val="22"/>
                <w:szCs w:val="22"/>
              </w:rPr>
              <w:t>14</w:t>
            </w:r>
          </w:p>
        </w:tc>
        <w:tc>
          <w:tcPr>
            <w:tcW w:w="1559" w:type="dxa"/>
            <w:vAlign w:val="center"/>
          </w:tcPr>
          <w:p w14:paraId="03D317E4" w14:textId="77777777" w:rsidR="008E1719" w:rsidRPr="00ED4E82" w:rsidRDefault="008E1719" w:rsidP="008E1719">
            <w:pPr>
              <w:snapToGrid w:val="0"/>
              <w:spacing w:before="40" w:after="40"/>
              <w:jc w:val="center"/>
              <w:rPr>
                <w:bCs/>
                <w:szCs w:val="22"/>
              </w:rPr>
            </w:pPr>
            <w:r w:rsidRPr="00ED4E82">
              <w:rPr>
                <w:sz w:val="22"/>
                <w:szCs w:val="22"/>
              </w:rPr>
              <w:t>8</w:t>
            </w:r>
          </w:p>
        </w:tc>
      </w:tr>
      <w:tr w:rsidR="008E1719" w:rsidRPr="00ED4E82" w14:paraId="7978C603" w14:textId="77777777" w:rsidTr="008E1719">
        <w:tc>
          <w:tcPr>
            <w:tcW w:w="3573" w:type="dxa"/>
            <w:gridSpan w:val="2"/>
            <w:shd w:val="clear" w:color="auto" w:fill="F3F3F3"/>
            <w:vAlign w:val="center"/>
          </w:tcPr>
          <w:p w14:paraId="6F38F49F" w14:textId="77777777" w:rsidR="008E1719" w:rsidRPr="00ED4E82" w:rsidRDefault="008E1719" w:rsidP="008E1719">
            <w:pPr>
              <w:spacing w:before="40" w:after="40"/>
              <w:rPr>
                <w:bCs/>
                <w:i/>
                <w:szCs w:val="22"/>
              </w:rPr>
            </w:pPr>
            <w:r w:rsidRPr="00ED4E82">
              <w:rPr>
                <w:i/>
                <w:sz w:val="22"/>
                <w:szCs w:val="22"/>
              </w:rPr>
              <w:t>Αλλοδαποί φοιτητές</w:t>
            </w:r>
          </w:p>
        </w:tc>
        <w:tc>
          <w:tcPr>
            <w:tcW w:w="1280" w:type="dxa"/>
          </w:tcPr>
          <w:p w14:paraId="770D6827" w14:textId="77777777" w:rsidR="008E1719" w:rsidRPr="008D690E" w:rsidRDefault="008E1719" w:rsidP="008E1719">
            <w:pPr>
              <w:spacing w:before="40" w:after="40"/>
              <w:jc w:val="center"/>
              <w:rPr>
                <w:b/>
                <w:bCs/>
                <w:szCs w:val="22"/>
              </w:rPr>
            </w:pPr>
          </w:p>
        </w:tc>
        <w:tc>
          <w:tcPr>
            <w:tcW w:w="1280" w:type="dxa"/>
          </w:tcPr>
          <w:p w14:paraId="58618BB0" w14:textId="77777777" w:rsidR="008E1719" w:rsidRPr="008D690E" w:rsidRDefault="008E1719" w:rsidP="008E1719">
            <w:pPr>
              <w:spacing w:before="40" w:after="40"/>
              <w:jc w:val="center"/>
              <w:rPr>
                <w:b/>
                <w:bCs/>
                <w:szCs w:val="22"/>
              </w:rPr>
            </w:pPr>
          </w:p>
        </w:tc>
        <w:tc>
          <w:tcPr>
            <w:tcW w:w="1280" w:type="dxa"/>
            <w:vAlign w:val="center"/>
          </w:tcPr>
          <w:p w14:paraId="3138D1F4" w14:textId="77777777" w:rsidR="008E1719" w:rsidRPr="008D690E" w:rsidRDefault="008E1719" w:rsidP="008E1719">
            <w:pPr>
              <w:spacing w:before="40" w:after="40"/>
              <w:jc w:val="center"/>
              <w:rPr>
                <w:b/>
                <w:bCs/>
                <w:szCs w:val="22"/>
              </w:rPr>
            </w:pPr>
          </w:p>
        </w:tc>
        <w:tc>
          <w:tcPr>
            <w:tcW w:w="1418" w:type="dxa"/>
            <w:vAlign w:val="center"/>
          </w:tcPr>
          <w:p w14:paraId="6BDB5082" w14:textId="77777777" w:rsidR="008E1719" w:rsidRPr="008D690E" w:rsidRDefault="008E1719" w:rsidP="008E1719">
            <w:pPr>
              <w:spacing w:before="40" w:after="40"/>
              <w:jc w:val="center"/>
              <w:rPr>
                <w:b/>
                <w:bCs/>
                <w:szCs w:val="22"/>
              </w:rPr>
            </w:pPr>
          </w:p>
        </w:tc>
        <w:tc>
          <w:tcPr>
            <w:tcW w:w="1567" w:type="dxa"/>
            <w:vAlign w:val="center"/>
          </w:tcPr>
          <w:p w14:paraId="57AC8762" w14:textId="77777777" w:rsidR="008E1719" w:rsidRPr="008D690E" w:rsidRDefault="008E1719" w:rsidP="008E1719">
            <w:pPr>
              <w:spacing w:before="40" w:after="40"/>
              <w:jc w:val="center"/>
              <w:rPr>
                <w:b/>
                <w:bCs/>
                <w:szCs w:val="22"/>
              </w:rPr>
            </w:pPr>
          </w:p>
        </w:tc>
        <w:tc>
          <w:tcPr>
            <w:tcW w:w="1559" w:type="dxa"/>
            <w:vAlign w:val="center"/>
          </w:tcPr>
          <w:p w14:paraId="10D293B2" w14:textId="77777777" w:rsidR="008E1719" w:rsidRPr="008D690E" w:rsidRDefault="008E1719" w:rsidP="008E1719">
            <w:pPr>
              <w:spacing w:before="40" w:after="40"/>
              <w:jc w:val="center"/>
              <w:rPr>
                <w:b/>
                <w:bCs/>
                <w:szCs w:val="22"/>
              </w:rPr>
            </w:pPr>
          </w:p>
        </w:tc>
      </w:tr>
    </w:tbl>
    <w:p w14:paraId="295163B1" w14:textId="77777777" w:rsidR="008E1719" w:rsidRDefault="008E1719" w:rsidP="008E1719">
      <w:pPr>
        <w:rPr>
          <w:rFonts w:ascii="Calibri" w:hAnsi="Calibri"/>
        </w:rPr>
      </w:pPr>
    </w:p>
    <w:p w14:paraId="326A47DB" w14:textId="77777777" w:rsidR="008E1719" w:rsidRDefault="008E1719" w:rsidP="008E1719">
      <w:pPr>
        <w:rPr>
          <w:rFonts w:ascii="Calibri" w:hAnsi="Calibri"/>
        </w:rPr>
      </w:pPr>
    </w:p>
    <w:p w14:paraId="32536C22" w14:textId="77777777" w:rsidR="008E1719" w:rsidRDefault="008E1719" w:rsidP="008E1719">
      <w:pPr>
        <w:ind w:left="720" w:hanging="720"/>
        <w:rPr>
          <w:b/>
          <w:bCs/>
        </w:rPr>
      </w:pPr>
    </w:p>
    <w:p w14:paraId="45682A72" w14:textId="77777777" w:rsidR="008E1719" w:rsidRDefault="008E1719" w:rsidP="008E1719">
      <w:pPr>
        <w:ind w:left="720" w:hanging="720"/>
        <w:jc w:val="center"/>
        <w:rPr>
          <w:b/>
          <w:bCs/>
        </w:rPr>
      </w:pPr>
    </w:p>
    <w:p w14:paraId="483125F0" w14:textId="77777777" w:rsidR="008E1719" w:rsidRDefault="008E1719" w:rsidP="008E1719">
      <w:pPr>
        <w:ind w:left="720" w:hanging="720"/>
        <w:jc w:val="center"/>
        <w:rPr>
          <w:b/>
          <w:bCs/>
        </w:rPr>
      </w:pPr>
    </w:p>
    <w:p w14:paraId="20894FD1" w14:textId="77777777" w:rsidR="008E1719" w:rsidRDefault="008E1719" w:rsidP="008E1719">
      <w:pPr>
        <w:ind w:left="720" w:hanging="720"/>
        <w:jc w:val="center"/>
        <w:rPr>
          <w:b/>
          <w:bCs/>
        </w:rPr>
      </w:pPr>
    </w:p>
    <w:p w14:paraId="4EC7C06B" w14:textId="77777777" w:rsidR="008E1719" w:rsidRDefault="008E1719" w:rsidP="008E1719">
      <w:pPr>
        <w:ind w:left="720" w:hanging="720"/>
        <w:jc w:val="center"/>
        <w:rPr>
          <w:b/>
          <w:bCs/>
        </w:rPr>
      </w:pPr>
    </w:p>
    <w:p w14:paraId="602DAB40" w14:textId="77777777" w:rsidR="008E1719" w:rsidRDefault="008E1719" w:rsidP="008E1719">
      <w:pPr>
        <w:ind w:left="720" w:hanging="720"/>
        <w:jc w:val="center"/>
        <w:rPr>
          <w:b/>
          <w:bCs/>
        </w:rPr>
      </w:pPr>
    </w:p>
    <w:p w14:paraId="530FA30C" w14:textId="77777777" w:rsidR="008E1719" w:rsidRDefault="008E1719" w:rsidP="008E1719">
      <w:pPr>
        <w:ind w:left="720" w:hanging="720"/>
        <w:jc w:val="center"/>
        <w:rPr>
          <w:b/>
          <w:bCs/>
        </w:rPr>
      </w:pPr>
    </w:p>
    <w:p w14:paraId="1421AF18" w14:textId="77777777" w:rsidR="008E1719" w:rsidRDefault="008E1719" w:rsidP="008E1719">
      <w:pPr>
        <w:ind w:left="720" w:hanging="720"/>
        <w:jc w:val="center"/>
        <w:rPr>
          <w:b/>
          <w:bCs/>
        </w:rPr>
      </w:pPr>
    </w:p>
    <w:p w14:paraId="6B46EFFA" w14:textId="2D935F5C" w:rsidR="008E1719" w:rsidRPr="00895DB5" w:rsidRDefault="008E1719" w:rsidP="008E1719">
      <w:pPr>
        <w:ind w:right="28"/>
        <w:rPr>
          <w:b/>
          <w:bCs/>
        </w:rPr>
      </w:pPr>
      <w:r w:rsidRPr="00895DB5">
        <w:rPr>
          <w:b/>
          <w:bCs/>
        </w:rPr>
        <w:t xml:space="preserve">Πίνακας </w:t>
      </w:r>
      <w:r>
        <w:rPr>
          <w:b/>
          <w:bCs/>
        </w:rPr>
        <w:t>4</w:t>
      </w:r>
      <w:r w:rsidRPr="00895DB5">
        <w:rPr>
          <w:b/>
          <w:bCs/>
        </w:rPr>
        <w:t>.2.   Εξέλιξη του αριθμού των θέσεων και των αποφοίτων του ΠΜΣ «Space Science Technologies and Applications».</w:t>
      </w:r>
    </w:p>
    <w:p w14:paraId="1B7135DF" w14:textId="77777777" w:rsidR="008E1719" w:rsidRDefault="008E1719" w:rsidP="008E1719">
      <w:pPr>
        <w:rPr>
          <w:bCs/>
          <w:sz w:val="22"/>
          <w:szCs w:val="22"/>
        </w:rPr>
      </w:pPr>
    </w:p>
    <w:p w14:paraId="612C5CCA" w14:textId="77777777" w:rsidR="008E1719" w:rsidRPr="00895DB5" w:rsidRDefault="008E1719" w:rsidP="008E1719">
      <w:pPr>
        <w:rPr>
          <w:b/>
          <w:bCs/>
          <w:sz w:val="22"/>
          <w:szCs w:val="22"/>
        </w:rPr>
      </w:pPr>
      <w:r w:rsidRPr="00336F24">
        <w:rPr>
          <w:bCs/>
          <w:sz w:val="22"/>
          <w:szCs w:val="22"/>
        </w:rPr>
        <w:t>Κανονική διάρκεια σπουδών (μήνες):</w:t>
      </w:r>
      <w:r w:rsidRPr="00B672CB">
        <w:rPr>
          <w:b/>
          <w:bCs/>
          <w:sz w:val="22"/>
          <w:szCs w:val="22"/>
        </w:rPr>
        <w:t xml:space="preserve"> </w:t>
      </w:r>
      <w:r>
        <w:rPr>
          <w:bCs/>
          <w:sz w:val="22"/>
          <w:szCs w:val="22"/>
        </w:rPr>
        <w:t>24</w:t>
      </w:r>
    </w:p>
    <w:p w14:paraId="7DF094BC" w14:textId="77777777" w:rsidR="008E1719" w:rsidRDefault="008E1719" w:rsidP="008E1719"/>
    <w:p w14:paraId="1186EAF5" w14:textId="77777777" w:rsidR="008E1719" w:rsidRPr="00895DB5" w:rsidRDefault="008E1719" w:rsidP="008E1719"/>
    <w:tbl>
      <w:tblPr>
        <w:tblW w:w="11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
        <w:gridCol w:w="3260"/>
        <w:gridCol w:w="1280"/>
        <w:gridCol w:w="1280"/>
        <w:gridCol w:w="1280"/>
        <w:gridCol w:w="1418"/>
        <w:gridCol w:w="1567"/>
        <w:gridCol w:w="1559"/>
      </w:tblGrid>
      <w:tr w:rsidR="008E1719" w:rsidRPr="00ED4E82" w14:paraId="2B8944CF" w14:textId="77777777" w:rsidTr="008E1719">
        <w:tc>
          <w:tcPr>
            <w:tcW w:w="3573" w:type="dxa"/>
            <w:gridSpan w:val="2"/>
            <w:tcBorders>
              <w:top w:val="double" w:sz="4" w:space="0" w:color="auto"/>
              <w:bottom w:val="single" w:sz="12" w:space="0" w:color="auto"/>
            </w:tcBorders>
            <w:shd w:val="clear" w:color="auto" w:fill="DEEAF6"/>
          </w:tcPr>
          <w:p w14:paraId="7FF079D0" w14:textId="77777777" w:rsidR="008E1719" w:rsidRPr="00895DB5" w:rsidRDefault="008E1719" w:rsidP="008E1719">
            <w:pPr>
              <w:spacing w:before="40" w:after="40"/>
              <w:rPr>
                <w:bCs/>
                <w:szCs w:val="22"/>
              </w:rPr>
            </w:pPr>
          </w:p>
        </w:tc>
        <w:tc>
          <w:tcPr>
            <w:tcW w:w="1280" w:type="dxa"/>
            <w:tcBorders>
              <w:top w:val="double" w:sz="4" w:space="0" w:color="auto"/>
              <w:bottom w:val="single" w:sz="12" w:space="0" w:color="auto"/>
            </w:tcBorders>
            <w:shd w:val="clear" w:color="auto" w:fill="DEEAF6"/>
          </w:tcPr>
          <w:p w14:paraId="477E2556" w14:textId="77777777" w:rsidR="008E1719" w:rsidRPr="003B259C" w:rsidRDefault="008E1719" w:rsidP="008E1719">
            <w:pPr>
              <w:jc w:val="center"/>
              <w:rPr>
                <w:b/>
                <w:szCs w:val="22"/>
              </w:rPr>
            </w:pPr>
            <w:r w:rsidRPr="003B259C">
              <w:rPr>
                <w:b/>
                <w:sz w:val="22"/>
                <w:szCs w:val="22"/>
              </w:rPr>
              <w:t>201</w:t>
            </w:r>
            <w:r>
              <w:rPr>
                <w:b/>
                <w:sz w:val="22"/>
                <w:szCs w:val="22"/>
              </w:rPr>
              <w:t>5</w:t>
            </w:r>
            <w:r w:rsidRPr="003B259C">
              <w:rPr>
                <w:b/>
                <w:sz w:val="22"/>
                <w:szCs w:val="22"/>
              </w:rPr>
              <w:t>-1</w:t>
            </w:r>
            <w:r>
              <w:rPr>
                <w:b/>
                <w:sz w:val="22"/>
                <w:szCs w:val="22"/>
              </w:rPr>
              <w:t>6</w:t>
            </w:r>
          </w:p>
        </w:tc>
        <w:tc>
          <w:tcPr>
            <w:tcW w:w="1280" w:type="dxa"/>
            <w:tcBorders>
              <w:top w:val="double" w:sz="4" w:space="0" w:color="auto"/>
              <w:bottom w:val="single" w:sz="12" w:space="0" w:color="auto"/>
            </w:tcBorders>
            <w:shd w:val="clear" w:color="auto" w:fill="DEEAF6"/>
          </w:tcPr>
          <w:p w14:paraId="4D6B28FC" w14:textId="77777777" w:rsidR="008E1719" w:rsidRPr="003B259C" w:rsidRDefault="008E1719" w:rsidP="008E1719">
            <w:pPr>
              <w:jc w:val="center"/>
              <w:rPr>
                <w:b/>
                <w:szCs w:val="22"/>
              </w:rPr>
            </w:pPr>
            <w:r w:rsidRPr="003B259C">
              <w:rPr>
                <w:b/>
                <w:sz w:val="22"/>
                <w:szCs w:val="22"/>
              </w:rPr>
              <w:t>2014-15</w:t>
            </w:r>
          </w:p>
        </w:tc>
        <w:tc>
          <w:tcPr>
            <w:tcW w:w="1280" w:type="dxa"/>
            <w:tcBorders>
              <w:top w:val="double" w:sz="4" w:space="0" w:color="auto"/>
              <w:bottom w:val="single" w:sz="12" w:space="0" w:color="auto"/>
            </w:tcBorders>
            <w:shd w:val="clear" w:color="auto" w:fill="DEEAF6"/>
          </w:tcPr>
          <w:p w14:paraId="23103619" w14:textId="77777777" w:rsidR="008E1719" w:rsidRPr="003B259C" w:rsidRDefault="008E1719" w:rsidP="008E1719">
            <w:pPr>
              <w:jc w:val="center"/>
              <w:rPr>
                <w:b/>
                <w:bCs/>
                <w:szCs w:val="22"/>
              </w:rPr>
            </w:pPr>
            <w:r w:rsidRPr="003B259C">
              <w:rPr>
                <w:b/>
                <w:sz w:val="22"/>
                <w:szCs w:val="22"/>
              </w:rPr>
              <w:t>2013-14</w:t>
            </w:r>
          </w:p>
        </w:tc>
        <w:tc>
          <w:tcPr>
            <w:tcW w:w="1418" w:type="dxa"/>
            <w:tcBorders>
              <w:top w:val="double" w:sz="4" w:space="0" w:color="auto"/>
              <w:bottom w:val="single" w:sz="12" w:space="0" w:color="auto"/>
            </w:tcBorders>
            <w:shd w:val="clear" w:color="auto" w:fill="DEEAF6"/>
          </w:tcPr>
          <w:p w14:paraId="3FF81BCC" w14:textId="77777777" w:rsidR="008E1719" w:rsidRPr="003B259C" w:rsidRDefault="008E1719" w:rsidP="008E1719">
            <w:pPr>
              <w:jc w:val="center"/>
              <w:rPr>
                <w:b/>
                <w:bCs/>
                <w:szCs w:val="22"/>
              </w:rPr>
            </w:pPr>
            <w:r w:rsidRPr="003B259C">
              <w:rPr>
                <w:b/>
                <w:sz w:val="22"/>
                <w:szCs w:val="22"/>
              </w:rPr>
              <w:t>2012-13</w:t>
            </w:r>
          </w:p>
        </w:tc>
        <w:tc>
          <w:tcPr>
            <w:tcW w:w="1567" w:type="dxa"/>
            <w:tcBorders>
              <w:top w:val="double" w:sz="4" w:space="0" w:color="auto"/>
              <w:bottom w:val="single" w:sz="12" w:space="0" w:color="auto"/>
            </w:tcBorders>
            <w:shd w:val="clear" w:color="auto" w:fill="DEEAF6"/>
          </w:tcPr>
          <w:p w14:paraId="2C4F3C39" w14:textId="77777777" w:rsidR="008E1719" w:rsidRPr="003B259C" w:rsidRDefault="008E1719" w:rsidP="008E1719">
            <w:pPr>
              <w:jc w:val="center"/>
              <w:rPr>
                <w:b/>
                <w:bCs/>
                <w:szCs w:val="22"/>
              </w:rPr>
            </w:pPr>
            <w:r w:rsidRPr="003B259C">
              <w:rPr>
                <w:b/>
                <w:sz w:val="22"/>
                <w:szCs w:val="22"/>
              </w:rPr>
              <w:t>2011-12</w:t>
            </w:r>
          </w:p>
        </w:tc>
        <w:tc>
          <w:tcPr>
            <w:tcW w:w="1559" w:type="dxa"/>
            <w:tcBorders>
              <w:top w:val="double" w:sz="4" w:space="0" w:color="auto"/>
              <w:bottom w:val="single" w:sz="12" w:space="0" w:color="auto"/>
            </w:tcBorders>
            <w:shd w:val="clear" w:color="auto" w:fill="DEEAF6"/>
          </w:tcPr>
          <w:p w14:paraId="76C62BBF" w14:textId="77777777" w:rsidR="008E1719" w:rsidRPr="003B259C" w:rsidRDefault="008E1719" w:rsidP="008E1719">
            <w:pPr>
              <w:jc w:val="center"/>
              <w:rPr>
                <w:b/>
                <w:bCs/>
                <w:szCs w:val="22"/>
              </w:rPr>
            </w:pPr>
            <w:r w:rsidRPr="003B259C">
              <w:rPr>
                <w:b/>
                <w:sz w:val="22"/>
                <w:szCs w:val="22"/>
              </w:rPr>
              <w:t>2010-11</w:t>
            </w:r>
          </w:p>
        </w:tc>
      </w:tr>
      <w:tr w:rsidR="008E1719" w:rsidRPr="00ED4E82" w14:paraId="0BFCADBB" w14:textId="77777777" w:rsidTr="008E1719">
        <w:tc>
          <w:tcPr>
            <w:tcW w:w="3573" w:type="dxa"/>
            <w:gridSpan w:val="2"/>
            <w:tcBorders>
              <w:top w:val="single" w:sz="12" w:space="0" w:color="auto"/>
            </w:tcBorders>
            <w:shd w:val="clear" w:color="auto" w:fill="F3F3F3"/>
          </w:tcPr>
          <w:p w14:paraId="4C218DF1" w14:textId="77777777" w:rsidR="008E1719" w:rsidRPr="00895DB5" w:rsidRDefault="008E1719" w:rsidP="008E1719">
            <w:pPr>
              <w:spacing w:before="40" w:after="40"/>
              <w:rPr>
                <w:bCs/>
                <w:szCs w:val="22"/>
              </w:rPr>
            </w:pPr>
            <w:r w:rsidRPr="00895DB5">
              <w:rPr>
                <w:sz w:val="22"/>
                <w:szCs w:val="22"/>
              </w:rPr>
              <w:t>Συνολικός αριθμός Αιτήσεων (α+β)</w:t>
            </w:r>
          </w:p>
        </w:tc>
        <w:tc>
          <w:tcPr>
            <w:tcW w:w="1280" w:type="dxa"/>
            <w:tcBorders>
              <w:top w:val="single" w:sz="12" w:space="0" w:color="auto"/>
            </w:tcBorders>
          </w:tcPr>
          <w:p w14:paraId="3E4F4119" w14:textId="77777777" w:rsidR="008E1719" w:rsidRPr="00013C25" w:rsidRDefault="008E1719" w:rsidP="008E1719">
            <w:pPr>
              <w:spacing w:before="40" w:after="40"/>
              <w:jc w:val="center"/>
              <w:rPr>
                <w:szCs w:val="22"/>
              </w:rPr>
            </w:pPr>
            <w:r>
              <w:rPr>
                <w:sz w:val="22"/>
                <w:szCs w:val="22"/>
              </w:rPr>
              <w:t>108</w:t>
            </w:r>
          </w:p>
        </w:tc>
        <w:tc>
          <w:tcPr>
            <w:tcW w:w="1280" w:type="dxa"/>
            <w:tcBorders>
              <w:top w:val="single" w:sz="12" w:space="0" w:color="auto"/>
            </w:tcBorders>
          </w:tcPr>
          <w:p w14:paraId="0181412A" w14:textId="77777777" w:rsidR="008E1719" w:rsidRPr="00ED4E82" w:rsidRDefault="008E1719" w:rsidP="008E1719">
            <w:pPr>
              <w:spacing w:before="40" w:after="40"/>
              <w:jc w:val="center"/>
              <w:rPr>
                <w:szCs w:val="22"/>
              </w:rPr>
            </w:pPr>
          </w:p>
        </w:tc>
        <w:tc>
          <w:tcPr>
            <w:tcW w:w="1280" w:type="dxa"/>
            <w:tcBorders>
              <w:top w:val="single" w:sz="12" w:space="0" w:color="auto"/>
            </w:tcBorders>
            <w:vAlign w:val="center"/>
          </w:tcPr>
          <w:p w14:paraId="56AD9D02" w14:textId="77777777" w:rsidR="008E1719" w:rsidRPr="00ED4E82" w:rsidRDefault="008E1719" w:rsidP="008E1719">
            <w:pPr>
              <w:spacing w:before="40" w:after="40"/>
              <w:jc w:val="center"/>
              <w:rPr>
                <w:bCs/>
                <w:szCs w:val="22"/>
              </w:rPr>
            </w:pPr>
          </w:p>
        </w:tc>
        <w:tc>
          <w:tcPr>
            <w:tcW w:w="1418" w:type="dxa"/>
            <w:tcBorders>
              <w:top w:val="single" w:sz="12" w:space="0" w:color="auto"/>
            </w:tcBorders>
            <w:vAlign w:val="center"/>
          </w:tcPr>
          <w:p w14:paraId="5D6D2AC5" w14:textId="77777777" w:rsidR="008E1719" w:rsidRPr="00ED4E82" w:rsidRDefault="008E1719" w:rsidP="008E1719">
            <w:pPr>
              <w:spacing w:before="40" w:after="40"/>
              <w:jc w:val="center"/>
              <w:rPr>
                <w:bCs/>
                <w:szCs w:val="22"/>
              </w:rPr>
            </w:pPr>
          </w:p>
        </w:tc>
        <w:tc>
          <w:tcPr>
            <w:tcW w:w="1567" w:type="dxa"/>
            <w:tcBorders>
              <w:top w:val="single" w:sz="12" w:space="0" w:color="auto"/>
            </w:tcBorders>
            <w:vAlign w:val="center"/>
          </w:tcPr>
          <w:p w14:paraId="400EB317" w14:textId="77777777" w:rsidR="008E1719" w:rsidRPr="00ED4E82" w:rsidRDefault="008E1719" w:rsidP="008E1719">
            <w:pPr>
              <w:spacing w:before="40" w:after="40"/>
              <w:jc w:val="center"/>
              <w:rPr>
                <w:bCs/>
                <w:szCs w:val="22"/>
              </w:rPr>
            </w:pPr>
          </w:p>
        </w:tc>
        <w:tc>
          <w:tcPr>
            <w:tcW w:w="1559" w:type="dxa"/>
            <w:tcBorders>
              <w:top w:val="single" w:sz="12" w:space="0" w:color="auto"/>
            </w:tcBorders>
            <w:vAlign w:val="center"/>
          </w:tcPr>
          <w:p w14:paraId="0EF945EF" w14:textId="77777777" w:rsidR="008E1719" w:rsidRPr="00ED4E82" w:rsidRDefault="008E1719" w:rsidP="008E1719">
            <w:pPr>
              <w:snapToGrid w:val="0"/>
              <w:spacing w:before="40" w:after="40"/>
              <w:jc w:val="center"/>
              <w:rPr>
                <w:bCs/>
                <w:szCs w:val="22"/>
                <w:lang w:eastAsia="zh-CN"/>
              </w:rPr>
            </w:pPr>
          </w:p>
        </w:tc>
      </w:tr>
      <w:tr w:rsidR="008E1719" w:rsidRPr="00ED4E82" w14:paraId="6D9412D8" w14:textId="77777777" w:rsidTr="008E1719">
        <w:trPr>
          <w:cantSplit/>
        </w:trPr>
        <w:tc>
          <w:tcPr>
            <w:tcW w:w="313" w:type="dxa"/>
            <w:vMerge w:val="restart"/>
            <w:shd w:val="clear" w:color="auto" w:fill="F3F3F3"/>
          </w:tcPr>
          <w:p w14:paraId="77A1927B" w14:textId="77777777" w:rsidR="008E1719" w:rsidRPr="00ED4E82" w:rsidRDefault="008E1719" w:rsidP="008E1719">
            <w:pPr>
              <w:spacing w:before="40" w:after="40"/>
              <w:rPr>
                <w:bCs/>
                <w:szCs w:val="22"/>
              </w:rPr>
            </w:pPr>
          </w:p>
        </w:tc>
        <w:tc>
          <w:tcPr>
            <w:tcW w:w="3260" w:type="dxa"/>
            <w:tcBorders>
              <w:bottom w:val="dashSmallGap" w:sz="4" w:space="0" w:color="auto"/>
            </w:tcBorders>
            <w:shd w:val="clear" w:color="auto" w:fill="F3F3F3"/>
          </w:tcPr>
          <w:p w14:paraId="0C7D77B1" w14:textId="77777777" w:rsidR="008E1719" w:rsidRPr="00ED4E82" w:rsidRDefault="008E1719" w:rsidP="008E1719">
            <w:pPr>
              <w:spacing w:before="40" w:after="40"/>
              <w:rPr>
                <w:bCs/>
                <w:szCs w:val="22"/>
              </w:rPr>
            </w:pPr>
            <w:r w:rsidRPr="00ED4E82">
              <w:rPr>
                <w:sz w:val="22"/>
                <w:szCs w:val="22"/>
              </w:rPr>
              <w:t>α) Πτυχιούχοι του Τμήματος</w:t>
            </w:r>
          </w:p>
        </w:tc>
        <w:tc>
          <w:tcPr>
            <w:tcW w:w="1280" w:type="dxa"/>
            <w:tcBorders>
              <w:bottom w:val="dashSmallGap" w:sz="4" w:space="0" w:color="auto"/>
            </w:tcBorders>
          </w:tcPr>
          <w:p w14:paraId="44657048" w14:textId="77777777" w:rsidR="008E1719" w:rsidRPr="00013C25" w:rsidRDefault="008E1719" w:rsidP="008E1719">
            <w:pPr>
              <w:snapToGrid w:val="0"/>
              <w:spacing w:before="40" w:after="40"/>
              <w:jc w:val="center"/>
              <w:rPr>
                <w:szCs w:val="22"/>
              </w:rPr>
            </w:pPr>
            <w:r>
              <w:rPr>
                <w:sz w:val="22"/>
                <w:szCs w:val="22"/>
              </w:rPr>
              <w:t>4</w:t>
            </w:r>
          </w:p>
        </w:tc>
        <w:tc>
          <w:tcPr>
            <w:tcW w:w="1280" w:type="dxa"/>
            <w:tcBorders>
              <w:bottom w:val="dashSmallGap" w:sz="4" w:space="0" w:color="auto"/>
            </w:tcBorders>
          </w:tcPr>
          <w:p w14:paraId="02914FBA" w14:textId="77777777" w:rsidR="008E1719" w:rsidRPr="00ED4E82" w:rsidRDefault="008E1719" w:rsidP="008E1719">
            <w:pPr>
              <w:snapToGrid w:val="0"/>
              <w:spacing w:before="40" w:after="40"/>
              <w:jc w:val="center"/>
              <w:rPr>
                <w:szCs w:val="22"/>
              </w:rPr>
            </w:pPr>
          </w:p>
        </w:tc>
        <w:tc>
          <w:tcPr>
            <w:tcW w:w="1280" w:type="dxa"/>
            <w:tcBorders>
              <w:bottom w:val="dashSmallGap" w:sz="4" w:space="0" w:color="auto"/>
            </w:tcBorders>
            <w:vAlign w:val="center"/>
          </w:tcPr>
          <w:p w14:paraId="1BAC56AF" w14:textId="77777777" w:rsidR="008E1719" w:rsidRPr="00ED4E82" w:rsidRDefault="008E1719" w:rsidP="008E1719">
            <w:pPr>
              <w:snapToGrid w:val="0"/>
              <w:spacing w:before="40" w:after="40"/>
              <w:jc w:val="center"/>
              <w:rPr>
                <w:bCs/>
                <w:szCs w:val="22"/>
              </w:rPr>
            </w:pPr>
          </w:p>
        </w:tc>
        <w:tc>
          <w:tcPr>
            <w:tcW w:w="1418" w:type="dxa"/>
            <w:tcBorders>
              <w:bottom w:val="dashSmallGap" w:sz="4" w:space="0" w:color="auto"/>
            </w:tcBorders>
            <w:vAlign w:val="center"/>
          </w:tcPr>
          <w:p w14:paraId="3D862F53" w14:textId="77777777" w:rsidR="008E1719" w:rsidRPr="00ED4E82" w:rsidRDefault="008E1719" w:rsidP="008E1719">
            <w:pPr>
              <w:snapToGrid w:val="0"/>
              <w:spacing w:before="40" w:after="40"/>
              <w:jc w:val="center"/>
              <w:rPr>
                <w:bCs/>
                <w:szCs w:val="22"/>
              </w:rPr>
            </w:pPr>
          </w:p>
        </w:tc>
        <w:tc>
          <w:tcPr>
            <w:tcW w:w="1567" w:type="dxa"/>
            <w:tcBorders>
              <w:bottom w:val="dashSmallGap" w:sz="4" w:space="0" w:color="auto"/>
            </w:tcBorders>
            <w:vAlign w:val="center"/>
          </w:tcPr>
          <w:p w14:paraId="5FD25306" w14:textId="77777777" w:rsidR="008E1719" w:rsidRPr="00ED4E82" w:rsidRDefault="008E1719" w:rsidP="008E1719">
            <w:pPr>
              <w:snapToGrid w:val="0"/>
              <w:spacing w:before="40" w:after="40"/>
              <w:jc w:val="center"/>
              <w:rPr>
                <w:bCs/>
                <w:szCs w:val="22"/>
              </w:rPr>
            </w:pPr>
          </w:p>
        </w:tc>
        <w:tc>
          <w:tcPr>
            <w:tcW w:w="1559" w:type="dxa"/>
            <w:tcBorders>
              <w:bottom w:val="dashSmallGap" w:sz="4" w:space="0" w:color="auto"/>
            </w:tcBorders>
            <w:vAlign w:val="center"/>
          </w:tcPr>
          <w:p w14:paraId="22C7FF26" w14:textId="77777777" w:rsidR="008E1719" w:rsidRPr="00ED4E82" w:rsidRDefault="008E1719" w:rsidP="008E1719">
            <w:pPr>
              <w:spacing w:before="40" w:after="40"/>
              <w:jc w:val="center"/>
              <w:rPr>
                <w:bCs/>
                <w:szCs w:val="22"/>
              </w:rPr>
            </w:pPr>
          </w:p>
        </w:tc>
      </w:tr>
      <w:tr w:rsidR="008E1719" w:rsidRPr="00ED4E82" w14:paraId="4954FD11" w14:textId="77777777" w:rsidTr="008E1719">
        <w:trPr>
          <w:cantSplit/>
        </w:trPr>
        <w:tc>
          <w:tcPr>
            <w:tcW w:w="313" w:type="dxa"/>
            <w:vMerge/>
            <w:shd w:val="clear" w:color="auto" w:fill="F3F3F3"/>
          </w:tcPr>
          <w:p w14:paraId="64A3D197" w14:textId="77777777" w:rsidR="008E1719" w:rsidRPr="00ED4E82" w:rsidRDefault="008E1719" w:rsidP="008E1719">
            <w:pPr>
              <w:spacing w:before="40" w:after="40"/>
              <w:rPr>
                <w:bCs/>
                <w:szCs w:val="22"/>
              </w:rPr>
            </w:pPr>
          </w:p>
        </w:tc>
        <w:tc>
          <w:tcPr>
            <w:tcW w:w="3260" w:type="dxa"/>
            <w:tcBorders>
              <w:top w:val="dashSmallGap" w:sz="4" w:space="0" w:color="auto"/>
            </w:tcBorders>
            <w:shd w:val="clear" w:color="auto" w:fill="F3F3F3"/>
          </w:tcPr>
          <w:p w14:paraId="7BAC880F" w14:textId="77777777" w:rsidR="008E1719" w:rsidRPr="00ED4E82" w:rsidRDefault="008E1719" w:rsidP="008E1719">
            <w:pPr>
              <w:spacing w:before="40" w:after="40"/>
              <w:rPr>
                <w:bCs/>
                <w:szCs w:val="22"/>
              </w:rPr>
            </w:pPr>
            <w:r w:rsidRPr="00ED4E82">
              <w:rPr>
                <w:sz w:val="22"/>
                <w:szCs w:val="22"/>
              </w:rPr>
              <w:t>β) Πτυχιούχοι άλλων Τμημάτων</w:t>
            </w:r>
          </w:p>
        </w:tc>
        <w:tc>
          <w:tcPr>
            <w:tcW w:w="1280" w:type="dxa"/>
            <w:tcBorders>
              <w:top w:val="dashSmallGap" w:sz="4" w:space="0" w:color="auto"/>
            </w:tcBorders>
          </w:tcPr>
          <w:p w14:paraId="24ECB178" w14:textId="77777777" w:rsidR="008E1719" w:rsidRPr="00013C25" w:rsidRDefault="008E1719" w:rsidP="008E1719">
            <w:pPr>
              <w:snapToGrid w:val="0"/>
              <w:spacing w:before="40" w:after="40"/>
              <w:jc w:val="center"/>
              <w:rPr>
                <w:szCs w:val="22"/>
              </w:rPr>
            </w:pPr>
            <w:r>
              <w:rPr>
                <w:sz w:val="22"/>
                <w:szCs w:val="22"/>
              </w:rPr>
              <w:t>104</w:t>
            </w:r>
          </w:p>
        </w:tc>
        <w:tc>
          <w:tcPr>
            <w:tcW w:w="1280" w:type="dxa"/>
            <w:tcBorders>
              <w:top w:val="dashSmallGap" w:sz="4" w:space="0" w:color="auto"/>
            </w:tcBorders>
          </w:tcPr>
          <w:p w14:paraId="2761128D" w14:textId="77777777" w:rsidR="008E1719" w:rsidRPr="00ED4E82" w:rsidRDefault="008E1719" w:rsidP="008E1719">
            <w:pPr>
              <w:snapToGrid w:val="0"/>
              <w:spacing w:before="40" w:after="40"/>
              <w:jc w:val="center"/>
              <w:rPr>
                <w:szCs w:val="22"/>
              </w:rPr>
            </w:pPr>
          </w:p>
        </w:tc>
        <w:tc>
          <w:tcPr>
            <w:tcW w:w="1280" w:type="dxa"/>
            <w:tcBorders>
              <w:top w:val="dashSmallGap" w:sz="4" w:space="0" w:color="auto"/>
            </w:tcBorders>
            <w:vAlign w:val="center"/>
          </w:tcPr>
          <w:p w14:paraId="5211696A" w14:textId="77777777" w:rsidR="008E1719" w:rsidRPr="00ED4E82" w:rsidRDefault="008E1719" w:rsidP="008E1719">
            <w:pPr>
              <w:snapToGrid w:val="0"/>
              <w:spacing w:before="40" w:after="40"/>
              <w:jc w:val="center"/>
              <w:rPr>
                <w:bCs/>
                <w:szCs w:val="22"/>
              </w:rPr>
            </w:pPr>
          </w:p>
        </w:tc>
        <w:tc>
          <w:tcPr>
            <w:tcW w:w="1418" w:type="dxa"/>
            <w:tcBorders>
              <w:top w:val="dashSmallGap" w:sz="4" w:space="0" w:color="auto"/>
            </w:tcBorders>
            <w:vAlign w:val="center"/>
          </w:tcPr>
          <w:p w14:paraId="0105D836" w14:textId="77777777" w:rsidR="008E1719" w:rsidRPr="00ED4E82" w:rsidRDefault="008E1719" w:rsidP="008E1719">
            <w:pPr>
              <w:snapToGrid w:val="0"/>
              <w:spacing w:before="40" w:after="40"/>
              <w:jc w:val="center"/>
              <w:rPr>
                <w:bCs/>
                <w:szCs w:val="22"/>
              </w:rPr>
            </w:pPr>
          </w:p>
        </w:tc>
        <w:tc>
          <w:tcPr>
            <w:tcW w:w="1567" w:type="dxa"/>
            <w:tcBorders>
              <w:top w:val="dashSmallGap" w:sz="4" w:space="0" w:color="auto"/>
            </w:tcBorders>
            <w:vAlign w:val="center"/>
          </w:tcPr>
          <w:p w14:paraId="584434C8" w14:textId="77777777" w:rsidR="008E1719" w:rsidRPr="00ED4E82" w:rsidRDefault="008E1719" w:rsidP="008E1719">
            <w:pPr>
              <w:snapToGrid w:val="0"/>
              <w:spacing w:before="40" w:after="40"/>
              <w:jc w:val="center"/>
              <w:rPr>
                <w:bCs/>
                <w:szCs w:val="22"/>
              </w:rPr>
            </w:pPr>
          </w:p>
        </w:tc>
        <w:tc>
          <w:tcPr>
            <w:tcW w:w="1559" w:type="dxa"/>
            <w:tcBorders>
              <w:top w:val="dashSmallGap" w:sz="4" w:space="0" w:color="auto"/>
            </w:tcBorders>
            <w:vAlign w:val="center"/>
          </w:tcPr>
          <w:p w14:paraId="4BA9BA18" w14:textId="77777777" w:rsidR="008E1719" w:rsidRPr="00ED4E82" w:rsidRDefault="008E1719" w:rsidP="008E1719">
            <w:pPr>
              <w:spacing w:before="40" w:after="40"/>
              <w:jc w:val="center"/>
              <w:rPr>
                <w:bCs/>
                <w:szCs w:val="22"/>
              </w:rPr>
            </w:pPr>
          </w:p>
        </w:tc>
      </w:tr>
      <w:tr w:rsidR="008E1719" w:rsidRPr="00ED4E82" w14:paraId="2AC88694" w14:textId="77777777" w:rsidTr="008E1719">
        <w:tc>
          <w:tcPr>
            <w:tcW w:w="3573" w:type="dxa"/>
            <w:gridSpan w:val="2"/>
            <w:shd w:val="clear" w:color="auto" w:fill="F3F3F3"/>
          </w:tcPr>
          <w:p w14:paraId="5C7D408D" w14:textId="77777777" w:rsidR="008E1719" w:rsidRPr="00ED4E82" w:rsidRDefault="008E1719" w:rsidP="008E1719">
            <w:pPr>
              <w:spacing w:before="40" w:after="40"/>
              <w:rPr>
                <w:bCs/>
                <w:szCs w:val="22"/>
              </w:rPr>
            </w:pPr>
            <w:r w:rsidRPr="00ED4E82">
              <w:rPr>
                <w:sz w:val="22"/>
                <w:szCs w:val="22"/>
              </w:rPr>
              <w:t xml:space="preserve">Συνολικός αριθμός προσφερόμενων θέσεων </w:t>
            </w:r>
          </w:p>
        </w:tc>
        <w:tc>
          <w:tcPr>
            <w:tcW w:w="1280" w:type="dxa"/>
          </w:tcPr>
          <w:p w14:paraId="4C225716" w14:textId="77777777" w:rsidR="008E1719" w:rsidRPr="00013C25" w:rsidRDefault="008E1719" w:rsidP="008E1719">
            <w:pPr>
              <w:spacing w:before="40" w:after="40"/>
              <w:jc w:val="center"/>
              <w:rPr>
                <w:szCs w:val="22"/>
              </w:rPr>
            </w:pPr>
            <w:r>
              <w:rPr>
                <w:sz w:val="22"/>
                <w:szCs w:val="22"/>
              </w:rPr>
              <w:t>50</w:t>
            </w:r>
          </w:p>
        </w:tc>
        <w:tc>
          <w:tcPr>
            <w:tcW w:w="1280" w:type="dxa"/>
          </w:tcPr>
          <w:p w14:paraId="5C73B61D" w14:textId="77777777" w:rsidR="008E1719" w:rsidRPr="00ED4E82" w:rsidRDefault="008E1719" w:rsidP="008E1719">
            <w:pPr>
              <w:spacing w:before="40" w:after="40"/>
              <w:jc w:val="center"/>
              <w:rPr>
                <w:szCs w:val="22"/>
              </w:rPr>
            </w:pPr>
          </w:p>
        </w:tc>
        <w:tc>
          <w:tcPr>
            <w:tcW w:w="1280" w:type="dxa"/>
            <w:vAlign w:val="center"/>
          </w:tcPr>
          <w:p w14:paraId="5E1E6F8B" w14:textId="77777777" w:rsidR="008E1719" w:rsidRPr="00ED4E82" w:rsidRDefault="008E1719" w:rsidP="008E1719">
            <w:pPr>
              <w:spacing w:before="40" w:after="40"/>
              <w:jc w:val="center"/>
              <w:rPr>
                <w:bCs/>
                <w:szCs w:val="22"/>
              </w:rPr>
            </w:pPr>
          </w:p>
        </w:tc>
        <w:tc>
          <w:tcPr>
            <w:tcW w:w="1418" w:type="dxa"/>
            <w:vAlign w:val="center"/>
          </w:tcPr>
          <w:p w14:paraId="50AA0EBF" w14:textId="77777777" w:rsidR="008E1719" w:rsidRPr="00ED4E82" w:rsidRDefault="008E1719" w:rsidP="008E1719">
            <w:pPr>
              <w:spacing w:before="40" w:after="40"/>
              <w:jc w:val="center"/>
              <w:rPr>
                <w:bCs/>
                <w:szCs w:val="22"/>
              </w:rPr>
            </w:pPr>
          </w:p>
        </w:tc>
        <w:tc>
          <w:tcPr>
            <w:tcW w:w="1567" w:type="dxa"/>
            <w:vAlign w:val="center"/>
          </w:tcPr>
          <w:p w14:paraId="27049AC4" w14:textId="77777777" w:rsidR="008E1719" w:rsidRPr="00ED4E82" w:rsidRDefault="008E1719" w:rsidP="008E1719">
            <w:pPr>
              <w:spacing w:before="40" w:after="40"/>
              <w:jc w:val="center"/>
              <w:rPr>
                <w:bCs/>
                <w:szCs w:val="22"/>
              </w:rPr>
            </w:pPr>
          </w:p>
        </w:tc>
        <w:tc>
          <w:tcPr>
            <w:tcW w:w="1559" w:type="dxa"/>
            <w:vAlign w:val="center"/>
          </w:tcPr>
          <w:p w14:paraId="76B221D3" w14:textId="77777777" w:rsidR="008E1719" w:rsidRPr="00ED4E82" w:rsidRDefault="008E1719" w:rsidP="008E1719">
            <w:pPr>
              <w:snapToGrid w:val="0"/>
              <w:spacing w:before="40" w:after="40"/>
              <w:jc w:val="center"/>
              <w:rPr>
                <w:bCs/>
                <w:szCs w:val="22"/>
              </w:rPr>
            </w:pPr>
          </w:p>
        </w:tc>
      </w:tr>
      <w:tr w:rsidR="008E1719" w:rsidRPr="00ED4E82" w14:paraId="11D94F7F" w14:textId="77777777" w:rsidTr="008E1719">
        <w:tc>
          <w:tcPr>
            <w:tcW w:w="3573" w:type="dxa"/>
            <w:gridSpan w:val="2"/>
            <w:shd w:val="clear" w:color="auto" w:fill="F3F3F3"/>
          </w:tcPr>
          <w:p w14:paraId="69DF9708" w14:textId="77777777" w:rsidR="008E1719" w:rsidRPr="00ED4E82" w:rsidRDefault="008E1719" w:rsidP="008E1719">
            <w:pPr>
              <w:spacing w:before="40" w:after="40"/>
              <w:rPr>
                <w:bCs/>
                <w:szCs w:val="22"/>
              </w:rPr>
            </w:pPr>
            <w:r w:rsidRPr="00ED4E82">
              <w:rPr>
                <w:sz w:val="22"/>
                <w:szCs w:val="22"/>
              </w:rPr>
              <w:t xml:space="preserve">Συνολικός αριθμός εγγραφέντων </w:t>
            </w:r>
          </w:p>
        </w:tc>
        <w:tc>
          <w:tcPr>
            <w:tcW w:w="1280" w:type="dxa"/>
          </w:tcPr>
          <w:p w14:paraId="41B201BF" w14:textId="77777777" w:rsidR="008E1719" w:rsidRPr="00013C25" w:rsidRDefault="008E1719" w:rsidP="008E1719">
            <w:pPr>
              <w:spacing w:before="40" w:after="40"/>
              <w:jc w:val="center"/>
              <w:rPr>
                <w:szCs w:val="22"/>
              </w:rPr>
            </w:pPr>
            <w:r>
              <w:rPr>
                <w:sz w:val="22"/>
                <w:szCs w:val="22"/>
              </w:rPr>
              <w:t>19</w:t>
            </w:r>
          </w:p>
        </w:tc>
        <w:tc>
          <w:tcPr>
            <w:tcW w:w="1280" w:type="dxa"/>
          </w:tcPr>
          <w:p w14:paraId="64F9CF2E" w14:textId="77777777" w:rsidR="008E1719" w:rsidRPr="00ED4E82" w:rsidRDefault="008E1719" w:rsidP="008E1719">
            <w:pPr>
              <w:spacing w:before="40" w:after="40"/>
              <w:jc w:val="center"/>
              <w:rPr>
                <w:szCs w:val="22"/>
              </w:rPr>
            </w:pPr>
          </w:p>
        </w:tc>
        <w:tc>
          <w:tcPr>
            <w:tcW w:w="1280" w:type="dxa"/>
            <w:vAlign w:val="center"/>
          </w:tcPr>
          <w:p w14:paraId="5E8E0CE6" w14:textId="77777777" w:rsidR="008E1719" w:rsidRPr="00ED4E82" w:rsidRDefault="008E1719" w:rsidP="008E1719">
            <w:pPr>
              <w:spacing w:before="40" w:after="40"/>
              <w:jc w:val="center"/>
              <w:rPr>
                <w:bCs/>
                <w:szCs w:val="22"/>
              </w:rPr>
            </w:pPr>
          </w:p>
        </w:tc>
        <w:tc>
          <w:tcPr>
            <w:tcW w:w="1418" w:type="dxa"/>
            <w:vAlign w:val="center"/>
          </w:tcPr>
          <w:p w14:paraId="0A91B0B2" w14:textId="77777777" w:rsidR="008E1719" w:rsidRPr="00ED4E82" w:rsidRDefault="008E1719" w:rsidP="008E1719">
            <w:pPr>
              <w:spacing w:before="40" w:after="40"/>
              <w:jc w:val="center"/>
              <w:rPr>
                <w:bCs/>
                <w:szCs w:val="22"/>
              </w:rPr>
            </w:pPr>
          </w:p>
        </w:tc>
        <w:tc>
          <w:tcPr>
            <w:tcW w:w="1567" w:type="dxa"/>
            <w:vAlign w:val="center"/>
          </w:tcPr>
          <w:p w14:paraId="123447AD" w14:textId="77777777" w:rsidR="008E1719" w:rsidRPr="00ED4E82" w:rsidRDefault="008E1719" w:rsidP="008E1719">
            <w:pPr>
              <w:spacing w:before="40" w:after="40"/>
              <w:jc w:val="center"/>
              <w:rPr>
                <w:bCs/>
                <w:szCs w:val="22"/>
              </w:rPr>
            </w:pPr>
          </w:p>
        </w:tc>
        <w:tc>
          <w:tcPr>
            <w:tcW w:w="1559" w:type="dxa"/>
            <w:vAlign w:val="center"/>
          </w:tcPr>
          <w:p w14:paraId="7AAE755C" w14:textId="77777777" w:rsidR="008E1719" w:rsidRPr="00ED4E82" w:rsidRDefault="008E1719" w:rsidP="008E1719">
            <w:pPr>
              <w:snapToGrid w:val="0"/>
              <w:spacing w:before="40" w:after="40"/>
              <w:jc w:val="center"/>
              <w:rPr>
                <w:bCs/>
                <w:szCs w:val="22"/>
              </w:rPr>
            </w:pPr>
          </w:p>
        </w:tc>
      </w:tr>
      <w:tr w:rsidR="008E1719" w:rsidRPr="00ED4E82" w14:paraId="6E2675F2" w14:textId="77777777" w:rsidTr="008E1719">
        <w:tc>
          <w:tcPr>
            <w:tcW w:w="3573" w:type="dxa"/>
            <w:gridSpan w:val="2"/>
            <w:shd w:val="clear" w:color="auto" w:fill="F3F3F3"/>
          </w:tcPr>
          <w:p w14:paraId="58CB8564" w14:textId="77777777" w:rsidR="008E1719" w:rsidRPr="00ED4E82" w:rsidRDefault="008E1719" w:rsidP="008E1719">
            <w:pPr>
              <w:spacing w:before="40" w:after="40"/>
              <w:rPr>
                <w:bCs/>
                <w:szCs w:val="22"/>
              </w:rPr>
            </w:pPr>
            <w:r w:rsidRPr="00ED4E82">
              <w:rPr>
                <w:sz w:val="22"/>
                <w:szCs w:val="22"/>
              </w:rPr>
              <w:t xml:space="preserve">Συνολικός αριθμός αποφοιτησάντων </w:t>
            </w:r>
          </w:p>
        </w:tc>
        <w:tc>
          <w:tcPr>
            <w:tcW w:w="1280" w:type="dxa"/>
          </w:tcPr>
          <w:p w14:paraId="12C92765" w14:textId="77777777" w:rsidR="008E1719" w:rsidRPr="00013C25" w:rsidRDefault="008E1719" w:rsidP="008E1719">
            <w:pPr>
              <w:spacing w:before="40" w:after="40"/>
              <w:jc w:val="center"/>
              <w:rPr>
                <w:szCs w:val="22"/>
              </w:rPr>
            </w:pPr>
            <w:r>
              <w:rPr>
                <w:sz w:val="22"/>
                <w:szCs w:val="22"/>
              </w:rPr>
              <w:t>0</w:t>
            </w:r>
          </w:p>
        </w:tc>
        <w:tc>
          <w:tcPr>
            <w:tcW w:w="1280" w:type="dxa"/>
          </w:tcPr>
          <w:p w14:paraId="49F90DE8" w14:textId="77777777" w:rsidR="008E1719" w:rsidRPr="00ED4E82" w:rsidRDefault="008E1719" w:rsidP="008E1719">
            <w:pPr>
              <w:spacing w:before="40" w:after="40"/>
              <w:jc w:val="center"/>
              <w:rPr>
                <w:szCs w:val="22"/>
              </w:rPr>
            </w:pPr>
          </w:p>
        </w:tc>
        <w:tc>
          <w:tcPr>
            <w:tcW w:w="1280" w:type="dxa"/>
            <w:vAlign w:val="center"/>
          </w:tcPr>
          <w:p w14:paraId="72974A4E" w14:textId="77777777" w:rsidR="008E1719" w:rsidRPr="00ED4E82" w:rsidRDefault="008E1719" w:rsidP="008E1719">
            <w:pPr>
              <w:spacing w:before="40" w:after="40"/>
              <w:jc w:val="center"/>
              <w:rPr>
                <w:bCs/>
                <w:szCs w:val="22"/>
              </w:rPr>
            </w:pPr>
          </w:p>
        </w:tc>
        <w:tc>
          <w:tcPr>
            <w:tcW w:w="1418" w:type="dxa"/>
            <w:vAlign w:val="center"/>
          </w:tcPr>
          <w:p w14:paraId="310A880D" w14:textId="77777777" w:rsidR="008E1719" w:rsidRPr="00ED4E82" w:rsidRDefault="008E1719" w:rsidP="008E1719">
            <w:pPr>
              <w:spacing w:before="40" w:after="40"/>
              <w:jc w:val="center"/>
              <w:rPr>
                <w:bCs/>
                <w:szCs w:val="22"/>
              </w:rPr>
            </w:pPr>
          </w:p>
        </w:tc>
        <w:tc>
          <w:tcPr>
            <w:tcW w:w="1567" w:type="dxa"/>
            <w:vAlign w:val="center"/>
          </w:tcPr>
          <w:p w14:paraId="7C121BFB" w14:textId="77777777" w:rsidR="008E1719" w:rsidRPr="00ED4E82" w:rsidRDefault="008E1719" w:rsidP="008E1719">
            <w:pPr>
              <w:spacing w:before="40" w:after="40"/>
              <w:jc w:val="center"/>
              <w:rPr>
                <w:bCs/>
                <w:szCs w:val="22"/>
              </w:rPr>
            </w:pPr>
          </w:p>
        </w:tc>
        <w:tc>
          <w:tcPr>
            <w:tcW w:w="1559" w:type="dxa"/>
            <w:vAlign w:val="center"/>
          </w:tcPr>
          <w:p w14:paraId="5DC87467" w14:textId="77777777" w:rsidR="008E1719" w:rsidRPr="00ED4E82" w:rsidRDefault="008E1719" w:rsidP="008E1719">
            <w:pPr>
              <w:snapToGrid w:val="0"/>
              <w:spacing w:before="40" w:after="40"/>
              <w:jc w:val="center"/>
              <w:rPr>
                <w:bCs/>
                <w:szCs w:val="22"/>
              </w:rPr>
            </w:pPr>
          </w:p>
        </w:tc>
      </w:tr>
      <w:tr w:rsidR="008E1719" w:rsidRPr="00ED4E82" w14:paraId="27DA7A87" w14:textId="77777777" w:rsidTr="008E1719">
        <w:tc>
          <w:tcPr>
            <w:tcW w:w="3573" w:type="dxa"/>
            <w:gridSpan w:val="2"/>
            <w:shd w:val="clear" w:color="auto" w:fill="F3F3F3"/>
            <w:vAlign w:val="center"/>
          </w:tcPr>
          <w:p w14:paraId="5487BFA5" w14:textId="77777777" w:rsidR="008E1719" w:rsidRPr="00ED4E82" w:rsidRDefault="008E1719" w:rsidP="008E1719">
            <w:pPr>
              <w:spacing w:before="40" w:after="40"/>
              <w:rPr>
                <w:bCs/>
                <w:i/>
                <w:szCs w:val="22"/>
              </w:rPr>
            </w:pPr>
            <w:r w:rsidRPr="00ED4E82">
              <w:rPr>
                <w:i/>
                <w:sz w:val="22"/>
                <w:szCs w:val="22"/>
              </w:rPr>
              <w:t>Αλλοδαποί φοιτητές</w:t>
            </w:r>
          </w:p>
        </w:tc>
        <w:tc>
          <w:tcPr>
            <w:tcW w:w="1280" w:type="dxa"/>
          </w:tcPr>
          <w:p w14:paraId="76D00B28" w14:textId="77777777" w:rsidR="008E1719" w:rsidRPr="008D690E" w:rsidRDefault="008E1719" w:rsidP="008E1719">
            <w:pPr>
              <w:spacing w:before="40" w:after="40"/>
              <w:jc w:val="center"/>
              <w:rPr>
                <w:b/>
                <w:bCs/>
                <w:szCs w:val="22"/>
              </w:rPr>
            </w:pPr>
            <w:r>
              <w:rPr>
                <w:b/>
                <w:bCs/>
                <w:sz w:val="22"/>
                <w:szCs w:val="22"/>
              </w:rPr>
              <w:t>0</w:t>
            </w:r>
          </w:p>
        </w:tc>
        <w:tc>
          <w:tcPr>
            <w:tcW w:w="1280" w:type="dxa"/>
          </w:tcPr>
          <w:p w14:paraId="26490527" w14:textId="77777777" w:rsidR="008E1719" w:rsidRPr="008D690E" w:rsidRDefault="008E1719" w:rsidP="008E1719">
            <w:pPr>
              <w:spacing w:before="40" w:after="40"/>
              <w:jc w:val="center"/>
              <w:rPr>
                <w:b/>
                <w:bCs/>
                <w:szCs w:val="22"/>
              </w:rPr>
            </w:pPr>
          </w:p>
        </w:tc>
        <w:tc>
          <w:tcPr>
            <w:tcW w:w="1280" w:type="dxa"/>
            <w:vAlign w:val="center"/>
          </w:tcPr>
          <w:p w14:paraId="5A577A50" w14:textId="77777777" w:rsidR="008E1719" w:rsidRPr="008D690E" w:rsidRDefault="008E1719" w:rsidP="008E1719">
            <w:pPr>
              <w:spacing w:before="40" w:after="40"/>
              <w:jc w:val="center"/>
              <w:rPr>
                <w:b/>
                <w:bCs/>
                <w:szCs w:val="22"/>
              </w:rPr>
            </w:pPr>
          </w:p>
        </w:tc>
        <w:tc>
          <w:tcPr>
            <w:tcW w:w="1418" w:type="dxa"/>
            <w:vAlign w:val="center"/>
          </w:tcPr>
          <w:p w14:paraId="68FC4466" w14:textId="77777777" w:rsidR="008E1719" w:rsidRPr="008D690E" w:rsidRDefault="008E1719" w:rsidP="008E1719">
            <w:pPr>
              <w:spacing w:before="40" w:after="40"/>
              <w:jc w:val="center"/>
              <w:rPr>
                <w:b/>
                <w:bCs/>
                <w:szCs w:val="22"/>
              </w:rPr>
            </w:pPr>
          </w:p>
        </w:tc>
        <w:tc>
          <w:tcPr>
            <w:tcW w:w="1567" w:type="dxa"/>
            <w:vAlign w:val="center"/>
          </w:tcPr>
          <w:p w14:paraId="30D8E821" w14:textId="77777777" w:rsidR="008E1719" w:rsidRPr="008D690E" w:rsidRDefault="008E1719" w:rsidP="008E1719">
            <w:pPr>
              <w:spacing w:before="40" w:after="40"/>
              <w:jc w:val="center"/>
              <w:rPr>
                <w:b/>
                <w:bCs/>
                <w:szCs w:val="22"/>
              </w:rPr>
            </w:pPr>
          </w:p>
        </w:tc>
        <w:tc>
          <w:tcPr>
            <w:tcW w:w="1559" w:type="dxa"/>
            <w:vAlign w:val="center"/>
          </w:tcPr>
          <w:p w14:paraId="0C4E031F" w14:textId="77777777" w:rsidR="008E1719" w:rsidRPr="008D690E" w:rsidRDefault="008E1719" w:rsidP="008E1719">
            <w:pPr>
              <w:spacing w:before="40" w:after="40"/>
              <w:jc w:val="center"/>
              <w:rPr>
                <w:b/>
                <w:bCs/>
                <w:szCs w:val="22"/>
              </w:rPr>
            </w:pPr>
          </w:p>
        </w:tc>
      </w:tr>
    </w:tbl>
    <w:p w14:paraId="039B64B7" w14:textId="77777777" w:rsidR="008E1719" w:rsidRDefault="008E1719" w:rsidP="008E1719">
      <w:pPr>
        <w:rPr>
          <w:rFonts w:ascii="Calibri" w:hAnsi="Calibri"/>
        </w:rPr>
      </w:pPr>
    </w:p>
    <w:p w14:paraId="7B736185" w14:textId="77777777" w:rsidR="008E1719" w:rsidRDefault="008E1719" w:rsidP="008E1719">
      <w:pPr>
        <w:ind w:left="720" w:hanging="720"/>
        <w:jc w:val="center"/>
        <w:rPr>
          <w:b/>
          <w:bCs/>
        </w:rPr>
      </w:pPr>
    </w:p>
    <w:p w14:paraId="14712F7E" w14:textId="77777777" w:rsidR="008E1719" w:rsidRDefault="008E1719" w:rsidP="008E1719">
      <w:pPr>
        <w:ind w:left="720" w:hanging="720"/>
        <w:jc w:val="center"/>
        <w:rPr>
          <w:b/>
          <w:bCs/>
        </w:rPr>
      </w:pPr>
    </w:p>
    <w:p w14:paraId="5537B822" w14:textId="77777777" w:rsidR="008E1719" w:rsidRDefault="008E1719" w:rsidP="008E1719">
      <w:pPr>
        <w:ind w:left="720" w:hanging="720"/>
        <w:jc w:val="center"/>
        <w:rPr>
          <w:b/>
          <w:bCs/>
        </w:rPr>
      </w:pPr>
    </w:p>
    <w:p w14:paraId="559FD581" w14:textId="77777777" w:rsidR="008E1719" w:rsidRDefault="008E1719" w:rsidP="008E1719">
      <w:pPr>
        <w:ind w:left="720" w:hanging="720"/>
        <w:jc w:val="center"/>
        <w:rPr>
          <w:b/>
          <w:bCs/>
        </w:rPr>
      </w:pPr>
    </w:p>
    <w:p w14:paraId="6FCE97F1" w14:textId="77777777" w:rsidR="008E1719" w:rsidRDefault="008E1719" w:rsidP="008E1719">
      <w:pPr>
        <w:ind w:left="720" w:hanging="720"/>
        <w:jc w:val="center"/>
        <w:rPr>
          <w:b/>
          <w:bCs/>
        </w:rPr>
      </w:pPr>
    </w:p>
    <w:p w14:paraId="63A7EFD6" w14:textId="77777777" w:rsidR="008E1719" w:rsidRDefault="008E1719" w:rsidP="008E1719">
      <w:pPr>
        <w:ind w:left="720" w:hanging="720"/>
        <w:jc w:val="center"/>
        <w:rPr>
          <w:b/>
          <w:bCs/>
        </w:rPr>
      </w:pPr>
    </w:p>
    <w:p w14:paraId="3CA8C52D" w14:textId="77777777" w:rsidR="008E1719" w:rsidRDefault="008E1719" w:rsidP="008E1719">
      <w:pPr>
        <w:ind w:left="720" w:hanging="720"/>
        <w:jc w:val="center"/>
        <w:rPr>
          <w:b/>
          <w:bCs/>
        </w:rPr>
      </w:pPr>
    </w:p>
    <w:p w14:paraId="31A1206C" w14:textId="77777777" w:rsidR="008E1719" w:rsidRDefault="008E1719" w:rsidP="008E1719">
      <w:pPr>
        <w:ind w:left="720" w:hanging="720"/>
        <w:jc w:val="center"/>
        <w:rPr>
          <w:b/>
          <w:bCs/>
        </w:rPr>
      </w:pPr>
    </w:p>
    <w:p w14:paraId="0D65973E" w14:textId="77777777" w:rsidR="008E1719" w:rsidRDefault="008E1719" w:rsidP="008E1719">
      <w:pPr>
        <w:ind w:left="720" w:hanging="720"/>
        <w:jc w:val="center"/>
        <w:rPr>
          <w:b/>
          <w:bCs/>
        </w:rPr>
      </w:pPr>
    </w:p>
    <w:p w14:paraId="0BDE11CF" w14:textId="77777777" w:rsidR="008E1719" w:rsidRPr="00020B91" w:rsidRDefault="008E1719" w:rsidP="008E1719">
      <w:pPr>
        <w:ind w:left="720" w:hanging="720"/>
        <w:jc w:val="center"/>
        <w:rPr>
          <w:b/>
          <w:bCs/>
        </w:rPr>
      </w:pPr>
    </w:p>
    <w:p w14:paraId="615DED2B" w14:textId="77777777" w:rsidR="008E1719" w:rsidRDefault="008E1719" w:rsidP="008E1719">
      <w:pPr>
        <w:ind w:right="26"/>
        <w:rPr>
          <w:b/>
        </w:rPr>
      </w:pPr>
      <w:r w:rsidRPr="00B672CB">
        <w:rPr>
          <w:b/>
          <w:bCs/>
        </w:rPr>
        <w:t xml:space="preserve">Πίνακας 5. </w:t>
      </w:r>
      <w:r w:rsidRPr="00B672CB">
        <w:rPr>
          <w:b/>
        </w:rPr>
        <w:t>Εξέλιξη του αριθμού των θέσεων και των αποφοίτων* του Προγράμματος Διδακτορικών Σπουδών</w:t>
      </w:r>
    </w:p>
    <w:p w14:paraId="6B606296" w14:textId="77777777" w:rsidR="008E1719" w:rsidRPr="00F06C62" w:rsidRDefault="008E1719" w:rsidP="008E1719">
      <w:pPr>
        <w:ind w:right="26"/>
        <w:rPr>
          <w:b/>
        </w:rPr>
      </w:pPr>
    </w:p>
    <w:p w14:paraId="6BB2F7C5" w14:textId="77777777" w:rsidR="008E1719" w:rsidRPr="00B672CB" w:rsidRDefault="008E1719" w:rsidP="008E1719">
      <w:pPr>
        <w:ind w:left="322"/>
        <w:rPr>
          <w:sz w:val="8"/>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060"/>
        <w:gridCol w:w="1605"/>
        <w:gridCol w:w="1620"/>
        <w:gridCol w:w="1620"/>
        <w:gridCol w:w="1440"/>
        <w:gridCol w:w="1455"/>
        <w:gridCol w:w="1560"/>
      </w:tblGrid>
      <w:tr w:rsidR="008E1719" w:rsidRPr="00F06C62" w14:paraId="0D14E77D" w14:textId="77777777" w:rsidTr="008E1719">
        <w:tc>
          <w:tcPr>
            <w:tcW w:w="3600" w:type="dxa"/>
            <w:gridSpan w:val="2"/>
            <w:tcBorders>
              <w:bottom w:val="single" w:sz="12" w:space="0" w:color="auto"/>
            </w:tcBorders>
            <w:shd w:val="clear" w:color="auto" w:fill="E6E6E6"/>
          </w:tcPr>
          <w:p w14:paraId="4BD83455" w14:textId="77777777" w:rsidR="008E1719" w:rsidRPr="00F06C62" w:rsidRDefault="008E1719" w:rsidP="008E1719">
            <w:pPr>
              <w:spacing w:before="40" w:after="40"/>
              <w:ind w:left="322"/>
              <w:rPr>
                <w:bCs/>
                <w:sz w:val="22"/>
                <w:szCs w:val="22"/>
              </w:rPr>
            </w:pPr>
          </w:p>
        </w:tc>
        <w:tc>
          <w:tcPr>
            <w:tcW w:w="1605" w:type="dxa"/>
            <w:tcBorders>
              <w:bottom w:val="single" w:sz="12" w:space="0" w:color="auto"/>
            </w:tcBorders>
            <w:shd w:val="clear" w:color="auto" w:fill="E6E6E6"/>
            <w:vAlign w:val="center"/>
          </w:tcPr>
          <w:p w14:paraId="405C6CC8" w14:textId="77777777" w:rsidR="008E1719" w:rsidRPr="00F5161A" w:rsidRDefault="008E1719" w:rsidP="008E1719">
            <w:pPr>
              <w:spacing w:before="40" w:after="40"/>
              <w:jc w:val="center"/>
              <w:rPr>
                <w:b/>
                <w:bCs/>
                <w:sz w:val="22"/>
                <w:szCs w:val="22"/>
              </w:rPr>
            </w:pPr>
            <w:r>
              <w:rPr>
                <w:b/>
                <w:bCs/>
                <w:sz w:val="22"/>
                <w:szCs w:val="22"/>
              </w:rPr>
              <w:t>2015-16</w:t>
            </w:r>
          </w:p>
        </w:tc>
        <w:tc>
          <w:tcPr>
            <w:tcW w:w="1620" w:type="dxa"/>
            <w:tcBorders>
              <w:bottom w:val="single" w:sz="12" w:space="0" w:color="auto"/>
            </w:tcBorders>
            <w:shd w:val="clear" w:color="auto" w:fill="E6E6E6"/>
            <w:vAlign w:val="center"/>
          </w:tcPr>
          <w:p w14:paraId="34C60E92" w14:textId="77777777" w:rsidR="008E1719" w:rsidRPr="00F5161A" w:rsidRDefault="008E1719" w:rsidP="008E1719">
            <w:pPr>
              <w:spacing w:before="40" w:after="40"/>
              <w:jc w:val="center"/>
              <w:rPr>
                <w:b/>
                <w:bCs/>
                <w:sz w:val="22"/>
                <w:szCs w:val="22"/>
              </w:rPr>
            </w:pPr>
            <w:r>
              <w:rPr>
                <w:b/>
                <w:bCs/>
                <w:sz w:val="22"/>
                <w:szCs w:val="22"/>
              </w:rPr>
              <w:t>2014-15</w:t>
            </w:r>
          </w:p>
        </w:tc>
        <w:tc>
          <w:tcPr>
            <w:tcW w:w="1620" w:type="dxa"/>
            <w:tcBorders>
              <w:bottom w:val="single" w:sz="12" w:space="0" w:color="auto"/>
            </w:tcBorders>
            <w:shd w:val="clear" w:color="auto" w:fill="E6E6E6"/>
            <w:vAlign w:val="center"/>
          </w:tcPr>
          <w:p w14:paraId="2D29CFAE" w14:textId="77777777" w:rsidR="008E1719" w:rsidRPr="00F5161A" w:rsidRDefault="008E1719" w:rsidP="008E1719">
            <w:pPr>
              <w:spacing w:before="40" w:after="40"/>
              <w:jc w:val="center"/>
              <w:rPr>
                <w:b/>
                <w:bCs/>
                <w:sz w:val="22"/>
                <w:szCs w:val="22"/>
              </w:rPr>
            </w:pPr>
            <w:r>
              <w:rPr>
                <w:b/>
                <w:bCs/>
                <w:sz w:val="22"/>
                <w:szCs w:val="22"/>
              </w:rPr>
              <w:t>2013-14</w:t>
            </w:r>
          </w:p>
        </w:tc>
        <w:tc>
          <w:tcPr>
            <w:tcW w:w="1440" w:type="dxa"/>
            <w:tcBorders>
              <w:bottom w:val="single" w:sz="12" w:space="0" w:color="auto"/>
            </w:tcBorders>
            <w:shd w:val="clear" w:color="auto" w:fill="E6E6E6"/>
            <w:vAlign w:val="center"/>
          </w:tcPr>
          <w:p w14:paraId="38111B7B" w14:textId="77777777" w:rsidR="008E1719" w:rsidRPr="00F5161A" w:rsidRDefault="008E1719" w:rsidP="008E1719">
            <w:pPr>
              <w:spacing w:before="40" w:after="40"/>
              <w:jc w:val="center"/>
              <w:rPr>
                <w:b/>
                <w:bCs/>
                <w:sz w:val="22"/>
                <w:szCs w:val="22"/>
              </w:rPr>
            </w:pPr>
            <w:r>
              <w:rPr>
                <w:b/>
                <w:bCs/>
                <w:sz w:val="22"/>
                <w:szCs w:val="22"/>
              </w:rPr>
              <w:t>2012-13</w:t>
            </w:r>
          </w:p>
        </w:tc>
        <w:tc>
          <w:tcPr>
            <w:tcW w:w="1455" w:type="dxa"/>
            <w:tcBorders>
              <w:bottom w:val="single" w:sz="12" w:space="0" w:color="auto"/>
            </w:tcBorders>
            <w:shd w:val="clear" w:color="auto" w:fill="E6E6E6"/>
            <w:vAlign w:val="center"/>
          </w:tcPr>
          <w:p w14:paraId="03580C4A" w14:textId="77777777" w:rsidR="008E1719" w:rsidRPr="00F5161A" w:rsidRDefault="008E1719" w:rsidP="008E1719">
            <w:pPr>
              <w:spacing w:before="40" w:after="40"/>
              <w:jc w:val="center"/>
              <w:rPr>
                <w:b/>
                <w:bCs/>
                <w:sz w:val="22"/>
                <w:szCs w:val="22"/>
              </w:rPr>
            </w:pPr>
            <w:r>
              <w:rPr>
                <w:b/>
                <w:bCs/>
                <w:sz w:val="22"/>
                <w:szCs w:val="22"/>
              </w:rPr>
              <w:t>2011-12</w:t>
            </w:r>
          </w:p>
        </w:tc>
        <w:tc>
          <w:tcPr>
            <w:tcW w:w="1560" w:type="dxa"/>
            <w:tcBorders>
              <w:bottom w:val="single" w:sz="12" w:space="0" w:color="auto"/>
            </w:tcBorders>
            <w:shd w:val="clear" w:color="auto" w:fill="E6E6E6"/>
            <w:vAlign w:val="center"/>
          </w:tcPr>
          <w:p w14:paraId="63DC14C0" w14:textId="77777777" w:rsidR="008E1719" w:rsidRPr="00F5161A" w:rsidRDefault="008E1719" w:rsidP="008E1719">
            <w:pPr>
              <w:spacing w:before="40" w:after="40"/>
              <w:jc w:val="center"/>
              <w:rPr>
                <w:b/>
                <w:bCs/>
                <w:sz w:val="22"/>
                <w:szCs w:val="22"/>
              </w:rPr>
            </w:pPr>
            <w:r>
              <w:rPr>
                <w:b/>
                <w:bCs/>
                <w:sz w:val="22"/>
                <w:szCs w:val="22"/>
              </w:rPr>
              <w:t>2010-11</w:t>
            </w:r>
          </w:p>
        </w:tc>
      </w:tr>
      <w:tr w:rsidR="008E1719" w:rsidRPr="00F06C62" w14:paraId="5A42888B" w14:textId="77777777" w:rsidTr="008E1719">
        <w:tc>
          <w:tcPr>
            <w:tcW w:w="3600" w:type="dxa"/>
            <w:gridSpan w:val="2"/>
            <w:tcBorders>
              <w:top w:val="single" w:sz="12" w:space="0" w:color="auto"/>
            </w:tcBorders>
            <w:shd w:val="clear" w:color="auto" w:fill="F3F3F3"/>
          </w:tcPr>
          <w:p w14:paraId="760162CD" w14:textId="77777777" w:rsidR="008E1719" w:rsidRPr="00F06C62" w:rsidRDefault="008E1719" w:rsidP="008E1719">
            <w:pPr>
              <w:spacing w:before="40" w:after="40"/>
              <w:rPr>
                <w:bCs/>
                <w:sz w:val="22"/>
                <w:szCs w:val="22"/>
              </w:rPr>
            </w:pPr>
            <w:r w:rsidRPr="00F06C62">
              <w:rPr>
                <w:bCs/>
                <w:sz w:val="22"/>
                <w:szCs w:val="22"/>
              </w:rPr>
              <w:t>Συνολικός αριθμός Αιτήσεων (α+β)</w:t>
            </w:r>
          </w:p>
        </w:tc>
        <w:tc>
          <w:tcPr>
            <w:tcW w:w="1605" w:type="dxa"/>
            <w:tcBorders>
              <w:top w:val="single" w:sz="12" w:space="0" w:color="auto"/>
            </w:tcBorders>
            <w:shd w:val="clear" w:color="auto" w:fill="auto"/>
            <w:vAlign w:val="center"/>
          </w:tcPr>
          <w:p w14:paraId="2E383BC0" w14:textId="77777777" w:rsidR="008E1719" w:rsidRPr="00AB7E8A" w:rsidRDefault="008E1719" w:rsidP="008E1719">
            <w:pPr>
              <w:spacing w:before="40" w:after="40"/>
              <w:jc w:val="center"/>
              <w:rPr>
                <w:bCs/>
                <w:sz w:val="22"/>
                <w:szCs w:val="22"/>
              </w:rPr>
            </w:pPr>
            <w:r>
              <w:rPr>
                <w:bCs/>
                <w:sz w:val="22"/>
                <w:szCs w:val="22"/>
              </w:rPr>
              <w:t>13</w:t>
            </w:r>
          </w:p>
        </w:tc>
        <w:tc>
          <w:tcPr>
            <w:tcW w:w="1620" w:type="dxa"/>
            <w:tcBorders>
              <w:top w:val="single" w:sz="12" w:space="0" w:color="auto"/>
            </w:tcBorders>
            <w:vAlign w:val="center"/>
          </w:tcPr>
          <w:p w14:paraId="3E58F02B" w14:textId="77777777" w:rsidR="008E1719" w:rsidRPr="00C92E50" w:rsidRDefault="008E1719" w:rsidP="008E1719">
            <w:pPr>
              <w:spacing w:before="40" w:after="40"/>
              <w:jc w:val="center"/>
              <w:rPr>
                <w:bCs/>
                <w:sz w:val="22"/>
                <w:szCs w:val="22"/>
              </w:rPr>
            </w:pPr>
            <w:r>
              <w:rPr>
                <w:bCs/>
                <w:sz w:val="22"/>
                <w:szCs w:val="22"/>
              </w:rPr>
              <w:t>10</w:t>
            </w:r>
          </w:p>
        </w:tc>
        <w:tc>
          <w:tcPr>
            <w:tcW w:w="1620" w:type="dxa"/>
            <w:tcBorders>
              <w:top w:val="single" w:sz="12" w:space="0" w:color="auto"/>
            </w:tcBorders>
            <w:vAlign w:val="center"/>
          </w:tcPr>
          <w:p w14:paraId="75027D08" w14:textId="77777777" w:rsidR="008E1719" w:rsidRPr="00C92E50" w:rsidRDefault="008E1719" w:rsidP="008E1719">
            <w:pPr>
              <w:spacing w:before="40" w:after="40"/>
              <w:jc w:val="center"/>
              <w:rPr>
                <w:bCs/>
                <w:sz w:val="22"/>
                <w:szCs w:val="22"/>
              </w:rPr>
            </w:pPr>
            <w:r>
              <w:rPr>
                <w:bCs/>
                <w:sz w:val="22"/>
                <w:szCs w:val="22"/>
              </w:rPr>
              <w:t>10</w:t>
            </w:r>
          </w:p>
        </w:tc>
        <w:tc>
          <w:tcPr>
            <w:tcW w:w="1440" w:type="dxa"/>
            <w:tcBorders>
              <w:top w:val="single" w:sz="12" w:space="0" w:color="auto"/>
            </w:tcBorders>
            <w:vAlign w:val="center"/>
          </w:tcPr>
          <w:p w14:paraId="7B838CD2" w14:textId="77777777" w:rsidR="008E1719" w:rsidRPr="00C92E50" w:rsidRDefault="008E1719" w:rsidP="008E1719">
            <w:pPr>
              <w:spacing w:before="40" w:after="40"/>
              <w:jc w:val="center"/>
              <w:rPr>
                <w:bCs/>
                <w:sz w:val="22"/>
                <w:szCs w:val="22"/>
              </w:rPr>
            </w:pPr>
            <w:r>
              <w:rPr>
                <w:bCs/>
                <w:sz w:val="22"/>
                <w:szCs w:val="22"/>
              </w:rPr>
              <w:t>30</w:t>
            </w:r>
          </w:p>
        </w:tc>
        <w:tc>
          <w:tcPr>
            <w:tcW w:w="1455" w:type="dxa"/>
            <w:tcBorders>
              <w:top w:val="single" w:sz="12" w:space="0" w:color="auto"/>
            </w:tcBorders>
            <w:vAlign w:val="center"/>
          </w:tcPr>
          <w:p w14:paraId="00BE4A4E" w14:textId="77777777" w:rsidR="008E1719" w:rsidRPr="00C92E50" w:rsidRDefault="008E1719" w:rsidP="008E1719">
            <w:pPr>
              <w:spacing w:before="40" w:after="40"/>
              <w:jc w:val="center"/>
              <w:rPr>
                <w:bCs/>
                <w:sz w:val="22"/>
                <w:szCs w:val="22"/>
              </w:rPr>
            </w:pPr>
            <w:r>
              <w:rPr>
                <w:bCs/>
                <w:sz w:val="22"/>
                <w:szCs w:val="22"/>
              </w:rPr>
              <w:t>23</w:t>
            </w:r>
          </w:p>
        </w:tc>
        <w:tc>
          <w:tcPr>
            <w:tcW w:w="1560" w:type="dxa"/>
            <w:tcBorders>
              <w:top w:val="single" w:sz="12" w:space="0" w:color="auto"/>
            </w:tcBorders>
            <w:vAlign w:val="center"/>
          </w:tcPr>
          <w:p w14:paraId="1F35491C" w14:textId="77777777" w:rsidR="008E1719" w:rsidRPr="00C92E50" w:rsidRDefault="008E1719" w:rsidP="008E1719">
            <w:pPr>
              <w:spacing w:before="40" w:after="40"/>
              <w:jc w:val="center"/>
              <w:rPr>
                <w:bCs/>
                <w:sz w:val="22"/>
                <w:szCs w:val="22"/>
              </w:rPr>
            </w:pPr>
            <w:r>
              <w:rPr>
                <w:bCs/>
                <w:sz w:val="22"/>
                <w:szCs w:val="22"/>
              </w:rPr>
              <w:t>22</w:t>
            </w:r>
          </w:p>
        </w:tc>
      </w:tr>
      <w:tr w:rsidR="008E1719" w:rsidRPr="00F06C62" w14:paraId="61D6869F" w14:textId="77777777" w:rsidTr="008E1719">
        <w:trPr>
          <w:cantSplit/>
        </w:trPr>
        <w:tc>
          <w:tcPr>
            <w:tcW w:w="540" w:type="dxa"/>
            <w:vMerge w:val="restart"/>
            <w:shd w:val="clear" w:color="auto" w:fill="F3F3F3"/>
          </w:tcPr>
          <w:p w14:paraId="457D2BE1" w14:textId="77777777" w:rsidR="008E1719" w:rsidRPr="00F06C62" w:rsidRDefault="008E1719" w:rsidP="008E1719">
            <w:pPr>
              <w:spacing w:before="40" w:after="40"/>
              <w:ind w:left="322"/>
              <w:rPr>
                <w:bCs/>
                <w:sz w:val="22"/>
                <w:szCs w:val="22"/>
              </w:rPr>
            </w:pPr>
          </w:p>
        </w:tc>
        <w:tc>
          <w:tcPr>
            <w:tcW w:w="3060" w:type="dxa"/>
            <w:tcBorders>
              <w:bottom w:val="dashSmallGap" w:sz="4" w:space="0" w:color="auto"/>
            </w:tcBorders>
            <w:shd w:val="clear" w:color="auto" w:fill="F3F3F3"/>
          </w:tcPr>
          <w:p w14:paraId="6E091DC5" w14:textId="77777777" w:rsidR="008E1719" w:rsidRPr="00F06C62" w:rsidRDefault="008E1719" w:rsidP="008E1719">
            <w:pPr>
              <w:spacing w:before="40" w:after="40"/>
              <w:rPr>
                <w:bCs/>
                <w:sz w:val="22"/>
                <w:szCs w:val="22"/>
              </w:rPr>
            </w:pPr>
            <w:r w:rsidRPr="00F06C62">
              <w:rPr>
                <w:bCs/>
                <w:sz w:val="22"/>
                <w:szCs w:val="22"/>
              </w:rPr>
              <w:t>(α) Πτυχιούχοι του Τμήματος</w:t>
            </w:r>
          </w:p>
        </w:tc>
        <w:tc>
          <w:tcPr>
            <w:tcW w:w="1605" w:type="dxa"/>
            <w:tcBorders>
              <w:bottom w:val="dashSmallGap" w:sz="4" w:space="0" w:color="auto"/>
            </w:tcBorders>
            <w:shd w:val="clear" w:color="auto" w:fill="auto"/>
            <w:vAlign w:val="center"/>
          </w:tcPr>
          <w:p w14:paraId="6EC7EFE5" w14:textId="77777777" w:rsidR="008E1719" w:rsidRPr="00F06C62" w:rsidRDefault="008E1719" w:rsidP="008E1719">
            <w:pPr>
              <w:spacing w:before="40" w:after="40"/>
              <w:jc w:val="center"/>
              <w:rPr>
                <w:bCs/>
                <w:sz w:val="22"/>
                <w:szCs w:val="22"/>
              </w:rPr>
            </w:pPr>
            <w:r>
              <w:rPr>
                <w:bCs/>
                <w:sz w:val="22"/>
                <w:szCs w:val="22"/>
              </w:rPr>
              <w:t>2</w:t>
            </w:r>
          </w:p>
        </w:tc>
        <w:tc>
          <w:tcPr>
            <w:tcW w:w="1620" w:type="dxa"/>
            <w:tcBorders>
              <w:bottom w:val="dashSmallGap" w:sz="4" w:space="0" w:color="auto"/>
            </w:tcBorders>
            <w:vAlign w:val="center"/>
          </w:tcPr>
          <w:p w14:paraId="074B2299" w14:textId="77777777" w:rsidR="008E1719" w:rsidRPr="00F06C62" w:rsidRDefault="008E1719" w:rsidP="008E1719">
            <w:pPr>
              <w:spacing w:before="40" w:after="40"/>
              <w:jc w:val="center"/>
              <w:rPr>
                <w:bCs/>
                <w:sz w:val="22"/>
                <w:szCs w:val="22"/>
              </w:rPr>
            </w:pPr>
            <w:r>
              <w:rPr>
                <w:bCs/>
                <w:sz w:val="22"/>
                <w:szCs w:val="22"/>
              </w:rPr>
              <w:t>2</w:t>
            </w:r>
          </w:p>
        </w:tc>
        <w:tc>
          <w:tcPr>
            <w:tcW w:w="1620" w:type="dxa"/>
            <w:tcBorders>
              <w:bottom w:val="dashSmallGap" w:sz="4" w:space="0" w:color="auto"/>
            </w:tcBorders>
            <w:vAlign w:val="center"/>
          </w:tcPr>
          <w:p w14:paraId="687B0B8A" w14:textId="77777777" w:rsidR="008E1719" w:rsidRDefault="008E1719" w:rsidP="008E1719">
            <w:pPr>
              <w:spacing w:before="40" w:after="40"/>
              <w:jc w:val="center"/>
              <w:rPr>
                <w:bCs/>
                <w:sz w:val="22"/>
                <w:szCs w:val="22"/>
              </w:rPr>
            </w:pPr>
            <w:r>
              <w:rPr>
                <w:bCs/>
                <w:sz w:val="22"/>
                <w:szCs w:val="22"/>
              </w:rPr>
              <w:t>2(TETY)</w:t>
            </w:r>
          </w:p>
          <w:p w14:paraId="5376A3AB" w14:textId="77777777" w:rsidR="008E1719" w:rsidRPr="00F06C62" w:rsidRDefault="008E1719" w:rsidP="008E1719">
            <w:pPr>
              <w:spacing w:before="40" w:after="40"/>
              <w:jc w:val="center"/>
              <w:rPr>
                <w:bCs/>
                <w:sz w:val="22"/>
                <w:szCs w:val="22"/>
              </w:rPr>
            </w:pPr>
            <w:r>
              <w:rPr>
                <w:bCs/>
                <w:sz w:val="22"/>
                <w:szCs w:val="22"/>
              </w:rPr>
              <w:t>1(TETT)</w:t>
            </w:r>
          </w:p>
        </w:tc>
        <w:tc>
          <w:tcPr>
            <w:tcW w:w="1440" w:type="dxa"/>
            <w:tcBorders>
              <w:bottom w:val="dashSmallGap" w:sz="4" w:space="0" w:color="auto"/>
            </w:tcBorders>
            <w:vAlign w:val="center"/>
          </w:tcPr>
          <w:p w14:paraId="0971BE9A" w14:textId="77777777" w:rsidR="008E1719" w:rsidRDefault="008E1719" w:rsidP="008E1719">
            <w:pPr>
              <w:spacing w:before="40" w:after="40"/>
              <w:jc w:val="center"/>
              <w:rPr>
                <w:bCs/>
                <w:sz w:val="22"/>
                <w:szCs w:val="22"/>
              </w:rPr>
            </w:pPr>
            <w:r>
              <w:rPr>
                <w:bCs/>
                <w:sz w:val="22"/>
                <w:szCs w:val="22"/>
              </w:rPr>
              <w:t>1(TETY)</w:t>
            </w:r>
          </w:p>
          <w:p w14:paraId="6BA9C780" w14:textId="77777777" w:rsidR="008E1719" w:rsidRPr="00F06C62" w:rsidRDefault="008E1719" w:rsidP="008E1719">
            <w:pPr>
              <w:spacing w:before="40" w:after="40"/>
              <w:jc w:val="center"/>
              <w:rPr>
                <w:bCs/>
                <w:sz w:val="22"/>
                <w:szCs w:val="22"/>
              </w:rPr>
            </w:pPr>
            <w:r>
              <w:rPr>
                <w:bCs/>
                <w:sz w:val="22"/>
                <w:szCs w:val="22"/>
              </w:rPr>
              <w:t>5(TETT)</w:t>
            </w:r>
          </w:p>
        </w:tc>
        <w:tc>
          <w:tcPr>
            <w:tcW w:w="1455" w:type="dxa"/>
            <w:tcBorders>
              <w:bottom w:val="dashSmallGap" w:sz="4" w:space="0" w:color="auto"/>
            </w:tcBorders>
            <w:vAlign w:val="center"/>
          </w:tcPr>
          <w:p w14:paraId="6B57641F" w14:textId="77777777" w:rsidR="008E1719" w:rsidRDefault="008E1719" w:rsidP="008E1719">
            <w:pPr>
              <w:spacing w:before="40" w:after="40"/>
              <w:jc w:val="center"/>
              <w:rPr>
                <w:bCs/>
                <w:sz w:val="22"/>
                <w:szCs w:val="22"/>
              </w:rPr>
            </w:pPr>
            <w:r>
              <w:rPr>
                <w:bCs/>
                <w:sz w:val="22"/>
                <w:szCs w:val="22"/>
              </w:rPr>
              <w:t>2(TETY)</w:t>
            </w:r>
          </w:p>
          <w:p w14:paraId="12A8E563" w14:textId="77777777" w:rsidR="008E1719" w:rsidRPr="00F06C62" w:rsidRDefault="008E1719" w:rsidP="008E1719">
            <w:pPr>
              <w:spacing w:before="40" w:after="40"/>
              <w:jc w:val="center"/>
              <w:rPr>
                <w:bCs/>
                <w:sz w:val="22"/>
                <w:szCs w:val="22"/>
              </w:rPr>
            </w:pPr>
            <w:r>
              <w:rPr>
                <w:bCs/>
                <w:sz w:val="22"/>
                <w:szCs w:val="22"/>
              </w:rPr>
              <w:t>4(TETT)</w:t>
            </w:r>
          </w:p>
        </w:tc>
        <w:tc>
          <w:tcPr>
            <w:tcW w:w="1560" w:type="dxa"/>
            <w:tcBorders>
              <w:bottom w:val="dashSmallGap" w:sz="4" w:space="0" w:color="auto"/>
            </w:tcBorders>
            <w:vAlign w:val="center"/>
          </w:tcPr>
          <w:p w14:paraId="7474BEA2" w14:textId="77777777" w:rsidR="008E1719" w:rsidRDefault="008E1719" w:rsidP="008E1719">
            <w:pPr>
              <w:spacing w:before="40" w:after="40"/>
              <w:jc w:val="center"/>
              <w:rPr>
                <w:bCs/>
                <w:sz w:val="22"/>
                <w:szCs w:val="22"/>
              </w:rPr>
            </w:pPr>
            <w:r>
              <w:rPr>
                <w:bCs/>
                <w:sz w:val="22"/>
                <w:szCs w:val="22"/>
              </w:rPr>
              <w:t>1(TETY)</w:t>
            </w:r>
          </w:p>
          <w:p w14:paraId="3DC24B7B" w14:textId="77777777" w:rsidR="008E1719" w:rsidRPr="00F06C62" w:rsidRDefault="008E1719" w:rsidP="008E1719">
            <w:pPr>
              <w:spacing w:before="40" w:after="40"/>
              <w:jc w:val="center"/>
              <w:rPr>
                <w:bCs/>
                <w:sz w:val="22"/>
                <w:szCs w:val="22"/>
              </w:rPr>
            </w:pPr>
            <w:r>
              <w:rPr>
                <w:bCs/>
                <w:sz w:val="22"/>
                <w:szCs w:val="22"/>
              </w:rPr>
              <w:t>4(TETT)</w:t>
            </w:r>
          </w:p>
        </w:tc>
      </w:tr>
      <w:tr w:rsidR="008E1719" w:rsidRPr="00F06C62" w14:paraId="230CEBFF" w14:textId="77777777" w:rsidTr="008E1719">
        <w:trPr>
          <w:cantSplit/>
        </w:trPr>
        <w:tc>
          <w:tcPr>
            <w:tcW w:w="540" w:type="dxa"/>
            <w:vMerge/>
            <w:shd w:val="clear" w:color="auto" w:fill="F3F3F3"/>
          </w:tcPr>
          <w:p w14:paraId="7DF772E6" w14:textId="77777777" w:rsidR="008E1719" w:rsidRPr="00F06C62" w:rsidRDefault="008E1719" w:rsidP="008E1719">
            <w:pPr>
              <w:spacing w:before="40" w:after="40"/>
              <w:ind w:left="322"/>
              <w:rPr>
                <w:bCs/>
                <w:sz w:val="22"/>
                <w:szCs w:val="22"/>
              </w:rPr>
            </w:pPr>
          </w:p>
        </w:tc>
        <w:tc>
          <w:tcPr>
            <w:tcW w:w="3060" w:type="dxa"/>
            <w:tcBorders>
              <w:top w:val="dashSmallGap" w:sz="4" w:space="0" w:color="auto"/>
            </w:tcBorders>
            <w:shd w:val="clear" w:color="auto" w:fill="F3F3F3"/>
          </w:tcPr>
          <w:p w14:paraId="18FFEC66" w14:textId="77777777" w:rsidR="008E1719" w:rsidRPr="00F06C62" w:rsidRDefault="008E1719" w:rsidP="008E1719">
            <w:pPr>
              <w:spacing w:before="40" w:after="40"/>
              <w:rPr>
                <w:bCs/>
                <w:sz w:val="22"/>
                <w:szCs w:val="22"/>
              </w:rPr>
            </w:pPr>
            <w:r w:rsidRPr="00F06C62">
              <w:rPr>
                <w:bCs/>
                <w:sz w:val="22"/>
                <w:szCs w:val="22"/>
              </w:rPr>
              <w:t>(β) Πτυχιούχοι άλλων Τμημάτων</w:t>
            </w:r>
          </w:p>
        </w:tc>
        <w:tc>
          <w:tcPr>
            <w:tcW w:w="1605" w:type="dxa"/>
            <w:tcBorders>
              <w:top w:val="dashSmallGap" w:sz="4" w:space="0" w:color="auto"/>
            </w:tcBorders>
            <w:shd w:val="clear" w:color="auto" w:fill="auto"/>
            <w:vAlign w:val="center"/>
          </w:tcPr>
          <w:p w14:paraId="2D1CCEDC" w14:textId="77777777" w:rsidR="008E1719" w:rsidRPr="00F06C62" w:rsidRDefault="008E1719" w:rsidP="008E1719">
            <w:pPr>
              <w:spacing w:before="40" w:after="40"/>
              <w:jc w:val="center"/>
              <w:rPr>
                <w:bCs/>
                <w:sz w:val="22"/>
                <w:szCs w:val="22"/>
              </w:rPr>
            </w:pPr>
            <w:r>
              <w:rPr>
                <w:bCs/>
                <w:sz w:val="22"/>
                <w:szCs w:val="22"/>
              </w:rPr>
              <w:t>11</w:t>
            </w:r>
          </w:p>
        </w:tc>
        <w:tc>
          <w:tcPr>
            <w:tcW w:w="1620" w:type="dxa"/>
            <w:tcBorders>
              <w:top w:val="dashSmallGap" w:sz="4" w:space="0" w:color="auto"/>
            </w:tcBorders>
            <w:vAlign w:val="center"/>
          </w:tcPr>
          <w:p w14:paraId="4538A48A" w14:textId="77777777" w:rsidR="008E1719" w:rsidRPr="00F06C62" w:rsidRDefault="008E1719" w:rsidP="008E1719">
            <w:pPr>
              <w:spacing w:before="40" w:after="40"/>
              <w:jc w:val="center"/>
              <w:rPr>
                <w:bCs/>
                <w:sz w:val="22"/>
                <w:szCs w:val="22"/>
              </w:rPr>
            </w:pPr>
            <w:r>
              <w:rPr>
                <w:bCs/>
                <w:sz w:val="22"/>
                <w:szCs w:val="22"/>
              </w:rPr>
              <w:t>8</w:t>
            </w:r>
          </w:p>
        </w:tc>
        <w:tc>
          <w:tcPr>
            <w:tcW w:w="1620" w:type="dxa"/>
            <w:tcBorders>
              <w:top w:val="dashSmallGap" w:sz="4" w:space="0" w:color="auto"/>
            </w:tcBorders>
            <w:vAlign w:val="center"/>
          </w:tcPr>
          <w:p w14:paraId="290D1B13" w14:textId="77777777" w:rsidR="008E1719" w:rsidRPr="00F06C62" w:rsidRDefault="008E1719" w:rsidP="008E1719">
            <w:pPr>
              <w:spacing w:before="40" w:after="40"/>
              <w:jc w:val="center"/>
              <w:rPr>
                <w:bCs/>
                <w:sz w:val="22"/>
                <w:szCs w:val="22"/>
              </w:rPr>
            </w:pPr>
            <w:r>
              <w:rPr>
                <w:bCs/>
                <w:sz w:val="22"/>
                <w:szCs w:val="22"/>
              </w:rPr>
              <w:t>7</w:t>
            </w:r>
          </w:p>
        </w:tc>
        <w:tc>
          <w:tcPr>
            <w:tcW w:w="1440" w:type="dxa"/>
            <w:tcBorders>
              <w:top w:val="dashSmallGap" w:sz="4" w:space="0" w:color="auto"/>
            </w:tcBorders>
            <w:vAlign w:val="center"/>
          </w:tcPr>
          <w:p w14:paraId="76D472AE" w14:textId="77777777" w:rsidR="008E1719" w:rsidRDefault="008E1719" w:rsidP="008E1719">
            <w:pPr>
              <w:spacing w:before="40" w:after="40"/>
              <w:jc w:val="center"/>
              <w:rPr>
                <w:bCs/>
                <w:sz w:val="22"/>
                <w:szCs w:val="22"/>
              </w:rPr>
            </w:pPr>
            <w:r>
              <w:rPr>
                <w:bCs/>
                <w:sz w:val="22"/>
                <w:szCs w:val="22"/>
              </w:rPr>
              <w:t>4(TETY)</w:t>
            </w:r>
          </w:p>
          <w:p w14:paraId="4F4061B0" w14:textId="77777777" w:rsidR="008E1719" w:rsidRPr="00F06C62" w:rsidRDefault="008E1719" w:rsidP="008E1719">
            <w:pPr>
              <w:spacing w:before="40" w:after="40"/>
              <w:jc w:val="center"/>
              <w:rPr>
                <w:bCs/>
                <w:sz w:val="22"/>
                <w:szCs w:val="22"/>
              </w:rPr>
            </w:pPr>
            <w:r>
              <w:rPr>
                <w:bCs/>
                <w:sz w:val="22"/>
                <w:szCs w:val="22"/>
              </w:rPr>
              <w:t>20(TETT)</w:t>
            </w:r>
          </w:p>
        </w:tc>
        <w:tc>
          <w:tcPr>
            <w:tcW w:w="1455" w:type="dxa"/>
            <w:tcBorders>
              <w:top w:val="dashSmallGap" w:sz="4" w:space="0" w:color="auto"/>
            </w:tcBorders>
            <w:vAlign w:val="center"/>
          </w:tcPr>
          <w:p w14:paraId="73F08D1A" w14:textId="77777777" w:rsidR="008E1719" w:rsidRDefault="008E1719" w:rsidP="008E1719">
            <w:pPr>
              <w:spacing w:before="40" w:after="40"/>
              <w:jc w:val="center"/>
              <w:rPr>
                <w:bCs/>
                <w:sz w:val="22"/>
                <w:szCs w:val="22"/>
              </w:rPr>
            </w:pPr>
            <w:r>
              <w:rPr>
                <w:bCs/>
                <w:sz w:val="22"/>
                <w:szCs w:val="22"/>
              </w:rPr>
              <w:t>1(TETY)</w:t>
            </w:r>
          </w:p>
          <w:p w14:paraId="6E621B6C" w14:textId="77777777" w:rsidR="008E1719" w:rsidRPr="00F06C62" w:rsidRDefault="008E1719" w:rsidP="008E1719">
            <w:pPr>
              <w:spacing w:before="40" w:after="40"/>
              <w:jc w:val="center"/>
              <w:rPr>
                <w:bCs/>
                <w:sz w:val="22"/>
                <w:szCs w:val="22"/>
              </w:rPr>
            </w:pPr>
            <w:r>
              <w:rPr>
                <w:bCs/>
                <w:sz w:val="22"/>
                <w:szCs w:val="22"/>
              </w:rPr>
              <w:t>16(TETT)</w:t>
            </w:r>
          </w:p>
        </w:tc>
        <w:tc>
          <w:tcPr>
            <w:tcW w:w="1560" w:type="dxa"/>
            <w:tcBorders>
              <w:top w:val="dashSmallGap" w:sz="4" w:space="0" w:color="auto"/>
            </w:tcBorders>
            <w:vAlign w:val="center"/>
          </w:tcPr>
          <w:p w14:paraId="44C2FD8A" w14:textId="77777777" w:rsidR="008E1719" w:rsidRDefault="008E1719" w:rsidP="008E1719">
            <w:pPr>
              <w:spacing w:before="40" w:after="40"/>
              <w:jc w:val="center"/>
              <w:rPr>
                <w:bCs/>
                <w:sz w:val="22"/>
                <w:szCs w:val="22"/>
              </w:rPr>
            </w:pPr>
            <w:r>
              <w:rPr>
                <w:bCs/>
                <w:sz w:val="22"/>
                <w:szCs w:val="22"/>
              </w:rPr>
              <w:t>2(TETY)</w:t>
            </w:r>
          </w:p>
          <w:p w14:paraId="078561FD" w14:textId="77777777" w:rsidR="008E1719" w:rsidRPr="00F06C62" w:rsidRDefault="008E1719" w:rsidP="008E1719">
            <w:pPr>
              <w:spacing w:before="40" w:after="40"/>
              <w:jc w:val="center"/>
              <w:rPr>
                <w:bCs/>
                <w:sz w:val="22"/>
                <w:szCs w:val="22"/>
              </w:rPr>
            </w:pPr>
            <w:r>
              <w:rPr>
                <w:bCs/>
                <w:sz w:val="22"/>
                <w:szCs w:val="22"/>
              </w:rPr>
              <w:t>15(TETT)</w:t>
            </w:r>
          </w:p>
        </w:tc>
      </w:tr>
      <w:tr w:rsidR="008E1719" w:rsidRPr="00F06C62" w14:paraId="1EB66E8C" w14:textId="77777777" w:rsidTr="008E1719">
        <w:tc>
          <w:tcPr>
            <w:tcW w:w="3600" w:type="dxa"/>
            <w:gridSpan w:val="2"/>
            <w:shd w:val="clear" w:color="auto" w:fill="F3F3F3"/>
          </w:tcPr>
          <w:p w14:paraId="41C65B3F" w14:textId="77777777" w:rsidR="008E1719" w:rsidRPr="00F06C62" w:rsidRDefault="008E1719" w:rsidP="008E1719">
            <w:pPr>
              <w:spacing w:before="40" w:after="40"/>
              <w:ind w:left="-24"/>
              <w:rPr>
                <w:bCs/>
                <w:sz w:val="22"/>
                <w:szCs w:val="22"/>
              </w:rPr>
            </w:pPr>
            <w:r w:rsidRPr="00F06C62">
              <w:rPr>
                <w:bCs/>
                <w:sz w:val="22"/>
                <w:szCs w:val="22"/>
              </w:rPr>
              <w:t>Συνολικός αριθμός προσφερόμενων θέσεων</w:t>
            </w:r>
          </w:p>
        </w:tc>
        <w:tc>
          <w:tcPr>
            <w:tcW w:w="1605" w:type="dxa"/>
            <w:shd w:val="clear" w:color="auto" w:fill="auto"/>
            <w:vAlign w:val="center"/>
          </w:tcPr>
          <w:p w14:paraId="71A74FE8" w14:textId="77777777" w:rsidR="008E1719" w:rsidRPr="00F06C62" w:rsidRDefault="008E1719" w:rsidP="008E1719">
            <w:pPr>
              <w:spacing w:before="40" w:after="40"/>
              <w:jc w:val="center"/>
              <w:rPr>
                <w:bCs/>
                <w:sz w:val="22"/>
                <w:szCs w:val="22"/>
              </w:rPr>
            </w:pPr>
            <w:r>
              <w:rPr>
                <w:bCs/>
                <w:sz w:val="22"/>
                <w:szCs w:val="22"/>
              </w:rPr>
              <w:t>13</w:t>
            </w:r>
          </w:p>
        </w:tc>
        <w:tc>
          <w:tcPr>
            <w:tcW w:w="1620" w:type="dxa"/>
            <w:vAlign w:val="center"/>
          </w:tcPr>
          <w:p w14:paraId="3AB1772F" w14:textId="77777777" w:rsidR="008E1719" w:rsidRPr="00F06C62" w:rsidRDefault="008E1719" w:rsidP="008E1719">
            <w:pPr>
              <w:spacing w:before="40" w:after="40"/>
              <w:jc w:val="center"/>
              <w:rPr>
                <w:bCs/>
                <w:sz w:val="22"/>
                <w:szCs w:val="22"/>
              </w:rPr>
            </w:pPr>
            <w:r>
              <w:rPr>
                <w:bCs/>
                <w:sz w:val="22"/>
                <w:szCs w:val="22"/>
              </w:rPr>
              <w:t>10</w:t>
            </w:r>
          </w:p>
        </w:tc>
        <w:tc>
          <w:tcPr>
            <w:tcW w:w="1620" w:type="dxa"/>
            <w:vAlign w:val="center"/>
          </w:tcPr>
          <w:p w14:paraId="45362250" w14:textId="77777777" w:rsidR="008E1719" w:rsidRPr="00F06C62" w:rsidRDefault="008E1719" w:rsidP="008E1719">
            <w:pPr>
              <w:spacing w:before="40" w:after="40"/>
              <w:jc w:val="center"/>
              <w:rPr>
                <w:bCs/>
                <w:sz w:val="22"/>
                <w:szCs w:val="22"/>
              </w:rPr>
            </w:pPr>
            <w:r>
              <w:rPr>
                <w:bCs/>
                <w:sz w:val="22"/>
                <w:szCs w:val="22"/>
              </w:rPr>
              <w:t>10</w:t>
            </w:r>
          </w:p>
        </w:tc>
        <w:tc>
          <w:tcPr>
            <w:tcW w:w="1440" w:type="dxa"/>
            <w:vAlign w:val="center"/>
          </w:tcPr>
          <w:p w14:paraId="48CF218A" w14:textId="77777777" w:rsidR="008E1719" w:rsidRPr="00F06C62" w:rsidRDefault="008E1719" w:rsidP="008E1719">
            <w:pPr>
              <w:spacing w:before="40" w:after="40"/>
              <w:jc w:val="center"/>
              <w:rPr>
                <w:bCs/>
                <w:sz w:val="22"/>
                <w:szCs w:val="22"/>
              </w:rPr>
            </w:pPr>
            <w:r>
              <w:rPr>
                <w:bCs/>
                <w:sz w:val="22"/>
                <w:szCs w:val="22"/>
              </w:rPr>
              <w:t>30</w:t>
            </w:r>
          </w:p>
        </w:tc>
        <w:tc>
          <w:tcPr>
            <w:tcW w:w="1455" w:type="dxa"/>
            <w:vAlign w:val="center"/>
          </w:tcPr>
          <w:p w14:paraId="4D469A1A" w14:textId="77777777" w:rsidR="008E1719" w:rsidRPr="00F06C62" w:rsidRDefault="008E1719" w:rsidP="008E1719">
            <w:pPr>
              <w:spacing w:before="40" w:after="40"/>
              <w:jc w:val="center"/>
              <w:rPr>
                <w:bCs/>
                <w:sz w:val="22"/>
                <w:szCs w:val="22"/>
              </w:rPr>
            </w:pPr>
            <w:r>
              <w:rPr>
                <w:bCs/>
                <w:sz w:val="22"/>
                <w:szCs w:val="22"/>
              </w:rPr>
              <w:t>23</w:t>
            </w:r>
          </w:p>
        </w:tc>
        <w:tc>
          <w:tcPr>
            <w:tcW w:w="1560" w:type="dxa"/>
            <w:vAlign w:val="center"/>
          </w:tcPr>
          <w:p w14:paraId="2892B1A9" w14:textId="77777777" w:rsidR="008E1719" w:rsidRPr="00F06C62" w:rsidRDefault="008E1719" w:rsidP="008E1719">
            <w:pPr>
              <w:spacing w:before="40" w:after="40"/>
              <w:jc w:val="center"/>
              <w:rPr>
                <w:bCs/>
                <w:sz w:val="22"/>
                <w:szCs w:val="22"/>
              </w:rPr>
            </w:pPr>
            <w:r>
              <w:rPr>
                <w:bCs/>
                <w:sz w:val="22"/>
                <w:szCs w:val="22"/>
              </w:rPr>
              <w:t>22</w:t>
            </w:r>
          </w:p>
        </w:tc>
      </w:tr>
      <w:tr w:rsidR="008E1719" w:rsidRPr="00F06C62" w14:paraId="5A9893B3" w14:textId="77777777" w:rsidTr="008E1719">
        <w:tc>
          <w:tcPr>
            <w:tcW w:w="3600" w:type="dxa"/>
            <w:gridSpan w:val="2"/>
            <w:shd w:val="clear" w:color="auto" w:fill="F3F3F3"/>
          </w:tcPr>
          <w:p w14:paraId="57BBB5A4" w14:textId="77777777" w:rsidR="008E1719" w:rsidRPr="00F06C62" w:rsidRDefault="008E1719" w:rsidP="008E1719">
            <w:pPr>
              <w:spacing w:before="40" w:after="40"/>
              <w:ind w:left="-24"/>
              <w:rPr>
                <w:bCs/>
                <w:sz w:val="22"/>
                <w:szCs w:val="22"/>
              </w:rPr>
            </w:pPr>
            <w:r w:rsidRPr="00F06C62">
              <w:rPr>
                <w:bCs/>
                <w:sz w:val="22"/>
                <w:szCs w:val="22"/>
              </w:rPr>
              <w:t>Συνολικός αριθμός εγγραφέντων υποψηφίων</w:t>
            </w:r>
          </w:p>
        </w:tc>
        <w:tc>
          <w:tcPr>
            <w:tcW w:w="1605" w:type="dxa"/>
            <w:shd w:val="clear" w:color="auto" w:fill="auto"/>
            <w:vAlign w:val="center"/>
          </w:tcPr>
          <w:p w14:paraId="57344B0A" w14:textId="77777777" w:rsidR="008E1719" w:rsidRPr="00F06C62" w:rsidRDefault="008E1719" w:rsidP="008E1719">
            <w:pPr>
              <w:spacing w:before="40" w:after="40"/>
              <w:jc w:val="center"/>
              <w:rPr>
                <w:bCs/>
                <w:sz w:val="22"/>
                <w:szCs w:val="22"/>
              </w:rPr>
            </w:pPr>
            <w:r>
              <w:rPr>
                <w:bCs/>
                <w:sz w:val="22"/>
                <w:szCs w:val="22"/>
              </w:rPr>
              <w:t>13</w:t>
            </w:r>
          </w:p>
        </w:tc>
        <w:tc>
          <w:tcPr>
            <w:tcW w:w="1620" w:type="dxa"/>
            <w:vAlign w:val="center"/>
          </w:tcPr>
          <w:p w14:paraId="0C2F9F25" w14:textId="77777777" w:rsidR="008E1719" w:rsidRPr="00F06C62" w:rsidRDefault="008E1719" w:rsidP="008E1719">
            <w:pPr>
              <w:spacing w:before="40" w:after="40"/>
              <w:jc w:val="center"/>
              <w:rPr>
                <w:bCs/>
                <w:sz w:val="22"/>
                <w:szCs w:val="22"/>
              </w:rPr>
            </w:pPr>
            <w:r>
              <w:rPr>
                <w:bCs/>
                <w:sz w:val="22"/>
                <w:szCs w:val="22"/>
              </w:rPr>
              <w:t>10</w:t>
            </w:r>
          </w:p>
        </w:tc>
        <w:tc>
          <w:tcPr>
            <w:tcW w:w="1620" w:type="dxa"/>
            <w:vAlign w:val="center"/>
          </w:tcPr>
          <w:p w14:paraId="19F9001F" w14:textId="77777777" w:rsidR="008E1719" w:rsidRPr="00F06C62" w:rsidRDefault="008E1719" w:rsidP="008E1719">
            <w:pPr>
              <w:spacing w:before="40" w:after="40"/>
              <w:jc w:val="center"/>
              <w:rPr>
                <w:bCs/>
                <w:sz w:val="22"/>
                <w:szCs w:val="22"/>
              </w:rPr>
            </w:pPr>
            <w:r>
              <w:rPr>
                <w:bCs/>
                <w:sz w:val="22"/>
                <w:szCs w:val="22"/>
              </w:rPr>
              <w:t>10</w:t>
            </w:r>
          </w:p>
        </w:tc>
        <w:tc>
          <w:tcPr>
            <w:tcW w:w="1440" w:type="dxa"/>
            <w:vAlign w:val="center"/>
          </w:tcPr>
          <w:p w14:paraId="00866927" w14:textId="77777777" w:rsidR="008E1719" w:rsidRDefault="008E1719" w:rsidP="008E1719">
            <w:pPr>
              <w:spacing w:before="40" w:after="40"/>
              <w:jc w:val="center"/>
              <w:rPr>
                <w:bCs/>
                <w:sz w:val="22"/>
                <w:szCs w:val="22"/>
              </w:rPr>
            </w:pPr>
            <w:r>
              <w:rPr>
                <w:bCs/>
                <w:sz w:val="22"/>
                <w:szCs w:val="22"/>
              </w:rPr>
              <w:t>5(TETY)</w:t>
            </w:r>
          </w:p>
          <w:p w14:paraId="3F7CA003" w14:textId="77777777" w:rsidR="008E1719" w:rsidRPr="00F06C62" w:rsidRDefault="008E1719" w:rsidP="008E1719">
            <w:pPr>
              <w:spacing w:before="40" w:after="40"/>
              <w:jc w:val="center"/>
              <w:rPr>
                <w:bCs/>
                <w:sz w:val="22"/>
                <w:szCs w:val="22"/>
              </w:rPr>
            </w:pPr>
            <w:r>
              <w:rPr>
                <w:bCs/>
                <w:sz w:val="22"/>
                <w:szCs w:val="22"/>
              </w:rPr>
              <w:t>25(TETT)</w:t>
            </w:r>
          </w:p>
        </w:tc>
        <w:tc>
          <w:tcPr>
            <w:tcW w:w="1455" w:type="dxa"/>
            <w:vAlign w:val="center"/>
          </w:tcPr>
          <w:p w14:paraId="2B135854" w14:textId="77777777" w:rsidR="008E1719" w:rsidRDefault="008E1719" w:rsidP="008E1719">
            <w:pPr>
              <w:spacing w:before="40" w:after="40"/>
              <w:jc w:val="center"/>
              <w:rPr>
                <w:bCs/>
                <w:sz w:val="22"/>
                <w:szCs w:val="22"/>
              </w:rPr>
            </w:pPr>
            <w:r>
              <w:rPr>
                <w:bCs/>
                <w:sz w:val="22"/>
                <w:szCs w:val="22"/>
              </w:rPr>
              <w:t>3(TETY)</w:t>
            </w:r>
          </w:p>
          <w:p w14:paraId="2030472A" w14:textId="77777777" w:rsidR="008E1719" w:rsidRPr="00F06C62" w:rsidRDefault="008E1719" w:rsidP="008E1719">
            <w:pPr>
              <w:spacing w:before="40" w:after="40"/>
              <w:jc w:val="center"/>
              <w:rPr>
                <w:bCs/>
                <w:sz w:val="22"/>
                <w:szCs w:val="22"/>
              </w:rPr>
            </w:pPr>
            <w:r>
              <w:rPr>
                <w:bCs/>
                <w:sz w:val="22"/>
                <w:szCs w:val="22"/>
              </w:rPr>
              <w:t>20(TETT)</w:t>
            </w:r>
          </w:p>
        </w:tc>
        <w:tc>
          <w:tcPr>
            <w:tcW w:w="1560" w:type="dxa"/>
            <w:vAlign w:val="center"/>
          </w:tcPr>
          <w:p w14:paraId="7726D605" w14:textId="77777777" w:rsidR="008E1719" w:rsidRDefault="008E1719" w:rsidP="008E1719">
            <w:pPr>
              <w:spacing w:before="40" w:after="40"/>
              <w:jc w:val="center"/>
              <w:rPr>
                <w:bCs/>
                <w:sz w:val="22"/>
                <w:szCs w:val="22"/>
              </w:rPr>
            </w:pPr>
            <w:r>
              <w:rPr>
                <w:bCs/>
                <w:sz w:val="22"/>
                <w:szCs w:val="22"/>
              </w:rPr>
              <w:t>3(TETY)</w:t>
            </w:r>
          </w:p>
          <w:p w14:paraId="27ED6DC3" w14:textId="77777777" w:rsidR="008E1719" w:rsidRPr="00F06C62" w:rsidRDefault="008E1719" w:rsidP="008E1719">
            <w:pPr>
              <w:spacing w:before="40" w:after="40"/>
              <w:jc w:val="center"/>
              <w:rPr>
                <w:bCs/>
                <w:sz w:val="22"/>
                <w:szCs w:val="22"/>
              </w:rPr>
            </w:pPr>
            <w:r>
              <w:rPr>
                <w:bCs/>
                <w:sz w:val="22"/>
                <w:szCs w:val="22"/>
              </w:rPr>
              <w:t>19(TETT)</w:t>
            </w:r>
          </w:p>
        </w:tc>
      </w:tr>
      <w:tr w:rsidR="008E1719" w:rsidRPr="00F06C62" w14:paraId="7F9507F8" w14:textId="77777777" w:rsidTr="008E1719">
        <w:tc>
          <w:tcPr>
            <w:tcW w:w="3600" w:type="dxa"/>
            <w:gridSpan w:val="2"/>
            <w:shd w:val="clear" w:color="auto" w:fill="F3F3F3"/>
          </w:tcPr>
          <w:p w14:paraId="2A672D45" w14:textId="77777777" w:rsidR="008E1719" w:rsidRPr="00F06C62" w:rsidRDefault="008E1719" w:rsidP="008E1719">
            <w:pPr>
              <w:spacing w:before="40" w:after="40"/>
              <w:ind w:left="-24"/>
              <w:rPr>
                <w:bCs/>
                <w:sz w:val="22"/>
                <w:szCs w:val="22"/>
              </w:rPr>
            </w:pPr>
            <w:r w:rsidRPr="00F06C62">
              <w:rPr>
                <w:bCs/>
                <w:sz w:val="22"/>
                <w:szCs w:val="22"/>
              </w:rPr>
              <w:t>Απόφοιτοι</w:t>
            </w:r>
          </w:p>
        </w:tc>
        <w:tc>
          <w:tcPr>
            <w:tcW w:w="1605" w:type="dxa"/>
            <w:shd w:val="clear" w:color="auto" w:fill="auto"/>
            <w:vAlign w:val="center"/>
          </w:tcPr>
          <w:p w14:paraId="5340717A" w14:textId="77777777" w:rsidR="008E1719" w:rsidRPr="00F06C62" w:rsidRDefault="008E1719" w:rsidP="008E1719">
            <w:pPr>
              <w:spacing w:before="40" w:after="40"/>
              <w:jc w:val="center"/>
              <w:rPr>
                <w:bCs/>
                <w:sz w:val="22"/>
                <w:szCs w:val="22"/>
              </w:rPr>
            </w:pPr>
            <w:r>
              <w:rPr>
                <w:bCs/>
                <w:sz w:val="22"/>
                <w:szCs w:val="22"/>
              </w:rPr>
              <w:t>2</w:t>
            </w:r>
          </w:p>
        </w:tc>
        <w:tc>
          <w:tcPr>
            <w:tcW w:w="1620" w:type="dxa"/>
            <w:vAlign w:val="center"/>
          </w:tcPr>
          <w:p w14:paraId="6A4E451C" w14:textId="77777777" w:rsidR="008E1719" w:rsidRPr="00F06C62" w:rsidRDefault="008E1719" w:rsidP="008E1719">
            <w:pPr>
              <w:spacing w:before="40" w:after="40"/>
              <w:jc w:val="center"/>
              <w:rPr>
                <w:bCs/>
                <w:sz w:val="22"/>
                <w:szCs w:val="22"/>
              </w:rPr>
            </w:pPr>
            <w:r>
              <w:rPr>
                <w:bCs/>
                <w:sz w:val="22"/>
                <w:szCs w:val="22"/>
              </w:rPr>
              <w:t>2</w:t>
            </w:r>
          </w:p>
        </w:tc>
        <w:tc>
          <w:tcPr>
            <w:tcW w:w="1620" w:type="dxa"/>
            <w:vAlign w:val="center"/>
          </w:tcPr>
          <w:p w14:paraId="57BE43AC" w14:textId="77777777" w:rsidR="008E1719" w:rsidRPr="00F06C62" w:rsidRDefault="008E1719" w:rsidP="008E1719">
            <w:pPr>
              <w:spacing w:before="40" w:after="40"/>
              <w:jc w:val="center"/>
              <w:rPr>
                <w:bCs/>
                <w:sz w:val="22"/>
                <w:szCs w:val="22"/>
              </w:rPr>
            </w:pPr>
            <w:r>
              <w:rPr>
                <w:bCs/>
                <w:sz w:val="22"/>
                <w:szCs w:val="22"/>
              </w:rPr>
              <w:t>16</w:t>
            </w:r>
          </w:p>
        </w:tc>
        <w:tc>
          <w:tcPr>
            <w:tcW w:w="1440" w:type="dxa"/>
            <w:vAlign w:val="center"/>
          </w:tcPr>
          <w:p w14:paraId="39370B08" w14:textId="77777777" w:rsidR="008E1719" w:rsidRDefault="008E1719" w:rsidP="008E1719">
            <w:pPr>
              <w:spacing w:before="40" w:after="40"/>
              <w:jc w:val="center"/>
              <w:rPr>
                <w:bCs/>
                <w:sz w:val="22"/>
                <w:szCs w:val="22"/>
              </w:rPr>
            </w:pPr>
            <w:r>
              <w:rPr>
                <w:bCs/>
                <w:sz w:val="22"/>
                <w:szCs w:val="22"/>
              </w:rPr>
              <w:t>2(TETY)</w:t>
            </w:r>
          </w:p>
          <w:p w14:paraId="0FAEFAD1" w14:textId="77777777" w:rsidR="008E1719" w:rsidRPr="00F06C62" w:rsidRDefault="008E1719" w:rsidP="008E1719">
            <w:pPr>
              <w:spacing w:before="40" w:after="40"/>
              <w:jc w:val="center"/>
              <w:rPr>
                <w:bCs/>
                <w:sz w:val="22"/>
                <w:szCs w:val="22"/>
              </w:rPr>
            </w:pPr>
            <w:r>
              <w:rPr>
                <w:bCs/>
                <w:sz w:val="22"/>
                <w:szCs w:val="22"/>
              </w:rPr>
              <w:t>0(TETT)</w:t>
            </w:r>
          </w:p>
        </w:tc>
        <w:tc>
          <w:tcPr>
            <w:tcW w:w="1455" w:type="dxa"/>
            <w:vAlign w:val="center"/>
          </w:tcPr>
          <w:p w14:paraId="46D8CD49" w14:textId="77777777" w:rsidR="008E1719" w:rsidRDefault="008E1719" w:rsidP="008E1719">
            <w:pPr>
              <w:spacing w:before="40" w:after="40"/>
              <w:jc w:val="center"/>
              <w:rPr>
                <w:bCs/>
                <w:sz w:val="22"/>
                <w:szCs w:val="22"/>
              </w:rPr>
            </w:pPr>
            <w:r>
              <w:rPr>
                <w:bCs/>
                <w:sz w:val="22"/>
                <w:szCs w:val="22"/>
              </w:rPr>
              <w:t>4(TETY)</w:t>
            </w:r>
          </w:p>
          <w:p w14:paraId="06484D8D" w14:textId="77777777" w:rsidR="008E1719" w:rsidRPr="00F06C62" w:rsidRDefault="008E1719" w:rsidP="008E1719">
            <w:pPr>
              <w:spacing w:before="40" w:after="40"/>
              <w:jc w:val="center"/>
              <w:rPr>
                <w:bCs/>
                <w:sz w:val="22"/>
                <w:szCs w:val="22"/>
              </w:rPr>
            </w:pPr>
            <w:r>
              <w:rPr>
                <w:bCs/>
                <w:sz w:val="22"/>
                <w:szCs w:val="22"/>
              </w:rPr>
              <w:t>0(TETT)</w:t>
            </w:r>
          </w:p>
        </w:tc>
        <w:tc>
          <w:tcPr>
            <w:tcW w:w="1560" w:type="dxa"/>
            <w:vAlign w:val="center"/>
          </w:tcPr>
          <w:p w14:paraId="1ED3E082" w14:textId="77777777" w:rsidR="008E1719" w:rsidRDefault="008E1719" w:rsidP="008E1719">
            <w:pPr>
              <w:spacing w:before="40" w:after="40"/>
              <w:jc w:val="center"/>
              <w:rPr>
                <w:bCs/>
                <w:sz w:val="22"/>
                <w:szCs w:val="22"/>
              </w:rPr>
            </w:pPr>
            <w:r>
              <w:rPr>
                <w:bCs/>
                <w:sz w:val="22"/>
                <w:szCs w:val="22"/>
              </w:rPr>
              <w:t>1(TETY)</w:t>
            </w:r>
          </w:p>
          <w:p w14:paraId="41589D3D" w14:textId="77777777" w:rsidR="008E1719" w:rsidRPr="00F06C62" w:rsidRDefault="008E1719" w:rsidP="008E1719">
            <w:pPr>
              <w:spacing w:before="40" w:after="40"/>
              <w:jc w:val="center"/>
              <w:rPr>
                <w:bCs/>
                <w:sz w:val="22"/>
                <w:szCs w:val="22"/>
              </w:rPr>
            </w:pPr>
            <w:r>
              <w:rPr>
                <w:bCs/>
                <w:sz w:val="22"/>
                <w:szCs w:val="22"/>
              </w:rPr>
              <w:t>1(TETT)</w:t>
            </w:r>
          </w:p>
        </w:tc>
      </w:tr>
      <w:tr w:rsidR="008E1719" w:rsidRPr="00F06C62" w14:paraId="683603F3" w14:textId="77777777" w:rsidTr="008E1719">
        <w:tc>
          <w:tcPr>
            <w:tcW w:w="3600" w:type="dxa"/>
            <w:gridSpan w:val="2"/>
            <w:shd w:val="clear" w:color="auto" w:fill="F3F3F3"/>
          </w:tcPr>
          <w:p w14:paraId="135FBAFE" w14:textId="77777777" w:rsidR="008E1719" w:rsidRPr="00F06C62" w:rsidRDefault="008E1719" w:rsidP="008E1719">
            <w:pPr>
              <w:spacing w:before="40" w:after="40"/>
              <w:ind w:left="-24"/>
              <w:rPr>
                <w:bCs/>
                <w:sz w:val="22"/>
                <w:szCs w:val="22"/>
              </w:rPr>
            </w:pPr>
            <w:r w:rsidRPr="00F06C62">
              <w:rPr>
                <w:bCs/>
                <w:sz w:val="22"/>
                <w:szCs w:val="22"/>
              </w:rPr>
              <w:t>Μέση διάρκεια σπουδών αποφοίτων</w:t>
            </w:r>
          </w:p>
        </w:tc>
        <w:tc>
          <w:tcPr>
            <w:tcW w:w="1605" w:type="dxa"/>
            <w:shd w:val="clear" w:color="auto" w:fill="auto"/>
            <w:vAlign w:val="center"/>
          </w:tcPr>
          <w:p w14:paraId="5A956C87" w14:textId="77777777" w:rsidR="008E1719" w:rsidRPr="00F06C62" w:rsidRDefault="008E1719" w:rsidP="008E1719">
            <w:pPr>
              <w:spacing w:before="40" w:after="40"/>
              <w:jc w:val="center"/>
              <w:rPr>
                <w:bCs/>
                <w:sz w:val="22"/>
                <w:szCs w:val="22"/>
              </w:rPr>
            </w:pPr>
            <w:r>
              <w:rPr>
                <w:bCs/>
                <w:sz w:val="22"/>
                <w:szCs w:val="22"/>
              </w:rPr>
              <w:t>4.5</w:t>
            </w:r>
          </w:p>
        </w:tc>
        <w:tc>
          <w:tcPr>
            <w:tcW w:w="1620" w:type="dxa"/>
            <w:vAlign w:val="center"/>
          </w:tcPr>
          <w:p w14:paraId="3171511C" w14:textId="77777777" w:rsidR="008E1719" w:rsidRPr="00F06C62" w:rsidRDefault="008E1719" w:rsidP="008E1719">
            <w:pPr>
              <w:spacing w:before="40" w:after="40"/>
              <w:jc w:val="center"/>
              <w:rPr>
                <w:bCs/>
                <w:sz w:val="22"/>
                <w:szCs w:val="22"/>
              </w:rPr>
            </w:pPr>
            <w:r>
              <w:rPr>
                <w:bCs/>
                <w:sz w:val="22"/>
                <w:szCs w:val="22"/>
              </w:rPr>
              <w:t>4.5</w:t>
            </w:r>
          </w:p>
        </w:tc>
        <w:tc>
          <w:tcPr>
            <w:tcW w:w="1620" w:type="dxa"/>
            <w:vAlign w:val="center"/>
          </w:tcPr>
          <w:p w14:paraId="63415F62" w14:textId="77777777" w:rsidR="008E1719" w:rsidRPr="00F06C62" w:rsidRDefault="008E1719" w:rsidP="008E1719">
            <w:pPr>
              <w:spacing w:before="40" w:after="40"/>
              <w:jc w:val="center"/>
              <w:rPr>
                <w:bCs/>
                <w:sz w:val="22"/>
                <w:szCs w:val="22"/>
              </w:rPr>
            </w:pPr>
            <w:r>
              <w:rPr>
                <w:bCs/>
                <w:sz w:val="22"/>
                <w:szCs w:val="22"/>
              </w:rPr>
              <w:t>4.3</w:t>
            </w:r>
          </w:p>
        </w:tc>
        <w:tc>
          <w:tcPr>
            <w:tcW w:w="1440" w:type="dxa"/>
            <w:vAlign w:val="center"/>
          </w:tcPr>
          <w:p w14:paraId="5DF525FD" w14:textId="77777777" w:rsidR="008E1719" w:rsidRDefault="008E1719" w:rsidP="008E1719">
            <w:pPr>
              <w:spacing w:before="40" w:after="40"/>
              <w:jc w:val="center"/>
              <w:rPr>
                <w:bCs/>
                <w:sz w:val="22"/>
                <w:szCs w:val="22"/>
              </w:rPr>
            </w:pPr>
            <w:r>
              <w:rPr>
                <w:bCs/>
                <w:sz w:val="22"/>
                <w:szCs w:val="22"/>
              </w:rPr>
              <w:t>4.7(TETY)</w:t>
            </w:r>
          </w:p>
          <w:p w14:paraId="20BF50A0" w14:textId="77777777" w:rsidR="008E1719" w:rsidRPr="00F06C62" w:rsidRDefault="008E1719" w:rsidP="008E1719">
            <w:pPr>
              <w:spacing w:before="40" w:after="40"/>
              <w:jc w:val="center"/>
              <w:rPr>
                <w:bCs/>
                <w:sz w:val="22"/>
                <w:szCs w:val="22"/>
              </w:rPr>
            </w:pPr>
            <w:r>
              <w:rPr>
                <w:bCs/>
                <w:sz w:val="22"/>
                <w:szCs w:val="22"/>
              </w:rPr>
              <w:t>0(TETT)</w:t>
            </w:r>
          </w:p>
        </w:tc>
        <w:tc>
          <w:tcPr>
            <w:tcW w:w="1455" w:type="dxa"/>
            <w:vAlign w:val="center"/>
          </w:tcPr>
          <w:p w14:paraId="6684CB50" w14:textId="77777777" w:rsidR="008E1719" w:rsidRDefault="008E1719" w:rsidP="008E1719">
            <w:pPr>
              <w:spacing w:before="40" w:after="40"/>
              <w:jc w:val="center"/>
              <w:rPr>
                <w:bCs/>
                <w:sz w:val="22"/>
                <w:szCs w:val="22"/>
              </w:rPr>
            </w:pPr>
            <w:r>
              <w:rPr>
                <w:bCs/>
                <w:sz w:val="22"/>
                <w:szCs w:val="22"/>
              </w:rPr>
              <w:t>4.5(TETY)</w:t>
            </w:r>
          </w:p>
          <w:p w14:paraId="0F7896F4" w14:textId="77777777" w:rsidR="008E1719" w:rsidRPr="00F06C62" w:rsidRDefault="008E1719" w:rsidP="008E1719">
            <w:pPr>
              <w:spacing w:before="40" w:after="40"/>
              <w:jc w:val="center"/>
              <w:rPr>
                <w:bCs/>
                <w:sz w:val="22"/>
                <w:szCs w:val="22"/>
              </w:rPr>
            </w:pPr>
            <w:r>
              <w:rPr>
                <w:bCs/>
                <w:sz w:val="22"/>
                <w:szCs w:val="22"/>
              </w:rPr>
              <w:t>0(TETT)</w:t>
            </w:r>
          </w:p>
        </w:tc>
        <w:tc>
          <w:tcPr>
            <w:tcW w:w="1560" w:type="dxa"/>
            <w:vAlign w:val="center"/>
          </w:tcPr>
          <w:p w14:paraId="2043CEC8" w14:textId="77777777" w:rsidR="008E1719" w:rsidRDefault="008E1719" w:rsidP="008E1719">
            <w:pPr>
              <w:spacing w:before="40" w:after="40"/>
              <w:jc w:val="center"/>
              <w:rPr>
                <w:bCs/>
                <w:sz w:val="22"/>
                <w:szCs w:val="22"/>
              </w:rPr>
            </w:pPr>
            <w:r>
              <w:rPr>
                <w:bCs/>
                <w:sz w:val="22"/>
                <w:szCs w:val="22"/>
              </w:rPr>
              <w:t>5(TETY)</w:t>
            </w:r>
          </w:p>
          <w:p w14:paraId="646094B6" w14:textId="77777777" w:rsidR="008E1719" w:rsidRPr="00F06C62" w:rsidRDefault="008E1719" w:rsidP="008E1719">
            <w:pPr>
              <w:spacing w:before="40" w:after="40"/>
              <w:jc w:val="center"/>
              <w:rPr>
                <w:bCs/>
                <w:sz w:val="22"/>
                <w:szCs w:val="22"/>
              </w:rPr>
            </w:pPr>
            <w:r>
              <w:rPr>
                <w:bCs/>
                <w:sz w:val="22"/>
                <w:szCs w:val="22"/>
              </w:rPr>
              <w:t>4(TETT)</w:t>
            </w:r>
          </w:p>
        </w:tc>
      </w:tr>
    </w:tbl>
    <w:p w14:paraId="7B426873" w14:textId="77777777" w:rsidR="008E1719" w:rsidRDefault="008E1719" w:rsidP="008E1719">
      <w:pPr>
        <w:rPr>
          <w:b/>
          <w:bCs/>
        </w:rPr>
      </w:pPr>
    </w:p>
    <w:p w14:paraId="3DAE088D" w14:textId="77777777" w:rsidR="008E1719" w:rsidRPr="00B672CB" w:rsidRDefault="008E1719" w:rsidP="008E1719">
      <w:pPr>
        <w:spacing w:after="120"/>
        <w:ind w:left="720" w:hanging="720"/>
      </w:pPr>
      <w:r w:rsidRPr="00B672CB">
        <w:rPr>
          <w:b/>
          <w:bCs/>
        </w:rPr>
        <w:t>*</w:t>
      </w:r>
      <w:r w:rsidRPr="00B672CB">
        <w:t xml:space="preserve">  Απόφοιτοι = Αριθμός Διδακτόρων που ανακηρύχθηκαν στο έτος που αφορά η στήλη.</w:t>
      </w:r>
    </w:p>
    <w:p w14:paraId="588ADDF7" w14:textId="77777777" w:rsidR="008E1719" w:rsidRPr="00B672CB" w:rsidRDefault="008E1719" w:rsidP="008E1719">
      <w:pPr>
        <w:rPr>
          <w:sz w:val="16"/>
        </w:rPr>
      </w:pPr>
      <w:r w:rsidRPr="00B672CB">
        <w:rPr>
          <w:b/>
          <w:bCs/>
        </w:rPr>
        <w:t>**</w:t>
      </w:r>
      <w:r w:rsidRPr="00B672CB">
        <w:t xml:space="preserve"> Πρόκειται για το ακαδημαϊκό έτος (δύο συνεχόμενα ακαδημαϊκά εξάμηνα), στο οποίο αναφέρεται</w:t>
      </w:r>
      <w:r>
        <w:t xml:space="preserve"> η Έκθεση</w:t>
      </w:r>
      <w:r w:rsidRPr="00B672CB">
        <w:t>.</w:t>
      </w:r>
    </w:p>
    <w:p w14:paraId="62723747" w14:textId="77777777" w:rsidR="008E1719" w:rsidRPr="00B672CB" w:rsidRDefault="008E1719" w:rsidP="008E1719">
      <w:pPr>
        <w:ind w:left="720" w:hanging="720"/>
        <w:jc w:val="center"/>
        <w:rPr>
          <w:b/>
          <w:bCs/>
        </w:rPr>
      </w:pPr>
    </w:p>
    <w:p w14:paraId="52BF83DF" w14:textId="77777777" w:rsidR="008E1719" w:rsidRPr="00B672CB" w:rsidRDefault="008E1719" w:rsidP="008E1719">
      <w:pPr>
        <w:ind w:left="720" w:hanging="720"/>
        <w:jc w:val="center"/>
        <w:rPr>
          <w:b/>
          <w:bCs/>
        </w:rPr>
      </w:pPr>
    </w:p>
    <w:p w14:paraId="1832DD21" w14:textId="77777777" w:rsidR="008E1719" w:rsidRPr="00B672CB" w:rsidRDefault="008E1719" w:rsidP="008E1719">
      <w:pPr>
        <w:ind w:left="720" w:hanging="720"/>
        <w:jc w:val="center"/>
        <w:rPr>
          <w:b/>
          <w:bCs/>
        </w:rPr>
      </w:pPr>
    </w:p>
    <w:p w14:paraId="7259E9AA" w14:textId="77777777" w:rsidR="008E1719" w:rsidRPr="00B672CB" w:rsidRDefault="008E1719" w:rsidP="008E1719">
      <w:pPr>
        <w:ind w:left="720" w:hanging="720"/>
        <w:jc w:val="center"/>
        <w:rPr>
          <w:b/>
          <w:bCs/>
        </w:rPr>
      </w:pPr>
    </w:p>
    <w:p w14:paraId="7E66252D" w14:textId="77777777" w:rsidR="008E1719" w:rsidRPr="00766398" w:rsidRDefault="008E1719" w:rsidP="008E1719">
      <w:pPr>
        <w:spacing w:before="60" w:after="120"/>
        <w:ind w:left="1260" w:hanging="1260"/>
        <w:rPr>
          <w:b/>
        </w:rPr>
      </w:pPr>
      <w:r w:rsidRPr="00032D30">
        <w:rPr>
          <w:sz w:val="20"/>
        </w:rPr>
        <w:br w:type="page"/>
      </w:r>
      <w:r w:rsidRPr="00B672CB">
        <w:rPr>
          <w:b/>
        </w:rPr>
        <w:t>Πίνακας 6.</w:t>
      </w:r>
      <w:r>
        <w:rPr>
          <w:b/>
        </w:rPr>
        <w:t>1</w:t>
      </w:r>
      <w:r w:rsidRPr="00B672CB">
        <w:rPr>
          <w:b/>
        </w:rPr>
        <w:t xml:space="preserve"> Κατανομή βαθμολογίας και μέσος βαθμός πτυχίου των αποφοίτων του Προγράμματος Προπτυχιακών Σπουδών</w:t>
      </w:r>
      <w:r>
        <w:rPr>
          <w:b/>
        </w:rPr>
        <w:t xml:space="preserve"> ΤΕΤΤ </w:t>
      </w:r>
    </w:p>
    <w:tbl>
      <w:tblPr>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1674"/>
        <w:gridCol w:w="1129"/>
        <w:gridCol w:w="1561"/>
        <w:gridCol w:w="1561"/>
        <w:gridCol w:w="1561"/>
        <w:gridCol w:w="2693"/>
      </w:tblGrid>
      <w:tr w:rsidR="008E1719" w:rsidRPr="00F06C62" w14:paraId="19E99846" w14:textId="77777777" w:rsidTr="008E1719">
        <w:trPr>
          <w:cantSplit/>
        </w:trPr>
        <w:tc>
          <w:tcPr>
            <w:tcW w:w="1836" w:type="dxa"/>
            <w:shd w:val="clear" w:color="auto" w:fill="E0E0E0"/>
          </w:tcPr>
          <w:p w14:paraId="2FAD2A75" w14:textId="77777777" w:rsidR="008E1719" w:rsidRPr="00F06C62" w:rsidRDefault="008E1719" w:rsidP="008E1719">
            <w:pPr>
              <w:spacing w:before="40" w:after="40"/>
              <w:rPr>
                <w:bCs/>
                <w:sz w:val="22"/>
                <w:szCs w:val="22"/>
              </w:rPr>
            </w:pPr>
          </w:p>
        </w:tc>
        <w:tc>
          <w:tcPr>
            <w:tcW w:w="1674" w:type="dxa"/>
            <w:vMerge w:val="restart"/>
            <w:shd w:val="clear" w:color="auto" w:fill="E0E0E0"/>
            <w:noWrap/>
            <w:vAlign w:val="bottom"/>
          </w:tcPr>
          <w:p w14:paraId="21428EC4" w14:textId="77777777" w:rsidR="008E1719" w:rsidRPr="00020B91" w:rsidRDefault="008E1719" w:rsidP="008E1719">
            <w:pPr>
              <w:spacing w:before="40" w:after="40"/>
              <w:ind w:left="-128"/>
              <w:jc w:val="center"/>
              <w:rPr>
                <w:b/>
                <w:bCs/>
                <w:sz w:val="20"/>
              </w:rPr>
            </w:pPr>
            <w:r w:rsidRPr="00020B91">
              <w:rPr>
                <w:b/>
                <w:bCs/>
                <w:sz w:val="20"/>
              </w:rPr>
              <w:t>Συνολικός αριθμός αποφοιτησάντων</w:t>
            </w:r>
          </w:p>
        </w:tc>
        <w:tc>
          <w:tcPr>
            <w:tcW w:w="5812" w:type="dxa"/>
            <w:gridSpan w:val="4"/>
            <w:shd w:val="clear" w:color="auto" w:fill="E0E0E0"/>
            <w:noWrap/>
          </w:tcPr>
          <w:p w14:paraId="116BBAE4" w14:textId="77777777" w:rsidR="008E1719" w:rsidRPr="00F06C62" w:rsidRDefault="008E1719" w:rsidP="008E1719">
            <w:pPr>
              <w:spacing w:before="40" w:after="40"/>
              <w:jc w:val="center"/>
              <w:rPr>
                <w:b/>
                <w:bCs/>
                <w:sz w:val="22"/>
                <w:szCs w:val="22"/>
              </w:rPr>
            </w:pPr>
            <w:r w:rsidRPr="00F06C62">
              <w:rPr>
                <w:b/>
                <w:bCs/>
                <w:sz w:val="22"/>
                <w:szCs w:val="22"/>
              </w:rPr>
              <w:t xml:space="preserve">Κατανομή Βαθμών (αριθμός φοιτητών και % </w:t>
            </w:r>
          </w:p>
          <w:p w14:paraId="6CED6D74" w14:textId="77777777" w:rsidR="008E1719" w:rsidRPr="00F06C62" w:rsidRDefault="008E1719" w:rsidP="008E1719">
            <w:pPr>
              <w:spacing w:before="40" w:after="40"/>
              <w:jc w:val="center"/>
              <w:rPr>
                <w:bCs/>
                <w:sz w:val="22"/>
                <w:szCs w:val="22"/>
              </w:rPr>
            </w:pPr>
            <w:r w:rsidRPr="00F06C62">
              <w:rPr>
                <w:b/>
                <w:bCs/>
                <w:sz w:val="22"/>
                <w:szCs w:val="22"/>
              </w:rPr>
              <w:t>επί του συνόλου των αποφοιτησάντων)</w:t>
            </w:r>
          </w:p>
        </w:tc>
        <w:tc>
          <w:tcPr>
            <w:tcW w:w="2693" w:type="dxa"/>
            <w:vMerge w:val="restart"/>
            <w:shd w:val="clear" w:color="auto" w:fill="E0E0E0"/>
            <w:noWrap/>
            <w:vAlign w:val="bottom"/>
          </w:tcPr>
          <w:p w14:paraId="6B8CF6EB" w14:textId="77777777" w:rsidR="008E1719" w:rsidRPr="00F06C62" w:rsidRDefault="008E1719" w:rsidP="008E1719">
            <w:pPr>
              <w:spacing w:before="40" w:after="40"/>
              <w:jc w:val="center"/>
              <w:rPr>
                <w:b/>
                <w:bCs/>
                <w:i/>
                <w:iCs/>
                <w:sz w:val="22"/>
                <w:szCs w:val="22"/>
              </w:rPr>
            </w:pPr>
            <w:r w:rsidRPr="00F06C62">
              <w:rPr>
                <w:b/>
                <w:bCs/>
                <w:i/>
                <w:iCs/>
                <w:sz w:val="22"/>
                <w:szCs w:val="22"/>
              </w:rPr>
              <w:t xml:space="preserve">Μέσος όρος Βαθμολογίας </w:t>
            </w:r>
            <w:r w:rsidRPr="00F06C62">
              <w:rPr>
                <w:b/>
                <w:bCs/>
                <w:i/>
                <w:iCs/>
                <w:sz w:val="22"/>
                <w:szCs w:val="22"/>
              </w:rPr>
              <w:br/>
              <w:t>(στο σύνολο των αποφοίτων)</w:t>
            </w:r>
          </w:p>
        </w:tc>
      </w:tr>
      <w:tr w:rsidR="008E1719" w:rsidRPr="00F06C62" w14:paraId="43A7458F" w14:textId="77777777" w:rsidTr="008E1719">
        <w:trPr>
          <w:cantSplit/>
        </w:trPr>
        <w:tc>
          <w:tcPr>
            <w:tcW w:w="1836" w:type="dxa"/>
            <w:tcBorders>
              <w:bottom w:val="single" w:sz="12" w:space="0" w:color="auto"/>
            </w:tcBorders>
            <w:vAlign w:val="center"/>
          </w:tcPr>
          <w:p w14:paraId="3183757F" w14:textId="77777777" w:rsidR="008E1719" w:rsidRPr="00F06C62" w:rsidRDefault="008E1719" w:rsidP="008E1719">
            <w:pPr>
              <w:spacing w:before="40" w:after="40"/>
              <w:jc w:val="center"/>
              <w:rPr>
                <w:b/>
                <w:bCs/>
                <w:sz w:val="22"/>
                <w:szCs w:val="22"/>
              </w:rPr>
            </w:pPr>
            <w:r w:rsidRPr="00F06C62">
              <w:rPr>
                <w:b/>
                <w:bCs/>
                <w:sz w:val="22"/>
                <w:szCs w:val="22"/>
              </w:rPr>
              <w:t>Έτος Αποφοίτησης</w:t>
            </w:r>
          </w:p>
        </w:tc>
        <w:tc>
          <w:tcPr>
            <w:tcW w:w="1674" w:type="dxa"/>
            <w:vMerge/>
            <w:tcBorders>
              <w:bottom w:val="single" w:sz="12" w:space="0" w:color="auto"/>
            </w:tcBorders>
            <w:noWrap/>
          </w:tcPr>
          <w:p w14:paraId="1B3F483B" w14:textId="77777777" w:rsidR="008E1719" w:rsidRPr="00F06C62" w:rsidRDefault="008E1719" w:rsidP="008E1719">
            <w:pPr>
              <w:spacing w:before="40" w:after="40"/>
              <w:ind w:left="-128"/>
              <w:rPr>
                <w:bCs/>
                <w:sz w:val="22"/>
                <w:szCs w:val="22"/>
              </w:rPr>
            </w:pPr>
          </w:p>
        </w:tc>
        <w:tc>
          <w:tcPr>
            <w:tcW w:w="1129" w:type="dxa"/>
            <w:tcBorders>
              <w:bottom w:val="single" w:sz="12" w:space="0" w:color="auto"/>
            </w:tcBorders>
            <w:noWrap/>
            <w:vAlign w:val="center"/>
          </w:tcPr>
          <w:p w14:paraId="65C2B0A9" w14:textId="77777777" w:rsidR="008E1719" w:rsidRPr="00F06C62" w:rsidRDefault="008E1719" w:rsidP="008E1719">
            <w:pPr>
              <w:spacing w:before="40" w:after="40"/>
              <w:jc w:val="center"/>
              <w:rPr>
                <w:bCs/>
                <w:sz w:val="22"/>
                <w:szCs w:val="22"/>
              </w:rPr>
            </w:pPr>
            <w:r w:rsidRPr="00F06C62">
              <w:rPr>
                <w:bCs/>
                <w:sz w:val="22"/>
                <w:szCs w:val="22"/>
              </w:rPr>
              <w:t>5.0-5.9</w:t>
            </w:r>
          </w:p>
        </w:tc>
        <w:tc>
          <w:tcPr>
            <w:tcW w:w="1561" w:type="dxa"/>
            <w:tcBorders>
              <w:bottom w:val="single" w:sz="12" w:space="0" w:color="auto"/>
            </w:tcBorders>
            <w:noWrap/>
            <w:vAlign w:val="center"/>
          </w:tcPr>
          <w:p w14:paraId="79002A31" w14:textId="77777777" w:rsidR="008E1719" w:rsidRPr="00F06C62" w:rsidRDefault="008E1719" w:rsidP="008E1719">
            <w:pPr>
              <w:spacing w:before="40" w:after="40"/>
              <w:jc w:val="center"/>
              <w:rPr>
                <w:bCs/>
                <w:sz w:val="22"/>
                <w:szCs w:val="22"/>
              </w:rPr>
            </w:pPr>
            <w:r w:rsidRPr="00F06C62">
              <w:rPr>
                <w:bCs/>
                <w:sz w:val="22"/>
                <w:szCs w:val="22"/>
              </w:rPr>
              <w:t>6.0-6.9</w:t>
            </w:r>
          </w:p>
        </w:tc>
        <w:tc>
          <w:tcPr>
            <w:tcW w:w="1561" w:type="dxa"/>
            <w:tcBorders>
              <w:bottom w:val="single" w:sz="12" w:space="0" w:color="auto"/>
            </w:tcBorders>
            <w:noWrap/>
            <w:vAlign w:val="center"/>
          </w:tcPr>
          <w:p w14:paraId="165FA219" w14:textId="77777777" w:rsidR="008E1719" w:rsidRPr="00F06C62" w:rsidRDefault="008E1719" w:rsidP="008E1719">
            <w:pPr>
              <w:spacing w:before="40" w:after="40"/>
              <w:jc w:val="center"/>
              <w:rPr>
                <w:bCs/>
                <w:sz w:val="22"/>
                <w:szCs w:val="22"/>
              </w:rPr>
            </w:pPr>
            <w:r w:rsidRPr="00F06C62">
              <w:rPr>
                <w:bCs/>
                <w:sz w:val="22"/>
                <w:szCs w:val="22"/>
              </w:rPr>
              <w:t>7.0-8.4</w:t>
            </w:r>
          </w:p>
        </w:tc>
        <w:tc>
          <w:tcPr>
            <w:tcW w:w="1561" w:type="dxa"/>
            <w:tcBorders>
              <w:bottom w:val="single" w:sz="12" w:space="0" w:color="auto"/>
            </w:tcBorders>
            <w:noWrap/>
            <w:vAlign w:val="center"/>
          </w:tcPr>
          <w:p w14:paraId="6DDA5C24" w14:textId="77777777" w:rsidR="008E1719" w:rsidRPr="00F06C62" w:rsidRDefault="008E1719" w:rsidP="008E1719">
            <w:pPr>
              <w:spacing w:before="40" w:after="40"/>
              <w:jc w:val="center"/>
              <w:rPr>
                <w:bCs/>
                <w:sz w:val="22"/>
                <w:szCs w:val="22"/>
              </w:rPr>
            </w:pPr>
            <w:r w:rsidRPr="00F06C62">
              <w:rPr>
                <w:bCs/>
                <w:sz w:val="22"/>
                <w:szCs w:val="22"/>
              </w:rPr>
              <w:t>8.5-10.0</w:t>
            </w:r>
          </w:p>
        </w:tc>
        <w:tc>
          <w:tcPr>
            <w:tcW w:w="2693" w:type="dxa"/>
            <w:vMerge/>
            <w:tcBorders>
              <w:bottom w:val="single" w:sz="12" w:space="0" w:color="auto"/>
            </w:tcBorders>
            <w:noWrap/>
          </w:tcPr>
          <w:p w14:paraId="6D0DC0B8" w14:textId="77777777" w:rsidR="008E1719" w:rsidRPr="00F06C62" w:rsidRDefault="008E1719" w:rsidP="008E1719">
            <w:pPr>
              <w:spacing w:before="40" w:after="40"/>
              <w:rPr>
                <w:bCs/>
                <w:i/>
                <w:iCs/>
                <w:sz w:val="22"/>
                <w:szCs w:val="22"/>
              </w:rPr>
            </w:pPr>
          </w:p>
        </w:tc>
      </w:tr>
      <w:tr w:rsidR="008E1719" w:rsidRPr="00F06C62" w14:paraId="375D085C" w14:textId="77777777" w:rsidTr="008E1719">
        <w:tc>
          <w:tcPr>
            <w:tcW w:w="1836" w:type="dxa"/>
            <w:tcBorders>
              <w:top w:val="single" w:sz="12" w:space="0" w:color="auto"/>
            </w:tcBorders>
            <w:vAlign w:val="center"/>
          </w:tcPr>
          <w:p w14:paraId="03245C64" w14:textId="77777777" w:rsidR="008E1719" w:rsidRPr="00F06C62" w:rsidRDefault="008E1719" w:rsidP="008E1719">
            <w:pPr>
              <w:spacing w:before="40" w:after="40"/>
              <w:jc w:val="center"/>
              <w:rPr>
                <w:bCs/>
                <w:sz w:val="22"/>
                <w:szCs w:val="22"/>
              </w:rPr>
            </w:pPr>
            <w:r>
              <w:rPr>
                <w:bCs/>
                <w:sz w:val="22"/>
                <w:szCs w:val="22"/>
              </w:rPr>
              <w:t>2010-11</w:t>
            </w:r>
          </w:p>
        </w:tc>
        <w:tc>
          <w:tcPr>
            <w:tcW w:w="1674" w:type="dxa"/>
            <w:tcBorders>
              <w:top w:val="single" w:sz="12" w:space="0" w:color="auto"/>
            </w:tcBorders>
            <w:noWrap/>
            <w:vAlign w:val="center"/>
          </w:tcPr>
          <w:p w14:paraId="24F908D9" w14:textId="77777777" w:rsidR="008E1719" w:rsidRPr="000E67E3" w:rsidRDefault="008E1719" w:rsidP="008E1719">
            <w:pPr>
              <w:spacing w:before="40" w:after="40"/>
              <w:ind w:left="-128"/>
              <w:jc w:val="center"/>
              <w:rPr>
                <w:bCs/>
                <w:sz w:val="22"/>
                <w:szCs w:val="22"/>
              </w:rPr>
            </w:pPr>
            <w:r>
              <w:rPr>
                <w:bCs/>
                <w:sz w:val="22"/>
                <w:szCs w:val="22"/>
              </w:rPr>
              <w:t>25</w:t>
            </w:r>
          </w:p>
        </w:tc>
        <w:tc>
          <w:tcPr>
            <w:tcW w:w="1129" w:type="dxa"/>
            <w:tcBorders>
              <w:top w:val="single" w:sz="12" w:space="0" w:color="auto"/>
            </w:tcBorders>
            <w:noWrap/>
            <w:vAlign w:val="center"/>
          </w:tcPr>
          <w:p w14:paraId="00D5403C" w14:textId="77777777" w:rsidR="008E1719" w:rsidRPr="000E67E3" w:rsidRDefault="008E1719" w:rsidP="008E1719">
            <w:pPr>
              <w:spacing w:before="40" w:after="40"/>
              <w:jc w:val="center"/>
              <w:rPr>
                <w:bCs/>
                <w:sz w:val="22"/>
                <w:szCs w:val="22"/>
              </w:rPr>
            </w:pPr>
            <w:r>
              <w:rPr>
                <w:bCs/>
                <w:sz w:val="22"/>
                <w:szCs w:val="22"/>
              </w:rPr>
              <w:t>0</w:t>
            </w:r>
          </w:p>
        </w:tc>
        <w:tc>
          <w:tcPr>
            <w:tcW w:w="1561" w:type="dxa"/>
            <w:tcBorders>
              <w:top w:val="single" w:sz="12" w:space="0" w:color="auto"/>
            </w:tcBorders>
            <w:noWrap/>
            <w:vAlign w:val="center"/>
          </w:tcPr>
          <w:p w14:paraId="100DE849" w14:textId="77777777" w:rsidR="008E1719" w:rsidRPr="000E67E3" w:rsidRDefault="008E1719" w:rsidP="008E1719">
            <w:pPr>
              <w:spacing w:before="40" w:after="40"/>
              <w:jc w:val="center"/>
              <w:rPr>
                <w:bCs/>
                <w:sz w:val="22"/>
                <w:szCs w:val="22"/>
              </w:rPr>
            </w:pPr>
            <w:r>
              <w:rPr>
                <w:bCs/>
                <w:sz w:val="22"/>
                <w:szCs w:val="22"/>
              </w:rPr>
              <w:t>19 (76%)</w:t>
            </w:r>
          </w:p>
        </w:tc>
        <w:tc>
          <w:tcPr>
            <w:tcW w:w="1561" w:type="dxa"/>
            <w:tcBorders>
              <w:top w:val="single" w:sz="12" w:space="0" w:color="auto"/>
            </w:tcBorders>
            <w:noWrap/>
            <w:vAlign w:val="center"/>
          </w:tcPr>
          <w:p w14:paraId="0094EBA0" w14:textId="77777777" w:rsidR="008E1719" w:rsidRPr="000E67E3" w:rsidRDefault="008E1719" w:rsidP="008E1719">
            <w:pPr>
              <w:spacing w:before="40" w:after="40"/>
              <w:jc w:val="center"/>
              <w:rPr>
                <w:bCs/>
                <w:sz w:val="22"/>
                <w:szCs w:val="22"/>
              </w:rPr>
            </w:pPr>
            <w:r>
              <w:rPr>
                <w:bCs/>
                <w:sz w:val="22"/>
                <w:szCs w:val="22"/>
              </w:rPr>
              <w:t>6 (24%)</w:t>
            </w:r>
          </w:p>
        </w:tc>
        <w:tc>
          <w:tcPr>
            <w:tcW w:w="1561" w:type="dxa"/>
            <w:tcBorders>
              <w:top w:val="single" w:sz="12" w:space="0" w:color="auto"/>
            </w:tcBorders>
            <w:noWrap/>
            <w:vAlign w:val="center"/>
          </w:tcPr>
          <w:p w14:paraId="6C201374" w14:textId="77777777" w:rsidR="008E1719" w:rsidRPr="00F06C62" w:rsidRDefault="008E1719" w:rsidP="008E1719">
            <w:pPr>
              <w:spacing w:before="40" w:after="40"/>
              <w:jc w:val="center"/>
              <w:rPr>
                <w:bCs/>
                <w:sz w:val="22"/>
                <w:szCs w:val="22"/>
              </w:rPr>
            </w:pPr>
            <w:r>
              <w:rPr>
                <w:bCs/>
                <w:sz w:val="22"/>
                <w:szCs w:val="22"/>
              </w:rPr>
              <w:t>0</w:t>
            </w:r>
          </w:p>
        </w:tc>
        <w:tc>
          <w:tcPr>
            <w:tcW w:w="2693" w:type="dxa"/>
            <w:tcBorders>
              <w:top w:val="single" w:sz="12" w:space="0" w:color="auto"/>
            </w:tcBorders>
            <w:noWrap/>
            <w:vAlign w:val="center"/>
          </w:tcPr>
          <w:p w14:paraId="259745C9" w14:textId="77777777" w:rsidR="008E1719" w:rsidRPr="00F06C62" w:rsidRDefault="008E1719" w:rsidP="008E1719">
            <w:pPr>
              <w:spacing w:before="40" w:after="40"/>
              <w:jc w:val="center"/>
              <w:rPr>
                <w:bCs/>
                <w:i/>
                <w:iCs/>
                <w:sz w:val="22"/>
                <w:szCs w:val="22"/>
              </w:rPr>
            </w:pPr>
            <w:r>
              <w:rPr>
                <w:bCs/>
                <w:i/>
                <w:iCs/>
                <w:sz w:val="22"/>
                <w:szCs w:val="22"/>
              </w:rPr>
              <w:t>6.81</w:t>
            </w:r>
          </w:p>
        </w:tc>
      </w:tr>
      <w:tr w:rsidR="008E1719" w:rsidRPr="00F06C62" w14:paraId="6A19A3D3" w14:textId="77777777" w:rsidTr="008E1719">
        <w:tc>
          <w:tcPr>
            <w:tcW w:w="1836" w:type="dxa"/>
            <w:tcBorders>
              <w:top w:val="single" w:sz="12" w:space="0" w:color="auto"/>
            </w:tcBorders>
            <w:vAlign w:val="center"/>
          </w:tcPr>
          <w:p w14:paraId="0716912F" w14:textId="77777777" w:rsidR="008E1719" w:rsidRPr="00F06C62" w:rsidRDefault="008E1719" w:rsidP="008E1719">
            <w:pPr>
              <w:spacing w:before="40" w:after="40"/>
              <w:jc w:val="center"/>
              <w:rPr>
                <w:bCs/>
                <w:sz w:val="22"/>
                <w:szCs w:val="22"/>
              </w:rPr>
            </w:pPr>
            <w:r>
              <w:rPr>
                <w:bCs/>
                <w:sz w:val="22"/>
                <w:szCs w:val="22"/>
              </w:rPr>
              <w:t>2011-12</w:t>
            </w:r>
          </w:p>
        </w:tc>
        <w:tc>
          <w:tcPr>
            <w:tcW w:w="1674" w:type="dxa"/>
            <w:tcBorders>
              <w:top w:val="single" w:sz="12" w:space="0" w:color="auto"/>
            </w:tcBorders>
            <w:noWrap/>
            <w:vAlign w:val="center"/>
          </w:tcPr>
          <w:p w14:paraId="07CC70CC" w14:textId="77777777" w:rsidR="008E1719" w:rsidRPr="000E67E3" w:rsidRDefault="008E1719" w:rsidP="008E1719">
            <w:pPr>
              <w:spacing w:before="40" w:after="40"/>
              <w:ind w:left="-128"/>
              <w:jc w:val="center"/>
              <w:rPr>
                <w:bCs/>
                <w:sz w:val="22"/>
                <w:szCs w:val="22"/>
              </w:rPr>
            </w:pPr>
            <w:r>
              <w:rPr>
                <w:bCs/>
                <w:sz w:val="22"/>
                <w:szCs w:val="22"/>
              </w:rPr>
              <w:t>18</w:t>
            </w:r>
          </w:p>
        </w:tc>
        <w:tc>
          <w:tcPr>
            <w:tcW w:w="1129" w:type="dxa"/>
            <w:tcBorders>
              <w:top w:val="single" w:sz="12" w:space="0" w:color="auto"/>
            </w:tcBorders>
            <w:noWrap/>
            <w:vAlign w:val="center"/>
          </w:tcPr>
          <w:p w14:paraId="491008D7" w14:textId="77777777" w:rsidR="008E1719" w:rsidRPr="000E67E3" w:rsidRDefault="008E1719" w:rsidP="008E1719">
            <w:pPr>
              <w:spacing w:before="40" w:after="40"/>
              <w:jc w:val="center"/>
              <w:rPr>
                <w:bCs/>
                <w:sz w:val="22"/>
                <w:szCs w:val="22"/>
              </w:rPr>
            </w:pPr>
            <w:r>
              <w:rPr>
                <w:bCs/>
                <w:sz w:val="22"/>
                <w:szCs w:val="22"/>
              </w:rPr>
              <w:t>0</w:t>
            </w:r>
          </w:p>
        </w:tc>
        <w:tc>
          <w:tcPr>
            <w:tcW w:w="1561" w:type="dxa"/>
            <w:tcBorders>
              <w:top w:val="single" w:sz="12" w:space="0" w:color="auto"/>
            </w:tcBorders>
            <w:noWrap/>
            <w:vAlign w:val="center"/>
          </w:tcPr>
          <w:p w14:paraId="07300BEE" w14:textId="77777777" w:rsidR="008E1719" w:rsidRPr="000E67E3" w:rsidRDefault="008E1719" w:rsidP="008E1719">
            <w:pPr>
              <w:spacing w:before="40" w:after="40"/>
              <w:jc w:val="center"/>
              <w:rPr>
                <w:bCs/>
                <w:sz w:val="22"/>
                <w:szCs w:val="22"/>
              </w:rPr>
            </w:pPr>
            <w:r>
              <w:rPr>
                <w:bCs/>
                <w:sz w:val="22"/>
                <w:szCs w:val="22"/>
              </w:rPr>
              <w:t>10 (61.11%)</w:t>
            </w:r>
          </w:p>
        </w:tc>
        <w:tc>
          <w:tcPr>
            <w:tcW w:w="1561" w:type="dxa"/>
            <w:tcBorders>
              <w:top w:val="single" w:sz="12" w:space="0" w:color="auto"/>
            </w:tcBorders>
            <w:noWrap/>
            <w:vAlign w:val="center"/>
          </w:tcPr>
          <w:p w14:paraId="59466B8C" w14:textId="77777777" w:rsidR="008E1719" w:rsidRPr="000E67E3" w:rsidRDefault="008E1719" w:rsidP="008E1719">
            <w:pPr>
              <w:spacing w:before="40" w:after="40"/>
              <w:jc w:val="center"/>
              <w:rPr>
                <w:bCs/>
                <w:sz w:val="22"/>
                <w:szCs w:val="22"/>
              </w:rPr>
            </w:pPr>
            <w:r>
              <w:rPr>
                <w:bCs/>
                <w:sz w:val="22"/>
                <w:szCs w:val="22"/>
              </w:rPr>
              <w:t>6 (33.33%)</w:t>
            </w:r>
          </w:p>
        </w:tc>
        <w:tc>
          <w:tcPr>
            <w:tcW w:w="1561" w:type="dxa"/>
            <w:tcBorders>
              <w:top w:val="single" w:sz="12" w:space="0" w:color="auto"/>
            </w:tcBorders>
            <w:noWrap/>
            <w:vAlign w:val="center"/>
          </w:tcPr>
          <w:p w14:paraId="7D98BBA3" w14:textId="77777777" w:rsidR="008E1719" w:rsidRPr="00F06C62" w:rsidRDefault="008E1719" w:rsidP="008E1719">
            <w:pPr>
              <w:spacing w:before="40" w:after="40"/>
              <w:jc w:val="center"/>
              <w:rPr>
                <w:bCs/>
                <w:sz w:val="22"/>
                <w:szCs w:val="22"/>
              </w:rPr>
            </w:pPr>
            <w:r>
              <w:rPr>
                <w:bCs/>
                <w:sz w:val="22"/>
                <w:szCs w:val="22"/>
              </w:rPr>
              <w:t>1 (5.56%)</w:t>
            </w:r>
          </w:p>
        </w:tc>
        <w:tc>
          <w:tcPr>
            <w:tcW w:w="2693" w:type="dxa"/>
            <w:tcBorders>
              <w:top w:val="single" w:sz="12" w:space="0" w:color="auto"/>
            </w:tcBorders>
            <w:noWrap/>
            <w:vAlign w:val="center"/>
          </w:tcPr>
          <w:p w14:paraId="67635DFD" w14:textId="77777777" w:rsidR="008E1719" w:rsidRPr="00F06C62" w:rsidRDefault="008E1719" w:rsidP="008E1719">
            <w:pPr>
              <w:spacing w:before="40" w:after="40"/>
              <w:jc w:val="center"/>
              <w:rPr>
                <w:bCs/>
                <w:i/>
                <w:iCs/>
                <w:sz w:val="22"/>
                <w:szCs w:val="22"/>
              </w:rPr>
            </w:pPr>
            <w:r>
              <w:rPr>
                <w:bCs/>
                <w:i/>
                <w:iCs/>
                <w:sz w:val="22"/>
                <w:szCs w:val="22"/>
              </w:rPr>
              <w:t>6.95</w:t>
            </w:r>
          </w:p>
        </w:tc>
      </w:tr>
      <w:tr w:rsidR="008E1719" w:rsidRPr="00F06C62" w14:paraId="0469DD56" w14:textId="77777777" w:rsidTr="008E1719">
        <w:tc>
          <w:tcPr>
            <w:tcW w:w="1836" w:type="dxa"/>
            <w:vAlign w:val="center"/>
          </w:tcPr>
          <w:p w14:paraId="74AECB96" w14:textId="77777777" w:rsidR="008E1719" w:rsidRPr="00F06C62" w:rsidRDefault="008E1719" w:rsidP="008E1719">
            <w:pPr>
              <w:spacing w:before="40" w:after="40"/>
              <w:jc w:val="center"/>
              <w:rPr>
                <w:bCs/>
                <w:sz w:val="22"/>
                <w:szCs w:val="22"/>
              </w:rPr>
            </w:pPr>
            <w:r>
              <w:rPr>
                <w:bCs/>
                <w:sz w:val="22"/>
                <w:szCs w:val="22"/>
              </w:rPr>
              <w:t>2012-13</w:t>
            </w:r>
          </w:p>
        </w:tc>
        <w:tc>
          <w:tcPr>
            <w:tcW w:w="1674" w:type="dxa"/>
            <w:noWrap/>
            <w:vAlign w:val="center"/>
          </w:tcPr>
          <w:p w14:paraId="70C535F2" w14:textId="77777777" w:rsidR="008E1719" w:rsidRPr="000E67E3" w:rsidRDefault="008E1719" w:rsidP="008E1719">
            <w:pPr>
              <w:spacing w:before="40" w:after="40"/>
              <w:ind w:left="-128"/>
              <w:jc w:val="center"/>
              <w:rPr>
                <w:bCs/>
                <w:sz w:val="22"/>
                <w:szCs w:val="22"/>
              </w:rPr>
            </w:pPr>
            <w:r>
              <w:rPr>
                <w:bCs/>
                <w:sz w:val="22"/>
                <w:szCs w:val="22"/>
              </w:rPr>
              <w:t>23</w:t>
            </w:r>
          </w:p>
        </w:tc>
        <w:tc>
          <w:tcPr>
            <w:tcW w:w="1129" w:type="dxa"/>
            <w:noWrap/>
            <w:vAlign w:val="center"/>
          </w:tcPr>
          <w:p w14:paraId="58B379E0" w14:textId="77777777" w:rsidR="008E1719" w:rsidRPr="000E67E3" w:rsidRDefault="008E1719" w:rsidP="008E1719">
            <w:pPr>
              <w:spacing w:before="40" w:after="40"/>
              <w:jc w:val="center"/>
              <w:rPr>
                <w:bCs/>
                <w:sz w:val="22"/>
                <w:szCs w:val="22"/>
              </w:rPr>
            </w:pPr>
            <w:r>
              <w:rPr>
                <w:bCs/>
                <w:sz w:val="22"/>
                <w:szCs w:val="22"/>
              </w:rPr>
              <w:t>0</w:t>
            </w:r>
          </w:p>
        </w:tc>
        <w:tc>
          <w:tcPr>
            <w:tcW w:w="1561" w:type="dxa"/>
            <w:noWrap/>
            <w:vAlign w:val="center"/>
          </w:tcPr>
          <w:p w14:paraId="7857750A" w14:textId="77777777" w:rsidR="008E1719" w:rsidRPr="000E67E3" w:rsidRDefault="008E1719" w:rsidP="008E1719">
            <w:pPr>
              <w:spacing w:before="40" w:after="40"/>
              <w:jc w:val="center"/>
              <w:rPr>
                <w:bCs/>
                <w:sz w:val="22"/>
                <w:szCs w:val="22"/>
              </w:rPr>
            </w:pPr>
            <w:r>
              <w:rPr>
                <w:bCs/>
                <w:sz w:val="22"/>
                <w:szCs w:val="22"/>
              </w:rPr>
              <w:t>13 (56.52%)</w:t>
            </w:r>
          </w:p>
        </w:tc>
        <w:tc>
          <w:tcPr>
            <w:tcW w:w="1561" w:type="dxa"/>
            <w:noWrap/>
            <w:vAlign w:val="center"/>
          </w:tcPr>
          <w:p w14:paraId="4E320BB3" w14:textId="77777777" w:rsidR="008E1719" w:rsidRPr="006A2F00" w:rsidRDefault="008E1719" w:rsidP="008E1719">
            <w:pPr>
              <w:spacing w:before="40" w:after="40"/>
              <w:jc w:val="center"/>
              <w:rPr>
                <w:bCs/>
                <w:sz w:val="22"/>
                <w:szCs w:val="22"/>
              </w:rPr>
            </w:pPr>
            <w:r>
              <w:rPr>
                <w:bCs/>
                <w:sz w:val="22"/>
                <w:szCs w:val="22"/>
              </w:rPr>
              <w:t>9 (39.13%)</w:t>
            </w:r>
          </w:p>
        </w:tc>
        <w:tc>
          <w:tcPr>
            <w:tcW w:w="1561" w:type="dxa"/>
            <w:noWrap/>
            <w:vAlign w:val="center"/>
          </w:tcPr>
          <w:p w14:paraId="70F7B0A9" w14:textId="77777777" w:rsidR="008E1719" w:rsidRPr="00F06C62" w:rsidRDefault="008E1719" w:rsidP="008E1719">
            <w:pPr>
              <w:spacing w:before="40" w:after="40"/>
              <w:jc w:val="center"/>
              <w:rPr>
                <w:bCs/>
                <w:sz w:val="22"/>
                <w:szCs w:val="22"/>
              </w:rPr>
            </w:pPr>
            <w:r>
              <w:rPr>
                <w:bCs/>
                <w:sz w:val="22"/>
                <w:szCs w:val="22"/>
              </w:rPr>
              <w:t>1 (4.35%)</w:t>
            </w:r>
          </w:p>
        </w:tc>
        <w:tc>
          <w:tcPr>
            <w:tcW w:w="2693" w:type="dxa"/>
            <w:noWrap/>
            <w:vAlign w:val="center"/>
          </w:tcPr>
          <w:p w14:paraId="69412D0B" w14:textId="77777777" w:rsidR="008E1719" w:rsidRPr="00F06C62" w:rsidRDefault="008E1719" w:rsidP="008E1719">
            <w:pPr>
              <w:spacing w:before="40" w:after="40"/>
              <w:jc w:val="center"/>
              <w:rPr>
                <w:bCs/>
                <w:i/>
                <w:iCs/>
                <w:sz w:val="22"/>
                <w:szCs w:val="22"/>
              </w:rPr>
            </w:pPr>
            <w:r>
              <w:rPr>
                <w:bCs/>
                <w:i/>
                <w:iCs/>
                <w:sz w:val="22"/>
                <w:szCs w:val="22"/>
              </w:rPr>
              <w:t>6.83</w:t>
            </w:r>
          </w:p>
        </w:tc>
      </w:tr>
      <w:tr w:rsidR="008E1719" w:rsidRPr="00F06C62" w14:paraId="3C693BAD" w14:textId="77777777" w:rsidTr="008E1719">
        <w:tc>
          <w:tcPr>
            <w:tcW w:w="1836" w:type="dxa"/>
            <w:tcBorders>
              <w:bottom w:val="single" w:sz="4" w:space="0" w:color="auto"/>
            </w:tcBorders>
            <w:vAlign w:val="center"/>
          </w:tcPr>
          <w:p w14:paraId="6C5CD3A7" w14:textId="77777777" w:rsidR="008E1719" w:rsidRPr="00F06C62" w:rsidRDefault="008E1719" w:rsidP="008E1719">
            <w:pPr>
              <w:spacing w:before="40" w:after="40"/>
              <w:jc w:val="center"/>
              <w:rPr>
                <w:bCs/>
                <w:sz w:val="22"/>
                <w:szCs w:val="22"/>
              </w:rPr>
            </w:pPr>
            <w:r>
              <w:rPr>
                <w:bCs/>
                <w:sz w:val="22"/>
                <w:szCs w:val="22"/>
              </w:rPr>
              <w:t>2013-14</w:t>
            </w:r>
          </w:p>
        </w:tc>
        <w:tc>
          <w:tcPr>
            <w:tcW w:w="1674" w:type="dxa"/>
            <w:tcBorders>
              <w:bottom w:val="single" w:sz="4" w:space="0" w:color="auto"/>
            </w:tcBorders>
            <w:noWrap/>
            <w:vAlign w:val="center"/>
          </w:tcPr>
          <w:p w14:paraId="40309C56" w14:textId="77777777" w:rsidR="008E1719" w:rsidRPr="000E67E3" w:rsidRDefault="008E1719" w:rsidP="008E1719">
            <w:pPr>
              <w:spacing w:before="40" w:after="40"/>
              <w:ind w:left="-128"/>
              <w:jc w:val="center"/>
              <w:rPr>
                <w:bCs/>
                <w:sz w:val="22"/>
                <w:szCs w:val="22"/>
              </w:rPr>
            </w:pPr>
            <w:r>
              <w:rPr>
                <w:bCs/>
                <w:sz w:val="22"/>
                <w:szCs w:val="22"/>
              </w:rPr>
              <w:t>32</w:t>
            </w:r>
          </w:p>
        </w:tc>
        <w:tc>
          <w:tcPr>
            <w:tcW w:w="1129" w:type="dxa"/>
            <w:tcBorders>
              <w:bottom w:val="single" w:sz="4" w:space="0" w:color="auto"/>
            </w:tcBorders>
            <w:noWrap/>
            <w:vAlign w:val="center"/>
          </w:tcPr>
          <w:p w14:paraId="23EA7406" w14:textId="77777777" w:rsidR="008E1719" w:rsidRPr="000E67E3" w:rsidRDefault="008E1719" w:rsidP="008E1719">
            <w:pPr>
              <w:spacing w:before="40" w:after="40"/>
              <w:jc w:val="center"/>
              <w:rPr>
                <w:bCs/>
                <w:sz w:val="22"/>
                <w:szCs w:val="22"/>
              </w:rPr>
            </w:pPr>
            <w:r>
              <w:rPr>
                <w:bCs/>
                <w:sz w:val="22"/>
                <w:szCs w:val="22"/>
              </w:rPr>
              <w:t>1 (3.12%)</w:t>
            </w:r>
          </w:p>
        </w:tc>
        <w:tc>
          <w:tcPr>
            <w:tcW w:w="1561" w:type="dxa"/>
            <w:tcBorders>
              <w:bottom w:val="single" w:sz="4" w:space="0" w:color="auto"/>
            </w:tcBorders>
            <w:noWrap/>
            <w:vAlign w:val="center"/>
          </w:tcPr>
          <w:p w14:paraId="7471C96B" w14:textId="77777777" w:rsidR="008E1719" w:rsidRPr="000E67E3" w:rsidRDefault="008E1719" w:rsidP="008E1719">
            <w:pPr>
              <w:spacing w:before="40" w:after="40"/>
              <w:jc w:val="center"/>
              <w:rPr>
                <w:bCs/>
                <w:sz w:val="22"/>
                <w:szCs w:val="22"/>
              </w:rPr>
            </w:pPr>
            <w:r>
              <w:rPr>
                <w:bCs/>
                <w:sz w:val="22"/>
                <w:szCs w:val="22"/>
              </w:rPr>
              <w:t>22 (68.75%)</w:t>
            </w:r>
          </w:p>
        </w:tc>
        <w:tc>
          <w:tcPr>
            <w:tcW w:w="1561" w:type="dxa"/>
            <w:tcBorders>
              <w:bottom w:val="single" w:sz="4" w:space="0" w:color="auto"/>
            </w:tcBorders>
            <w:noWrap/>
            <w:vAlign w:val="center"/>
          </w:tcPr>
          <w:p w14:paraId="4C48F366" w14:textId="77777777" w:rsidR="008E1719" w:rsidRPr="00F06C62" w:rsidRDefault="008E1719" w:rsidP="008E1719">
            <w:pPr>
              <w:spacing w:before="40" w:after="40"/>
              <w:jc w:val="center"/>
              <w:rPr>
                <w:bCs/>
                <w:sz w:val="22"/>
                <w:szCs w:val="22"/>
              </w:rPr>
            </w:pPr>
            <w:r>
              <w:rPr>
                <w:bCs/>
                <w:sz w:val="22"/>
                <w:szCs w:val="22"/>
              </w:rPr>
              <w:t>8 (25%)</w:t>
            </w:r>
          </w:p>
        </w:tc>
        <w:tc>
          <w:tcPr>
            <w:tcW w:w="1561" w:type="dxa"/>
            <w:tcBorders>
              <w:bottom w:val="single" w:sz="4" w:space="0" w:color="auto"/>
            </w:tcBorders>
            <w:noWrap/>
            <w:vAlign w:val="center"/>
          </w:tcPr>
          <w:p w14:paraId="25AE6EB1" w14:textId="77777777" w:rsidR="008E1719" w:rsidRPr="00F06C62" w:rsidRDefault="008E1719" w:rsidP="008E1719">
            <w:pPr>
              <w:spacing w:before="40" w:after="40"/>
              <w:jc w:val="center"/>
              <w:rPr>
                <w:bCs/>
                <w:sz w:val="22"/>
                <w:szCs w:val="22"/>
              </w:rPr>
            </w:pPr>
            <w:r>
              <w:rPr>
                <w:bCs/>
                <w:sz w:val="22"/>
                <w:szCs w:val="22"/>
              </w:rPr>
              <w:t>1 (3.13%)</w:t>
            </w:r>
          </w:p>
        </w:tc>
        <w:tc>
          <w:tcPr>
            <w:tcW w:w="2693" w:type="dxa"/>
            <w:tcBorders>
              <w:bottom w:val="single" w:sz="4" w:space="0" w:color="auto"/>
            </w:tcBorders>
            <w:noWrap/>
            <w:vAlign w:val="center"/>
          </w:tcPr>
          <w:p w14:paraId="2FD93F96" w14:textId="77777777" w:rsidR="008E1719" w:rsidRPr="00F06C62" w:rsidRDefault="008E1719" w:rsidP="008E1719">
            <w:pPr>
              <w:spacing w:before="40" w:after="40"/>
              <w:jc w:val="center"/>
              <w:rPr>
                <w:bCs/>
                <w:i/>
                <w:iCs/>
                <w:sz w:val="22"/>
                <w:szCs w:val="22"/>
              </w:rPr>
            </w:pPr>
            <w:r>
              <w:rPr>
                <w:bCs/>
                <w:i/>
                <w:iCs/>
                <w:sz w:val="22"/>
                <w:szCs w:val="22"/>
              </w:rPr>
              <w:t>6.71</w:t>
            </w:r>
          </w:p>
        </w:tc>
      </w:tr>
      <w:tr w:rsidR="008E1719" w:rsidRPr="00F06C62" w14:paraId="3F7F594E" w14:textId="77777777" w:rsidTr="008E1719">
        <w:tc>
          <w:tcPr>
            <w:tcW w:w="1836" w:type="dxa"/>
            <w:tcBorders>
              <w:bottom w:val="double" w:sz="4" w:space="0" w:color="auto"/>
            </w:tcBorders>
            <w:vAlign w:val="center"/>
          </w:tcPr>
          <w:p w14:paraId="2C23420D" w14:textId="77777777" w:rsidR="008E1719" w:rsidRPr="00F06C62" w:rsidRDefault="008E1719" w:rsidP="008E1719">
            <w:pPr>
              <w:spacing w:before="40" w:after="40"/>
              <w:jc w:val="center"/>
              <w:rPr>
                <w:bCs/>
                <w:sz w:val="22"/>
                <w:szCs w:val="22"/>
              </w:rPr>
            </w:pPr>
            <w:r>
              <w:rPr>
                <w:bCs/>
                <w:sz w:val="22"/>
                <w:szCs w:val="22"/>
              </w:rPr>
              <w:t>2014-15</w:t>
            </w:r>
          </w:p>
        </w:tc>
        <w:tc>
          <w:tcPr>
            <w:tcW w:w="1674" w:type="dxa"/>
            <w:tcBorders>
              <w:bottom w:val="double" w:sz="4" w:space="0" w:color="auto"/>
            </w:tcBorders>
            <w:noWrap/>
            <w:vAlign w:val="center"/>
          </w:tcPr>
          <w:p w14:paraId="5FA9BD45" w14:textId="77777777" w:rsidR="008E1719" w:rsidRPr="000E67E3" w:rsidRDefault="008E1719" w:rsidP="008E1719">
            <w:pPr>
              <w:spacing w:before="40" w:after="40"/>
              <w:ind w:left="-128"/>
              <w:jc w:val="center"/>
              <w:rPr>
                <w:bCs/>
                <w:sz w:val="22"/>
                <w:szCs w:val="22"/>
              </w:rPr>
            </w:pPr>
            <w:r>
              <w:rPr>
                <w:bCs/>
                <w:sz w:val="22"/>
                <w:szCs w:val="22"/>
              </w:rPr>
              <w:t>36</w:t>
            </w:r>
          </w:p>
        </w:tc>
        <w:tc>
          <w:tcPr>
            <w:tcW w:w="1129" w:type="dxa"/>
            <w:tcBorders>
              <w:bottom w:val="double" w:sz="4" w:space="0" w:color="auto"/>
            </w:tcBorders>
            <w:noWrap/>
            <w:vAlign w:val="center"/>
          </w:tcPr>
          <w:p w14:paraId="0DCEE406" w14:textId="77777777" w:rsidR="008E1719" w:rsidRPr="000E67E3" w:rsidRDefault="008E1719" w:rsidP="008E1719">
            <w:pPr>
              <w:spacing w:before="40" w:after="40"/>
              <w:jc w:val="center"/>
              <w:rPr>
                <w:bCs/>
                <w:sz w:val="22"/>
                <w:szCs w:val="22"/>
              </w:rPr>
            </w:pPr>
            <w:r>
              <w:rPr>
                <w:bCs/>
                <w:sz w:val="22"/>
                <w:szCs w:val="22"/>
              </w:rPr>
              <w:t>1 (2.78%)</w:t>
            </w:r>
          </w:p>
        </w:tc>
        <w:tc>
          <w:tcPr>
            <w:tcW w:w="1561" w:type="dxa"/>
            <w:tcBorders>
              <w:bottom w:val="double" w:sz="4" w:space="0" w:color="auto"/>
            </w:tcBorders>
            <w:noWrap/>
            <w:vAlign w:val="center"/>
          </w:tcPr>
          <w:p w14:paraId="550E797E" w14:textId="77777777" w:rsidR="008E1719" w:rsidRPr="000E67E3" w:rsidRDefault="008E1719" w:rsidP="008E1719">
            <w:pPr>
              <w:spacing w:before="40" w:after="40"/>
              <w:jc w:val="center"/>
              <w:rPr>
                <w:bCs/>
                <w:sz w:val="22"/>
                <w:szCs w:val="22"/>
              </w:rPr>
            </w:pPr>
            <w:r>
              <w:rPr>
                <w:bCs/>
                <w:sz w:val="22"/>
                <w:szCs w:val="22"/>
              </w:rPr>
              <w:t>23 (63.89%)</w:t>
            </w:r>
          </w:p>
        </w:tc>
        <w:tc>
          <w:tcPr>
            <w:tcW w:w="1561" w:type="dxa"/>
            <w:tcBorders>
              <w:bottom w:val="double" w:sz="4" w:space="0" w:color="auto"/>
            </w:tcBorders>
            <w:noWrap/>
            <w:vAlign w:val="center"/>
          </w:tcPr>
          <w:p w14:paraId="2757C345" w14:textId="77777777" w:rsidR="008E1719" w:rsidRPr="00F06C62" w:rsidRDefault="008E1719" w:rsidP="008E1719">
            <w:pPr>
              <w:spacing w:before="40" w:after="40"/>
              <w:jc w:val="center"/>
              <w:rPr>
                <w:bCs/>
                <w:sz w:val="22"/>
                <w:szCs w:val="22"/>
              </w:rPr>
            </w:pPr>
            <w:r>
              <w:rPr>
                <w:bCs/>
                <w:sz w:val="22"/>
                <w:szCs w:val="22"/>
              </w:rPr>
              <w:t>12 (33.33%)</w:t>
            </w:r>
          </w:p>
        </w:tc>
        <w:tc>
          <w:tcPr>
            <w:tcW w:w="1561" w:type="dxa"/>
            <w:tcBorders>
              <w:bottom w:val="double" w:sz="4" w:space="0" w:color="auto"/>
            </w:tcBorders>
            <w:noWrap/>
            <w:vAlign w:val="center"/>
          </w:tcPr>
          <w:p w14:paraId="6CEB0881" w14:textId="77777777" w:rsidR="008E1719" w:rsidRPr="00F06C62" w:rsidRDefault="008E1719" w:rsidP="008E1719">
            <w:pPr>
              <w:spacing w:before="40" w:after="40"/>
              <w:jc w:val="center"/>
              <w:rPr>
                <w:bCs/>
                <w:sz w:val="22"/>
                <w:szCs w:val="22"/>
              </w:rPr>
            </w:pPr>
            <w:r>
              <w:rPr>
                <w:bCs/>
                <w:sz w:val="22"/>
                <w:szCs w:val="22"/>
              </w:rPr>
              <w:t>0</w:t>
            </w:r>
          </w:p>
        </w:tc>
        <w:tc>
          <w:tcPr>
            <w:tcW w:w="2693" w:type="dxa"/>
            <w:tcBorders>
              <w:bottom w:val="double" w:sz="4" w:space="0" w:color="auto"/>
            </w:tcBorders>
            <w:noWrap/>
            <w:vAlign w:val="center"/>
          </w:tcPr>
          <w:p w14:paraId="0FB21FEC" w14:textId="77777777" w:rsidR="008E1719" w:rsidRPr="00F06C62" w:rsidRDefault="008E1719" w:rsidP="008E1719">
            <w:pPr>
              <w:spacing w:before="40" w:after="40"/>
              <w:jc w:val="center"/>
              <w:rPr>
                <w:bCs/>
                <w:i/>
                <w:iCs/>
                <w:sz w:val="22"/>
                <w:szCs w:val="22"/>
              </w:rPr>
            </w:pPr>
            <w:r>
              <w:rPr>
                <w:bCs/>
                <w:i/>
                <w:iCs/>
                <w:sz w:val="22"/>
                <w:szCs w:val="22"/>
              </w:rPr>
              <w:t>6.78</w:t>
            </w:r>
          </w:p>
        </w:tc>
      </w:tr>
      <w:tr w:rsidR="008E1719" w:rsidRPr="00F06C62" w14:paraId="159F54A4" w14:textId="77777777" w:rsidTr="008E1719">
        <w:tc>
          <w:tcPr>
            <w:tcW w:w="1836" w:type="dxa"/>
            <w:tcBorders>
              <w:bottom w:val="double" w:sz="4" w:space="0" w:color="auto"/>
            </w:tcBorders>
            <w:vAlign w:val="center"/>
          </w:tcPr>
          <w:p w14:paraId="1391E47F" w14:textId="77777777" w:rsidR="008E1719" w:rsidRPr="00F06C62" w:rsidRDefault="008E1719" w:rsidP="008E1719">
            <w:pPr>
              <w:spacing w:before="40" w:after="40"/>
              <w:jc w:val="center"/>
              <w:rPr>
                <w:bCs/>
                <w:sz w:val="22"/>
                <w:szCs w:val="22"/>
              </w:rPr>
            </w:pPr>
            <w:r>
              <w:rPr>
                <w:bCs/>
                <w:sz w:val="22"/>
                <w:szCs w:val="22"/>
              </w:rPr>
              <w:t>2015-16</w:t>
            </w:r>
          </w:p>
        </w:tc>
        <w:tc>
          <w:tcPr>
            <w:tcW w:w="1674" w:type="dxa"/>
            <w:tcBorders>
              <w:bottom w:val="double" w:sz="4" w:space="0" w:color="auto"/>
            </w:tcBorders>
            <w:noWrap/>
            <w:vAlign w:val="center"/>
          </w:tcPr>
          <w:p w14:paraId="5EF7A9D6" w14:textId="77777777" w:rsidR="008E1719" w:rsidRPr="00F06C62" w:rsidRDefault="008E1719" w:rsidP="008E1719">
            <w:pPr>
              <w:spacing w:before="40" w:after="40"/>
              <w:ind w:left="-128"/>
              <w:jc w:val="center"/>
              <w:rPr>
                <w:bCs/>
                <w:sz w:val="22"/>
                <w:szCs w:val="22"/>
              </w:rPr>
            </w:pPr>
            <w:r>
              <w:rPr>
                <w:bCs/>
                <w:sz w:val="22"/>
                <w:szCs w:val="22"/>
              </w:rPr>
              <w:t>44</w:t>
            </w:r>
          </w:p>
        </w:tc>
        <w:tc>
          <w:tcPr>
            <w:tcW w:w="1129" w:type="dxa"/>
            <w:tcBorders>
              <w:bottom w:val="double" w:sz="4" w:space="0" w:color="auto"/>
            </w:tcBorders>
            <w:noWrap/>
            <w:vAlign w:val="center"/>
          </w:tcPr>
          <w:p w14:paraId="5E3B5E71" w14:textId="77777777" w:rsidR="008E1719" w:rsidRPr="00F06C62" w:rsidRDefault="008E1719" w:rsidP="008E1719">
            <w:pPr>
              <w:spacing w:before="40" w:after="40"/>
              <w:jc w:val="center"/>
              <w:rPr>
                <w:bCs/>
                <w:sz w:val="22"/>
                <w:szCs w:val="22"/>
              </w:rPr>
            </w:pPr>
            <w:r>
              <w:rPr>
                <w:bCs/>
                <w:sz w:val="22"/>
                <w:szCs w:val="22"/>
              </w:rPr>
              <w:t>2</w:t>
            </w:r>
          </w:p>
        </w:tc>
        <w:tc>
          <w:tcPr>
            <w:tcW w:w="1561" w:type="dxa"/>
            <w:tcBorders>
              <w:bottom w:val="double" w:sz="4" w:space="0" w:color="auto"/>
            </w:tcBorders>
            <w:noWrap/>
            <w:vAlign w:val="center"/>
          </w:tcPr>
          <w:p w14:paraId="26A2FDE1" w14:textId="77777777" w:rsidR="008E1719" w:rsidRPr="00F06C62" w:rsidRDefault="008E1719" w:rsidP="008E1719">
            <w:pPr>
              <w:spacing w:before="40" w:after="40"/>
              <w:jc w:val="center"/>
              <w:rPr>
                <w:bCs/>
                <w:sz w:val="22"/>
                <w:szCs w:val="22"/>
              </w:rPr>
            </w:pPr>
            <w:r>
              <w:rPr>
                <w:bCs/>
                <w:sz w:val="22"/>
                <w:szCs w:val="22"/>
              </w:rPr>
              <w:t>40</w:t>
            </w:r>
          </w:p>
        </w:tc>
        <w:tc>
          <w:tcPr>
            <w:tcW w:w="1561" w:type="dxa"/>
            <w:tcBorders>
              <w:bottom w:val="double" w:sz="4" w:space="0" w:color="auto"/>
            </w:tcBorders>
            <w:noWrap/>
            <w:vAlign w:val="center"/>
          </w:tcPr>
          <w:p w14:paraId="55F258A2" w14:textId="77777777" w:rsidR="008E1719" w:rsidRPr="00F06C62" w:rsidRDefault="008E1719" w:rsidP="008E1719">
            <w:pPr>
              <w:spacing w:before="40" w:after="40"/>
              <w:jc w:val="center"/>
              <w:rPr>
                <w:bCs/>
                <w:sz w:val="22"/>
                <w:szCs w:val="22"/>
              </w:rPr>
            </w:pPr>
            <w:r>
              <w:rPr>
                <w:bCs/>
                <w:sz w:val="22"/>
                <w:szCs w:val="22"/>
              </w:rPr>
              <w:t>2</w:t>
            </w:r>
          </w:p>
        </w:tc>
        <w:tc>
          <w:tcPr>
            <w:tcW w:w="1561" w:type="dxa"/>
            <w:tcBorders>
              <w:bottom w:val="double" w:sz="4" w:space="0" w:color="auto"/>
            </w:tcBorders>
            <w:noWrap/>
            <w:vAlign w:val="center"/>
          </w:tcPr>
          <w:p w14:paraId="4D3F2C06" w14:textId="77777777" w:rsidR="008E1719" w:rsidRPr="00F06C62" w:rsidRDefault="008E1719" w:rsidP="008E1719">
            <w:pPr>
              <w:spacing w:before="40" w:after="40"/>
              <w:jc w:val="center"/>
              <w:rPr>
                <w:bCs/>
                <w:sz w:val="22"/>
                <w:szCs w:val="22"/>
              </w:rPr>
            </w:pPr>
            <w:r>
              <w:rPr>
                <w:bCs/>
                <w:sz w:val="22"/>
                <w:szCs w:val="22"/>
              </w:rPr>
              <w:t>0</w:t>
            </w:r>
          </w:p>
        </w:tc>
        <w:tc>
          <w:tcPr>
            <w:tcW w:w="2693" w:type="dxa"/>
            <w:tcBorders>
              <w:bottom w:val="double" w:sz="4" w:space="0" w:color="auto"/>
            </w:tcBorders>
            <w:shd w:val="clear" w:color="auto" w:fill="auto"/>
            <w:noWrap/>
            <w:vAlign w:val="center"/>
          </w:tcPr>
          <w:p w14:paraId="0B88AE9C" w14:textId="77777777" w:rsidR="008E1719" w:rsidRPr="00F06C62" w:rsidRDefault="008E1719" w:rsidP="008E1719">
            <w:pPr>
              <w:spacing w:before="40" w:after="40"/>
              <w:jc w:val="center"/>
              <w:rPr>
                <w:bCs/>
                <w:i/>
                <w:iCs/>
                <w:sz w:val="22"/>
                <w:szCs w:val="22"/>
              </w:rPr>
            </w:pPr>
            <w:r>
              <w:rPr>
                <w:bCs/>
                <w:i/>
                <w:iCs/>
                <w:sz w:val="22"/>
                <w:szCs w:val="22"/>
              </w:rPr>
              <w:t>6.44</w:t>
            </w:r>
          </w:p>
        </w:tc>
      </w:tr>
      <w:tr w:rsidR="008E1719" w:rsidRPr="00F06C62" w14:paraId="21CC2FA8" w14:textId="77777777" w:rsidTr="008E1719">
        <w:tc>
          <w:tcPr>
            <w:tcW w:w="1836" w:type="dxa"/>
            <w:tcBorders>
              <w:top w:val="double" w:sz="4" w:space="0" w:color="auto"/>
            </w:tcBorders>
            <w:vAlign w:val="center"/>
          </w:tcPr>
          <w:p w14:paraId="1C7ED360" w14:textId="77777777" w:rsidR="008E1719" w:rsidRPr="00F06C62" w:rsidRDefault="008E1719" w:rsidP="008E1719">
            <w:pPr>
              <w:spacing w:before="40" w:after="40"/>
              <w:jc w:val="center"/>
              <w:rPr>
                <w:bCs/>
                <w:i/>
                <w:iCs/>
                <w:sz w:val="22"/>
                <w:szCs w:val="22"/>
              </w:rPr>
            </w:pPr>
            <w:r w:rsidRPr="00F06C62">
              <w:rPr>
                <w:bCs/>
                <w:i/>
                <w:iCs/>
                <w:sz w:val="22"/>
                <w:szCs w:val="22"/>
              </w:rPr>
              <w:t>Σύνολο</w:t>
            </w:r>
          </w:p>
        </w:tc>
        <w:tc>
          <w:tcPr>
            <w:tcW w:w="1674" w:type="dxa"/>
            <w:tcBorders>
              <w:top w:val="double" w:sz="4" w:space="0" w:color="auto"/>
            </w:tcBorders>
            <w:shd w:val="clear" w:color="auto" w:fill="F4B083"/>
            <w:noWrap/>
            <w:vAlign w:val="center"/>
          </w:tcPr>
          <w:p w14:paraId="487FBB67" w14:textId="77777777" w:rsidR="008E1719" w:rsidRPr="00F06C62" w:rsidRDefault="008E1719" w:rsidP="008E1719">
            <w:pPr>
              <w:spacing w:before="40" w:after="40"/>
              <w:ind w:left="-128"/>
              <w:jc w:val="center"/>
              <w:rPr>
                <w:bCs/>
                <w:i/>
                <w:iCs/>
                <w:sz w:val="22"/>
                <w:szCs w:val="22"/>
              </w:rPr>
            </w:pPr>
          </w:p>
        </w:tc>
        <w:tc>
          <w:tcPr>
            <w:tcW w:w="1129" w:type="dxa"/>
            <w:tcBorders>
              <w:top w:val="double" w:sz="4" w:space="0" w:color="auto"/>
            </w:tcBorders>
            <w:shd w:val="clear" w:color="auto" w:fill="F4B083"/>
            <w:noWrap/>
            <w:vAlign w:val="center"/>
          </w:tcPr>
          <w:p w14:paraId="67453ABA" w14:textId="77777777" w:rsidR="008E1719" w:rsidRPr="00F06C62" w:rsidRDefault="008E1719" w:rsidP="008E1719">
            <w:pPr>
              <w:spacing w:before="40" w:after="40"/>
              <w:jc w:val="center"/>
              <w:rPr>
                <w:bCs/>
                <w:sz w:val="22"/>
                <w:szCs w:val="22"/>
              </w:rPr>
            </w:pPr>
          </w:p>
        </w:tc>
        <w:tc>
          <w:tcPr>
            <w:tcW w:w="1561" w:type="dxa"/>
            <w:tcBorders>
              <w:top w:val="double" w:sz="4" w:space="0" w:color="auto"/>
            </w:tcBorders>
            <w:shd w:val="clear" w:color="auto" w:fill="F4B083"/>
            <w:noWrap/>
            <w:vAlign w:val="center"/>
          </w:tcPr>
          <w:p w14:paraId="65EAE961" w14:textId="77777777" w:rsidR="008E1719" w:rsidRPr="00F06C62" w:rsidRDefault="008E1719" w:rsidP="008E1719">
            <w:pPr>
              <w:spacing w:before="40" w:after="40"/>
              <w:jc w:val="center"/>
              <w:rPr>
                <w:bCs/>
                <w:sz w:val="22"/>
                <w:szCs w:val="22"/>
              </w:rPr>
            </w:pPr>
          </w:p>
        </w:tc>
        <w:tc>
          <w:tcPr>
            <w:tcW w:w="1561" w:type="dxa"/>
            <w:tcBorders>
              <w:top w:val="double" w:sz="4" w:space="0" w:color="auto"/>
            </w:tcBorders>
            <w:shd w:val="clear" w:color="auto" w:fill="F4B083"/>
            <w:noWrap/>
            <w:vAlign w:val="center"/>
          </w:tcPr>
          <w:p w14:paraId="00081917" w14:textId="77777777" w:rsidR="008E1719" w:rsidRPr="00F06C62" w:rsidRDefault="008E1719" w:rsidP="008E1719">
            <w:pPr>
              <w:spacing w:before="40" w:after="40"/>
              <w:jc w:val="center"/>
              <w:rPr>
                <w:bCs/>
                <w:sz w:val="22"/>
                <w:szCs w:val="22"/>
              </w:rPr>
            </w:pPr>
          </w:p>
        </w:tc>
        <w:tc>
          <w:tcPr>
            <w:tcW w:w="1561" w:type="dxa"/>
            <w:tcBorders>
              <w:top w:val="double" w:sz="4" w:space="0" w:color="auto"/>
            </w:tcBorders>
            <w:shd w:val="clear" w:color="auto" w:fill="F4B083"/>
            <w:noWrap/>
            <w:vAlign w:val="center"/>
          </w:tcPr>
          <w:p w14:paraId="51B73B94" w14:textId="77777777" w:rsidR="008E1719" w:rsidRPr="00F06C62" w:rsidRDefault="008E1719" w:rsidP="008E1719">
            <w:pPr>
              <w:spacing w:before="40" w:after="40"/>
              <w:jc w:val="center"/>
              <w:rPr>
                <w:bCs/>
                <w:sz w:val="22"/>
                <w:szCs w:val="22"/>
              </w:rPr>
            </w:pPr>
          </w:p>
        </w:tc>
        <w:tc>
          <w:tcPr>
            <w:tcW w:w="2693" w:type="dxa"/>
            <w:tcBorders>
              <w:top w:val="double" w:sz="4" w:space="0" w:color="auto"/>
            </w:tcBorders>
            <w:shd w:val="clear" w:color="auto" w:fill="F4B083"/>
            <w:noWrap/>
            <w:vAlign w:val="center"/>
          </w:tcPr>
          <w:p w14:paraId="7D758DC1" w14:textId="77777777" w:rsidR="008E1719" w:rsidRPr="00F06C62" w:rsidRDefault="008E1719" w:rsidP="008E1719">
            <w:pPr>
              <w:spacing w:before="40" w:after="40"/>
              <w:jc w:val="center"/>
              <w:rPr>
                <w:bCs/>
                <w:i/>
                <w:iCs/>
                <w:sz w:val="22"/>
                <w:szCs w:val="22"/>
              </w:rPr>
            </w:pPr>
          </w:p>
        </w:tc>
      </w:tr>
    </w:tbl>
    <w:p w14:paraId="314D1454" w14:textId="77777777" w:rsidR="008E1719" w:rsidRPr="00B672CB" w:rsidRDefault="008E1719" w:rsidP="008E1719">
      <w:pPr>
        <w:rPr>
          <w:b/>
          <w:bCs/>
        </w:rPr>
      </w:pPr>
    </w:p>
    <w:p w14:paraId="75119B40" w14:textId="77777777" w:rsidR="008E1719" w:rsidRPr="00B672CB" w:rsidRDefault="008E1719" w:rsidP="008E1719">
      <w:pPr>
        <w:rPr>
          <w:b/>
          <w:bCs/>
        </w:rPr>
      </w:pPr>
      <w:r w:rsidRPr="00B672CB">
        <w:rPr>
          <w:b/>
          <w:bCs/>
        </w:rPr>
        <w:t xml:space="preserve">Επεξηγήση: </w:t>
      </w:r>
      <w:r w:rsidRPr="00B672CB">
        <w:t>Σημειώστε σε κάθε στήλη τον αριθμό των φοιτητών που έλαβαν την αντίστοιχη βαθμολογία και το ποσοστό που αυτοί εκπροσωπούν επί του συνολικού αριθμού των αποφοιτησάντων το συγκεκριμένο έτος [π.χ. 26 (=15%)].</w:t>
      </w:r>
    </w:p>
    <w:p w14:paraId="5BEECB1E" w14:textId="24C5AD0F" w:rsidR="008E1719" w:rsidRPr="00B672CB" w:rsidRDefault="008E1719" w:rsidP="008E1719">
      <w:pPr>
        <w:rPr>
          <w:sz w:val="20"/>
        </w:rPr>
      </w:pPr>
      <w:r>
        <w:rPr>
          <w:sz w:val="20"/>
        </w:rPr>
        <w:br w:type="page"/>
      </w:r>
    </w:p>
    <w:p w14:paraId="5BA2C606" w14:textId="77777777" w:rsidR="008E1719" w:rsidRDefault="008E1719" w:rsidP="008E1719">
      <w:pPr>
        <w:spacing w:before="60" w:after="120"/>
        <w:ind w:left="1260" w:hanging="1260"/>
        <w:rPr>
          <w:b/>
        </w:rPr>
      </w:pPr>
      <w:r w:rsidRPr="00766398">
        <w:rPr>
          <w:b/>
        </w:rPr>
        <w:t>Πίνακας 6.</w:t>
      </w:r>
      <w:r>
        <w:rPr>
          <w:b/>
        </w:rPr>
        <w:t>2</w:t>
      </w:r>
      <w:r w:rsidRPr="00766398">
        <w:rPr>
          <w:b/>
        </w:rPr>
        <w:t xml:space="preserve"> Κατανομή βαθμολογίας και μέσος βαθμός πτυχίου των αποφοίτων του Προγράμματος Προπτυχιακών Σπουδών ΤΕΤ</w:t>
      </w:r>
      <w:r>
        <w:rPr>
          <w:b/>
        </w:rPr>
        <w:t>Υ</w:t>
      </w:r>
    </w:p>
    <w:tbl>
      <w:tblPr>
        <w:tblW w:w="14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9"/>
        <w:gridCol w:w="1951"/>
        <w:gridCol w:w="1316"/>
        <w:gridCol w:w="1820"/>
        <w:gridCol w:w="1820"/>
        <w:gridCol w:w="1820"/>
        <w:gridCol w:w="3139"/>
      </w:tblGrid>
      <w:tr w:rsidR="008E1719" w:rsidRPr="00F06C62" w14:paraId="50810389" w14:textId="77777777" w:rsidTr="008E1719">
        <w:trPr>
          <w:cantSplit/>
        </w:trPr>
        <w:tc>
          <w:tcPr>
            <w:tcW w:w="1836" w:type="dxa"/>
            <w:shd w:val="clear" w:color="auto" w:fill="E0E0E0"/>
          </w:tcPr>
          <w:p w14:paraId="0E93C553" w14:textId="77777777" w:rsidR="008E1719" w:rsidRPr="00F06C62" w:rsidRDefault="008E1719" w:rsidP="008E1719">
            <w:pPr>
              <w:spacing w:before="40" w:after="40"/>
              <w:rPr>
                <w:bCs/>
                <w:sz w:val="22"/>
                <w:szCs w:val="22"/>
              </w:rPr>
            </w:pPr>
          </w:p>
        </w:tc>
        <w:tc>
          <w:tcPr>
            <w:tcW w:w="1674" w:type="dxa"/>
            <w:vMerge w:val="restart"/>
            <w:shd w:val="clear" w:color="auto" w:fill="E0E0E0"/>
            <w:noWrap/>
            <w:vAlign w:val="bottom"/>
          </w:tcPr>
          <w:p w14:paraId="5605BF44" w14:textId="77777777" w:rsidR="008E1719" w:rsidRPr="00020B91" w:rsidRDefault="008E1719" w:rsidP="008E1719">
            <w:pPr>
              <w:spacing w:before="40" w:after="40"/>
              <w:ind w:left="-128"/>
              <w:jc w:val="center"/>
              <w:rPr>
                <w:b/>
                <w:bCs/>
                <w:sz w:val="20"/>
              </w:rPr>
            </w:pPr>
            <w:r w:rsidRPr="00020B91">
              <w:rPr>
                <w:b/>
                <w:bCs/>
                <w:sz w:val="20"/>
              </w:rPr>
              <w:t>Συνολικός αριθμός αποφοιτησάντων</w:t>
            </w:r>
          </w:p>
        </w:tc>
        <w:tc>
          <w:tcPr>
            <w:tcW w:w="5812" w:type="dxa"/>
            <w:gridSpan w:val="4"/>
            <w:shd w:val="clear" w:color="auto" w:fill="E0E0E0"/>
            <w:noWrap/>
          </w:tcPr>
          <w:p w14:paraId="358783CC" w14:textId="77777777" w:rsidR="008E1719" w:rsidRPr="00F06C62" w:rsidRDefault="008E1719" w:rsidP="008E1719">
            <w:pPr>
              <w:spacing w:before="40" w:after="40"/>
              <w:jc w:val="center"/>
              <w:rPr>
                <w:b/>
                <w:bCs/>
                <w:sz w:val="22"/>
                <w:szCs w:val="22"/>
              </w:rPr>
            </w:pPr>
            <w:r w:rsidRPr="00F06C62">
              <w:rPr>
                <w:b/>
                <w:bCs/>
                <w:sz w:val="22"/>
                <w:szCs w:val="22"/>
              </w:rPr>
              <w:t xml:space="preserve">Κατανομή Βαθμών (αριθμός φοιτητών και % </w:t>
            </w:r>
          </w:p>
          <w:p w14:paraId="2AD7F8C3" w14:textId="77777777" w:rsidR="008E1719" w:rsidRPr="00F06C62" w:rsidRDefault="008E1719" w:rsidP="008E1719">
            <w:pPr>
              <w:spacing w:before="40" w:after="40"/>
              <w:jc w:val="center"/>
              <w:rPr>
                <w:bCs/>
                <w:sz w:val="22"/>
                <w:szCs w:val="22"/>
              </w:rPr>
            </w:pPr>
            <w:r w:rsidRPr="00F06C62">
              <w:rPr>
                <w:b/>
                <w:bCs/>
                <w:sz w:val="22"/>
                <w:szCs w:val="22"/>
              </w:rPr>
              <w:t>επί του συνόλου των αποφοιτησάντων)</w:t>
            </w:r>
          </w:p>
        </w:tc>
        <w:tc>
          <w:tcPr>
            <w:tcW w:w="2693" w:type="dxa"/>
            <w:vMerge w:val="restart"/>
            <w:shd w:val="clear" w:color="auto" w:fill="E0E0E0"/>
            <w:noWrap/>
            <w:vAlign w:val="bottom"/>
          </w:tcPr>
          <w:p w14:paraId="3A6F078A" w14:textId="77777777" w:rsidR="008E1719" w:rsidRPr="00F06C62" w:rsidRDefault="008E1719" w:rsidP="008E1719">
            <w:pPr>
              <w:spacing w:before="40" w:after="40"/>
              <w:jc w:val="center"/>
              <w:rPr>
                <w:b/>
                <w:bCs/>
                <w:i/>
                <w:iCs/>
                <w:sz w:val="22"/>
                <w:szCs w:val="22"/>
              </w:rPr>
            </w:pPr>
            <w:r w:rsidRPr="00F06C62">
              <w:rPr>
                <w:b/>
                <w:bCs/>
                <w:i/>
                <w:iCs/>
                <w:sz w:val="22"/>
                <w:szCs w:val="22"/>
              </w:rPr>
              <w:t xml:space="preserve">Μέσος όρος Βαθμολογίας </w:t>
            </w:r>
            <w:r w:rsidRPr="00F06C62">
              <w:rPr>
                <w:b/>
                <w:bCs/>
                <w:i/>
                <w:iCs/>
                <w:sz w:val="22"/>
                <w:szCs w:val="22"/>
              </w:rPr>
              <w:br/>
              <w:t>(στο σύνολο των αποφοίτων)</w:t>
            </w:r>
          </w:p>
        </w:tc>
      </w:tr>
      <w:tr w:rsidR="008E1719" w:rsidRPr="00F06C62" w14:paraId="57212BE9" w14:textId="77777777" w:rsidTr="008E1719">
        <w:trPr>
          <w:cantSplit/>
        </w:trPr>
        <w:tc>
          <w:tcPr>
            <w:tcW w:w="1836" w:type="dxa"/>
            <w:tcBorders>
              <w:bottom w:val="single" w:sz="12" w:space="0" w:color="auto"/>
            </w:tcBorders>
            <w:vAlign w:val="center"/>
          </w:tcPr>
          <w:p w14:paraId="007186C6" w14:textId="77777777" w:rsidR="008E1719" w:rsidRPr="00F06C62" w:rsidRDefault="008E1719" w:rsidP="008E1719">
            <w:pPr>
              <w:spacing w:before="40" w:after="40"/>
              <w:jc w:val="center"/>
              <w:rPr>
                <w:b/>
                <w:bCs/>
                <w:sz w:val="22"/>
                <w:szCs w:val="22"/>
              </w:rPr>
            </w:pPr>
            <w:r w:rsidRPr="00F06C62">
              <w:rPr>
                <w:b/>
                <w:bCs/>
                <w:sz w:val="22"/>
                <w:szCs w:val="22"/>
              </w:rPr>
              <w:t>Έτος Αποφοίτησης</w:t>
            </w:r>
          </w:p>
        </w:tc>
        <w:tc>
          <w:tcPr>
            <w:tcW w:w="1674" w:type="dxa"/>
            <w:vMerge/>
            <w:tcBorders>
              <w:bottom w:val="single" w:sz="12" w:space="0" w:color="auto"/>
            </w:tcBorders>
            <w:noWrap/>
          </w:tcPr>
          <w:p w14:paraId="1E4C11E7" w14:textId="77777777" w:rsidR="008E1719" w:rsidRPr="00F06C62" w:rsidRDefault="008E1719" w:rsidP="008E1719">
            <w:pPr>
              <w:spacing w:before="40" w:after="40"/>
              <w:ind w:left="-128"/>
              <w:rPr>
                <w:bCs/>
                <w:sz w:val="22"/>
                <w:szCs w:val="22"/>
              </w:rPr>
            </w:pPr>
          </w:p>
        </w:tc>
        <w:tc>
          <w:tcPr>
            <w:tcW w:w="1129" w:type="dxa"/>
            <w:tcBorders>
              <w:bottom w:val="single" w:sz="12" w:space="0" w:color="auto"/>
            </w:tcBorders>
            <w:noWrap/>
            <w:vAlign w:val="center"/>
          </w:tcPr>
          <w:p w14:paraId="675798B1" w14:textId="77777777" w:rsidR="008E1719" w:rsidRPr="00F06C62" w:rsidRDefault="008E1719" w:rsidP="008E1719">
            <w:pPr>
              <w:spacing w:before="40" w:after="40"/>
              <w:jc w:val="center"/>
              <w:rPr>
                <w:bCs/>
                <w:sz w:val="22"/>
                <w:szCs w:val="22"/>
              </w:rPr>
            </w:pPr>
            <w:r w:rsidRPr="00F06C62">
              <w:rPr>
                <w:bCs/>
                <w:sz w:val="22"/>
                <w:szCs w:val="22"/>
              </w:rPr>
              <w:t>5.0-5.9</w:t>
            </w:r>
          </w:p>
        </w:tc>
        <w:tc>
          <w:tcPr>
            <w:tcW w:w="1561" w:type="dxa"/>
            <w:tcBorders>
              <w:bottom w:val="single" w:sz="12" w:space="0" w:color="auto"/>
            </w:tcBorders>
            <w:noWrap/>
            <w:vAlign w:val="center"/>
          </w:tcPr>
          <w:p w14:paraId="2689B879" w14:textId="77777777" w:rsidR="008E1719" w:rsidRPr="00F06C62" w:rsidRDefault="008E1719" w:rsidP="008E1719">
            <w:pPr>
              <w:spacing w:before="40" w:after="40"/>
              <w:jc w:val="center"/>
              <w:rPr>
                <w:bCs/>
                <w:sz w:val="22"/>
                <w:szCs w:val="22"/>
              </w:rPr>
            </w:pPr>
            <w:r w:rsidRPr="00F06C62">
              <w:rPr>
                <w:bCs/>
                <w:sz w:val="22"/>
                <w:szCs w:val="22"/>
              </w:rPr>
              <w:t>6.0-6.9</w:t>
            </w:r>
          </w:p>
        </w:tc>
        <w:tc>
          <w:tcPr>
            <w:tcW w:w="1561" w:type="dxa"/>
            <w:tcBorders>
              <w:bottom w:val="single" w:sz="12" w:space="0" w:color="auto"/>
            </w:tcBorders>
            <w:noWrap/>
            <w:vAlign w:val="center"/>
          </w:tcPr>
          <w:p w14:paraId="0C76C6FD" w14:textId="77777777" w:rsidR="008E1719" w:rsidRPr="00F06C62" w:rsidRDefault="008E1719" w:rsidP="008E1719">
            <w:pPr>
              <w:spacing w:before="40" w:after="40"/>
              <w:jc w:val="center"/>
              <w:rPr>
                <w:bCs/>
                <w:sz w:val="22"/>
                <w:szCs w:val="22"/>
              </w:rPr>
            </w:pPr>
            <w:r w:rsidRPr="00F06C62">
              <w:rPr>
                <w:bCs/>
                <w:sz w:val="22"/>
                <w:szCs w:val="22"/>
              </w:rPr>
              <w:t>7.0-8.4</w:t>
            </w:r>
          </w:p>
        </w:tc>
        <w:tc>
          <w:tcPr>
            <w:tcW w:w="1561" w:type="dxa"/>
            <w:tcBorders>
              <w:bottom w:val="single" w:sz="12" w:space="0" w:color="auto"/>
            </w:tcBorders>
            <w:noWrap/>
            <w:vAlign w:val="center"/>
          </w:tcPr>
          <w:p w14:paraId="43BC80E5" w14:textId="77777777" w:rsidR="008E1719" w:rsidRPr="00F06C62" w:rsidRDefault="008E1719" w:rsidP="008E1719">
            <w:pPr>
              <w:spacing w:before="40" w:after="40"/>
              <w:jc w:val="center"/>
              <w:rPr>
                <w:bCs/>
                <w:sz w:val="22"/>
                <w:szCs w:val="22"/>
              </w:rPr>
            </w:pPr>
            <w:r w:rsidRPr="00F06C62">
              <w:rPr>
                <w:bCs/>
                <w:sz w:val="22"/>
                <w:szCs w:val="22"/>
              </w:rPr>
              <w:t>8.5-10.0</w:t>
            </w:r>
          </w:p>
        </w:tc>
        <w:tc>
          <w:tcPr>
            <w:tcW w:w="2693" w:type="dxa"/>
            <w:vMerge/>
            <w:tcBorders>
              <w:bottom w:val="single" w:sz="12" w:space="0" w:color="auto"/>
            </w:tcBorders>
            <w:noWrap/>
          </w:tcPr>
          <w:p w14:paraId="31A9B8BE" w14:textId="77777777" w:rsidR="008E1719" w:rsidRPr="00F06C62" w:rsidRDefault="008E1719" w:rsidP="008E1719">
            <w:pPr>
              <w:spacing w:before="40" w:after="40"/>
              <w:rPr>
                <w:bCs/>
                <w:i/>
                <w:iCs/>
                <w:sz w:val="22"/>
                <w:szCs w:val="22"/>
              </w:rPr>
            </w:pPr>
          </w:p>
        </w:tc>
      </w:tr>
      <w:tr w:rsidR="008E1719" w:rsidRPr="00F06C62" w14:paraId="34FAC295" w14:textId="77777777" w:rsidTr="008E1719">
        <w:tc>
          <w:tcPr>
            <w:tcW w:w="1836" w:type="dxa"/>
            <w:tcBorders>
              <w:top w:val="single" w:sz="12" w:space="0" w:color="auto"/>
            </w:tcBorders>
          </w:tcPr>
          <w:p w14:paraId="2E9E7026" w14:textId="77777777" w:rsidR="008E1719" w:rsidRPr="00F06C62" w:rsidRDefault="008E1719" w:rsidP="008E1719">
            <w:pPr>
              <w:spacing w:before="40" w:after="40"/>
              <w:jc w:val="center"/>
              <w:rPr>
                <w:bCs/>
                <w:sz w:val="22"/>
                <w:szCs w:val="22"/>
              </w:rPr>
            </w:pPr>
            <w:r>
              <w:rPr>
                <w:bCs/>
                <w:sz w:val="22"/>
                <w:szCs w:val="22"/>
              </w:rPr>
              <w:t>2010-11</w:t>
            </w:r>
          </w:p>
        </w:tc>
        <w:tc>
          <w:tcPr>
            <w:tcW w:w="1674" w:type="dxa"/>
            <w:tcBorders>
              <w:top w:val="single" w:sz="12" w:space="0" w:color="auto"/>
            </w:tcBorders>
            <w:noWrap/>
          </w:tcPr>
          <w:p w14:paraId="0F4127DE" w14:textId="77777777" w:rsidR="008E1719" w:rsidRPr="00F06C62" w:rsidRDefault="008E1719" w:rsidP="008E1719">
            <w:pPr>
              <w:spacing w:before="40" w:after="40"/>
              <w:ind w:left="-128"/>
              <w:jc w:val="center"/>
              <w:rPr>
                <w:bCs/>
                <w:sz w:val="22"/>
                <w:szCs w:val="22"/>
              </w:rPr>
            </w:pPr>
            <w:r>
              <w:rPr>
                <w:bCs/>
                <w:sz w:val="22"/>
                <w:szCs w:val="22"/>
              </w:rPr>
              <w:t>26</w:t>
            </w:r>
          </w:p>
        </w:tc>
        <w:tc>
          <w:tcPr>
            <w:tcW w:w="1129" w:type="dxa"/>
            <w:tcBorders>
              <w:top w:val="single" w:sz="12" w:space="0" w:color="auto"/>
            </w:tcBorders>
            <w:noWrap/>
            <w:vAlign w:val="center"/>
          </w:tcPr>
          <w:p w14:paraId="51A31CC1" w14:textId="77777777" w:rsidR="008E1719" w:rsidRPr="00F06C62" w:rsidRDefault="008E1719" w:rsidP="008E1719">
            <w:pPr>
              <w:spacing w:before="40" w:after="40"/>
              <w:jc w:val="center"/>
              <w:rPr>
                <w:bCs/>
                <w:sz w:val="22"/>
                <w:szCs w:val="22"/>
              </w:rPr>
            </w:pPr>
            <w:r>
              <w:rPr>
                <w:bCs/>
                <w:sz w:val="22"/>
                <w:szCs w:val="22"/>
              </w:rPr>
              <w:t>0</w:t>
            </w:r>
          </w:p>
        </w:tc>
        <w:tc>
          <w:tcPr>
            <w:tcW w:w="1561" w:type="dxa"/>
            <w:tcBorders>
              <w:top w:val="single" w:sz="12" w:space="0" w:color="auto"/>
            </w:tcBorders>
            <w:noWrap/>
            <w:vAlign w:val="center"/>
          </w:tcPr>
          <w:p w14:paraId="7992FF49" w14:textId="77777777" w:rsidR="008E1719" w:rsidRPr="00F06C62" w:rsidRDefault="008E1719" w:rsidP="008E1719">
            <w:pPr>
              <w:spacing w:before="40" w:after="40"/>
              <w:jc w:val="center"/>
              <w:rPr>
                <w:bCs/>
                <w:sz w:val="22"/>
                <w:szCs w:val="22"/>
              </w:rPr>
            </w:pPr>
            <w:r>
              <w:rPr>
                <w:bCs/>
                <w:sz w:val="22"/>
                <w:szCs w:val="22"/>
              </w:rPr>
              <w:t>8 (30.8%)</w:t>
            </w:r>
          </w:p>
        </w:tc>
        <w:tc>
          <w:tcPr>
            <w:tcW w:w="1561" w:type="dxa"/>
            <w:tcBorders>
              <w:top w:val="single" w:sz="12" w:space="0" w:color="auto"/>
            </w:tcBorders>
            <w:noWrap/>
            <w:vAlign w:val="center"/>
          </w:tcPr>
          <w:p w14:paraId="1758984C" w14:textId="77777777" w:rsidR="008E1719" w:rsidRPr="00F06C62" w:rsidRDefault="008E1719" w:rsidP="008E1719">
            <w:pPr>
              <w:spacing w:before="40" w:after="40"/>
              <w:jc w:val="center"/>
              <w:rPr>
                <w:bCs/>
                <w:sz w:val="22"/>
                <w:szCs w:val="22"/>
              </w:rPr>
            </w:pPr>
            <w:r>
              <w:rPr>
                <w:bCs/>
                <w:sz w:val="22"/>
                <w:szCs w:val="22"/>
              </w:rPr>
              <w:t>16 (61.5%)</w:t>
            </w:r>
          </w:p>
        </w:tc>
        <w:tc>
          <w:tcPr>
            <w:tcW w:w="1561" w:type="dxa"/>
            <w:tcBorders>
              <w:top w:val="single" w:sz="12" w:space="0" w:color="auto"/>
            </w:tcBorders>
            <w:noWrap/>
            <w:vAlign w:val="center"/>
          </w:tcPr>
          <w:p w14:paraId="3CD749FE" w14:textId="77777777" w:rsidR="008E1719" w:rsidRPr="00F06C62" w:rsidRDefault="008E1719" w:rsidP="008E1719">
            <w:pPr>
              <w:spacing w:before="40" w:after="40"/>
              <w:jc w:val="center"/>
              <w:rPr>
                <w:bCs/>
                <w:sz w:val="22"/>
                <w:szCs w:val="22"/>
              </w:rPr>
            </w:pPr>
            <w:r>
              <w:rPr>
                <w:bCs/>
                <w:sz w:val="22"/>
                <w:szCs w:val="22"/>
              </w:rPr>
              <w:t>2 (7.7%)</w:t>
            </w:r>
          </w:p>
        </w:tc>
        <w:tc>
          <w:tcPr>
            <w:tcW w:w="2693" w:type="dxa"/>
            <w:tcBorders>
              <w:top w:val="single" w:sz="12" w:space="0" w:color="auto"/>
            </w:tcBorders>
            <w:noWrap/>
            <w:vAlign w:val="center"/>
          </w:tcPr>
          <w:p w14:paraId="2A3E5976" w14:textId="77777777" w:rsidR="008E1719" w:rsidRPr="00F06C62" w:rsidRDefault="008E1719" w:rsidP="008E1719">
            <w:pPr>
              <w:spacing w:before="40" w:after="40"/>
              <w:jc w:val="center"/>
              <w:rPr>
                <w:bCs/>
                <w:i/>
                <w:iCs/>
                <w:sz w:val="22"/>
                <w:szCs w:val="22"/>
              </w:rPr>
            </w:pPr>
            <w:r>
              <w:rPr>
                <w:bCs/>
                <w:i/>
                <w:iCs/>
                <w:sz w:val="22"/>
                <w:szCs w:val="22"/>
              </w:rPr>
              <w:t>7.29</w:t>
            </w:r>
          </w:p>
        </w:tc>
      </w:tr>
      <w:tr w:rsidR="008E1719" w:rsidRPr="00F06C62" w14:paraId="7670F870" w14:textId="77777777" w:rsidTr="008E1719">
        <w:tc>
          <w:tcPr>
            <w:tcW w:w="1836" w:type="dxa"/>
            <w:tcBorders>
              <w:top w:val="single" w:sz="12" w:space="0" w:color="auto"/>
            </w:tcBorders>
          </w:tcPr>
          <w:p w14:paraId="1307A93F" w14:textId="77777777" w:rsidR="008E1719" w:rsidRPr="00F06C62" w:rsidRDefault="008E1719" w:rsidP="008E1719">
            <w:pPr>
              <w:spacing w:before="40" w:after="40"/>
              <w:jc w:val="center"/>
              <w:rPr>
                <w:bCs/>
                <w:sz w:val="22"/>
                <w:szCs w:val="22"/>
              </w:rPr>
            </w:pPr>
            <w:r>
              <w:rPr>
                <w:bCs/>
                <w:sz w:val="22"/>
                <w:szCs w:val="22"/>
              </w:rPr>
              <w:t>2011-12</w:t>
            </w:r>
          </w:p>
        </w:tc>
        <w:tc>
          <w:tcPr>
            <w:tcW w:w="1674" w:type="dxa"/>
            <w:tcBorders>
              <w:top w:val="single" w:sz="12" w:space="0" w:color="auto"/>
            </w:tcBorders>
            <w:noWrap/>
          </w:tcPr>
          <w:p w14:paraId="27F48492" w14:textId="77777777" w:rsidR="008E1719" w:rsidRPr="00F06C62" w:rsidRDefault="008E1719" w:rsidP="008E1719">
            <w:pPr>
              <w:spacing w:before="40" w:after="40"/>
              <w:ind w:left="-128"/>
              <w:jc w:val="center"/>
              <w:rPr>
                <w:bCs/>
                <w:sz w:val="22"/>
                <w:szCs w:val="22"/>
              </w:rPr>
            </w:pPr>
            <w:r>
              <w:rPr>
                <w:bCs/>
                <w:sz w:val="22"/>
                <w:szCs w:val="22"/>
              </w:rPr>
              <w:t>16</w:t>
            </w:r>
          </w:p>
        </w:tc>
        <w:tc>
          <w:tcPr>
            <w:tcW w:w="1129" w:type="dxa"/>
            <w:tcBorders>
              <w:top w:val="single" w:sz="12" w:space="0" w:color="auto"/>
            </w:tcBorders>
            <w:noWrap/>
            <w:vAlign w:val="center"/>
          </w:tcPr>
          <w:p w14:paraId="6A8E8EBB" w14:textId="77777777" w:rsidR="008E1719" w:rsidRPr="00F06C62" w:rsidRDefault="008E1719" w:rsidP="008E1719">
            <w:pPr>
              <w:spacing w:before="40" w:after="40"/>
              <w:jc w:val="center"/>
              <w:rPr>
                <w:bCs/>
                <w:sz w:val="22"/>
                <w:szCs w:val="22"/>
              </w:rPr>
            </w:pPr>
            <w:r>
              <w:rPr>
                <w:bCs/>
                <w:sz w:val="22"/>
                <w:szCs w:val="22"/>
              </w:rPr>
              <w:t>0</w:t>
            </w:r>
          </w:p>
        </w:tc>
        <w:tc>
          <w:tcPr>
            <w:tcW w:w="1561" w:type="dxa"/>
            <w:tcBorders>
              <w:top w:val="single" w:sz="12" w:space="0" w:color="auto"/>
            </w:tcBorders>
            <w:noWrap/>
            <w:vAlign w:val="center"/>
          </w:tcPr>
          <w:p w14:paraId="7A0696E3" w14:textId="77777777" w:rsidR="008E1719" w:rsidRPr="00F06C62" w:rsidRDefault="008E1719" w:rsidP="008E1719">
            <w:pPr>
              <w:spacing w:before="40" w:after="40"/>
              <w:jc w:val="center"/>
              <w:rPr>
                <w:bCs/>
                <w:sz w:val="22"/>
                <w:szCs w:val="22"/>
              </w:rPr>
            </w:pPr>
            <w:r>
              <w:rPr>
                <w:bCs/>
                <w:sz w:val="22"/>
                <w:szCs w:val="22"/>
              </w:rPr>
              <w:t>7 (43.75%)</w:t>
            </w:r>
          </w:p>
        </w:tc>
        <w:tc>
          <w:tcPr>
            <w:tcW w:w="1561" w:type="dxa"/>
            <w:tcBorders>
              <w:top w:val="single" w:sz="12" w:space="0" w:color="auto"/>
            </w:tcBorders>
            <w:noWrap/>
            <w:vAlign w:val="center"/>
          </w:tcPr>
          <w:p w14:paraId="69D78570" w14:textId="77777777" w:rsidR="008E1719" w:rsidRPr="00F06C62" w:rsidRDefault="008E1719" w:rsidP="008E1719">
            <w:pPr>
              <w:spacing w:before="40" w:after="40"/>
              <w:jc w:val="center"/>
              <w:rPr>
                <w:bCs/>
                <w:sz w:val="22"/>
                <w:szCs w:val="22"/>
              </w:rPr>
            </w:pPr>
            <w:r>
              <w:rPr>
                <w:bCs/>
                <w:sz w:val="22"/>
                <w:szCs w:val="22"/>
              </w:rPr>
              <w:t>8 (50%)</w:t>
            </w:r>
          </w:p>
        </w:tc>
        <w:tc>
          <w:tcPr>
            <w:tcW w:w="1561" w:type="dxa"/>
            <w:tcBorders>
              <w:top w:val="single" w:sz="12" w:space="0" w:color="auto"/>
            </w:tcBorders>
            <w:noWrap/>
            <w:vAlign w:val="center"/>
          </w:tcPr>
          <w:p w14:paraId="0C270703" w14:textId="77777777" w:rsidR="008E1719" w:rsidRPr="00F06C62" w:rsidRDefault="008E1719" w:rsidP="008E1719">
            <w:pPr>
              <w:spacing w:before="40" w:after="40"/>
              <w:jc w:val="center"/>
              <w:rPr>
                <w:bCs/>
                <w:sz w:val="22"/>
                <w:szCs w:val="22"/>
              </w:rPr>
            </w:pPr>
            <w:r>
              <w:rPr>
                <w:bCs/>
                <w:sz w:val="22"/>
                <w:szCs w:val="22"/>
              </w:rPr>
              <w:t>1 (6.25%)</w:t>
            </w:r>
          </w:p>
        </w:tc>
        <w:tc>
          <w:tcPr>
            <w:tcW w:w="2693" w:type="dxa"/>
            <w:tcBorders>
              <w:top w:val="single" w:sz="12" w:space="0" w:color="auto"/>
            </w:tcBorders>
            <w:noWrap/>
            <w:vAlign w:val="center"/>
          </w:tcPr>
          <w:p w14:paraId="5044B217" w14:textId="77777777" w:rsidR="008E1719" w:rsidRPr="00F06C62" w:rsidRDefault="008E1719" w:rsidP="008E1719">
            <w:pPr>
              <w:spacing w:before="40" w:after="40"/>
              <w:jc w:val="center"/>
              <w:rPr>
                <w:bCs/>
                <w:i/>
                <w:iCs/>
                <w:sz w:val="22"/>
                <w:szCs w:val="22"/>
              </w:rPr>
            </w:pPr>
            <w:r>
              <w:rPr>
                <w:bCs/>
                <w:i/>
                <w:iCs/>
                <w:sz w:val="22"/>
                <w:szCs w:val="22"/>
              </w:rPr>
              <w:t>7.2</w:t>
            </w:r>
          </w:p>
        </w:tc>
      </w:tr>
      <w:tr w:rsidR="008E1719" w:rsidRPr="00F06C62" w14:paraId="3B1797AD" w14:textId="77777777" w:rsidTr="008E1719">
        <w:tc>
          <w:tcPr>
            <w:tcW w:w="1836" w:type="dxa"/>
          </w:tcPr>
          <w:p w14:paraId="66F7E9F4" w14:textId="77777777" w:rsidR="008E1719" w:rsidRPr="00F06C62" w:rsidRDefault="008E1719" w:rsidP="008E1719">
            <w:pPr>
              <w:spacing w:before="40" w:after="40"/>
              <w:jc w:val="center"/>
              <w:rPr>
                <w:bCs/>
                <w:sz w:val="22"/>
                <w:szCs w:val="22"/>
              </w:rPr>
            </w:pPr>
            <w:r>
              <w:rPr>
                <w:bCs/>
                <w:sz w:val="22"/>
                <w:szCs w:val="22"/>
              </w:rPr>
              <w:t>2012-13</w:t>
            </w:r>
          </w:p>
        </w:tc>
        <w:tc>
          <w:tcPr>
            <w:tcW w:w="1674" w:type="dxa"/>
            <w:noWrap/>
          </w:tcPr>
          <w:p w14:paraId="4FD72CDA" w14:textId="77777777" w:rsidR="008E1719" w:rsidRPr="00F06C62" w:rsidRDefault="008E1719" w:rsidP="008E1719">
            <w:pPr>
              <w:spacing w:before="40" w:after="40"/>
              <w:ind w:left="-128"/>
              <w:jc w:val="center"/>
              <w:rPr>
                <w:bCs/>
                <w:sz w:val="22"/>
                <w:szCs w:val="22"/>
              </w:rPr>
            </w:pPr>
            <w:r>
              <w:rPr>
                <w:bCs/>
                <w:sz w:val="22"/>
                <w:szCs w:val="22"/>
              </w:rPr>
              <w:t>22</w:t>
            </w:r>
          </w:p>
        </w:tc>
        <w:tc>
          <w:tcPr>
            <w:tcW w:w="1129" w:type="dxa"/>
            <w:noWrap/>
            <w:vAlign w:val="center"/>
          </w:tcPr>
          <w:p w14:paraId="0CE080AA" w14:textId="77777777" w:rsidR="008E1719" w:rsidRPr="00F06C62" w:rsidRDefault="008E1719" w:rsidP="008E1719">
            <w:pPr>
              <w:spacing w:before="40" w:after="40"/>
              <w:jc w:val="center"/>
              <w:rPr>
                <w:bCs/>
                <w:sz w:val="22"/>
                <w:szCs w:val="22"/>
              </w:rPr>
            </w:pPr>
            <w:r>
              <w:rPr>
                <w:bCs/>
                <w:sz w:val="22"/>
                <w:szCs w:val="22"/>
              </w:rPr>
              <w:t>0</w:t>
            </w:r>
          </w:p>
        </w:tc>
        <w:tc>
          <w:tcPr>
            <w:tcW w:w="1561" w:type="dxa"/>
            <w:noWrap/>
            <w:vAlign w:val="center"/>
          </w:tcPr>
          <w:p w14:paraId="1BB4A897" w14:textId="77777777" w:rsidR="008E1719" w:rsidRPr="00F06C62" w:rsidRDefault="008E1719" w:rsidP="008E1719">
            <w:pPr>
              <w:spacing w:before="40" w:after="40"/>
              <w:jc w:val="center"/>
              <w:rPr>
                <w:bCs/>
                <w:sz w:val="22"/>
                <w:szCs w:val="22"/>
              </w:rPr>
            </w:pPr>
            <w:r>
              <w:rPr>
                <w:bCs/>
                <w:sz w:val="22"/>
                <w:szCs w:val="22"/>
              </w:rPr>
              <w:t>7 (31.82%)</w:t>
            </w:r>
          </w:p>
        </w:tc>
        <w:tc>
          <w:tcPr>
            <w:tcW w:w="1561" w:type="dxa"/>
            <w:noWrap/>
            <w:vAlign w:val="center"/>
          </w:tcPr>
          <w:p w14:paraId="7CB4707C" w14:textId="77777777" w:rsidR="008E1719" w:rsidRPr="00F06C62" w:rsidRDefault="008E1719" w:rsidP="008E1719">
            <w:pPr>
              <w:spacing w:before="40" w:after="40"/>
              <w:jc w:val="center"/>
              <w:rPr>
                <w:bCs/>
                <w:sz w:val="22"/>
                <w:szCs w:val="22"/>
              </w:rPr>
            </w:pPr>
            <w:r>
              <w:rPr>
                <w:bCs/>
                <w:sz w:val="22"/>
                <w:szCs w:val="22"/>
              </w:rPr>
              <w:t>13 (59.09%)</w:t>
            </w:r>
          </w:p>
        </w:tc>
        <w:tc>
          <w:tcPr>
            <w:tcW w:w="1561" w:type="dxa"/>
            <w:noWrap/>
            <w:vAlign w:val="center"/>
          </w:tcPr>
          <w:p w14:paraId="314C37C3" w14:textId="77777777" w:rsidR="008E1719" w:rsidRPr="00F06C62" w:rsidRDefault="008E1719" w:rsidP="008E1719">
            <w:pPr>
              <w:spacing w:before="40" w:after="40"/>
              <w:jc w:val="center"/>
              <w:rPr>
                <w:bCs/>
                <w:sz w:val="22"/>
                <w:szCs w:val="22"/>
              </w:rPr>
            </w:pPr>
            <w:r>
              <w:rPr>
                <w:bCs/>
                <w:sz w:val="22"/>
                <w:szCs w:val="22"/>
              </w:rPr>
              <w:t>2 (9.09%)</w:t>
            </w:r>
          </w:p>
        </w:tc>
        <w:tc>
          <w:tcPr>
            <w:tcW w:w="2693" w:type="dxa"/>
            <w:noWrap/>
            <w:vAlign w:val="center"/>
          </w:tcPr>
          <w:p w14:paraId="54041146" w14:textId="77777777" w:rsidR="008E1719" w:rsidRPr="00F06C62" w:rsidRDefault="008E1719" w:rsidP="008E1719">
            <w:pPr>
              <w:spacing w:before="40" w:after="40"/>
              <w:jc w:val="center"/>
              <w:rPr>
                <w:bCs/>
                <w:i/>
                <w:iCs/>
                <w:sz w:val="22"/>
                <w:szCs w:val="22"/>
              </w:rPr>
            </w:pPr>
            <w:r>
              <w:rPr>
                <w:bCs/>
                <w:i/>
                <w:iCs/>
                <w:sz w:val="22"/>
                <w:szCs w:val="22"/>
              </w:rPr>
              <w:t>7.33</w:t>
            </w:r>
          </w:p>
        </w:tc>
      </w:tr>
      <w:tr w:rsidR="008E1719" w:rsidRPr="00F06C62" w14:paraId="730160DD" w14:textId="77777777" w:rsidTr="008E1719">
        <w:tc>
          <w:tcPr>
            <w:tcW w:w="1836" w:type="dxa"/>
            <w:tcBorders>
              <w:bottom w:val="single" w:sz="4" w:space="0" w:color="auto"/>
            </w:tcBorders>
          </w:tcPr>
          <w:p w14:paraId="13229B3F" w14:textId="77777777" w:rsidR="008E1719" w:rsidRPr="00F06C62" w:rsidRDefault="008E1719" w:rsidP="008E1719">
            <w:pPr>
              <w:spacing w:before="40" w:after="40"/>
              <w:jc w:val="center"/>
              <w:rPr>
                <w:bCs/>
                <w:sz w:val="22"/>
                <w:szCs w:val="22"/>
              </w:rPr>
            </w:pPr>
            <w:r>
              <w:rPr>
                <w:bCs/>
                <w:sz w:val="22"/>
                <w:szCs w:val="22"/>
              </w:rPr>
              <w:t>2013-14</w:t>
            </w:r>
          </w:p>
        </w:tc>
        <w:tc>
          <w:tcPr>
            <w:tcW w:w="1674" w:type="dxa"/>
            <w:tcBorders>
              <w:bottom w:val="single" w:sz="4" w:space="0" w:color="auto"/>
            </w:tcBorders>
            <w:noWrap/>
          </w:tcPr>
          <w:p w14:paraId="31AA79BC" w14:textId="77777777" w:rsidR="008E1719" w:rsidRPr="00F06C62" w:rsidRDefault="008E1719" w:rsidP="008E1719">
            <w:pPr>
              <w:spacing w:before="40" w:after="40"/>
              <w:ind w:left="-128"/>
              <w:jc w:val="center"/>
              <w:rPr>
                <w:bCs/>
                <w:sz w:val="22"/>
                <w:szCs w:val="22"/>
              </w:rPr>
            </w:pPr>
            <w:r>
              <w:rPr>
                <w:bCs/>
                <w:sz w:val="22"/>
                <w:szCs w:val="22"/>
              </w:rPr>
              <w:t>11</w:t>
            </w:r>
          </w:p>
        </w:tc>
        <w:tc>
          <w:tcPr>
            <w:tcW w:w="1129" w:type="dxa"/>
            <w:tcBorders>
              <w:bottom w:val="single" w:sz="4" w:space="0" w:color="auto"/>
            </w:tcBorders>
            <w:noWrap/>
            <w:vAlign w:val="center"/>
          </w:tcPr>
          <w:p w14:paraId="740CDD76" w14:textId="77777777" w:rsidR="008E1719" w:rsidRPr="00F06C62" w:rsidRDefault="008E1719" w:rsidP="008E1719">
            <w:pPr>
              <w:spacing w:before="40" w:after="40"/>
              <w:jc w:val="center"/>
              <w:rPr>
                <w:bCs/>
                <w:sz w:val="22"/>
                <w:szCs w:val="22"/>
              </w:rPr>
            </w:pPr>
            <w:r>
              <w:rPr>
                <w:bCs/>
                <w:sz w:val="22"/>
                <w:szCs w:val="22"/>
              </w:rPr>
              <w:t>0</w:t>
            </w:r>
          </w:p>
        </w:tc>
        <w:tc>
          <w:tcPr>
            <w:tcW w:w="1561" w:type="dxa"/>
            <w:tcBorders>
              <w:bottom w:val="single" w:sz="4" w:space="0" w:color="auto"/>
            </w:tcBorders>
            <w:noWrap/>
            <w:vAlign w:val="center"/>
          </w:tcPr>
          <w:p w14:paraId="2C98F29A" w14:textId="77777777" w:rsidR="008E1719" w:rsidRPr="00F06C62" w:rsidRDefault="008E1719" w:rsidP="008E1719">
            <w:pPr>
              <w:spacing w:before="40" w:after="40"/>
              <w:jc w:val="center"/>
              <w:rPr>
                <w:bCs/>
                <w:sz w:val="22"/>
                <w:szCs w:val="22"/>
              </w:rPr>
            </w:pPr>
            <w:r>
              <w:rPr>
                <w:bCs/>
                <w:sz w:val="22"/>
                <w:szCs w:val="22"/>
              </w:rPr>
              <w:t>5 (45.45%)</w:t>
            </w:r>
          </w:p>
        </w:tc>
        <w:tc>
          <w:tcPr>
            <w:tcW w:w="1561" w:type="dxa"/>
            <w:tcBorders>
              <w:bottom w:val="single" w:sz="4" w:space="0" w:color="auto"/>
            </w:tcBorders>
            <w:noWrap/>
            <w:vAlign w:val="center"/>
          </w:tcPr>
          <w:p w14:paraId="029FC5CE" w14:textId="77777777" w:rsidR="008E1719" w:rsidRPr="00F06C62" w:rsidRDefault="008E1719" w:rsidP="008E1719">
            <w:pPr>
              <w:spacing w:before="40" w:after="40"/>
              <w:jc w:val="center"/>
              <w:rPr>
                <w:bCs/>
                <w:sz w:val="22"/>
                <w:szCs w:val="22"/>
              </w:rPr>
            </w:pPr>
            <w:r>
              <w:rPr>
                <w:bCs/>
                <w:sz w:val="22"/>
                <w:szCs w:val="22"/>
              </w:rPr>
              <w:t>6 (54.55%)</w:t>
            </w:r>
          </w:p>
        </w:tc>
        <w:tc>
          <w:tcPr>
            <w:tcW w:w="1561" w:type="dxa"/>
            <w:tcBorders>
              <w:bottom w:val="single" w:sz="4" w:space="0" w:color="auto"/>
            </w:tcBorders>
            <w:noWrap/>
            <w:vAlign w:val="center"/>
          </w:tcPr>
          <w:p w14:paraId="46742ABB" w14:textId="77777777" w:rsidR="008E1719" w:rsidRPr="00F06C62" w:rsidRDefault="008E1719" w:rsidP="008E1719">
            <w:pPr>
              <w:spacing w:before="40" w:after="40"/>
              <w:jc w:val="center"/>
              <w:rPr>
                <w:bCs/>
                <w:sz w:val="22"/>
                <w:szCs w:val="22"/>
              </w:rPr>
            </w:pPr>
            <w:r>
              <w:rPr>
                <w:bCs/>
                <w:sz w:val="22"/>
                <w:szCs w:val="22"/>
              </w:rPr>
              <w:t>0</w:t>
            </w:r>
          </w:p>
        </w:tc>
        <w:tc>
          <w:tcPr>
            <w:tcW w:w="2693" w:type="dxa"/>
            <w:tcBorders>
              <w:bottom w:val="single" w:sz="4" w:space="0" w:color="auto"/>
            </w:tcBorders>
            <w:noWrap/>
            <w:vAlign w:val="center"/>
          </w:tcPr>
          <w:p w14:paraId="719818EE" w14:textId="77777777" w:rsidR="008E1719" w:rsidRPr="00F06C62" w:rsidRDefault="008E1719" w:rsidP="008E1719">
            <w:pPr>
              <w:spacing w:before="40" w:after="40"/>
              <w:jc w:val="center"/>
              <w:rPr>
                <w:bCs/>
                <w:i/>
                <w:iCs/>
                <w:sz w:val="22"/>
                <w:szCs w:val="22"/>
              </w:rPr>
            </w:pPr>
            <w:r>
              <w:rPr>
                <w:bCs/>
                <w:i/>
                <w:iCs/>
                <w:sz w:val="22"/>
                <w:szCs w:val="22"/>
              </w:rPr>
              <w:t>7.07</w:t>
            </w:r>
          </w:p>
        </w:tc>
      </w:tr>
      <w:tr w:rsidR="008E1719" w:rsidRPr="00F06C62" w14:paraId="4DB22344" w14:textId="77777777" w:rsidTr="008E1719">
        <w:tc>
          <w:tcPr>
            <w:tcW w:w="1836" w:type="dxa"/>
            <w:tcBorders>
              <w:bottom w:val="double" w:sz="4" w:space="0" w:color="auto"/>
            </w:tcBorders>
          </w:tcPr>
          <w:p w14:paraId="16EDE89C" w14:textId="77777777" w:rsidR="008E1719" w:rsidRPr="00F06C62" w:rsidRDefault="008E1719" w:rsidP="008E1719">
            <w:pPr>
              <w:spacing w:before="40" w:after="40"/>
              <w:jc w:val="center"/>
              <w:rPr>
                <w:bCs/>
                <w:sz w:val="22"/>
                <w:szCs w:val="22"/>
              </w:rPr>
            </w:pPr>
            <w:r>
              <w:rPr>
                <w:bCs/>
                <w:sz w:val="22"/>
                <w:szCs w:val="22"/>
              </w:rPr>
              <w:t>2014-15</w:t>
            </w:r>
          </w:p>
        </w:tc>
        <w:tc>
          <w:tcPr>
            <w:tcW w:w="1674" w:type="dxa"/>
            <w:tcBorders>
              <w:bottom w:val="double" w:sz="4" w:space="0" w:color="auto"/>
            </w:tcBorders>
            <w:noWrap/>
          </w:tcPr>
          <w:p w14:paraId="400178EC" w14:textId="77777777" w:rsidR="008E1719" w:rsidRPr="00F06C62" w:rsidRDefault="008E1719" w:rsidP="008E1719">
            <w:pPr>
              <w:spacing w:before="40" w:after="40"/>
              <w:ind w:left="-128"/>
              <w:jc w:val="center"/>
              <w:rPr>
                <w:bCs/>
                <w:sz w:val="22"/>
                <w:szCs w:val="22"/>
              </w:rPr>
            </w:pPr>
            <w:r>
              <w:rPr>
                <w:bCs/>
                <w:sz w:val="22"/>
                <w:szCs w:val="22"/>
              </w:rPr>
              <w:t>25</w:t>
            </w:r>
          </w:p>
        </w:tc>
        <w:tc>
          <w:tcPr>
            <w:tcW w:w="1129" w:type="dxa"/>
            <w:tcBorders>
              <w:bottom w:val="double" w:sz="4" w:space="0" w:color="auto"/>
            </w:tcBorders>
            <w:noWrap/>
            <w:vAlign w:val="center"/>
          </w:tcPr>
          <w:p w14:paraId="1388BDD2" w14:textId="77777777" w:rsidR="008E1719" w:rsidRPr="00F06C62" w:rsidRDefault="008E1719" w:rsidP="008E1719">
            <w:pPr>
              <w:spacing w:before="40" w:after="40"/>
              <w:jc w:val="center"/>
              <w:rPr>
                <w:bCs/>
                <w:sz w:val="22"/>
                <w:szCs w:val="22"/>
              </w:rPr>
            </w:pPr>
            <w:r>
              <w:rPr>
                <w:bCs/>
                <w:sz w:val="22"/>
                <w:szCs w:val="22"/>
              </w:rPr>
              <w:t>0</w:t>
            </w:r>
          </w:p>
        </w:tc>
        <w:tc>
          <w:tcPr>
            <w:tcW w:w="1561" w:type="dxa"/>
            <w:tcBorders>
              <w:bottom w:val="double" w:sz="4" w:space="0" w:color="auto"/>
            </w:tcBorders>
            <w:noWrap/>
            <w:vAlign w:val="center"/>
          </w:tcPr>
          <w:p w14:paraId="7FE6CAB9" w14:textId="77777777" w:rsidR="008E1719" w:rsidRPr="00F06C62" w:rsidRDefault="008E1719" w:rsidP="008E1719">
            <w:pPr>
              <w:spacing w:before="40" w:after="40"/>
              <w:jc w:val="center"/>
              <w:rPr>
                <w:bCs/>
                <w:sz w:val="22"/>
                <w:szCs w:val="22"/>
              </w:rPr>
            </w:pPr>
            <w:r>
              <w:rPr>
                <w:bCs/>
                <w:sz w:val="22"/>
                <w:szCs w:val="22"/>
              </w:rPr>
              <w:t>14 (56%)</w:t>
            </w:r>
          </w:p>
        </w:tc>
        <w:tc>
          <w:tcPr>
            <w:tcW w:w="1561" w:type="dxa"/>
            <w:tcBorders>
              <w:bottom w:val="double" w:sz="4" w:space="0" w:color="auto"/>
            </w:tcBorders>
            <w:noWrap/>
            <w:vAlign w:val="center"/>
          </w:tcPr>
          <w:p w14:paraId="53FC0634" w14:textId="77777777" w:rsidR="008E1719" w:rsidRPr="00F06C62" w:rsidRDefault="008E1719" w:rsidP="008E1719">
            <w:pPr>
              <w:spacing w:before="40" w:after="40"/>
              <w:jc w:val="center"/>
              <w:rPr>
                <w:bCs/>
                <w:sz w:val="22"/>
                <w:szCs w:val="22"/>
              </w:rPr>
            </w:pPr>
            <w:r>
              <w:rPr>
                <w:bCs/>
                <w:sz w:val="22"/>
                <w:szCs w:val="22"/>
              </w:rPr>
              <w:t>10 (40%)</w:t>
            </w:r>
          </w:p>
        </w:tc>
        <w:tc>
          <w:tcPr>
            <w:tcW w:w="1561" w:type="dxa"/>
            <w:tcBorders>
              <w:bottom w:val="double" w:sz="4" w:space="0" w:color="auto"/>
            </w:tcBorders>
            <w:noWrap/>
            <w:vAlign w:val="center"/>
          </w:tcPr>
          <w:p w14:paraId="0686E16B" w14:textId="77777777" w:rsidR="008E1719" w:rsidRPr="00F06C62" w:rsidRDefault="008E1719" w:rsidP="008E1719">
            <w:pPr>
              <w:spacing w:before="40" w:after="40"/>
              <w:jc w:val="center"/>
              <w:rPr>
                <w:bCs/>
                <w:sz w:val="22"/>
                <w:szCs w:val="22"/>
              </w:rPr>
            </w:pPr>
            <w:r>
              <w:rPr>
                <w:bCs/>
                <w:sz w:val="22"/>
                <w:szCs w:val="22"/>
              </w:rPr>
              <w:t>1 (4.17%)</w:t>
            </w:r>
          </w:p>
        </w:tc>
        <w:tc>
          <w:tcPr>
            <w:tcW w:w="2693" w:type="dxa"/>
            <w:tcBorders>
              <w:bottom w:val="double" w:sz="4" w:space="0" w:color="auto"/>
            </w:tcBorders>
            <w:noWrap/>
            <w:vAlign w:val="center"/>
          </w:tcPr>
          <w:p w14:paraId="7F828841" w14:textId="77777777" w:rsidR="008E1719" w:rsidRPr="00F06C62" w:rsidRDefault="008E1719" w:rsidP="008E1719">
            <w:pPr>
              <w:spacing w:before="40" w:after="40"/>
              <w:jc w:val="center"/>
              <w:rPr>
                <w:bCs/>
                <w:i/>
                <w:iCs/>
                <w:sz w:val="22"/>
                <w:szCs w:val="22"/>
              </w:rPr>
            </w:pPr>
            <w:r>
              <w:rPr>
                <w:bCs/>
                <w:i/>
                <w:iCs/>
                <w:sz w:val="22"/>
                <w:szCs w:val="22"/>
              </w:rPr>
              <w:t>7.11</w:t>
            </w:r>
          </w:p>
        </w:tc>
      </w:tr>
      <w:tr w:rsidR="008E1719" w:rsidRPr="00F06C62" w14:paraId="162F8B1E" w14:textId="77777777" w:rsidTr="008E1719">
        <w:tc>
          <w:tcPr>
            <w:tcW w:w="1836" w:type="dxa"/>
            <w:tcBorders>
              <w:bottom w:val="double" w:sz="4" w:space="0" w:color="auto"/>
            </w:tcBorders>
          </w:tcPr>
          <w:p w14:paraId="45FFD912" w14:textId="77777777" w:rsidR="008E1719" w:rsidRPr="00F06C62" w:rsidRDefault="008E1719" w:rsidP="008E1719">
            <w:pPr>
              <w:spacing w:before="40" w:after="40"/>
              <w:jc w:val="center"/>
              <w:rPr>
                <w:bCs/>
                <w:sz w:val="22"/>
                <w:szCs w:val="22"/>
              </w:rPr>
            </w:pPr>
            <w:r>
              <w:rPr>
                <w:bCs/>
                <w:sz w:val="22"/>
                <w:szCs w:val="22"/>
              </w:rPr>
              <w:t>2015-16</w:t>
            </w:r>
          </w:p>
        </w:tc>
        <w:tc>
          <w:tcPr>
            <w:tcW w:w="1674" w:type="dxa"/>
            <w:tcBorders>
              <w:bottom w:val="double" w:sz="4" w:space="0" w:color="auto"/>
            </w:tcBorders>
            <w:noWrap/>
          </w:tcPr>
          <w:p w14:paraId="03375A90" w14:textId="77777777" w:rsidR="008E1719" w:rsidRPr="00F06C62" w:rsidRDefault="008E1719" w:rsidP="008E1719">
            <w:pPr>
              <w:spacing w:before="40" w:after="40"/>
              <w:ind w:left="-128"/>
              <w:jc w:val="center"/>
              <w:rPr>
                <w:bCs/>
                <w:sz w:val="22"/>
                <w:szCs w:val="22"/>
              </w:rPr>
            </w:pPr>
            <w:r>
              <w:rPr>
                <w:bCs/>
                <w:sz w:val="22"/>
                <w:szCs w:val="22"/>
              </w:rPr>
              <w:t>13</w:t>
            </w:r>
          </w:p>
        </w:tc>
        <w:tc>
          <w:tcPr>
            <w:tcW w:w="1129" w:type="dxa"/>
            <w:tcBorders>
              <w:bottom w:val="double" w:sz="4" w:space="0" w:color="auto"/>
            </w:tcBorders>
            <w:noWrap/>
            <w:vAlign w:val="center"/>
          </w:tcPr>
          <w:p w14:paraId="7D9A03AD" w14:textId="77777777" w:rsidR="008E1719" w:rsidRPr="00F06C62" w:rsidRDefault="008E1719" w:rsidP="008E1719">
            <w:pPr>
              <w:spacing w:before="40" w:after="40"/>
              <w:jc w:val="center"/>
              <w:rPr>
                <w:bCs/>
                <w:sz w:val="22"/>
                <w:szCs w:val="22"/>
              </w:rPr>
            </w:pPr>
            <w:r>
              <w:rPr>
                <w:bCs/>
                <w:sz w:val="22"/>
                <w:szCs w:val="22"/>
              </w:rPr>
              <w:t>0</w:t>
            </w:r>
          </w:p>
        </w:tc>
        <w:tc>
          <w:tcPr>
            <w:tcW w:w="1561" w:type="dxa"/>
            <w:tcBorders>
              <w:bottom w:val="double" w:sz="4" w:space="0" w:color="auto"/>
            </w:tcBorders>
            <w:noWrap/>
            <w:vAlign w:val="center"/>
          </w:tcPr>
          <w:p w14:paraId="188BFAFD" w14:textId="77777777" w:rsidR="008E1719" w:rsidRPr="00F06C62" w:rsidRDefault="008E1719" w:rsidP="008E1719">
            <w:pPr>
              <w:spacing w:before="40" w:after="40"/>
              <w:jc w:val="center"/>
              <w:rPr>
                <w:bCs/>
                <w:sz w:val="22"/>
                <w:szCs w:val="22"/>
              </w:rPr>
            </w:pPr>
            <w:r>
              <w:rPr>
                <w:bCs/>
                <w:sz w:val="22"/>
                <w:szCs w:val="22"/>
              </w:rPr>
              <w:t>5</w:t>
            </w:r>
          </w:p>
        </w:tc>
        <w:tc>
          <w:tcPr>
            <w:tcW w:w="1561" w:type="dxa"/>
            <w:tcBorders>
              <w:bottom w:val="double" w:sz="4" w:space="0" w:color="auto"/>
            </w:tcBorders>
            <w:noWrap/>
            <w:vAlign w:val="center"/>
          </w:tcPr>
          <w:p w14:paraId="4D287F1F" w14:textId="77777777" w:rsidR="008E1719" w:rsidRPr="00F06C62" w:rsidRDefault="008E1719" w:rsidP="008E1719">
            <w:pPr>
              <w:spacing w:before="40" w:after="40"/>
              <w:jc w:val="center"/>
              <w:rPr>
                <w:bCs/>
                <w:sz w:val="22"/>
                <w:szCs w:val="22"/>
              </w:rPr>
            </w:pPr>
            <w:r>
              <w:rPr>
                <w:bCs/>
                <w:sz w:val="22"/>
                <w:szCs w:val="22"/>
              </w:rPr>
              <w:t>8</w:t>
            </w:r>
          </w:p>
        </w:tc>
        <w:tc>
          <w:tcPr>
            <w:tcW w:w="1561" w:type="dxa"/>
            <w:tcBorders>
              <w:bottom w:val="double" w:sz="4" w:space="0" w:color="auto"/>
            </w:tcBorders>
            <w:noWrap/>
            <w:vAlign w:val="center"/>
          </w:tcPr>
          <w:p w14:paraId="25A19F7B" w14:textId="77777777" w:rsidR="008E1719" w:rsidRPr="00F06C62" w:rsidRDefault="008E1719" w:rsidP="008E1719">
            <w:pPr>
              <w:spacing w:before="40" w:after="40"/>
              <w:jc w:val="center"/>
              <w:rPr>
                <w:bCs/>
                <w:sz w:val="22"/>
                <w:szCs w:val="22"/>
              </w:rPr>
            </w:pPr>
            <w:r>
              <w:rPr>
                <w:bCs/>
                <w:sz w:val="22"/>
                <w:szCs w:val="22"/>
              </w:rPr>
              <w:t>0</w:t>
            </w:r>
          </w:p>
        </w:tc>
        <w:tc>
          <w:tcPr>
            <w:tcW w:w="2693" w:type="dxa"/>
            <w:tcBorders>
              <w:bottom w:val="double" w:sz="4" w:space="0" w:color="auto"/>
            </w:tcBorders>
            <w:shd w:val="clear" w:color="auto" w:fill="auto"/>
            <w:noWrap/>
            <w:vAlign w:val="center"/>
          </w:tcPr>
          <w:p w14:paraId="446FF5A5" w14:textId="77777777" w:rsidR="008E1719" w:rsidRPr="00F06C62" w:rsidRDefault="008E1719" w:rsidP="008E1719">
            <w:pPr>
              <w:spacing w:before="40" w:after="40"/>
              <w:jc w:val="center"/>
              <w:rPr>
                <w:bCs/>
                <w:i/>
                <w:iCs/>
                <w:sz w:val="22"/>
                <w:szCs w:val="22"/>
              </w:rPr>
            </w:pPr>
            <w:r>
              <w:rPr>
                <w:bCs/>
                <w:i/>
                <w:iCs/>
                <w:sz w:val="22"/>
                <w:szCs w:val="22"/>
              </w:rPr>
              <w:t>7.07</w:t>
            </w:r>
          </w:p>
        </w:tc>
      </w:tr>
      <w:tr w:rsidR="008E1719" w:rsidRPr="00F06C62" w14:paraId="32384A49" w14:textId="77777777" w:rsidTr="008E1719">
        <w:tc>
          <w:tcPr>
            <w:tcW w:w="1836" w:type="dxa"/>
            <w:tcBorders>
              <w:top w:val="double" w:sz="4" w:space="0" w:color="auto"/>
            </w:tcBorders>
          </w:tcPr>
          <w:p w14:paraId="38F8BF03" w14:textId="77777777" w:rsidR="008E1719" w:rsidRPr="00F06C62" w:rsidRDefault="008E1719" w:rsidP="008E1719">
            <w:pPr>
              <w:spacing w:before="40" w:after="40"/>
              <w:jc w:val="center"/>
              <w:rPr>
                <w:bCs/>
                <w:i/>
                <w:iCs/>
                <w:sz w:val="22"/>
                <w:szCs w:val="22"/>
              </w:rPr>
            </w:pPr>
            <w:r w:rsidRPr="00F06C62">
              <w:rPr>
                <w:bCs/>
                <w:i/>
                <w:iCs/>
                <w:sz w:val="22"/>
                <w:szCs w:val="22"/>
              </w:rPr>
              <w:t>Σύνολο</w:t>
            </w:r>
          </w:p>
        </w:tc>
        <w:tc>
          <w:tcPr>
            <w:tcW w:w="1674" w:type="dxa"/>
            <w:tcBorders>
              <w:top w:val="double" w:sz="4" w:space="0" w:color="auto"/>
            </w:tcBorders>
            <w:shd w:val="clear" w:color="auto" w:fill="F4B083"/>
            <w:noWrap/>
          </w:tcPr>
          <w:p w14:paraId="39C4AA03" w14:textId="77777777" w:rsidR="008E1719" w:rsidRPr="00F06C62" w:rsidRDefault="008E1719" w:rsidP="008E1719">
            <w:pPr>
              <w:spacing w:before="40" w:after="40"/>
              <w:ind w:left="-128"/>
              <w:jc w:val="center"/>
              <w:rPr>
                <w:bCs/>
                <w:i/>
                <w:iCs/>
                <w:sz w:val="22"/>
                <w:szCs w:val="22"/>
              </w:rPr>
            </w:pPr>
          </w:p>
        </w:tc>
        <w:tc>
          <w:tcPr>
            <w:tcW w:w="1129" w:type="dxa"/>
            <w:tcBorders>
              <w:top w:val="double" w:sz="4" w:space="0" w:color="auto"/>
            </w:tcBorders>
            <w:shd w:val="clear" w:color="auto" w:fill="F4B083"/>
            <w:noWrap/>
            <w:vAlign w:val="center"/>
          </w:tcPr>
          <w:p w14:paraId="48BAF959" w14:textId="77777777" w:rsidR="008E1719" w:rsidRPr="00F06C62" w:rsidRDefault="008E1719" w:rsidP="008E1719">
            <w:pPr>
              <w:spacing w:before="40" w:after="40"/>
              <w:jc w:val="center"/>
              <w:rPr>
                <w:bCs/>
                <w:sz w:val="22"/>
                <w:szCs w:val="22"/>
              </w:rPr>
            </w:pPr>
          </w:p>
        </w:tc>
        <w:tc>
          <w:tcPr>
            <w:tcW w:w="1561" w:type="dxa"/>
            <w:tcBorders>
              <w:top w:val="double" w:sz="4" w:space="0" w:color="auto"/>
            </w:tcBorders>
            <w:shd w:val="clear" w:color="auto" w:fill="F4B083"/>
            <w:noWrap/>
            <w:vAlign w:val="center"/>
          </w:tcPr>
          <w:p w14:paraId="47FCB761" w14:textId="77777777" w:rsidR="008E1719" w:rsidRPr="00F06C62" w:rsidRDefault="008E1719" w:rsidP="008E1719">
            <w:pPr>
              <w:spacing w:before="40" w:after="40"/>
              <w:jc w:val="center"/>
              <w:rPr>
                <w:bCs/>
                <w:sz w:val="22"/>
                <w:szCs w:val="22"/>
              </w:rPr>
            </w:pPr>
          </w:p>
        </w:tc>
        <w:tc>
          <w:tcPr>
            <w:tcW w:w="1561" w:type="dxa"/>
            <w:tcBorders>
              <w:top w:val="double" w:sz="4" w:space="0" w:color="auto"/>
            </w:tcBorders>
            <w:shd w:val="clear" w:color="auto" w:fill="F4B083"/>
            <w:noWrap/>
            <w:vAlign w:val="center"/>
          </w:tcPr>
          <w:p w14:paraId="4513DB3B" w14:textId="77777777" w:rsidR="008E1719" w:rsidRPr="00F06C62" w:rsidRDefault="008E1719" w:rsidP="008E1719">
            <w:pPr>
              <w:spacing w:before="40" w:after="40"/>
              <w:jc w:val="center"/>
              <w:rPr>
                <w:bCs/>
                <w:sz w:val="22"/>
                <w:szCs w:val="22"/>
              </w:rPr>
            </w:pPr>
          </w:p>
        </w:tc>
        <w:tc>
          <w:tcPr>
            <w:tcW w:w="1561" w:type="dxa"/>
            <w:tcBorders>
              <w:top w:val="double" w:sz="4" w:space="0" w:color="auto"/>
            </w:tcBorders>
            <w:shd w:val="clear" w:color="auto" w:fill="F4B083"/>
            <w:noWrap/>
            <w:vAlign w:val="center"/>
          </w:tcPr>
          <w:p w14:paraId="25CE3BDB" w14:textId="77777777" w:rsidR="008E1719" w:rsidRPr="00F06C62" w:rsidRDefault="008E1719" w:rsidP="008E1719">
            <w:pPr>
              <w:spacing w:before="40" w:after="40"/>
              <w:jc w:val="center"/>
              <w:rPr>
                <w:bCs/>
                <w:sz w:val="22"/>
                <w:szCs w:val="22"/>
              </w:rPr>
            </w:pPr>
          </w:p>
        </w:tc>
        <w:tc>
          <w:tcPr>
            <w:tcW w:w="2693" w:type="dxa"/>
            <w:tcBorders>
              <w:top w:val="double" w:sz="4" w:space="0" w:color="auto"/>
            </w:tcBorders>
            <w:shd w:val="clear" w:color="auto" w:fill="F4B083"/>
            <w:noWrap/>
            <w:vAlign w:val="center"/>
          </w:tcPr>
          <w:p w14:paraId="73DAF6BB" w14:textId="77777777" w:rsidR="008E1719" w:rsidRPr="00F06C62" w:rsidRDefault="008E1719" w:rsidP="008E1719">
            <w:pPr>
              <w:spacing w:before="40" w:after="40"/>
              <w:jc w:val="center"/>
              <w:rPr>
                <w:bCs/>
                <w:i/>
                <w:iCs/>
                <w:sz w:val="22"/>
                <w:szCs w:val="22"/>
              </w:rPr>
            </w:pPr>
          </w:p>
        </w:tc>
      </w:tr>
    </w:tbl>
    <w:p w14:paraId="3486B128" w14:textId="77777777" w:rsidR="008E1719" w:rsidRDefault="008E1719" w:rsidP="008E1719">
      <w:pPr>
        <w:spacing w:before="60" w:after="120"/>
        <w:rPr>
          <w:b/>
        </w:rPr>
      </w:pPr>
    </w:p>
    <w:p w14:paraId="2E470ED1" w14:textId="77777777" w:rsidR="008E1719" w:rsidRDefault="008E1719" w:rsidP="008E1719">
      <w:pPr>
        <w:spacing w:after="120"/>
        <w:ind w:left="1260" w:hanging="1260"/>
        <w:rPr>
          <w:b/>
        </w:rPr>
      </w:pPr>
      <w:r w:rsidRPr="00B672CB">
        <w:rPr>
          <w:b/>
        </w:rPr>
        <w:t>Πίνακας 6.</w:t>
      </w:r>
      <w:r>
        <w:rPr>
          <w:b/>
        </w:rPr>
        <w:t>3</w:t>
      </w:r>
      <w:r w:rsidRPr="00B672CB">
        <w:rPr>
          <w:b/>
        </w:rPr>
        <w:t xml:space="preserve"> Κατανομή βαθμολογίας και μέσος βαθμός πτυχίου των αποφοίτων του Προγράμματος Προπτυχιακών Σπουδών</w:t>
      </w:r>
      <w:r>
        <w:rPr>
          <w:b/>
        </w:rPr>
        <w:t xml:space="preserve"> ΤΠΤ </w:t>
      </w:r>
    </w:p>
    <w:tbl>
      <w:tblPr>
        <w:tblW w:w="14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3"/>
        <w:gridCol w:w="2081"/>
        <w:gridCol w:w="1403"/>
        <w:gridCol w:w="1404"/>
        <w:gridCol w:w="1403"/>
        <w:gridCol w:w="1404"/>
        <w:gridCol w:w="4027"/>
      </w:tblGrid>
      <w:tr w:rsidR="008E1719" w:rsidRPr="00F06C62" w14:paraId="6617F008" w14:textId="77777777" w:rsidTr="008E1719">
        <w:trPr>
          <w:cantSplit/>
        </w:trPr>
        <w:tc>
          <w:tcPr>
            <w:tcW w:w="1836" w:type="dxa"/>
            <w:shd w:val="clear" w:color="auto" w:fill="E0E0E0"/>
          </w:tcPr>
          <w:p w14:paraId="7710461C" w14:textId="77777777" w:rsidR="008E1719" w:rsidRPr="00F06C62" w:rsidRDefault="008E1719" w:rsidP="008E1719">
            <w:pPr>
              <w:spacing w:before="40" w:after="40"/>
              <w:rPr>
                <w:bCs/>
                <w:sz w:val="22"/>
                <w:szCs w:val="22"/>
              </w:rPr>
            </w:pPr>
          </w:p>
        </w:tc>
        <w:tc>
          <w:tcPr>
            <w:tcW w:w="1674" w:type="dxa"/>
            <w:vMerge w:val="restart"/>
            <w:shd w:val="clear" w:color="auto" w:fill="E0E0E0"/>
            <w:noWrap/>
            <w:vAlign w:val="bottom"/>
          </w:tcPr>
          <w:p w14:paraId="465E8660" w14:textId="77777777" w:rsidR="008E1719" w:rsidRPr="00020B91" w:rsidRDefault="008E1719" w:rsidP="008E1719">
            <w:pPr>
              <w:spacing w:before="40" w:after="40"/>
              <w:ind w:left="-128"/>
              <w:jc w:val="center"/>
              <w:rPr>
                <w:b/>
                <w:bCs/>
                <w:sz w:val="20"/>
              </w:rPr>
            </w:pPr>
            <w:r w:rsidRPr="00020B91">
              <w:rPr>
                <w:b/>
                <w:bCs/>
                <w:sz w:val="20"/>
              </w:rPr>
              <w:t>Συνολικός αριθμός αποφοιτησάντων</w:t>
            </w:r>
          </w:p>
        </w:tc>
        <w:tc>
          <w:tcPr>
            <w:tcW w:w="4518" w:type="dxa"/>
            <w:gridSpan w:val="4"/>
            <w:shd w:val="clear" w:color="auto" w:fill="E0E0E0"/>
            <w:noWrap/>
          </w:tcPr>
          <w:p w14:paraId="3355E16D" w14:textId="77777777" w:rsidR="008E1719" w:rsidRPr="00F06C62" w:rsidRDefault="008E1719" w:rsidP="008E1719">
            <w:pPr>
              <w:spacing w:before="40" w:after="40"/>
              <w:jc w:val="center"/>
              <w:rPr>
                <w:b/>
                <w:bCs/>
                <w:sz w:val="22"/>
                <w:szCs w:val="22"/>
              </w:rPr>
            </w:pPr>
            <w:r w:rsidRPr="00F06C62">
              <w:rPr>
                <w:b/>
                <w:bCs/>
                <w:sz w:val="22"/>
                <w:szCs w:val="22"/>
              </w:rPr>
              <w:t xml:space="preserve">Κατανομή Βαθμών (αριθμός φοιτητών και % </w:t>
            </w:r>
          </w:p>
          <w:p w14:paraId="00B5D031" w14:textId="77777777" w:rsidR="008E1719" w:rsidRPr="00F06C62" w:rsidRDefault="008E1719" w:rsidP="008E1719">
            <w:pPr>
              <w:spacing w:before="40" w:after="40"/>
              <w:jc w:val="center"/>
              <w:rPr>
                <w:bCs/>
                <w:sz w:val="22"/>
                <w:szCs w:val="22"/>
              </w:rPr>
            </w:pPr>
            <w:r w:rsidRPr="00F06C62">
              <w:rPr>
                <w:b/>
                <w:bCs/>
                <w:sz w:val="22"/>
                <w:szCs w:val="22"/>
              </w:rPr>
              <w:t>επί του συνόλου των αποφοιτησάντων)</w:t>
            </w:r>
          </w:p>
        </w:tc>
        <w:tc>
          <w:tcPr>
            <w:tcW w:w="3240" w:type="dxa"/>
            <w:vMerge w:val="restart"/>
            <w:shd w:val="clear" w:color="auto" w:fill="E0E0E0"/>
            <w:noWrap/>
            <w:vAlign w:val="bottom"/>
          </w:tcPr>
          <w:p w14:paraId="5A00A71D" w14:textId="77777777" w:rsidR="008E1719" w:rsidRPr="00F06C62" w:rsidRDefault="008E1719" w:rsidP="008E1719">
            <w:pPr>
              <w:spacing w:before="40" w:after="40"/>
              <w:jc w:val="center"/>
              <w:rPr>
                <w:b/>
                <w:bCs/>
                <w:i/>
                <w:iCs/>
                <w:sz w:val="22"/>
                <w:szCs w:val="22"/>
              </w:rPr>
            </w:pPr>
            <w:r w:rsidRPr="00F06C62">
              <w:rPr>
                <w:b/>
                <w:bCs/>
                <w:i/>
                <w:iCs/>
                <w:sz w:val="22"/>
                <w:szCs w:val="22"/>
              </w:rPr>
              <w:t xml:space="preserve">Μέσος όρος Βαθμολογίας </w:t>
            </w:r>
            <w:r w:rsidRPr="00F06C62">
              <w:rPr>
                <w:b/>
                <w:bCs/>
                <w:i/>
                <w:iCs/>
                <w:sz w:val="22"/>
                <w:szCs w:val="22"/>
              </w:rPr>
              <w:br/>
              <w:t>(στο σύνολο των αποφοίτων)</w:t>
            </w:r>
          </w:p>
        </w:tc>
      </w:tr>
      <w:tr w:rsidR="008E1719" w:rsidRPr="00F06C62" w14:paraId="7831896E" w14:textId="77777777" w:rsidTr="008E1719">
        <w:trPr>
          <w:cantSplit/>
        </w:trPr>
        <w:tc>
          <w:tcPr>
            <w:tcW w:w="1836" w:type="dxa"/>
            <w:tcBorders>
              <w:bottom w:val="single" w:sz="12" w:space="0" w:color="auto"/>
            </w:tcBorders>
            <w:vAlign w:val="bottom"/>
          </w:tcPr>
          <w:p w14:paraId="3F6048CF" w14:textId="77777777" w:rsidR="008E1719" w:rsidRPr="00F06C62" w:rsidRDefault="008E1719" w:rsidP="008E1719">
            <w:pPr>
              <w:spacing w:before="40" w:after="40"/>
              <w:rPr>
                <w:b/>
                <w:bCs/>
                <w:sz w:val="22"/>
                <w:szCs w:val="22"/>
              </w:rPr>
            </w:pPr>
            <w:r w:rsidRPr="00F06C62">
              <w:rPr>
                <w:b/>
                <w:bCs/>
                <w:sz w:val="22"/>
                <w:szCs w:val="22"/>
              </w:rPr>
              <w:t>Έτος Αποφοίτησης</w:t>
            </w:r>
          </w:p>
        </w:tc>
        <w:tc>
          <w:tcPr>
            <w:tcW w:w="1674" w:type="dxa"/>
            <w:vMerge/>
            <w:tcBorders>
              <w:bottom w:val="single" w:sz="12" w:space="0" w:color="auto"/>
            </w:tcBorders>
            <w:noWrap/>
          </w:tcPr>
          <w:p w14:paraId="6BD6083C" w14:textId="77777777" w:rsidR="008E1719" w:rsidRPr="00F06C62" w:rsidRDefault="008E1719" w:rsidP="008E1719">
            <w:pPr>
              <w:spacing w:before="40" w:after="40"/>
              <w:ind w:left="-128"/>
              <w:rPr>
                <w:bCs/>
                <w:sz w:val="22"/>
                <w:szCs w:val="22"/>
              </w:rPr>
            </w:pPr>
          </w:p>
        </w:tc>
        <w:tc>
          <w:tcPr>
            <w:tcW w:w="1129" w:type="dxa"/>
            <w:tcBorders>
              <w:bottom w:val="single" w:sz="12" w:space="0" w:color="auto"/>
            </w:tcBorders>
            <w:noWrap/>
            <w:vAlign w:val="center"/>
          </w:tcPr>
          <w:p w14:paraId="0D06DA3D" w14:textId="77777777" w:rsidR="008E1719" w:rsidRPr="00F06C62" w:rsidRDefault="008E1719" w:rsidP="008E1719">
            <w:pPr>
              <w:spacing w:before="40" w:after="40"/>
              <w:jc w:val="center"/>
              <w:rPr>
                <w:bCs/>
                <w:sz w:val="22"/>
                <w:szCs w:val="22"/>
              </w:rPr>
            </w:pPr>
            <w:r w:rsidRPr="00F06C62">
              <w:rPr>
                <w:bCs/>
                <w:sz w:val="22"/>
                <w:szCs w:val="22"/>
              </w:rPr>
              <w:t>5.0-5.9</w:t>
            </w:r>
          </w:p>
        </w:tc>
        <w:tc>
          <w:tcPr>
            <w:tcW w:w="1130" w:type="dxa"/>
            <w:tcBorders>
              <w:bottom w:val="single" w:sz="12" w:space="0" w:color="auto"/>
            </w:tcBorders>
            <w:noWrap/>
            <w:vAlign w:val="center"/>
          </w:tcPr>
          <w:p w14:paraId="5AEF1420" w14:textId="77777777" w:rsidR="008E1719" w:rsidRPr="00F06C62" w:rsidRDefault="008E1719" w:rsidP="008E1719">
            <w:pPr>
              <w:spacing w:before="40" w:after="40"/>
              <w:jc w:val="center"/>
              <w:rPr>
                <w:bCs/>
                <w:sz w:val="22"/>
                <w:szCs w:val="22"/>
              </w:rPr>
            </w:pPr>
            <w:r w:rsidRPr="00F06C62">
              <w:rPr>
                <w:bCs/>
                <w:sz w:val="22"/>
                <w:szCs w:val="22"/>
              </w:rPr>
              <w:t>6.0-6.9</w:t>
            </w:r>
          </w:p>
        </w:tc>
        <w:tc>
          <w:tcPr>
            <w:tcW w:w="1129" w:type="dxa"/>
            <w:tcBorders>
              <w:bottom w:val="single" w:sz="12" w:space="0" w:color="auto"/>
            </w:tcBorders>
            <w:noWrap/>
            <w:vAlign w:val="center"/>
          </w:tcPr>
          <w:p w14:paraId="20E3F1C9" w14:textId="77777777" w:rsidR="008E1719" w:rsidRPr="00F06C62" w:rsidRDefault="008E1719" w:rsidP="008E1719">
            <w:pPr>
              <w:spacing w:before="40" w:after="40"/>
              <w:jc w:val="center"/>
              <w:rPr>
                <w:bCs/>
                <w:sz w:val="22"/>
                <w:szCs w:val="22"/>
              </w:rPr>
            </w:pPr>
            <w:r w:rsidRPr="00F06C62">
              <w:rPr>
                <w:bCs/>
                <w:sz w:val="22"/>
                <w:szCs w:val="22"/>
              </w:rPr>
              <w:t>7.0-8.4</w:t>
            </w:r>
          </w:p>
        </w:tc>
        <w:tc>
          <w:tcPr>
            <w:tcW w:w="1130" w:type="dxa"/>
            <w:tcBorders>
              <w:bottom w:val="single" w:sz="12" w:space="0" w:color="auto"/>
            </w:tcBorders>
            <w:noWrap/>
            <w:vAlign w:val="center"/>
          </w:tcPr>
          <w:p w14:paraId="63BF5D8C" w14:textId="77777777" w:rsidR="008E1719" w:rsidRPr="00F06C62" w:rsidRDefault="008E1719" w:rsidP="008E1719">
            <w:pPr>
              <w:spacing w:before="40" w:after="40"/>
              <w:jc w:val="center"/>
              <w:rPr>
                <w:bCs/>
                <w:sz w:val="22"/>
                <w:szCs w:val="22"/>
              </w:rPr>
            </w:pPr>
            <w:r w:rsidRPr="00F06C62">
              <w:rPr>
                <w:bCs/>
                <w:sz w:val="22"/>
                <w:szCs w:val="22"/>
              </w:rPr>
              <w:t>8.5-10.0</w:t>
            </w:r>
          </w:p>
        </w:tc>
        <w:tc>
          <w:tcPr>
            <w:tcW w:w="3240" w:type="dxa"/>
            <w:vMerge/>
            <w:tcBorders>
              <w:bottom w:val="single" w:sz="12" w:space="0" w:color="auto"/>
            </w:tcBorders>
            <w:noWrap/>
          </w:tcPr>
          <w:p w14:paraId="3F74A02C" w14:textId="77777777" w:rsidR="008E1719" w:rsidRPr="00F06C62" w:rsidRDefault="008E1719" w:rsidP="008E1719">
            <w:pPr>
              <w:spacing w:before="40" w:after="40"/>
              <w:rPr>
                <w:bCs/>
                <w:i/>
                <w:iCs/>
                <w:sz w:val="22"/>
                <w:szCs w:val="22"/>
              </w:rPr>
            </w:pPr>
          </w:p>
        </w:tc>
      </w:tr>
      <w:tr w:rsidR="008E1719" w:rsidRPr="00F06C62" w14:paraId="726327D0" w14:textId="77777777" w:rsidTr="008E1719">
        <w:tc>
          <w:tcPr>
            <w:tcW w:w="1836" w:type="dxa"/>
            <w:tcBorders>
              <w:bottom w:val="double" w:sz="4" w:space="0" w:color="auto"/>
            </w:tcBorders>
          </w:tcPr>
          <w:p w14:paraId="1F722BD0" w14:textId="77777777" w:rsidR="008E1719" w:rsidRPr="00F06C62" w:rsidRDefault="008E1719" w:rsidP="008E1719">
            <w:pPr>
              <w:spacing w:before="40" w:after="40"/>
              <w:jc w:val="center"/>
              <w:rPr>
                <w:bCs/>
                <w:sz w:val="22"/>
                <w:szCs w:val="22"/>
              </w:rPr>
            </w:pPr>
            <w:r>
              <w:rPr>
                <w:bCs/>
                <w:sz w:val="22"/>
                <w:szCs w:val="22"/>
              </w:rPr>
              <w:t>2015-16</w:t>
            </w:r>
          </w:p>
        </w:tc>
        <w:tc>
          <w:tcPr>
            <w:tcW w:w="1674" w:type="dxa"/>
            <w:tcBorders>
              <w:bottom w:val="double" w:sz="4" w:space="0" w:color="auto"/>
            </w:tcBorders>
            <w:noWrap/>
          </w:tcPr>
          <w:p w14:paraId="7A077EEF" w14:textId="77777777" w:rsidR="008E1719" w:rsidRPr="00F06C62" w:rsidRDefault="008E1719" w:rsidP="008E1719">
            <w:pPr>
              <w:spacing w:before="40" w:after="40"/>
              <w:ind w:left="-128"/>
              <w:jc w:val="center"/>
              <w:rPr>
                <w:bCs/>
                <w:sz w:val="22"/>
                <w:szCs w:val="22"/>
              </w:rPr>
            </w:pPr>
            <w:r>
              <w:rPr>
                <w:bCs/>
                <w:sz w:val="22"/>
                <w:szCs w:val="22"/>
              </w:rPr>
              <w:t>8</w:t>
            </w:r>
          </w:p>
        </w:tc>
        <w:tc>
          <w:tcPr>
            <w:tcW w:w="1129" w:type="dxa"/>
            <w:tcBorders>
              <w:bottom w:val="double" w:sz="4" w:space="0" w:color="auto"/>
            </w:tcBorders>
            <w:noWrap/>
            <w:vAlign w:val="center"/>
          </w:tcPr>
          <w:p w14:paraId="0C9D95C2" w14:textId="77777777" w:rsidR="008E1719" w:rsidRPr="00F06C62" w:rsidRDefault="008E1719" w:rsidP="008E1719">
            <w:pPr>
              <w:spacing w:before="40" w:after="40"/>
              <w:jc w:val="center"/>
              <w:rPr>
                <w:bCs/>
                <w:sz w:val="22"/>
                <w:szCs w:val="22"/>
              </w:rPr>
            </w:pPr>
            <w:r>
              <w:rPr>
                <w:bCs/>
                <w:sz w:val="22"/>
                <w:szCs w:val="22"/>
              </w:rPr>
              <w:t>0</w:t>
            </w:r>
          </w:p>
        </w:tc>
        <w:tc>
          <w:tcPr>
            <w:tcW w:w="1130" w:type="dxa"/>
            <w:tcBorders>
              <w:bottom w:val="double" w:sz="4" w:space="0" w:color="auto"/>
            </w:tcBorders>
            <w:noWrap/>
            <w:vAlign w:val="center"/>
          </w:tcPr>
          <w:p w14:paraId="1486DB91" w14:textId="77777777" w:rsidR="008E1719" w:rsidRPr="00F06C62" w:rsidRDefault="008E1719" w:rsidP="008E1719">
            <w:pPr>
              <w:spacing w:before="40" w:after="40"/>
              <w:jc w:val="center"/>
              <w:rPr>
                <w:bCs/>
                <w:sz w:val="22"/>
                <w:szCs w:val="22"/>
              </w:rPr>
            </w:pPr>
            <w:r>
              <w:rPr>
                <w:bCs/>
                <w:sz w:val="22"/>
                <w:szCs w:val="22"/>
              </w:rPr>
              <w:t>6</w:t>
            </w:r>
          </w:p>
        </w:tc>
        <w:tc>
          <w:tcPr>
            <w:tcW w:w="1129" w:type="dxa"/>
            <w:tcBorders>
              <w:bottom w:val="double" w:sz="4" w:space="0" w:color="auto"/>
            </w:tcBorders>
            <w:noWrap/>
            <w:vAlign w:val="center"/>
          </w:tcPr>
          <w:p w14:paraId="14A203F9" w14:textId="77777777" w:rsidR="008E1719" w:rsidRPr="00F06C62" w:rsidRDefault="008E1719" w:rsidP="008E1719">
            <w:pPr>
              <w:spacing w:before="40" w:after="40"/>
              <w:jc w:val="center"/>
              <w:rPr>
                <w:bCs/>
                <w:sz w:val="22"/>
                <w:szCs w:val="22"/>
              </w:rPr>
            </w:pPr>
            <w:r>
              <w:rPr>
                <w:bCs/>
                <w:sz w:val="22"/>
                <w:szCs w:val="22"/>
              </w:rPr>
              <w:t>2</w:t>
            </w:r>
          </w:p>
        </w:tc>
        <w:tc>
          <w:tcPr>
            <w:tcW w:w="1130" w:type="dxa"/>
            <w:tcBorders>
              <w:bottom w:val="double" w:sz="4" w:space="0" w:color="auto"/>
            </w:tcBorders>
            <w:noWrap/>
            <w:vAlign w:val="center"/>
          </w:tcPr>
          <w:p w14:paraId="267F2713" w14:textId="77777777" w:rsidR="008E1719" w:rsidRPr="00F06C62" w:rsidRDefault="008E1719" w:rsidP="008E1719">
            <w:pPr>
              <w:spacing w:before="40" w:after="40"/>
              <w:jc w:val="center"/>
              <w:rPr>
                <w:bCs/>
                <w:sz w:val="22"/>
                <w:szCs w:val="22"/>
              </w:rPr>
            </w:pPr>
            <w:r>
              <w:rPr>
                <w:bCs/>
                <w:sz w:val="22"/>
                <w:szCs w:val="22"/>
              </w:rPr>
              <w:t>0</w:t>
            </w:r>
          </w:p>
        </w:tc>
        <w:tc>
          <w:tcPr>
            <w:tcW w:w="3240" w:type="dxa"/>
            <w:tcBorders>
              <w:bottom w:val="double" w:sz="4" w:space="0" w:color="auto"/>
            </w:tcBorders>
            <w:shd w:val="clear" w:color="auto" w:fill="auto"/>
            <w:noWrap/>
            <w:vAlign w:val="center"/>
          </w:tcPr>
          <w:p w14:paraId="770ABF8B" w14:textId="77777777" w:rsidR="008E1719" w:rsidRPr="00F06C62" w:rsidRDefault="008E1719" w:rsidP="008E1719">
            <w:pPr>
              <w:spacing w:before="40" w:after="40"/>
              <w:jc w:val="center"/>
              <w:rPr>
                <w:bCs/>
                <w:i/>
                <w:iCs/>
                <w:sz w:val="22"/>
                <w:szCs w:val="22"/>
              </w:rPr>
            </w:pPr>
            <w:r>
              <w:rPr>
                <w:bCs/>
                <w:i/>
                <w:iCs/>
                <w:sz w:val="22"/>
                <w:szCs w:val="22"/>
              </w:rPr>
              <w:t>6.89</w:t>
            </w:r>
          </w:p>
        </w:tc>
      </w:tr>
      <w:tr w:rsidR="008E1719" w:rsidRPr="00F06C62" w14:paraId="38E0F3F0" w14:textId="77777777" w:rsidTr="008E1719">
        <w:tc>
          <w:tcPr>
            <w:tcW w:w="1836" w:type="dxa"/>
            <w:tcBorders>
              <w:top w:val="double" w:sz="4" w:space="0" w:color="auto"/>
            </w:tcBorders>
          </w:tcPr>
          <w:p w14:paraId="60FB3B31" w14:textId="77777777" w:rsidR="008E1719" w:rsidRPr="00F06C62" w:rsidRDefault="008E1719" w:rsidP="008E1719">
            <w:pPr>
              <w:spacing w:before="40" w:after="40"/>
              <w:jc w:val="center"/>
              <w:rPr>
                <w:bCs/>
                <w:i/>
                <w:iCs/>
                <w:sz w:val="22"/>
                <w:szCs w:val="22"/>
              </w:rPr>
            </w:pPr>
            <w:r w:rsidRPr="00F06C62">
              <w:rPr>
                <w:bCs/>
                <w:i/>
                <w:iCs/>
                <w:sz w:val="22"/>
                <w:szCs w:val="22"/>
              </w:rPr>
              <w:t>Σύνολο</w:t>
            </w:r>
          </w:p>
        </w:tc>
        <w:tc>
          <w:tcPr>
            <w:tcW w:w="1674" w:type="dxa"/>
            <w:tcBorders>
              <w:top w:val="double" w:sz="4" w:space="0" w:color="auto"/>
            </w:tcBorders>
            <w:noWrap/>
          </w:tcPr>
          <w:p w14:paraId="211A9E8B" w14:textId="77777777" w:rsidR="008E1719" w:rsidRPr="00534B23" w:rsidRDefault="008E1719" w:rsidP="008E1719">
            <w:pPr>
              <w:spacing w:before="40" w:after="40"/>
              <w:ind w:left="-128"/>
              <w:jc w:val="center"/>
              <w:rPr>
                <w:bCs/>
                <w:iCs/>
                <w:sz w:val="22"/>
                <w:szCs w:val="22"/>
              </w:rPr>
            </w:pPr>
            <w:r w:rsidRPr="00534B23">
              <w:rPr>
                <w:bCs/>
                <w:iCs/>
                <w:sz w:val="22"/>
                <w:szCs w:val="22"/>
              </w:rPr>
              <w:t>8</w:t>
            </w:r>
          </w:p>
        </w:tc>
        <w:tc>
          <w:tcPr>
            <w:tcW w:w="1129" w:type="dxa"/>
            <w:tcBorders>
              <w:top w:val="double" w:sz="4" w:space="0" w:color="auto"/>
            </w:tcBorders>
            <w:noWrap/>
            <w:vAlign w:val="center"/>
          </w:tcPr>
          <w:p w14:paraId="154108E0" w14:textId="77777777" w:rsidR="008E1719" w:rsidRPr="00F06C62" w:rsidRDefault="008E1719" w:rsidP="008E1719">
            <w:pPr>
              <w:spacing w:before="40" w:after="40"/>
              <w:jc w:val="center"/>
              <w:rPr>
                <w:bCs/>
                <w:sz w:val="22"/>
                <w:szCs w:val="22"/>
              </w:rPr>
            </w:pPr>
            <w:r>
              <w:rPr>
                <w:bCs/>
                <w:sz w:val="22"/>
                <w:szCs w:val="22"/>
              </w:rPr>
              <w:t>0</w:t>
            </w:r>
          </w:p>
        </w:tc>
        <w:tc>
          <w:tcPr>
            <w:tcW w:w="1130" w:type="dxa"/>
            <w:tcBorders>
              <w:top w:val="double" w:sz="4" w:space="0" w:color="auto"/>
            </w:tcBorders>
            <w:noWrap/>
            <w:vAlign w:val="center"/>
          </w:tcPr>
          <w:p w14:paraId="7AFE2CB3" w14:textId="77777777" w:rsidR="008E1719" w:rsidRPr="00F06C62" w:rsidRDefault="008E1719" w:rsidP="008E1719">
            <w:pPr>
              <w:spacing w:before="40" w:after="40"/>
              <w:jc w:val="center"/>
              <w:rPr>
                <w:bCs/>
                <w:sz w:val="22"/>
                <w:szCs w:val="22"/>
              </w:rPr>
            </w:pPr>
            <w:r>
              <w:rPr>
                <w:bCs/>
                <w:sz w:val="22"/>
                <w:szCs w:val="22"/>
              </w:rPr>
              <w:t>6</w:t>
            </w:r>
          </w:p>
        </w:tc>
        <w:tc>
          <w:tcPr>
            <w:tcW w:w="1129" w:type="dxa"/>
            <w:tcBorders>
              <w:top w:val="double" w:sz="4" w:space="0" w:color="auto"/>
            </w:tcBorders>
            <w:noWrap/>
            <w:vAlign w:val="center"/>
          </w:tcPr>
          <w:p w14:paraId="0405B921" w14:textId="77777777" w:rsidR="008E1719" w:rsidRPr="00F06C62" w:rsidRDefault="008E1719" w:rsidP="008E1719">
            <w:pPr>
              <w:spacing w:before="40" w:after="40"/>
              <w:jc w:val="center"/>
              <w:rPr>
                <w:bCs/>
                <w:sz w:val="22"/>
                <w:szCs w:val="22"/>
              </w:rPr>
            </w:pPr>
            <w:r>
              <w:rPr>
                <w:bCs/>
                <w:sz w:val="22"/>
                <w:szCs w:val="22"/>
              </w:rPr>
              <w:t>2</w:t>
            </w:r>
          </w:p>
        </w:tc>
        <w:tc>
          <w:tcPr>
            <w:tcW w:w="1130" w:type="dxa"/>
            <w:tcBorders>
              <w:top w:val="double" w:sz="4" w:space="0" w:color="auto"/>
            </w:tcBorders>
            <w:noWrap/>
            <w:vAlign w:val="center"/>
          </w:tcPr>
          <w:p w14:paraId="6A9BE241" w14:textId="77777777" w:rsidR="008E1719" w:rsidRPr="00F06C62" w:rsidRDefault="008E1719" w:rsidP="008E1719">
            <w:pPr>
              <w:spacing w:before="40" w:after="40"/>
              <w:jc w:val="center"/>
              <w:rPr>
                <w:bCs/>
                <w:sz w:val="22"/>
                <w:szCs w:val="22"/>
              </w:rPr>
            </w:pPr>
            <w:r>
              <w:rPr>
                <w:bCs/>
                <w:sz w:val="22"/>
                <w:szCs w:val="22"/>
              </w:rPr>
              <w:t>0</w:t>
            </w:r>
          </w:p>
        </w:tc>
        <w:tc>
          <w:tcPr>
            <w:tcW w:w="3240" w:type="dxa"/>
            <w:tcBorders>
              <w:top w:val="double" w:sz="4" w:space="0" w:color="auto"/>
            </w:tcBorders>
            <w:noWrap/>
          </w:tcPr>
          <w:p w14:paraId="7943CB73" w14:textId="77777777" w:rsidR="008E1719" w:rsidRPr="00F06C62" w:rsidRDefault="008E1719" w:rsidP="008E1719">
            <w:pPr>
              <w:spacing w:before="40" w:after="40"/>
              <w:jc w:val="center"/>
              <w:rPr>
                <w:bCs/>
                <w:i/>
                <w:iCs/>
                <w:sz w:val="22"/>
                <w:szCs w:val="22"/>
              </w:rPr>
            </w:pPr>
            <w:r w:rsidRPr="00534B23">
              <w:rPr>
                <w:bCs/>
                <w:i/>
                <w:iCs/>
                <w:sz w:val="22"/>
                <w:szCs w:val="22"/>
              </w:rPr>
              <w:t>6.89</w:t>
            </w:r>
          </w:p>
        </w:tc>
      </w:tr>
    </w:tbl>
    <w:p w14:paraId="28FB0D17" w14:textId="77777777" w:rsidR="008E1719" w:rsidRPr="00766398" w:rsidRDefault="008E1719" w:rsidP="008E1719">
      <w:pPr>
        <w:spacing w:after="120"/>
        <w:ind w:left="1260" w:hanging="1260"/>
        <w:rPr>
          <w:b/>
        </w:rPr>
      </w:pPr>
    </w:p>
    <w:p w14:paraId="4231E919" w14:textId="77777777" w:rsidR="008E1719" w:rsidRPr="00766398" w:rsidRDefault="008E1719" w:rsidP="008E1719">
      <w:pPr>
        <w:spacing w:before="60" w:after="120"/>
        <w:ind w:left="1260" w:hanging="1260"/>
        <w:rPr>
          <w:b/>
        </w:rPr>
      </w:pPr>
    </w:p>
    <w:p w14:paraId="04E62F26" w14:textId="77777777" w:rsidR="008E1719" w:rsidRPr="008B2DF1" w:rsidRDefault="008E1719" w:rsidP="008E1719">
      <w:pPr>
        <w:rPr>
          <w:b/>
        </w:rPr>
      </w:pPr>
      <w:r w:rsidRPr="00032D30">
        <w:rPr>
          <w:b/>
          <w:sz w:val="20"/>
        </w:rPr>
        <w:br w:type="page"/>
      </w:r>
      <w:r w:rsidRPr="00BE74A3">
        <w:rPr>
          <w:b/>
        </w:rPr>
        <w:t>Πίνακας 7.</w:t>
      </w:r>
      <w:r w:rsidRPr="008B2DF1">
        <w:rPr>
          <w:b/>
        </w:rPr>
        <w:t>1</w:t>
      </w:r>
      <w:r w:rsidRPr="00BE74A3">
        <w:rPr>
          <w:b/>
        </w:rPr>
        <w:t xml:space="preserve"> Εξέλιξη του αριθμού των αποφοίτων του Προγράμματος Προπτυχιακών Σπουδών και διάρκεια σπουδών</w:t>
      </w:r>
      <w:r>
        <w:rPr>
          <w:b/>
        </w:rPr>
        <w:t xml:space="preserve"> ΤΕΤΥ</w:t>
      </w:r>
    </w:p>
    <w:p w14:paraId="0DAB7A62" w14:textId="77777777" w:rsidR="008E1719" w:rsidRPr="00020B91" w:rsidRDefault="008E1719" w:rsidP="008E1719">
      <w:pPr>
        <w:rPr>
          <w:b/>
          <w:bCs/>
          <w:spacing w:val="40"/>
        </w:rPr>
      </w:pPr>
    </w:p>
    <w:tbl>
      <w:tblPr>
        <w:tblW w:w="13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51"/>
        <w:gridCol w:w="851"/>
        <w:gridCol w:w="851"/>
        <w:gridCol w:w="851"/>
        <w:gridCol w:w="851"/>
        <w:gridCol w:w="851"/>
        <w:gridCol w:w="848"/>
        <w:gridCol w:w="1634"/>
        <w:gridCol w:w="1659"/>
        <w:gridCol w:w="1877"/>
      </w:tblGrid>
      <w:tr w:rsidR="008E1719" w:rsidRPr="00BE74A3" w14:paraId="5F6F9117" w14:textId="77777777" w:rsidTr="008E1719">
        <w:tc>
          <w:tcPr>
            <w:tcW w:w="1985" w:type="dxa"/>
            <w:tcBorders>
              <w:top w:val="single" w:sz="4" w:space="0" w:color="auto"/>
              <w:left w:val="nil"/>
              <w:bottom w:val="nil"/>
              <w:right w:val="nil"/>
            </w:tcBorders>
            <w:shd w:val="clear" w:color="auto" w:fill="E0E0E0"/>
          </w:tcPr>
          <w:p w14:paraId="0682BBB5" w14:textId="77777777" w:rsidR="008E1719" w:rsidRPr="00020B91" w:rsidRDefault="008E1719" w:rsidP="008E1719">
            <w:pPr>
              <w:spacing w:before="40" w:after="40"/>
              <w:rPr>
                <w:bCs/>
                <w:sz w:val="22"/>
                <w:szCs w:val="22"/>
              </w:rPr>
            </w:pPr>
          </w:p>
        </w:tc>
        <w:tc>
          <w:tcPr>
            <w:tcW w:w="5954" w:type="dxa"/>
            <w:gridSpan w:val="7"/>
            <w:vMerge w:val="restart"/>
            <w:tcBorders>
              <w:top w:val="single" w:sz="4" w:space="0" w:color="auto"/>
              <w:left w:val="single" w:sz="4" w:space="0" w:color="auto"/>
              <w:bottom w:val="single" w:sz="12" w:space="0" w:color="auto"/>
              <w:right w:val="nil"/>
            </w:tcBorders>
            <w:shd w:val="clear" w:color="auto" w:fill="E0E0E0"/>
            <w:tcMar>
              <w:left w:w="28" w:type="dxa"/>
              <w:right w:w="28" w:type="dxa"/>
            </w:tcMar>
            <w:vAlign w:val="center"/>
          </w:tcPr>
          <w:p w14:paraId="6067C881" w14:textId="77777777" w:rsidR="008E1719" w:rsidRPr="00BE74A3" w:rsidRDefault="008E1719" w:rsidP="008E1719">
            <w:pPr>
              <w:spacing w:before="40" w:after="40"/>
              <w:jc w:val="center"/>
              <w:rPr>
                <w:b/>
                <w:bCs/>
                <w:spacing w:val="40"/>
                <w:sz w:val="22"/>
                <w:szCs w:val="22"/>
              </w:rPr>
            </w:pPr>
            <w:r w:rsidRPr="00BE74A3">
              <w:rPr>
                <w:b/>
                <w:bCs/>
                <w:spacing w:val="40"/>
                <w:sz w:val="22"/>
                <w:szCs w:val="22"/>
              </w:rPr>
              <w:t>Αποφοιτήσαντες</w:t>
            </w:r>
          </w:p>
          <w:p w14:paraId="0883E047" w14:textId="77777777" w:rsidR="008E1719" w:rsidRPr="00BE74A3" w:rsidRDefault="008E1719" w:rsidP="008E1719">
            <w:pPr>
              <w:spacing w:before="40" w:after="40"/>
              <w:jc w:val="center"/>
              <w:rPr>
                <w:b/>
                <w:bCs/>
                <w:spacing w:val="40"/>
                <w:sz w:val="22"/>
                <w:szCs w:val="22"/>
              </w:rPr>
            </w:pPr>
            <w:r w:rsidRPr="00BE74A3">
              <w:rPr>
                <w:b/>
                <w:bCs/>
                <w:spacing w:val="40"/>
                <w:sz w:val="22"/>
                <w:szCs w:val="22"/>
              </w:rPr>
              <w:t>Διάρκεια Σπουδών (σε έτη)</w:t>
            </w:r>
          </w:p>
        </w:tc>
        <w:tc>
          <w:tcPr>
            <w:tcW w:w="1634" w:type="dxa"/>
            <w:vMerge w:val="restart"/>
            <w:tcBorders>
              <w:top w:val="single" w:sz="4" w:space="0" w:color="auto"/>
              <w:left w:val="nil"/>
            </w:tcBorders>
            <w:shd w:val="clear" w:color="auto" w:fill="E0E0E0"/>
          </w:tcPr>
          <w:p w14:paraId="463FC08F" w14:textId="77777777" w:rsidR="008E1719" w:rsidRPr="00BE74A3" w:rsidRDefault="008E1719" w:rsidP="008E1719">
            <w:pPr>
              <w:spacing w:before="40" w:after="40"/>
              <w:jc w:val="center"/>
              <w:rPr>
                <w:bCs/>
                <w:i/>
                <w:iCs/>
                <w:sz w:val="22"/>
                <w:szCs w:val="22"/>
              </w:rPr>
            </w:pPr>
          </w:p>
        </w:tc>
        <w:tc>
          <w:tcPr>
            <w:tcW w:w="1659" w:type="dxa"/>
            <w:tcBorders>
              <w:top w:val="nil"/>
              <w:bottom w:val="nil"/>
              <w:right w:val="nil"/>
            </w:tcBorders>
            <w:shd w:val="clear" w:color="auto" w:fill="auto"/>
            <w:tcMar>
              <w:left w:w="28" w:type="dxa"/>
              <w:right w:w="28" w:type="dxa"/>
            </w:tcMar>
          </w:tcPr>
          <w:p w14:paraId="16CB13B4" w14:textId="77777777" w:rsidR="008E1719" w:rsidRPr="00BE74A3" w:rsidRDefault="008E1719" w:rsidP="008E1719">
            <w:pPr>
              <w:spacing w:before="40" w:after="40"/>
              <w:jc w:val="center"/>
              <w:rPr>
                <w:bCs/>
                <w:i/>
                <w:iCs/>
                <w:sz w:val="22"/>
                <w:szCs w:val="22"/>
              </w:rPr>
            </w:pPr>
          </w:p>
        </w:tc>
        <w:tc>
          <w:tcPr>
            <w:tcW w:w="1877" w:type="dxa"/>
            <w:tcBorders>
              <w:top w:val="nil"/>
              <w:left w:val="nil"/>
              <w:bottom w:val="nil"/>
              <w:right w:val="nil"/>
            </w:tcBorders>
            <w:shd w:val="clear" w:color="auto" w:fill="auto"/>
          </w:tcPr>
          <w:p w14:paraId="07BFAD7F" w14:textId="77777777" w:rsidR="008E1719" w:rsidRPr="00BE74A3" w:rsidRDefault="008E1719" w:rsidP="008E1719">
            <w:pPr>
              <w:spacing w:before="40" w:after="40"/>
              <w:jc w:val="center"/>
              <w:rPr>
                <w:bCs/>
                <w:i/>
                <w:iCs/>
                <w:sz w:val="22"/>
                <w:szCs w:val="22"/>
              </w:rPr>
            </w:pPr>
          </w:p>
        </w:tc>
      </w:tr>
      <w:tr w:rsidR="008E1719" w:rsidRPr="00BE74A3" w14:paraId="3DBB8DC0" w14:textId="77777777" w:rsidTr="008E1719">
        <w:tc>
          <w:tcPr>
            <w:tcW w:w="1985" w:type="dxa"/>
            <w:tcBorders>
              <w:top w:val="nil"/>
              <w:left w:val="nil"/>
              <w:bottom w:val="single" w:sz="12" w:space="0" w:color="auto"/>
              <w:right w:val="nil"/>
            </w:tcBorders>
            <w:shd w:val="clear" w:color="auto" w:fill="E0E0E0"/>
          </w:tcPr>
          <w:p w14:paraId="561E02C9" w14:textId="77777777" w:rsidR="008E1719" w:rsidRPr="00BE74A3" w:rsidRDefault="008E1719" w:rsidP="008E1719">
            <w:pPr>
              <w:spacing w:before="40" w:after="40"/>
              <w:rPr>
                <w:bCs/>
                <w:sz w:val="22"/>
                <w:szCs w:val="22"/>
              </w:rPr>
            </w:pPr>
          </w:p>
        </w:tc>
        <w:tc>
          <w:tcPr>
            <w:tcW w:w="5954" w:type="dxa"/>
            <w:gridSpan w:val="7"/>
            <w:vMerge/>
            <w:tcBorders>
              <w:top w:val="single" w:sz="4" w:space="0" w:color="auto"/>
              <w:left w:val="single" w:sz="4" w:space="0" w:color="auto"/>
              <w:bottom w:val="single" w:sz="12" w:space="0" w:color="auto"/>
              <w:right w:val="nil"/>
            </w:tcBorders>
            <w:tcMar>
              <w:left w:w="28" w:type="dxa"/>
              <w:right w:w="28" w:type="dxa"/>
            </w:tcMar>
            <w:vAlign w:val="center"/>
          </w:tcPr>
          <w:p w14:paraId="585DB448" w14:textId="77777777" w:rsidR="008E1719" w:rsidRPr="00BE74A3" w:rsidRDefault="008E1719" w:rsidP="008E1719">
            <w:pPr>
              <w:spacing w:before="40" w:after="40"/>
              <w:jc w:val="center"/>
              <w:rPr>
                <w:bCs/>
                <w:sz w:val="22"/>
                <w:szCs w:val="22"/>
              </w:rPr>
            </w:pPr>
          </w:p>
        </w:tc>
        <w:tc>
          <w:tcPr>
            <w:tcW w:w="1634" w:type="dxa"/>
            <w:vMerge/>
            <w:tcBorders>
              <w:left w:val="nil"/>
              <w:bottom w:val="single" w:sz="12" w:space="0" w:color="auto"/>
            </w:tcBorders>
            <w:shd w:val="clear" w:color="auto" w:fill="E0E0E0"/>
          </w:tcPr>
          <w:p w14:paraId="1DDA1124" w14:textId="77777777" w:rsidR="008E1719" w:rsidRPr="00BE74A3" w:rsidRDefault="008E1719" w:rsidP="008E1719">
            <w:pPr>
              <w:spacing w:before="40" w:after="40"/>
              <w:jc w:val="center"/>
              <w:rPr>
                <w:b/>
                <w:bCs/>
                <w:i/>
                <w:iCs/>
                <w:sz w:val="22"/>
                <w:szCs w:val="22"/>
              </w:rPr>
            </w:pPr>
          </w:p>
        </w:tc>
        <w:tc>
          <w:tcPr>
            <w:tcW w:w="3536" w:type="dxa"/>
            <w:gridSpan w:val="2"/>
            <w:tcBorders>
              <w:top w:val="nil"/>
              <w:bottom w:val="single" w:sz="12" w:space="0" w:color="auto"/>
              <w:right w:val="nil"/>
            </w:tcBorders>
            <w:shd w:val="clear" w:color="auto" w:fill="auto"/>
            <w:tcMar>
              <w:left w:w="28" w:type="dxa"/>
              <w:right w:w="28" w:type="dxa"/>
            </w:tcMar>
          </w:tcPr>
          <w:p w14:paraId="51D04388" w14:textId="77777777" w:rsidR="008E1719" w:rsidRPr="00BE74A3" w:rsidRDefault="008E1719" w:rsidP="008E1719">
            <w:pPr>
              <w:spacing w:before="40" w:after="40"/>
              <w:jc w:val="center"/>
              <w:rPr>
                <w:b/>
                <w:bCs/>
                <w:i/>
                <w:iCs/>
                <w:sz w:val="22"/>
                <w:szCs w:val="22"/>
              </w:rPr>
            </w:pPr>
          </w:p>
        </w:tc>
      </w:tr>
      <w:tr w:rsidR="008E1719" w:rsidRPr="00491925" w14:paraId="7485F492" w14:textId="77777777" w:rsidTr="008E1719">
        <w:trPr>
          <w:trHeight w:val="763"/>
        </w:trPr>
        <w:tc>
          <w:tcPr>
            <w:tcW w:w="1985" w:type="dxa"/>
            <w:tcBorders>
              <w:top w:val="single" w:sz="12" w:space="0" w:color="auto"/>
              <w:right w:val="single" w:sz="4" w:space="0" w:color="auto"/>
            </w:tcBorders>
            <w:shd w:val="clear" w:color="auto" w:fill="F3F3F3"/>
          </w:tcPr>
          <w:p w14:paraId="5F39D451" w14:textId="77777777" w:rsidR="008E1719" w:rsidRPr="00BE74A3" w:rsidRDefault="008E1719" w:rsidP="008E1719">
            <w:pPr>
              <w:spacing w:after="40"/>
              <w:rPr>
                <w:bCs/>
                <w:sz w:val="22"/>
                <w:szCs w:val="22"/>
              </w:rPr>
            </w:pPr>
          </w:p>
          <w:p w14:paraId="489311E6" w14:textId="77777777" w:rsidR="008E1719" w:rsidRPr="005D1A83" w:rsidRDefault="008E1719" w:rsidP="008E1719">
            <w:pPr>
              <w:spacing w:after="40"/>
              <w:rPr>
                <w:bCs/>
                <w:sz w:val="22"/>
                <w:szCs w:val="22"/>
              </w:rPr>
            </w:pPr>
            <w:r w:rsidRPr="00491925">
              <w:rPr>
                <w:bCs/>
                <w:sz w:val="22"/>
                <w:szCs w:val="22"/>
              </w:rPr>
              <w:t xml:space="preserve">Έτος </w:t>
            </w:r>
            <w:r>
              <w:rPr>
                <w:bCs/>
                <w:sz w:val="22"/>
                <w:szCs w:val="22"/>
              </w:rPr>
              <w:t>αποφοίτησης</w:t>
            </w:r>
          </w:p>
        </w:tc>
        <w:tc>
          <w:tcPr>
            <w:tcW w:w="851" w:type="dxa"/>
            <w:tcBorders>
              <w:top w:val="single" w:sz="12" w:space="0" w:color="auto"/>
              <w:left w:val="single" w:sz="4" w:space="0" w:color="auto"/>
            </w:tcBorders>
            <w:shd w:val="clear" w:color="auto" w:fill="E6E6E6"/>
            <w:tcMar>
              <w:left w:w="28" w:type="dxa"/>
              <w:right w:w="28" w:type="dxa"/>
            </w:tcMar>
            <w:vAlign w:val="center"/>
          </w:tcPr>
          <w:p w14:paraId="4D2282AA" w14:textId="77777777" w:rsidR="008E1719" w:rsidRPr="00491925" w:rsidRDefault="008E1719" w:rsidP="008E1719">
            <w:pPr>
              <w:spacing w:before="40" w:after="40"/>
              <w:jc w:val="center"/>
              <w:rPr>
                <w:bCs/>
                <w:sz w:val="22"/>
                <w:szCs w:val="22"/>
              </w:rPr>
            </w:pPr>
            <w:r w:rsidRPr="00491925">
              <w:rPr>
                <w:bCs/>
                <w:sz w:val="22"/>
                <w:szCs w:val="22"/>
              </w:rPr>
              <w:t>Κ</w:t>
            </w:r>
            <w:r w:rsidRPr="00A92D23">
              <w:rPr>
                <w:rStyle w:val="ae"/>
                <w:bCs/>
                <w:sz w:val="18"/>
                <w:szCs w:val="22"/>
              </w:rPr>
              <w:footnoteReference w:id="2"/>
            </w:r>
          </w:p>
        </w:tc>
        <w:tc>
          <w:tcPr>
            <w:tcW w:w="851" w:type="dxa"/>
            <w:tcBorders>
              <w:top w:val="single" w:sz="12" w:space="0" w:color="auto"/>
            </w:tcBorders>
            <w:shd w:val="clear" w:color="auto" w:fill="E6E6E6"/>
            <w:tcMar>
              <w:left w:w="28" w:type="dxa"/>
              <w:right w:w="28" w:type="dxa"/>
            </w:tcMar>
            <w:vAlign w:val="center"/>
          </w:tcPr>
          <w:p w14:paraId="3FFB92FE" w14:textId="77777777" w:rsidR="008E1719" w:rsidRPr="00491925" w:rsidRDefault="008E1719" w:rsidP="008E1719">
            <w:pPr>
              <w:spacing w:before="40" w:after="40"/>
              <w:jc w:val="center"/>
              <w:rPr>
                <w:bCs/>
                <w:sz w:val="22"/>
                <w:szCs w:val="22"/>
              </w:rPr>
            </w:pPr>
            <w:r w:rsidRPr="00491925">
              <w:rPr>
                <w:bCs/>
                <w:sz w:val="22"/>
                <w:szCs w:val="22"/>
              </w:rPr>
              <w:t>Κ+1</w:t>
            </w:r>
          </w:p>
        </w:tc>
        <w:tc>
          <w:tcPr>
            <w:tcW w:w="851" w:type="dxa"/>
            <w:tcBorders>
              <w:top w:val="single" w:sz="12" w:space="0" w:color="auto"/>
            </w:tcBorders>
            <w:shd w:val="clear" w:color="auto" w:fill="E6E6E6"/>
            <w:tcMar>
              <w:left w:w="28" w:type="dxa"/>
              <w:right w:w="28" w:type="dxa"/>
            </w:tcMar>
            <w:vAlign w:val="center"/>
          </w:tcPr>
          <w:p w14:paraId="3142EEF2" w14:textId="77777777" w:rsidR="008E1719" w:rsidRPr="00491925" w:rsidRDefault="008E1719" w:rsidP="008E1719">
            <w:pPr>
              <w:spacing w:before="40" w:after="40"/>
              <w:jc w:val="center"/>
              <w:rPr>
                <w:bCs/>
                <w:sz w:val="22"/>
                <w:szCs w:val="22"/>
              </w:rPr>
            </w:pPr>
            <w:r w:rsidRPr="00491925">
              <w:rPr>
                <w:bCs/>
                <w:sz w:val="22"/>
                <w:szCs w:val="22"/>
              </w:rPr>
              <w:t>Κ+2</w:t>
            </w:r>
          </w:p>
        </w:tc>
        <w:tc>
          <w:tcPr>
            <w:tcW w:w="851" w:type="dxa"/>
            <w:tcBorders>
              <w:top w:val="single" w:sz="12" w:space="0" w:color="auto"/>
            </w:tcBorders>
            <w:shd w:val="clear" w:color="auto" w:fill="E6E6E6"/>
            <w:tcMar>
              <w:left w:w="28" w:type="dxa"/>
              <w:right w:w="28" w:type="dxa"/>
            </w:tcMar>
            <w:vAlign w:val="center"/>
          </w:tcPr>
          <w:p w14:paraId="6FD57721" w14:textId="77777777" w:rsidR="008E1719" w:rsidRPr="00491925" w:rsidRDefault="008E1719" w:rsidP="008E1719">
            <w:pPr>
              <w:spacing w:before="40" w:after="40"/>
              <w:jc w:val="center"/>
              <w:rPr>
                <w:bCs/>
                <w:sz w:val="22"/>
                <w:szCs w:val="22"/>
              </w:rPr>
            </w:pPr>
            <w:r w:rsidRPr="00491925">
              <w:rPr>
                <w:bCs/>
                <w:sz w:val="22"/>
                <w:szCs w:val="22"/>
              </w:rPr>
              <w:t>Κ+3</w:t>
            </w:r>
          </w:p>
        </w:tc>
        <w:tc>
          <w:tcPr>
            <w:tcW w:w="851" w:type="dxa"/>
            <w:tcBorders>
              <w:top w:val="single" w:sz="12" w:space="0" w:color="auto"/>
            </w:tcBorders>
            <w:shd w:val="clear" w:color="auto" w:fill="E6E6E6"/>
            <w:tcMar>
              <w:left w:w="28" w:type="dxa"/>
              <w:right w:w="28" w:type="dxa"/>
            </w:tcMar>
            <w:vAlign w:val="center"/>
          </w:tcPr>
          <w:p w14:paraId="6B48162F" w14:textId="77777777" w:rsidR="008E1719" w:rsidRPr="00491925" w:rsidRDefault="008E1719" w:rsidP="008E1719">
            <w:pPr>
              <w:spacing w:before="40" w:after="40"/>
              <w:jc w:val="center"/>
              <w:rPr>
                <w:bCs/>
                <w:sz w:val="22"/>
                <w:szCs w:val="22"/>
              </w:rPr>
            </w:pPr>
            <w:r w:rsidRPr="00491925">
              <w:rPr>
                <w:bCs/>
                <w:sz w:val="22"/>
                <w:szCs w:val="22"/>
              </w:rPr>
              <w:t>Κ+4</w:t>
            </w:r>
          </w:p>
        </w:tc>
        <w:tc>
          <w:tcPr>
            <w:tcW w:w="851" w:type="dxa"/>
            <w:tcBorders>
              <w:top w:val="single" w:sz="12" w:space="0" w:color="auto"/>
            </w:tcBorders>
            <w:shd w:val="clear" w:color="auto" w:fill="E6E6E6"/>
            <w:tcMar>
              <w:left w:w="28" w:type="dxa"/>
              <w:right w:w="28" w:type="dxa"/>
            </w:tcMar>
            <w:vAlign w:val="center"/>
          </w:tcPr>
          <w:p w14:paraId="47880A2D" w14:textId="77777777" w:rsidR="008E1719" w:rsidRPr="00491925" w:rsidRDefault="008E1719" w:rsidP="008E1719">
            <w:pPr>
              <w:spacing w:before="40" w:after="40"/>
              <w:jc w:val="center"/>
              <w:rPr>
                <w:bCs/>
                <w:sz w:val="22"/>
                <w:szCs w:val="22"/>
              </w:rPr>
            </w:pPr>
            <w:r w:rsidRPr="00491925">
              <w:rPr>
                <w:bCs/>
                <w:sz w:val="22"/>
                <w:szCs w:val="22"/>
              </w:rPr>
              <w:t>Κ+5</w:t>
            </w:r>
          </w:p>
        </w:tc>
        <w:tc>
          <w:tcPr>
            <w:tcW w:w="848" w:type="dxa"/>
            <w:tcBorders>
              <w:top w:val="single" w:sz="12" w:space="0" w:color="auto"/>
            </w:tcBorders>
            <w:shd w:val="clear" w:color="auto" w:fill="E6E6E6"/>
            <w:tcMar>
              <w:left w:w="28" w:type="dxa"/>
              <w:right w:w="28" w:type="dxa"/>
            </w:tcMar>
            <w:vAlign w:val="center"/>
          </w:tcPr>
          <w:p w14:paraId="48FB38FD" w14:textId="77777777" w:rsidR="008E1719" w:rsidRPr="00491925" w:rsidRDefault="008E1719" w:rsidP="008E1719">
            <w:pPr>
              <w:spacing w:before="40" w:after="40"/>
              <w:jc w:val="center"/>
              <w:rPr>
                <w:bCs/>
                <w:sz w:val="22"/>
                <w:szCs w:val="22"/>
              </w:rPr>
            </w:pPr>
            <w:r w:rsidRPr="00491925">
              <w:rPr>
                <w:bCs/>
                <w:sz w:val="22"/>
                <w:szCs w:val="22"/>
              </w:rPr>
              <w:t>Κ+6</w:t>
            </w:r>
          </w:p>
        </w:tc>
        <w:tc>
          <w:tcPr>
            <w:tcW w:w="1634" w:type="dxa"/>
            <w:tcBorders>
              <w:top w:val="single" w:sz="12" w:space="0" w:color="auto"/>
            </w:tcBorders>
            <w:shd w:val="clear" w:color="auto" w:fill="E6E6E6"/>
          </w:tcPr>
          <w:p w14:paraId="68C6172D" w14:textId="77777777" w:rsidR="008E1719" w:rsidRDefault="008E1719" w:rsidP="008E1719">
            <w:pPr>
              <w:jc w:val="center"/>
              <w:rPr>
                <w:bCs/>
                <w:sz w:val="22"/>
                <w:szCs w:val="22"/>
              </w:rPr>
            </w:pPr>
          </w:p>
          <w:p w14:paraId="12740E50" w14:textId="77777777" w:rsidR="008E1719" w:rsidRPr="00A92D23" w:rsidRDefault="008E1719" w:rsidP="008E1719">
            <w:pPr>
              <w:spacing w:after="40"/>
              <w:jc w:val="center"/>
              <w:rPr>
                <w:bCs/>
                <w:i/>
                <w:iCs/>
                <w:sz w:val="22"/>
                <w:szCs w:val="22"/>
              </w:rPr>
            </w:pPr>
            <w:r>
              <w:rPr>
                <w:bCs/>
                <w:sz w:val="22"/>
                <w:szCs w:val="22"/>
              </w:rPr>
              <w:t>K+6 και πλέον</w:t>
            </w:r>
          </w:p>
        </w:tc>
        <w:tc>
          <w:tcPr>
            <w:tcW w:w="1659" w:type="dxa"/>
            <w:tcBorders>
              <w:top w:val="single" w:sz="12" w:space="0" w:color="auto"/>
            </w:tcBorders>
            <w:shd w:val="clear" w:color="auto" w:fill="E6E6E6"/>
            <w:tcMar>
              <w:left w:w="28" w:type="dxa"/>
              <w:right w:w="28" w:type="dxa"/>
            </w:tcMar>
          </w:tcPr>
          <w:p w14:paraId="0955DB4C" w14:textId="77777777" w:rsidR="008E1719" w:rsidRDefault="008E1719" w:rsidP="008E1719">
            <w:pPr>
              <w:spacing w:before="40" w:after="40"/>
              <w:jc w:val="center"/>
              <w:rPr>
                <w:bCs/>
                <w:i/>
                <w:iCs/>
                <w:sz w:val="22"/>
                <w:szCs w:val="22"/>
              </w:rPr>
            </w:pPr>
            <w:r>
              <w:rPr>
                <w:bCs/>
                <w:i/>
                <w:iCs/>
                <w:sz w:val="22"/>
                <w:szCs w:val="22"/>
              </w:rPr>
              <w:t>Δεν έχουν αποφοιτήσει</w:t>
            </w:r>
          </w:p>
          <w:p w14:paraId="3DCAA9FB" w14:textId="77777777" w:rsidR="008E1719" w:rsidRPr="005D1A83" w:rsidRDefault="008E1719" w:rsidP="008E1719">
            <w:pPr>
              <w:spacing w:before="40" w:after="40"/>
              <w:jc w:val="center"/>
              <w:rPr>
                <w:bCs/>
                <w:i/>
                <w:iCs/>
                <w:sz w:val="22"/>
                <w:szCs w:val="22"/>
              </w:rPr>
            </w:pPr>
            <w:r>
              <w:rPr>
                <w:bCs/>
                <w:i/>
                <w:iCs/>
                <w:sz w:val="22"/>
                <w:szCs w:val="22"/>
              </w:rPr>
              <w:t>(καθυστερούντες)</w:t>
            </w:r>
          </w:p>
        </w:tc>
        <w:tc>
          <w:tcPr>
            <w:tcW w:w="1877" w:type="dxa"/>
            <w:tcBorders>
              <w:top w:val="single" w:sz="12" w:space="0" w:color="auto"/>
              <w:right w:val="single" w:sz="4" w:space="0" w:color="auto"/>
            </w:tcBorders>
            <w:shd w:val="clear" w:color="auto" w:fill="E6E6E6"/>
          </w:tcPr>
          <w:p w14:paraId="22E7E4F1" w14:textId="77777777" w:rsidR="008E1719" w:rsidRDefault="008E1719" w:rsidP="008E1719">
            <w:pPr>
              <w:spacing w:before="40" w:after="40"/>
              <w:jc w:val="center"/>
              <w:rPr>
                <w:bCs/>
                <w:i/>
                <w:iCs/>
                <w:sz w:val="22"/>
                <w:szCs w:val="22"/>
              </w:rPr>
            </w:pPr>
          </w:p>
          <w:p w14:paraId="3546B476" w14:textId="77777777" w:rsidR="008E1719" w:rsidRPr="00491925" w:rsidRDefault="008E1719" w:rsidP="008E1719">
            <w:pPr>
              <w:spacing w:before="40" w:after="40"/>
              <w:jc w:val="center"/>
              <w:rPr>
                <w:bCs/>
                <w:i/>
                <w:iCs/>
                <w:sz w:val="22"/>
                <w:szCs w:val="22"/>
              </w:rPr>
            </w:pPr>
            <w:r>
              <w:rPr>
                <w:bCs/>
                <w:i/>
                <w:iCs/>
                <w:sz w:val="22"/>
                <w:szCs w:val="22"/>
              </w:rPr>
              <w:t>Σύνολο</w:t>
            </w:r>
          </w:p>
        </w:tc>
      </w:tr>
      <w:tr w:rsidR="008E1719" w:rsidRPr="00491925" w14:paraId="49B04979" w14:textId="77777777" w:rsidTr="008E1719">
        <w:tc>
          <w:tcPr>
            <w:tcW w:w="1985" w:type="dxa"/>
            <w:shd w:val="clear" w:color="auto" w:fill="F3F3F3"/>
          </w:tcPr>
          <w:p w14:paraId="52047FD9" w14:textId="77777777" w:rsidR="008E1719" w:rsidRPr="00491925" w:rsidRDefault="008E1719" w:rsidP="008E1719">
            <w:pPr>
              <w:spacing w:before="40" w:after="40"/>
              <w:rPr>
                <w:bCs/>
                <w:sz w:val="22"/>
                <w:szCs w:val="22"/>
              </w:rPr>
            </w:pPr>
            <w:r>
              <w:rPr>
                <w:bCs/>
                <w:sz w:val="22"/>
                <w:szCs w:val="22"/>
              </w:rPr>
              <w:t>2009-10</w:t>
            </w:r>
          </w:p>
        </w:tc>
        <w:tc>
          <w:tcPr>
            <w:tcW w:w="851" w:type="dxa"/>
            <w:shd w:val="clear" w:color="auto" w:fill="auto"/>
            <w:tcMar>
              <w:left w:w="28" w:type="dxa"/>
              <w:right w:w="28" w:type="dxa"/>
            </w:tcMar>
            <w:vAlign w:val="center"/>
          </w:tcPr>
          <w:p w14:paraId="11A97696" w14:textId="77777777" w:rsidR="008E1719" w:rsidRPr="008B2DF1" w:rsidRDefault="008E1719" w:rsidP="008E1719">
            <w:pPr>
              <w:spacing w:before="40" w:after="40"/>
              <w:jc w:val="center"/>
              <w:rPr>
                <w:bCs/>
                <w:sz w:val="22"/>
                <w:szCs w:val="22"/>
              </w:rPr>
            </w:pPr>
            <w:r>
              <w:rPr>
                <w:bCs/>
                <w:sz w:val="22"/>
                <w:szCs w:val="22"/>
              </w:rPr>
              <w:t>1</w:t>
            </w:r>
          </w:p>
        </w:tc>
        <w:tc>
          <w:tcPr>
            <w:tcW w:w="851" w:type="dxa"/>
            <w:shd w:val="clear" w:color="auto" w:fill="auto"/>
            <w:tcMar>
              <w:left w:w="28" w:type="dxa"/>
              <w:right w:w="28" w:type="dxa"/>
            </w:tcMar>
            <w:vAlign w:val="center"/>
          </w:tcPr>
          <w:p w14:paraId="2D37084C" w14:textId="77777777" w:rsidR="008E1719" w:rsidRPr="00E85EC8" w:rsidRDefault="008E1719" w:rsidP="008E1719">
            <w:pPr>
              <w:spacing w:before="40" w:after="40"/>
              <w:jc w:val="center"/>
              <w:rPr>
                <w:bCs/>
                <w:sz w:val="22"/>
                <w:szCs w:val="22"/>
              </w:rPr>
            </w:pPr>
            <w:r>
              <w:rPr>
                <w:bCs/>
                <w:sz w:val="22"/>
                <w:szCs w:val="22"/>
              </w:rPr>
              <w:t>2</w:t>
            </w:r>
          </w:p>
        </w:tc>
        <w:tc>
          <w:tcPr>
            <w:tcW w:w="851" w:type="dxa"/>
            <w:shd w:val="clear" w:color="auto" w:fill="auto"/>
            <w:tcMar>
              <w:left w:w="28" w:type="dxa"/>
              <w:right w:w="28" w:type="dxa"/>
            </w:tcMar>
            <w:vAlign w:val="center"/>
          </w:tcPr>
          <w:p w14:paraId="3346211B" w14:textId="77777777" w:rsidR="008E1719" w:rsidRPr="00E85EC8" w:rsidRDefault="008E1719" w:rsidP="008E1719">
            <w:pPr>
              <w:spacing w:before="40" w:after="40"/>
              <w:jc w:val="center"/>
              <w:rPr>
                <w:bCs/>
                <w:sz w:val="22"/>
                <w:szCs w:val="22"/>
              </w:rPr>
            </w:pPr>
            <w:r>
              <w:rPr>
                <w:bCs/>
                <w:sz w:val="22"/>
                <w:szCs w:val="22"/>
              </w:rPr>
              <w:t>7</w:t>
            </w:r>
          </w:p>
        </w:tc>
        <w:tc>
          <w:tcPr>
            <w:tcW w:w="851" w:type="dxa"/>
            <w:shd w:val="clear" w:color="auto" w:fill="auto"/>
            <w:tcMar>
              <w:left w:w="28" w:type="dxa"/>
              <w:right w:w="28" w:type="dxa"/>
            </w:tcMar>
            <w:vAlign w:val="center"/>
          </w:tcPr>
          <w:p w14:paraId="2470C5F4" w14:textId="77777777" w:rsidR="008E1719" w:rsidRPr="008B2DF1" w:rsidRDefault="008E1719" w:rsidP="008E1719">
            <w:pPr>
              <w:spacing w:before="40" w:after="40"/>
              <w:jc w:val="center"/>
              <w:rPr>
                <w:bCs/>
                <w:sz w:val="22"/>
                <w:szCs w:val="22"/>
              </w:rPr>
            </w:pPr>
            <w:r>
              <w:rPr>
                <w:bCs/>
                <w:sz w:val="22"/>
                <w:szCs w:val="22"/>
              </w:rPr>
              <w:t>6</w:t>
            </w:r>
          </w:p>
        </w:tc>
        <w:tc>
          <w:tcPr>
            <w:tcW w:w="851" w:type="dxa"/>
            <w:shd w:val="clear" w:color="auto" w:fill="auto"/>
            <w:tcMar>
              <w:left w:w="28" w:type="dxa"/>
              <w:right w:w="28" w:type="dxa"/>
            </w:tcMar>
            <w:vAlign w:val="center"/>
          </w:tcPr>
          <w:p w14:paraId="1566DD83" w14:textId="77777777" w:rsidR="008E1719" w:rsidRPr="008B2DF1" w:rsidRDefault="008E1719" w:rsidP="008E1719">
            <w:pPr>
              <w:spacing w:before="40" w:after="40"/>
              <w:jc w:val="center"/>
              <w:rPr>
                <w:bCs/>
                <w:sz w:val="22"/>
                <w:szCs w:val="22"/>
              </w:rPr>
            </w:pPr>
            <w:r>
              <w:rPr>
                <w:bCs/>
                <w:sz w:val="22"/>
                <w:szCs w:val="22"/>
              </w:rPr>
              <w:t>2</w:t>
            </w:r>
          </w:p>
        </w:tc>
        <w:tc>
          <w:tcPr>
            <w:tcW w:w="851" w:type="dxa"/>
            <w:shd w:val="clear" w:color="auto" w:fill="auto"/>
            <w:tcMar>
              <w:left w:w="28" w:type="dxa"/>
              <w:right w:w="28" w:type="dxa"/>
            </w:tcMar>
            <w:vAlign w:val="center"/>
          </w:tcPr>
          <w:p w14:paraId="264CA316" w14:textId="77777777" w:rsidR="008E1719" w:rsidRPr="008B2DF1" w:rsidRDefault="008E1719" w:rsidP="008E1719">
            <w:pPr>
              <w:spacing w:before="40" w:after="40"/>
              <w:jc w:val="center"/>
              <w:rPr>
                <w:bCs/>
                <w:sz w:val="22"/>
                <w:szCs w:val="22"/>
              </w:rPr>
            </w:pPr>
          </w:p>
        </w:tc>
        <w:tc>
          <w:tcPr>
            <w:tcW w:w="848" w:type="dxa"/>
            <w:shd w:val="clear" w:color="auto" w:fill="auto"/>
            <w:tcMar>
              <w:left w:w="28" w:type="dxa"/>
              <w:right w:w="28" w:type="dxa"/>
            </w:tcMar>
            <w:vAlign w:val="center"/>
          </w:tcPr>
          <w:p w14:paraId="65195B2E" w14:textId="77777777" w:rsidR="008E1719" w:rsidRPr="008B2DF1" w:rsidRDefault="008E1719" w:rsidP="008E1719">
            <w:pPr>
              <w:spacing w:before="40" w:after="40"/>
              <w:jc w:val="center"/>
              <w:rPr>
                <w:bCs/>
                <w:sz w:val="22"/>
                <w:szCs w:val="22"/>
              </w:rPr>
            </w:pPr>
          </w:p>
        </w:tc>
        <w:tc>
          <w:tcPr>
            <w:tcW w:w="1634" w:type="dxa"/>
            <w:shd w:val="clear" w:color="auto" w:fill="auto"/>
            <w:vAlign w:val="center"/>
          </w:tcPr>
          <w:p w14:paraId="18CBEBE6" w14:textId="77777777" w:rsidR="008E1719" w:rsidRPr="008B2DF1" w:rsidRDefault="008E1719" w:rsidP="008E1719">
            <w:pPr>
              <w:spacing w:before="40" w:after="40"/>
              <w:jc w:val="center"/>
              <w:rPr>
                <w:bCs/>
                <w:iCs/>
                <w:sz w:val="22"/>
                <w:szCs w:val="22"/>
              </w:rPr>
            </w:pPr>
          </w:p>
        </w:tc>
        <w:tc>
          <w:tcPr>
            <w:tcW w:w="1659" w:type="dxa"/>
            <w:shd w:val="clear" w:color="auto" w:fill="auto"/>
            <w:tcMar>
              <w:left w:w="28" w:type="dxa"/>
              <w:right w:w="28" w:type="dxa"/>
            </w:tcMar>
            <w:vAlign w:val="center"/>
          </w:tcPr>
          <w:p w14:paraId="62259784" w14:textId="77777777" w:rsidR="008E1719" w:rsidRPr="009D1AB7" w:rsidRDefault="008E1719" w:rsidP="008E1719">
            <w:pPr>
              <w:spacing w:before="40" w:after="40"/>
              <w:jc w:val="center"/>
              <w:rPr>
                <w:bCs/>
                <w:iCs/>
                <w:sz w:val="22"/>
                <w:szCs w:val="22"/>
              </w:rPr>
            </w:pPr>
            <w:r>
              <w:rPr>
                <w:bCs/>
                <w:iCs/>
                <w:sz w:val="22"/>
                <w:szCs w:val="22"/>
              </w:rPr>
              <w:t>147</w:t>
            </w:r>
          </w:p>
        </w:tc>
        <w:tc>
          <w:tcPr>
            <w:tcW w:w="1877" w:type="dxa"/>
            <w:tcBorders>
              <w:right w:val="single" w:sz="4" w:space="0" w:color="auto"/>
            </w:tcBorders>
            <w:shd w:val="clear" w:color="auto" w:fill="auto"/>
            <w:vAlign w:val="center"/>
          </w:tcPr>
          <w:p w14:paraId="57328F4C" w14:textId="77777777" w:rsidR="008E1719" w:rsidRPr="009D1AB7" w:rsidRDefault="008E1719" w:rsidP="008E1719">
            <w:pPr>
              <w:spacing w:before="40" w:after="40"/>
              <w:jc w:val="center"/>
              <w:rPr>
                <w:bCs/>
                <w:iCs/>
                <w:sz w:val="22"/>
                <w:szCs w:val="22"/>
              </w:rPr>
            </w:pPr>
            <w:r>
              <w:rPr>
                <w:bCs/>
                <w:iCs/>
                <w:sz w:val="22"/>
                <w:szCs w:val="22"/>
              </w:rPr>
              <w:t>165</w:t>
            </w:r>
          </w:p>
        </w:tc>
      </w:tr>
      <w:tr w:rsidR="008E1719" w:rsidRPr="00491925" w14:paraId="706C17E8" w14:textId="77777777" w:rsidTr="008E1719">
        <w:tc>
          <w:tcPr>
            <w:tcW w:w="1985" w:type="dxa"/>
            <w:shd w:val="clear" w:color="auto" w:fill="F3F3F3"/>
          </w:tcPr>
          <w:p w14:paraId="0AFF9242" w14:textId="77777777" w:rsidR="008E1719" w:rsidRPr="00491925" w:rsidRDefault="008E1719" w:rsidP="008E1719">
            <w:pPr>
              <w:spacing w:before="40" w:after="40"/>
              <w:rPr>
                <w:bCs/>
                <w:sz w:val="22"/>
                <w:szCs w:val="22"/>
              </w:rPr>
            </w:pPr>
            <w:r>
              <w:rPr>
                <w:bCs/>
                <w:sz w:val="22"/>
                <w:szCs w:val="22"/>
              </w:rPr>
              <w:t>2010-11</w:t>
            </w:r>
          </w:p>
        </w:tc>
        <w:tc>
          <w:tcPr>
            <w:tcW w:w="851" w:type="dxa"/>
            <w:tcMar>
              <w:left w:w="28" w:type="dxa"/>
              <w:right w:w="28" w:type="dxa"/>
            </w:tcMar>
            <w:vAlign w:val="center"/>
          </w:tcPr>
          <w:p w14:paraId="099AA5A7" w14:textId="77777777" w:rsidR="008E1719" w:rsidRPr="008B2DF1" w:rsidRDefault="008E1719" w:rsidP="008E1719">
            <w:pPr>
              <w:spacing w:before="40" w:after="40"/>
              <w:jc w:val="center"/>
              <w:rPr>
                <w:bCs/>
                <w:sz w:val="22"/>
                <w:szCs w:val="22"/>
              </w:rPr>
            </w:pPr>
          </w:p>
        </w:tc>
        <w:tc>
          <w:tcPr>
            <w:tcW w:w="851" w:type="dxa"/>
            <w:tcMar>
              <w:left w:w="28" w:type="dxa"/>
              <w:right w:w="28" w:type="dxa"/>
            </w:tcMar>
            <w:vAlign w:val="center"/>
          </w:tcPr>
          <w:p w14:paraId="0CD1A993" w14:textId="77777777" w:rsidR="008E1719" w:rsidRPr="00A54300" w:rsidRDefault="008E1719" w:rsidP="008E1719">
            <w:pPr>
              <w:spacing w:before="40" w:after="40"/>
              <w:jc w:val="center"/>
              <w:rPr>
                <w:bCs/>
                <w:sz w:val="22"/>
                <w:szCs w:val="22"/>
              </w:rPr>
            </w:pPr>
            <w:r>
              <w:rPr>
                <w:bCs/>
                <w:sz w:val="22"/>
                <w:szCs w:val="22"/>
              </w:rPr>
              <w:t>5</w:t>
            </w:r>
          </w:p>
        </w:tc>
        <w:tc>
          <w:tcPr>
            <w:tcW w:w="851" w:type="dxa"/>
            <w:tcMar>
              <w:left w:w="28" w:type="dxa"/>
              <w:right w:w="28" w:type="dxa"/>
            </w:tcMar>
            <w:vAlign w:val="center"/>
          </w:tcPr>
          <w:p w14:paraId="62631ED4" w14:textId="77777777" w:rsidR="008E1719" w:rsidRPr="00A54300" w:rsidRDefault="008E1719" w:rsidP="008E1719">
            <w:pPr>
              <w:spacing w:before="40" w:after="40"/>
              <w:jc w:val="center"/>
              <w:rPr>
                <w:bCs/>
                <w:sz w:val="22"/>
                <w:szCs w:val="22"/>
              </w:rPr>
            </w:pPr>
            <w:r>
              <w:rPr>
                <w:bCs/>
                <w:sz w:val="22"/>
                <w:szCs w:val="22"/>
              </w:rPr>
              <w:t>7</w:t>
            </w:r>
          </w:p>
        </w:tc>
        <w:tc>
          <w:tcPr>
            <w:tcW w:w="851" w:type="dxa"/>
            <w:tcMar>
              <w:left w:w="28" w:type="dxa"/>
              <w:right w:w="28" w:type="dxa"/>
            </w:tcMar>
            <w:vAlign w:val="center"/>
          </w:tcPr>
          <w:p w14:paraId="0FA28E39" w14:textId="77777777" w:rsidR="008E1719" w:rsidRPr="00A54300" w:rsidRDefault="008E1719" w:rsidP="008E1719">
            <w:pPr>
              <w:spacing w:before="40" w:after="40"/>
              <w:jc w:val="center"/>
              <w:rPr>
                <w:bCs/>
                <w:sz w:val="22"/>
                <w:szCs w:val="22"/>
              </w:rPr>
            </w:pPr>
            <w:r>
              <w:rPr>
                <w:bCs/>
                <w:sz w:val="22"/>
                <w:szCs w:val="22"/>
              </w:rPr>
              <w:t>5</w:t>
            </w:r>
          </w:p>
        </w:tc>
        <w:tc>
          <w:tcPr>
            <w:tcW w:w="851" w:type="dxa"/>
            <w:tcMar>
              <w:left w:w="28" w:type="dxa"/>
              <w:right w:w="28" w:type="dxa"/>
            </w:tcMar>
            <w:vAlign w:val="center"/>
          </w:tcPr>
          <w:p w14:paraId="6A36E710" w14:textId="77777777" w:rsidR="008E1719" w:rsidRPr="00A54300" w:rsidRDefault="008E1719" w:rsidP="008E1719">
            <w:pPr>
              <w:spacing w:before="40" w:after="40"/>
              <w:jc w:val="center"/>
              <w:rPr>
                <w:bCs/>
                <w:sz w:val="22"/>
                <w:szCs w:val="22"/>
              </w:rPr>
            </w:pPr>
            <w:r>
              <w:rPr>
                <w:bCs/>
                <w:sz w:val="22"/>
                <w:szCs w:val="22"/>
              </w:rPr>
              <w:t>8</w:t>
            </w:r>
          </w:p>
        </w:tc>
        <w:tc>
          <w:tcPr>
            <w:tcW w:w="851" w:type="dxa"/>
            <w:tcMar>
              <w:left w:w="28" w:type="dxa"/>
              <w:right w:w="28" w:type="dxa"/>
            </w:tcMar>
            <w:vAlign w:val="center"/>
          </w:tcPr>
          <w:p w14:paraId="574B4028" w14:textId="77777777" w:rsidR="008E1719" w:rsidRPr="00A54300" w:rsidRDefault="008E1719" w:rsidP="008E1719">
            <w:pPr>
              <w:spacing w:before="40" w:after="40"/>
              <w:jc w:val="center"/>
              <w:rPr>
                <w:bCs/>
                <w:sz w:val="22"/>
                <w:szCs w:val="22"/>
              </w:rPr>
            </w:pPr>
            <w:r>
              <w:rPr>
                <w:bCs/>
                <w:sz w:val="22"/>
                <w:szCs w:val="22"/>
              </w:rPr>
              <w:t>1</w:t>
            </w:r>
          </w:p>
        </w:tc>
        <w:tc>
          <w:tcPr>
            <w:tcW w:w="848" w:type="dxa"/>
            <w:tcMar>
              <w:left w:w="28" w:type="dxa"/>
              <w:right w:w="28" w:type="dxa"/>
            </w:tcMar>
            <w:vAlign w:val="center"/>
          </w:tcPr>
          <w:p w14:paraId="7CE91538" w14:textId="77777777" w:rsidR="008E1719" w:rsidRPr="008B2DF1" w:rsidRDefault="008E1719" w:rsidP="008E1719">
            <w:pPr>
              <w:spacing w:before="40" w:after="40"/>
              <w:jc w:val="center"/>
              <w:rPr>
                <w:bCs/>
                <w:sz w:val="22"/>
                <w:szCs w:val="22"/>
              </w:rPr>
            </w:pPr>
          </w:p>
        </w:tc>
        <w:tc>
          <w:tcPr>
            <w:tcW w:w="1634" w:type="dxa"/>
            <w:vAlign w:val="center"/>
          </w:tcPr>
          <w:p w14:paraId="14E00B9E" w14:textId="77777777" w:rsidR="008E1719" w:rsidRPr="008B2DF1" w:rsidRDefault="008E1719" w:rsidP="008E1719">
            <w:pPr>
              <w:spacing w:before="40" w:after="40"/>
              <w:jc w:val="center"/>
              <w:rPr>
                <w:bCs/>
                <w:iCs/>
                <w:sz w:val="22"/>
                <w:szCs w:val="22"/>
              </w:rPr>
            </w:pPr>
          </w:p>
        </w:tc>
        <w:tc>
          <w:tcPr>
            <w:tcW w:w="1659" w:type="dxa"/>
            <w:tcMar>
              <w:left w:w="28" w:type="dxa"/>
              <w:right w:w="28" w:type="dxa"/>
            </w:tcMar>
            <w:vAlign w:val="center"/>
          </w:tcPr>
          <w:p w14:paraId="722A730E" w14:textId="77777777" w:rsidR="008E1719" w:rsidRPr="00A54300" w:rsidRDefault="008E1719" w:rsidP="008E1719">
            <w:pPr>
              <w:spacing w:before="40" w:after="40"/>
              <w:jc w:val="center"/>
              <w:rPr>
                <w:bCs/>
                <w:iCs/>
                <w:sz w:val="22"/>
                <w:szCs w:val="22"/>
              </w:rPr>
            </w:pPr>
            <w:r>
              <w:rPr>
                <w:bCs/>
                <w:iCs/>
                <w:sz w:val="22"/>
                <w:szCs w:val="22"/>
              </w:rPr>
              <w:t>151</w:t>
            </w:r>
          </w:p>
        </w:tc>
        <w:tc>
          <w:tcPr>
            <w:tcW w:w="1877" w:type="dxa"/>
            <w:tcBorders>
              <w:right w:val="single" w:sz="4" w:space="0" w:color="auto"/>
            </w:tcBorders>
            <w:vAlign w:val="center"/>
          </w:tcPr>
          <w:p w14:paraId="618CC4F0" w14:textId="77777777" w:rsidR="008E1719" w:rsidRPr="00A54300" w:rsidRDefault="008E1719" w:rsidP="008E1719">
            <w:pPr>
              <w:spacing w:before="40" w:after="40"/>
              <w:jc w:val="center"/>
              <w:rPr>
                <w:bCs/>
                <w:iCs/>
                <w:sz w:val="22"/>
                <w:szCs w:val="22"/>
              </w:rPr>
            </w:pPr>
            <w:r>
              <w:rPr>
                <w:bCs/>
                <w:iCs/>
                <w:sz w:val="22"/>
                <w:szCs w:val="22"/>
              </w:rPr>
              <w:t>177</w:t>
            </w:r>
          </w:p>
        </w:tc>
      </w:tr>
      <w:tr w:rsidR="008E1719" w:rsidRPr="00491925" w14:paraId="6AB19A5F" w14:textId="77777777" w:rsidTr="008E1719">
        <w:tc>
          <w:tcPr>
            <w:tcW w:w="1985" w:type="dxa"/>
            <w:shd w:val="clear" w:color="auto" w:fill="F3F3F3"/>
          </w:tcPr>
          <w:p w14:paraId="7DDE0E9F" w14:textId="77777777" w:rsidR="008E1719" w:rsidRPr="00491925" w:rsidRDefault="008E1719" w:rsidP="008E1719">
            <w:pPr>
              <w:spacing w:before="40" w:after="40"/>
              <w:rPr>
                <w:bCs/>
                <w:sz w:val="22"/>
                <w:szCs w:val="22"/>
              </w:rPr>
            </w:pPr>
            <w:r>
              <w:rPr>
                <w:bCs/>
                <w:sz w:val="22"/>
                <w:szCs w:val="22"/>
              </w:rPr>
              <w:t>2011-12</w:t>
            </w:r>
          </w:p>
        </w:tc>
        <w:tc>
          <w:tcPr>
            <w:tcW w:w="851" w:type="dxa"/>
            <w:tcMar>
              <w:left w:w="28" w:type="dxa"/>
              <w:right w:w="28" w:type="dxa"/>
            </w:tcMar>
            <w:vAlign w:val="center"/>
          </w:tcPr>
          <w:p w14:paraId="4AE3E6F7" w14:textId="77777777" w:rsidR="008E1719" w:rsidRPr="008B2DF1" w:rsidRDefault="008E1719" w:rsidP="008E1719">
            <w:pPr>
              <w:spacing w:before="40" w:after="40"/>
              <w:jc w:val="center"/>
              <w:rPr>
                <w:bCs/>
                <w:sz w:val="22"/>
                <w:szCs w:val="22"/>
              </w:rPr>
            </w:pPr>
          </w:p>
        </w:tc>
        <w:tc>
          <w:tcPr>
            <w:tcW w:w="851" w:type="dxa"/>
            <w:tcMar>
              <w:left w:w="28" w:type="dxa"/>
              <w:right w:w="28" w:type="dxa"/>
            </w:tcMar>
            <w:vAlign w:val="center"/>
          </w:tcPr>
          <w:p w14:paraId="24207FA7" w14:textId="77777777" w:rsidR="008E1719" w:rsidRPr="00A54300" w:rsidRDefault="008E1719" w:rsidP="008E1719">
            <w:pPr>
              <w:spacing w:before="40" w:after="40"/>
              <w:jc w:val="center"/>
              <w:rPr>
                <w:bCs/>
                <w:sz w:val="22"/>
                <w:szCs w:val="22"/>
              </w:rPr>
            </w:pPr>
            <w:r>
              <w:rPr>
                <w:bCs/>
                <w:sz w:val="22"/>
                <w:szCs w:val="22"/>
              </w:rPr>
              <w:t>1</w:t>
            </w:r>
          </w:p>
        </w:tc>
        <w:tc>
          <w:tcPr>
            <w:tcW w:w="851" w:type="dxa"/>
            <w:tcMar>
              <w:left w:w="28" w:type="dxa"/>
              <w:right w:w="28" w:type="dxa"/>
            </w:tcMar>
            <w:vAlign w:val="center"/>
          </w:tcPr>
          <w:p w14:paraId="0DCDEF0E" w14:textId="77777777" w:rsidR="008E1719" w:rsidRPr="00A54300" w:rsidRDefault="008E1719" w:rsidP="008E1719">
            <w:pPr>
              <w:spacing w:before="40" w:after="40"/>
              <w:jc w:val="center"/>
              <w:rPr>
                <w:bCs/>
                <w:sz w:val="22"/>
                <w:szCs w:val="22"/>
              </w:rPr>
            </w:pPr>
            <w:r>
              <w:rPr>
                <w:bCs/>
                <w:sz w:val="22"/>
                <w:szCs w:val="22"/>
              </w:rPr>
              <w:t>2</w:t>
            </w:r>
          </w:p>
        </w:tc>
        <w:tc>
          <w:tcPr>
            <w:tcW w:w="851" w:type="dxa"/>
            <w:tcMar>
              <w:left w:w="28" w:type="dxa"/>
              <w:right w:w="28" w:type="dxa"/>
            </w:tcMar>
            <w:vAlign w:val="center"/>
          </w:tcPr>
          <w:p w14:paraId="3058A735" w14:textId="77777777" w:rsidR="008E1719" w:rsidRPr="00A54300" w:rsidRDefault="008E1719" w:rsidP="008E1719">
            <w:pPr>
              <w:spacing w:before="40" w:after="40"/>
              <w:jc w:val="center"/>
              <w:rPr>
                <w:bCs/>
                <w:sz w:val="22"/>
                <w:szCs w:val="22"/>
              </w:rPr>
            </w:pPr>
            <w:r>
              <w:rPr>
                <w:bCs/>
                <w:sz w:val="22"/>
                <w:szCs w:val="22"/>
              </w:rPr>
              <w:t>3</w:t>
            </w:r>
          </w:p>
        </w:tc>
        <w:tc>
          <w:tcPr>
            <w:tcW w:w="851" w:type="dxa"/>
            <w:tcMar>
              <w:left w:w="28" w:type="dxa"/>
              <w:right w:w="28" w:type="dxa"/>
            </w:tcMar>
            <w:vAlign w:val="center"/>
          </w:tcPr>
          <w:p w14:paraId="54135BCB" w14:textId="77777777" w:rsidR="008E1719" w:rsidRPr="00A54300" w:rsidRDefault="008E1719" w:rsidP="008E1719">
            <w:pPr>
              <w:spacing w:before="40" w:after="40"/>
              <w:jc w:val="center"/>
              <w:rPr>
                <w:bCs/>
                <w:sz w:val="22"/>
                <w:szCs w:val="22"/>
              </w:rPr>
            </w:pPr>
            <w:r>
              <w:rPr>
                <w:bCs/>
                <w:sz w:val="22"/>
                <w:szCs w:val="22"/>
              </w:rPr>
              <w:t>1</w:t>
            </w:r>
          </w:p>
        </w:tc>
        <w:tc>
          <w:tcPr>
            <w:tcW w:w="851" w:type="dxa"/>
            <w:tcMar>
              <w:left w:w="28" w:type="dxa"/>
              <w:right w:w="28" w:type="dxa"/>
            </w:tcMar>
            <w:vAlign w:val="center"/>
          </w:tcPr>
          <w:p w14:paraId="05B555CA" w14:textId="77777777" w:rsidR="008E1719" w:rsidRPr="00A54300" w:rsidRDefault="008E1719" w:rsidP="008E1719">
            <w:pPr>
              <w:spacing w:before="40" w:after="40"/>
              <w:jc w:val="center"/>
              <w:rPr>
                <w:bCs/>
                <w:sz w:val="22"/>
                <w:szCs w:val="22"/>
              </w:rPr>
            </w:pPr>
            <w:r>
              <w:rPr>
                <w:bCs/>
                <w:sz w:val="22"/>
                <w:szCs w:val="22"/>
              </w:rPr>
              <w:t>1</w:t>
            </w:r>
          </w:p>
        </w:tc>
        <w:tc>
          <w:tcPr>
            <w:tcW w:w="848" w:type="dxa"/>
            <w:tcMar>
              <w:left w:w="28" w:type="dxa"/>
              <w:right w:w="28" w:type="dxa"/>
            </w:tcMar>
            <w:vAlign w:val="center"/>
          </w:tcPr>
          <w:p w14:paraId="18A8CE19" w14:textId="77777777" w:rsidR="008E1719" w:rsidRPr="008B2DF1" w:rsidRDefault="008E1719" w:rsidP="008E1719">
            <w:pPr>
              <w:spacing w:before="40" w:after="40"/>
              <w:jc w:val="center"/>
              <w:rPr>
                <w:bCs/>
                <w:sz w:val="22"/>
                <w:szCs w:val="22"/>
              </w:rPr>
            </w:pPr>
          </w:p>
        </w:tc>
        <w:tc>
          <w:tcPr>
            <w:tcW w:w="1634" w:type="dxa"/>
            <w:vAlign w:val="center"/>
          </w:tcPr>
          <w:p w14:paraId="1EF752E6" w14:textId="77777777" w:rsidR="008E1719" w:rsidRPr="008B2DF1" w:rsidRDefault="008E1719" w:rsidP="008E1719">
            <w:pPr>
              <w:spacing w:before="40" w:after="40"/>
              <w:jc w:val="center"/>
              <w:rPr>
                <w:bCs/>
                <w:iCs/>
                <w:sz w:val="22"/>
                <w:szCs w:val="22"/>
              </w:rPr>
            </w:pPr>
          </w:p>
        </w:tc>
        <w:tc>
          <w:tcPr>
            <w:tcW w:w="1659" w:type="dxa"/>
            <w:tcMar>
              <w:left w:w="28" w:type="dxa"/>
              <w:right w:w="28" w:type="dxa"/>
            </w:tcMar>
            <w:vAlign w:val="center"/>
          </w:tcPr>
          <w:p w14:paraId="113415C7" w14:textId="77777777" w:rsidR="008E1719" w:rsidRPr="00A54300" w:rsidRDefault="008E1719" w:rsidP="008E1719">
            <w:pPr>
              <w:spacing w:before="40" w:after="40"/>
              <w:jc w:val="center"/>
              <w:rPr>
                <w:bCs/>
                <w:iCs/>
                <w:sz w:val="22"/>
                <w:szCs w:val="22"/>
              </w:rPr>
            </w:pPr>
            <w:r>
              <w:rPr>
                <w:bCs/>
                <w:iCs/>
                <w:sz w:val="22"/>
                <w:szCs w:val="22"/>
              </w:rPr>
              <w:t>192</w:t>
            </w:r>
          </w:p>
        </w:tc>
        <w:tc>
          <w:tcPr>
            <w:tcW w:w="1877" w:type="dxa"/>
            <w:tcBorders>
              <w:right w:val="single" w:sz="4" w:space="0" w:color="auto"/>
            </w:tcBorders>
            <w:vAlign w:val="center"/>
          </w:tcPr>
          <w:p w14:paraId="16342D11" w14:textId="77777777" w:rsidR="008E1719" w:rsidRPr="00A54300" w:rsidRDefault="008E1719" w:rsidP="008E1719">
            <w:pPr>
              <w:spacing w:before="40" w:after="40"/>
              <w:jc w:val="center"/>
              <w:rPr>
                <w:bCs/>
                <w:iCs/>
                <w:sz w:val="22"/>
                <w:szCs w:val="22"/>
              </w:rPr>
            </w:pPr>
            <w:r>
              <w:rPr>
                <w:bCs/>
                <w:iCs/>
                <w:sz w:val="22"/>
                <w:szCs w:val="22"/>
              </w:rPr>
              <w:t>200</w:t>
            </w:r>
          </w:p>
        </w:tc>
      </w:tr>
      <w:tr w:rsidR="008E1719" w:rsidRPr="00491925" w14:paraId="45A38117" w14:textId="77777777" w:rsidTr="008E1719">
        <w:tc>
          <w:tcPr>
            <w:tcW w:w="1985" w:type="dxa"/>
            <w:shd w:val="clear" w:color="auto" w:fill="F3F3F3"/>
          </w:tcPr>
          <w:p w14:paraId="3A7C2D5E" w14:textId="77777777" w:rsidR="008E1719" w:rsidRPr="00491925" w:rsidRDefault="008E1719" w:rsidP="008E1719">
            <w:pPr>
              <w:spacing w:before="40" w:after="40"/>
              <w:rPr>
                <w:bCs/>
                <w:sz w:val="22"/>
                <w:szCs w:val="22"/>
              </w:rPr>
            </w:pPr>
            <w:r>
              <w:rPr>
                <w:bCs/>
                <w:sz w:val="22"/>
                <w:szCs w:val="22"/>
              </w:rPr>
              <w:t>2012-13</w:t>
            </w:r>
          </w:p>
        </w:tc>
        <w:tc>
          <w:tcPr>
            <w:tcW w:w="851" w:type="dxa"/>
            <w:tcMar>
              <w:left w:w="28" w:type="dxa"/>
              <w:right w:w="28" w:type="dxa"/>
            </w:tcMar>
            <w:vAlign w:val="center"/>
          </w:tcPr>
          <w:p w14:paraId="48E5367B" w14:textId="77777777" w:rsidR="008E1719" w:rsidRPr="008B2DF1" w:rsidRDefault="008E1719" w:rsidP="008E1719">
            <w:pPr>
              <w:spacing w:before="40" w:after="40"/>
              <w:jc w:val="center"/>
              <w:rPr>
                <w:bCs/>
                <w:sz w:val="22"/>
                <w:szCs w:val="22"/>
              </w:rPr>
            </w:pPr>
          </w:p>
        </w:tc>
        <w:tc>
          <w:tcPr>
            <w:tcW w:w="851" w:type="dxa"/>
            <w:tcMar>
              <w:left w:w="28" w:type="dxa"/>
              <w:right w:w="28" w:type="dxa"/>
            </w:tcMar>
            <w:vAlign w:val="center"/>
          </w:tcPr>
          <w:p w14:paraId="1C67E387" w14:textId="77777777" w:rsidR="008E1719" w:rsidRPr="008B2DF1" w:rsidRDefault="008E1719" w:rsidP="008E1719">
            <w:pPr>
              <w:spacing w:before="40" w:after="40"/>
              <w:jc w:val="center"/>
              <w:rPr>
                <w:bCs/>
                <w:sz w:val="22"/>
                <w:szCs w:val="22"/>
              </w:rPr>
            </w:pPr>
          </w:p>
        </w:tc>
        <w:tc>
          <w:tcPr>
            <w:tcW w:w="851" w:type="dxa"/>
            <w:tcMar>
              <w:left w:w="28" w:type="dxa"/>
              <w:right w:w="28" w:type="dxa"/>
            </w:tcMar>
            <w:vAlign w:val="center"/>
          </w:tcPr>
          <w:p w14:paraId="58907986" w14:textId="77777777" w:rsidR="008E1719" w:rsidRPr="00A54300" w:rsidRDefault="008E1719" w:rsidP="008E1719">
            <w:pPr>
              <w:spacing w:before="40" w:after="40"/>
              <w:jc w:val="center"/>
              <w:rPr>
                <w:bCs/>
                <w:sz w:val="22"/>
                <w:szCs w:val="22"/>
              </w:rPr>
            </w:pPr>
            <w:r>
              <w:rPr>
                <w:bCs/>
                <w:sz w:val="22"/>
                <w:szCs w:val="22"/>
              </w:rPr>
              <w:t>1</w:t>
            </w:r>
          </w:p>
        </w:tc>
        <w:tc>
          <w:tcPr>
            <w:tcW w:w="851" w:type="dxa"/>
            <w:tcMar>
              <w:left w:w="28" w:type="dxa"/>
              <w:right w:w="28" w:type="dxa"/>
            </w:tcMar>
            <w:vAlign w:val="center"/>
          </w:tcPr>
          <w:p w14:paraId="3992EE75" w14:textId="77777777" w:rsidR="008E1719" w:rsidRPr="00A54300" w:rsidRDefault="008E1719" w:rsidP="008E1719">
            <w:pPr>
              <w:spacing w:before="40" w:after="40"/>
              <w:jc w:val="center"/>
              <w:rPr>
                <w:bCs/>
                <w:sz w:val="22"/>
                <w:szCs w:val="22"/>
              </w:rPr>
            </w:pPr>
            <w:r>
              <w:rPr>
                <w:bCs/>
                <w:sz w:val="22"/>
                <w:szCs w:val="22"/>
              </w:rPr>
              <w:t>7</w:t>
            </w:r>
          </w:p>
        </w:tc>
        <w:tc>
          <w:tcPr>
            <w:tcW w:w="851" w:type="dxa"/>
            <w:tcMar>
              <w:left w:w="28" w:type="dxa"/>
              <w:right w:w="28" w:type="dxa"/>
            </w:tcMar>
            <w:vAlign w:val="center"/>
          </w:tcPr>
          <w:p w14:paraId="54D2E41B" w14:textId="77777777" w:rsidR="008E1719" w:rsidRPr="00A54300" w:rsidRDefault="008E1719" w:rsidP="008E1719">
            <w:pPr>
              <w:spacing w:before="40" w:after="40"/>
              <w:jc w:val="center"/>
              <w:rPr>
                <w:bCs/>
                <w:sz w:val="22"/>
                <w:szCs w:val="22"/>
              </w:rPr>
            </w:pPr>
            <w:r>
              <w:rPr>
                <w:bCs/>
                <w:sz w:val="22"/>
                <w:szCs w:val="22"/>
              </w:rPr>
              <w:t>5</w:t>
            </w:r>
          </w:p>
        </w:tc>
        <w:tc>
          <w:tcPr>
            <w:tcW w:w="851" w:type="dxa"/>
            <w:tcMar>
              <w:left w:w="28" w:type="dxa"/>
              <w:right w:w="28" w:type="dxa"/>
            </w:tcMar>
            <w:vAlign w:val="center"/>
          </w:tcPr>
          <w:p w14:paraId="3985C556" w14:textId="77777777" w:rsidR="008E1719" w:rsidRPr="00A54300" w:rsidRDefault="008E1719" w:rsidP="008E1719">
            <w:pPr>
              <w:spacing w:before="40" w:after="40"/>
              <w:jc w:val="center"/>
              <w:rPr>
                <w:bCs/>
                <w:sz w:val="22"/>
                <w:szCs w:val="22"/>
              </w:rPr>
            </w:pPr>
            <w:r>
              <w:rPr>
                <w:bCs/>
                <w:sz w:val="22"/>
                <w:szCs w:val="22"/>
              </w:rPr>
              <w:t>4</w:t>
            </w:r>
          </w:p>
        </w:tc>
        <w:tc>
          <w:tcPr>
            <w:tcW w:w="848" w:type="dxa"/>
            <w:tcMar>
              <w:left w:w="28" w:type="dxa"/>
              <w:right w:w="28" w:type="dxa"/>
            </w:tcMar>
            <w:vAlign w:val="center"/>
          </w:tcPr>
          <w:p w14:paraId="5BF052CD" w14:textId="77777777" w:rsidR="008E1719" w:rsidRPr="00A54300" w:rsidRDefault="008E1719" w:rsidP="008E1719">
            <w:pPr>
              <w:spacing w:before="40" w:after="40"/>
              <w:jc w:val="center"/>
              <w:rPr>
                <w:bCs/>
                <w:sz w:val="22"/>
                <w:szCs w:val="22"/>
              </w:rPr>
            </w:pPr>
            <w:r>
              <w:rPr>
                <w:bCs/>
                <w:sz w:val="22"/>
                <w:szCs w:val="22"/>
              </w:rPr>
              <w:t>3</w:t>
            </w:r>
          </w:p>
        </w:tc>
        <w:tc>
          <w:tcPr>
            <w:tcW w:w="1634" w:type="dxa"/>
            <w:vAlign w:val="center"/>
          </w:tcPr>
          <w:p w14:paraId="2DA56528" w14:textId="77777777" w:rsidR="008E1719" w:rsidRPr="00A54300" w:rsidRDefault="008E1719" w:rsidP="008E1719">
            <w:pPr>
              <w:spacing w:before="40" w:after="40"/>
              <w:jc w:val="center"/>
              <w:rPr>
                <w:bCs/>
                <w:iCs/>
                <w:sz w:val="22"/>
                <w:szCs w:val="22"/>
              </w:rPr>
            </w:pPr>
            <w:r>
              <w:rPr>
                <w:bCs/>
                <w:iCs/>
                <w:sz w:val="22"/>
                <w:szCs w:val="22"/>
              </w:rPr>
              <w:t>2</w:t>
            </w:r>
          </w:p>
        </w:tc>
        <w:tc>
          <w:tcPr>
            <w:tcW w:w="1659" w:type="dxa"/>
            <w:tcMar>
              <w:left w:w="28" w:type="dxa"/>
              <w:right w:w="28" w:type="dxa"/>
            </w:tcMar>
            <w:vAlign w:val="center"/>
          </w:tcPr>
          <w:p w14:paraId="3D266B79" w14:textId="77777777" w:rsidR="008E1719" w:rsidRPr="00A54300" w:rsidRDefault="008E1719" w:rsidP="008E1719">
            <w:pPr>
              <w:spacing w:before="40" w:after="40"/>
              <w:jc w:val="center"/>
              <w:rPr>
                <w:bCs/>
                <w:iCs/>
                <w:sz w:val="22"/>
                <w:szCs w:val="22"/>
              </w:rPr>
            </w:pPr>
            <w:r>
              <w:rPr>
                <w:bCs/>
                <w:iCs/>
                <w:sz w:val="22"/>
                <w:szCs w:val="22"/>
              </w:rPr>
              <w:t>202</w:t>
            </w:r>
          </w:p>
        </w:tc>
        <w:tc>
          <w:tcPr>
            <w:tcW w:w="1877" w:type="dxa"/>
            <w:tcBorders>
              <w:right w:val="single" w:sz="4" w:space="0" w:color="auto"/>
            </w:tcBorders>
            <w:vAlign w:val="center"/>
          </w:tcPr>
          <w:p w14:paraId="05F5E6CA" w14:textId="77777777" w:rsidR="008E1719" w:rsidRPr="00A54300" w:rsidRDefault="008E1719" w:rsidP="008E1719">
            <w:pPr>
              <w:spacing w:before="40" w:after="40"/>
              <w:jc w:val="center"/>
              <w:rPr>
                <w:bCs/>
                <w:iCs/>
                <w:sz w:val="22"/>
                <w:szCs w:val="22"/>
              </w:rPr>
            </w:pPr>
            <w:r>
              <w:rPr>
                <w:bCs/>
                <w:iCs/>
                <w:sz w:val="22"/>
                <w:szCs w:val="22"/>
              </w:rPr>
              <w:t>224</w:t>
            </w:r>
          </w:p>
        </w:tc>
      </w:tr>
      <w:tr w:rsidR="008E1719" w:rsidRPr="00491925" w14:paraId="28B773FB" w14:textId="77777777" w:rsidTr="008E1719">
        <w:tc>
          <w:tcPr>
            <w:tcW w:w="1985" w:type="dxa"/>
            <w:shd w:val="clear" w:color="auto" w:fill="F3F3F3"/>
          </w:tcPr>
          <w:p w14:paraId="2C9C218E" w14:textId="77777777" w:rsidR="008E1719" w:rsidRPr="00491925" w:rsidRDefault="008E1719" w:rsidP="008E1719">
            <w:pPr>
              <w:spacing w:before="40" w:after="40"/>
              <w:rPr>
                <w:bCs/>
                <w:sz w:val="22"/>
                <w:szCs w:val="22"/>
              </w:rPr>
            </w:pPr>
            <w:r>
              <w:rPr>
                <w:bCs/>
                <w:sz w:val="22"/>
                <w:szCs w:val="22"/>
              </w:rPr>
              <w:t>2013-14</w:t>
            </w:r>
          </w:p>
        </w:tc>
        <w:tc>
          <w:tcPr>
            <w:tcW w:w="851" w:type="dxa"/>
            <w:tcMar>
              <w:left w:w="28" w:type="dxa"/>
              <w:right w:w="28" w:type="dxa"/>
            </w:tcMar>
            <w:vAlign w:val="center"/>
          </w:tcPr>
          <w:p w14:paraId="7CC00206" w14:textId="77777777" w:rsidR="008E1719" w:rsidRPr="008B2DF1" w:rsidRDefault="008E1719" w:rsidP="008E1719">
            <w:pPr>
              <w:spacing w:before="40" w:after="40"/>
              <w:jc w:val="center"/>
              <w:rPr>
                <w:bCs/>
                <w:sz w:val="22"/>
                <w:szCs w:val="22"/>
              </w:rPr>
            </w:pPr>
          </w:p>
        </w:tc>
        <w:tc>
          <w:tcPr>
            <w:tcW w:w="851" w:type="dxa"/>
            <w:tcMar>
              <w:left w:w="28" w:type="dxa"/>
              <w:right w:w="28" w:type="dxa"/>
            </w:tcMar>
            <w:vAlign w:val="center"/>
          </w:tcPr>
          <w:p w14:paraId="6D1A9E48" w14:textId="77777777" w:rsidR="008E1719" w:rsidRPr="008B2DF1" w:rsidRDefault="008E1719" w:rsidP="008E1719">
            <w:pPr>
              <w:spacing w:before="40" w:after="40"/>
              <w:jc w:val="center"/>
              <w:rPr>
                <w:bCs/>
                <w:sz w:val="22"/>
                <w:szCs w:val="22"/>
              </w:rPr>
            </w:pPr>
          </w:p>
        </w:tc>
        <w:tc>
          <w:tcPr>
            <w:tcW w:w="851" w:type="dxa"/>
            <w:tcMar>
              <w:left w:w="28" w:type="dxa"/>
              <w:right w:w="28" w:type="dxa"/>
            </w:tcMar>
            <w:vAlign w:val="center"/>
          </w:tcPr>
          <w:p w14:paraId="313724F8" w14:textId="77777777" w:rsidR="008E1719" w:rsidRPr="008B2DF1" w:rsidRDefault="008E1719" w:rsidP="008E1719">
            <w:pPr>
              <w:spacing w:before="40" w:after="40"/>
              <w:jc w:val="center"/>
              <w:rPr>
                <w:bCs/>
                <w:sz w:val="22"/>
                <w:szCs w:val="22"/>
              </w:rPr>
            </w:pPr>
          </w:p>
        </w:tc>
        <w:tc>
          <w:tcPr>
            <w:tcW w:w="851" w:type="dxa"/>
            <w:tcMar>
              <w:left w:w="28" w:type="dxa"/>
              <w:right w:w="28" w:type="dxa"/>
            </w:tcMar>
            <w:vAlign w:val="center"/>
          </w:tcPr>
          <w:p w14:paraId="2B921ED4" w14:textId="77777777" w:rsidR="008E1719" w:rsidRPr="00A54300" w:rsidRDefault="008E1719" w:rsidP="008E1719">
            <w:pPr>
              <w:spacing w:before="40" w:after="40"/>
              <w:jc w:val="center"/>
              <w:rPr>
                <w:bCs/>
                <w:sz w:val="22"/>
                <w:szCs w:val="22"/>
              </w:rPr>
            </w:pPr>
            <w:r>
              <w:rPr>
                <w:bCs/>
                <w:sz w:val="22"/>
                <w:szCs w:val="22"/>
              </w:rPr>
              <w:t>2</w:t>
            </w:r>
          </w:p>
        </w:tc>
        <w:tc>
          <w:tcPr>
            <w:tcW w:w="851" w:type="dxa"/>
            <w:tcMar>
              <w:left w:w="28" w:type="dxa"/>
              <w:right w:w="28" w:type="dxa"/>
            </w:tcMar>
            <w:vAlign w:val="center"/>
          </w:tcPr>
          <w:p w14:paraId="1FB5719A" w14:textId="77777777" w:rsidR="008E1719" w:rsidRPr="00A54300" w:rsidRDefault="008E1719" w:rsidP="008E1719">
            <w:pPr>
              <w:spacing w:before="40" w:after="40"/>
              <w:jc w:val="center"/>
              <w:rPr>
                <w:bCs/>
                <w:sz w:val="22"/>
                <w:szCs w:val="22"/>
              </w:rPr>
            </w:pPr>
            <w:r>
              <w:rPr>
                <w:bCs/>
                <w:sz w:val="22"/>
                <w:szCs w:val="22"/>
              </w:rPr>
              <w:t>3</w:t>
            </w:r>
          </w:p>
        </w:tc>
        <w:tc>
          <w:tcPr>
            <w:tcW w:w="851" w:type="dxa"/>
            <w:tcMar>
              <w:left w:w="28" w:type="dxa"/>
              <w:right w:w="28" w:type="dxa"/>
            </w:tcMar>
            <w:vAlign w:val="center"/>
          </w:tcPr>
          <w:p w14:paraId="0ED3D878" w14:textId="77777777" w:rsidR="008E1719" w:rsidRPr="00A54300" w:rsidRDefault="008E1719" w:rsidP="008E1719">
            <w:pPr>
              <w:spacing w:before="40" w:after="40"/>
              <w:jc w:val="center"/>
              <w:rPr>
                <w:bCs/>
                <w:sz w:val="22"/>
                <w:szCs w:val="22"/>
              </w:rPr>
            </w:pPr>
            <w:r>
              <w:rPr>
                <w:bCs/>
                <w:sz w:val="22"/>
                <w:szCs w:val="22"/>
              </w:rPr>
              <w:t>4</w:t>
            </w:r>
          </w:p>
        </w:tc>
        <w:tc>
          <w:tcPr>
            <w:tcW w:w="848" w:type="dxa"/>
            <w:tcMar>
              <w:left w:w="28" w:type="dxa"/>
              <w:right w:w="28" w:type="dxa"/>
            </w:tcMar>
            <w:vAlign w:val="center"/>
          </w:tcPr>
          <w:p w14:paraId="70243DEC" w14:textId="77777777" w:rsidR="008E1719" w:rsidRPr="00A54300" w:rsidRDefault="008E1719" w:rsidP="008E1719">
            <w:pPr>
              <w:spacing w:before="40" w:after="40"/>
              <w:jc w:val="center"/>
              <w:rPr>
                <w:bCs/>
                <w:sz w:val="22"/>
                <w:szCs w:val="22"/>
              </w:rPr>
            </w:pPr>
            <w:r>
              <w:rPr>
                <w:bCs/>
                <w:sz w:val="22"/>
                <w:szCs w:val="22"/>
              </w:rPr>
              <w:t>2</w:t>
            </w:r>
          </w:p>
        </w:tc>
        <w:tc>
          <w:tcPr>
            <w:tcW w:w="1634" w:type="dxa"/>
            <w:vAlign w:val="center"/>
          </w:tcPr>
          <w:p w14:paraId="396867C4" w14:textId="77777777" w:rsidR="008E1719" w:rsidRPr="008B2DF1" w:rsidRDefault="008E1719" w:rsidP="008E1719">
            <w:pPr>
              <w:spacing w:before="40" w:after="40"/>
              <w:jc w:val="center"/>
              <w:rPr>
                <w:bCs/>
                <w:iCs/>
                <w:sz w:val="22"/>
                <w:szCs w:val="22"/>
              </w:rPr>
            </w:pPr>
          </w:p>
        </w:tc>
        <w:tc>
          <w:tcPr>
            <w:tcW w:w="1659" w:type="dxa"/>
            <w:tcMar>
              <w:left w:w="28" w:type="dxa"/>
              <w:right w:w="28" w:type="dxa"/>
            </w:tcMar>
            <w:vAlign w:val="center"/>
          </w:tcPr>
          <w:p w14:paraId="7561ACBB" w14:textId="77777777" w:rsidR="008E1719" w:rsidRPr="00A54300" w:rsidRDefault="008E1719" w:rsidP="008E1719">
            <w:pPr>
              <w:spacing w:before="40" w:after="40"/>
              <w:jc w:val="center"/>
              <w:rPr>
                <w:bCs/>
                <w:iCs/>
                <w:sz w:val="22"/>
                <w:szCs w:val="22"/>
              </w:rPr>
            </w:pPr>
            <w:r>
              <w:rPr>
                <w:bCs/>
                <w:iCs/>
                <w:sz w:val="22"/>
                <w:szCs w:val="22"/>
              </w:rPr>
              <w:t>224</w:t>
            </w:r>
          </w:p>
        </w:tc>
        <w:tc>
          <w:tcPr>
            <w:tcW w:w="1877" w:type="dxa"/>
            <w:tcBorders>
              <w:right w:val="single" w:sz="4" w:space="0" w:color="auto"/>
            </w:tcBorders>
            <w:vAlign w:val="center"/>
          </w:tcPr>
          <w:p w14:paraId="3F2C7CAB" w14:textId="77777777" w:rsidR="008E1719" w:rsidRPr="00A54300" w:rsidRDefault="008E1719" w:rsidP="008E1719">
            <w:pPr>
              <w:spacing w:before="40" w:after="40"/>
              <w:jc w:val="center"/>
              <w:rPr>
                <w:bCs/>
                <w:iCs/>
                <w:sz w:val="22"/>
                <w:szCs w:val="22"/>
              </w:rPr>
            </w:pPr>
            <w:r>
              <w:rPr>
                <w:bCs/>
                <w:iCs/>
                <w:sz w:val="22"/>
                <w:szCs w:val="22"/>
              </w:rPr>
              <w:t>235</w:t>
            </w:r>
          </w:p>
        </w:tc>
      </w:tr>
      <w:tr w:rsidR="008E1719" w:rsidRPr="00491925" w14:paraId="7EAA8675" w14:textId="77777777" w:rsidTr="008E1719">
        <w:tc>
          <w:tcPr>
            <w:tcW w:w="1985" w:type="dxa"/>
            <w:shd w:val="clear" w:color="auto" w:fill="F3F3F3"/>
          </w:tcPr>
          <w:p w14:paraId="20E91F14" w14:textId="77777777" w:rsidR="008E1719" w:rsidRPr="00491925" w:rsidRDefault="008E1719" w:rsidP="008E1719">
            <w:pPr>
              <w:spacing w:before="40" w:after="40"/>
              <w:rPr>
                <w:bCs/>
                <w:sz w:val="22"/>
                <w:szCs w:val="22"/>
              </w:rPr>
            </w:pPr>
            <w:r>
              <w:rPr>
                <w:bCs/>
                <w:sz w:val="22"/>
                <w:szCs w:val="22"/>
              </w:rPr>
              <w:t>2014-15</w:t>
            </w:r>
          </w:p>
        </w:tc>
        <w:tc>
          <w:tcPr>
            <w:tcW w:w="851" w:type="dxa"/>
            <w:tcMar>
              <w:left w:w="28" w:type="dxa"/>
              <w:right w:w="28" w:type="dxa"/>
            </w:tcMar>
            <w:vAlign w:val="center"/>
          </w:tcPr>
          <w:p w14:paraId="2A5A1344" w14:textId="77777777" w:rsidR="008E1719" w:rsidRPr="008B2DF1" w:rsidRDefault="008E1719" w:rsidP="008E1719">
            <w:pPr>
              <w:spacing w:before="40" w:after="40"/>
              <w:jc w:val="center"/>
              <w:rPr>
                <w:bCs/>
                <w:sz w:val="22"/>
                <w:szCs w:val="22"/>
              </w:rPr>
            </w:pPr>
          </w:p>
        </w:tc>
        <w:tc>
          <w:tcPr>
            <w:tcW w:w="851" w:type="dxa"/>
            <w:tcMar>
              <w:left w:w="28" w:type="dxa"/>
              <w:right w:w="28" w:type="dxa"/>
            </w:tcMar>
            <w:vAlign w:val="center"/>
          </w:tcPr>
          <w:p w14:paraId="5CA1D8BD" w14:textId="77777777" w:rsidR="008E1719" w:rsidRPr="008B2DF1" w:rsidRDefault="008E1719" w:rsidP="008E1719">
            <w:pPr>
              <w:spacing w:before="40" w:after="40"/>
              <w:jc w:val="center"/>
              <w:rPr>
                <w:bCs/>
                <w:sz w:val="22"/>
                <w:szCs w:val="22"/>
              </w:rPr>
            </w:pPr>
            <w:r w:rsidRPr="008B2DF1">
              <w:rPr>
                <w:bCs/>
                <w:sz w:val="22"/>
                <w:szCs w:val="22"/>
              </w:rPr>
              <w:t>5</w:t>
            </w:r>
          </w:p>
        </w:tc>
        <w:tc>
          <w:tcPr>
            <w:tcW w:w="851" w:type="dxa"/>
            <w:tcMar>
              <w:left w:w="28" w:type="dxa"/>
              <w:right w:w="28" w:type="dxa"/>
            </w:tcMar>
            <w:vAlign w:val="center"/>
          </w:tcPr>
          <w:p w14:paraId="4804BDFA" w14:textId="77777777" w:rsidR="008E1719" w:rsidRPr="008B2DF1" w:rsidRDefault="008E1719" w:rsidP="008E1719">
            <w:pPr>
              <w:spacing w:before="40" w:after="40"/>
              <w:jc w:val="center"/>
              <w:rPr>
                <w:bCs/>
                <w:sz w:val="22"/>
                <w:szCs w:val="22"/>
              </w:rPr>
            </w:pPr>
            <w:r w:rsidRPr="008B2DF1">
              <w:rPr>
                <w:bCs/>
                <w:sz w:val="22"/>
                <w:szCs w:val="22"/>
              </w:rPr>
              <w:t>3</w:t>
            </w:r>
          </w:p>
        </w:tc>
        <w:tc>
          <w:tcPr>
            <w:tcW w:w="851" w:type="dxa"/>
            <w:tcMar>
              <w:left w:w="28" w:type="dxa"/>
              <w:right w:w="28" w:type="dxa"/>
            </w:tcMar>
            <w:vAlign w:val="center"/>
          </w:tcPr>
          <w:p w14:paraId="78F8E833" w14:textId="77777777" w:rsidR="008E1719" w:rsidRPr="008B2DF1" w:rsidRDefault="008E1719" w:rsidP="008E1719">
            <w:pPr>
              <w:spacing w:before="40" w:after="40"/>
              <w:jc w:val="center"/>
              <w:rPr>
                <w:bCs/>
                <w:sz w:val="22"/>
                <w:szCs w:val="22"/>
              </w:rPr>
            </w:pPr>
            <w:r w:rsidRPr="008B2DF1">
              <w:rPr>
                <w:bCs/>
                <w:sz w:val="22"/>
                <w:szCs w:val="22"/>
              </w:rPr>
              <w:t>7</w:t>
            </w:r>
          </w:p>
        </w:tc>
        <w:tc>
          <w:tcPr>
            <w:tcW w:w="851" w:type="dxa"/>
            <w:tcMar>
              <w:left w:w="28" w:type="dxa"/>
              <w:right w:w="28" w:type="dxa"/>
            </w:tcMar>
            <w:vAlign w:val="center"/>
          </w:tcPr>
          <w:p w14:paraId="7FF0D832" w14:textId="77777777" w:rsidR="008E1719" w:rsidRPr="008B2DF1" w:rsidRDefault="008E1719" w:rsidP="008E1719">
            <w:pPr>
              <w:spacing w:before="40" w:after="40"/>
              <w:jc w:val="center"/>
              <w:rPr>
                <w:bCs/>
                <w:sz w:val="22"/>
                <w:szCs w:val="22"/>
              </w:rPr>
            </w:pPr>
            <w:r w:rsidRPr="008B2DF1">
              <w:rPr>
                <w:bCs/>
                <w:sz w:val="22"/>
                <w:szCs w:val="22"/>
              </w:rPr>
              <w:t>6</w:t>
            </w:r>
          </w:p>
        </w:tc>
        <w:tc>
          <w:tcPr>
            <w:tcW w:w="851" w:type="dxa"/>
            <w:tcMar>
              <w:left w:w="28" w:type="dxa"/>
              <w:right w:w="28" w:type="dxa"/>
            </w:tcMar>
            <w:vAlign w:val="center"/>
          </w:tcPr>
          <w:p w14:paraId="55A2F71D" w14:textId="77777777" w:rsidR="008E1719" w:rsidRPr="008B2DF1" w:rsidRDefault="008E1719" w:rsidP="008E1719">
            <w:pPr>
              <w:spacing w:before="40" w:after="40"/>
              <w:jc w:val="center"/>
              <w:rPr>
                <w:bCs/>
                <w:sz w:val="22"/>
                <w:szCs w:val="22"/>
              </w:rPr>
            </w:pPr>
            <w:r w:rsidRPr="008B2DF1">
              <w:rPr>
                <w:bCs/>
                <w:sz w:val="22"/>
                <w:szCs w:val="22"/>
              </w:rPr>
              <w:t>3</w:t>
            </w:r>
          </w:p>
        </w:tc>
        <w:tc>
          <w:tcPr>
            <w:tcW w:w="848" w:type="dxa"/>
            <w:tcMar>
              <w:left w:w="28" w:type="dxa"/>
              <w:right w:w="28" w:type="dxa"/>
            </w:tcMar>
            <w:vAlign w:val="center"/>
          </w:tcPr>
          <w:p w14:paraId="67EF049A" w14:textId="77777777" w:rsidR="008E1719" w:rsidRPr="008B2DF1" w:rsidRDefault="008E1719" w:rsidP="008E1719">
            <w:pPr>
              <w:spacing w:before="40" w:after="40"/>
              <w:jc w:val="center"/>
              <w:rPr>
                <w:bCs/>
                <w:sz w:val="22"/>
                <w:szCs w:val="22"/>
              </w:rPr>
            </w:pPr>
            <w:r w:rsidRPr="008B2DF1">
              <w:rPr>
                <w:bCs/>
                <w:sz w:val="22"/>
                <w:szCs w:val="22"/>
              </w:rPr>
              <w:t>1</w:t>
            </w:r>
          </w:p>
        </w:tc>
        <w:tc>
          <w:tcPr>
            <w:tcW w:w="1634" w:type="dxa"/>
            <w:vAlign w:val="center"/>
          </w:tcPr>
          <w:p w14:paraId="57906574" w14:textId="77777777" w:rsidR="008E1719" w:rsidRPr="008B2DF1" w:rsidRDefault="008E1719" w:rsidP="008E1719">
            <w:pPr>
              <w:spacing w:before="40" w:after="40"/>
              <w:jc w:val="center"/>
              <w:rPr>
                <w:bCs/>
                <w:iCs/>
                <w:sz w:val="22"/>
                <w:szCs w:val="22"/>
              </w:rPr>
            </w:pPr>
          </w:p>
        </w:tc>
        <w:tc>
          <w:tcPr>
            <w:tcW w:w="1659" w:type="dxa"/>
            <w:tcMar>
              <w:left w:w="28" w:type="dxa"/>
              <w:right w:w="28" w:type="dxa"/>
            </w:tcMar>
            <w:vAlign w:val="center"/>
          </w:tcPr>
          <w:p w14:paraId="5991075A" w14:textId="77777777" w:rsidR="008E1719" w:rsidRPr="00A54300" w:rsidRDefault="008E1719" w:rsidP="008E1719">
            <w:pPr>
              <w:spacing w:before="40" w:after="40"/>
              <w:jc w:val="center"/>
              <w:rPr>
                <w:bCs/>
                <w:iCs/>
                <w:sz w:val="22"/>
                <w:szCs w:val="22"/>
              </w:rPr>
            </w:pPr>
            <w:r>
              <w:rPr>
                <w:bCs/>
                <w:iCs/>
                <w:sz w:val="22"/>
                <w:szCs w:val="22"/>
              </w:rPr>
              <w:t>301</w:t>
            </w:r>
          </w:p>
        </w:tc>
        <w:tc>
          <w:tcPr>
            <w:tcW w:w="1877" w:type="dxa"/>
            <w:tcBorders>
              <w:right w:val="single" w:sz="4" w:space="0" w:color="auto"/>
            </w:tcBorders>
            <w:vAlign w:val="center"/>
          </w:tcPr>
          <w:p w14:paraId="2BD3FD56" w14:textId="77777777" w:rsidR="008E1719" w:rsidRPr="00A54300" w:rsidRDefault="008E1719" w:rsidP="008E1719">
            <w:pPr>
              <w:spacing w:before="40" w:after="40"/>
              <w:jc w:val="center"/>
              <w:rPr>
                <w:bCs/>
                <w:iCs/>
                <w:sz w:val="22"/>
                <w:szCs w:val="22"/>
              </w:rPr>
            </w:pPr>
            <w:r>
              <w:rPr>
                <w:bCs/>
                <w:iCs/>
                <w:sz w:val="22"/>
                <w:szCs w:val="22"/>
              </w:rPr>
              <w:t>326</w:t>
            </w:r>
          </w:p>
        </w:tc>
      </w:tr>
      <w:tr w:rsidR="008E1719" w:rsidRPr="00491925" w14:paraId="2A443BC5" w14:textId="77777777" w:rsidTr="008E1719">
        <w:tc>
          <w:tcPr>
            <w:tcW w:w="1985" w:type="dxa"/>
            <w:shd w:val="clear" w:color="auto" w:fill="auto"/>
          </w:tcPr>
          <w:p w14:paraId="6EF53BE0" w14:textId="77777777" w:rsidR="008E1719" w:rsidRPr="00491925" w:rsidRDefault="008E1719" w:rsidP="008E1719">
            <w:pPr>
              <w:spacing w:before="40" w:after="40"/>
              <w:rPr>
                <w:bCs/>
                <w:sz w:val="22"/>
                <w:szCs w:val="22"/>
              </w:rPr>
            </w:pPr>
            <w:r>
              <w:rPr>
                <w:bCs/>
                <w:sz w:val="22"/>
                <w:szCs w:val="22"/>
              </w:rPr>
              <w:t>2015-16</w:t>
            </w:r>
          </w:p>
        </w:tc>
        <w:tc>
          <w:tcPr>
            <w:tcW w:w="851" w:type="dxa"/>
            <w:shd w:val="clear" w:color="auto" w:fill="auto"/>
            <w:tcMar>
              <w:left w:w="28" w:type="dxa"/>
              <w:right w:w="28" w:type="dxa"/>
            </w:tcMar>
            <w:vAlign w:val="center"/>
          </w:tcPr>
          <w:p w14:paraId="5106E680" w14:textId="77777777" w:rsidR="008E1719" w:rsidRPr="0029424A" w:rsidRDefault="008E1719" w:rsidP="008E1719">
            <w:pPr>
              <w:spacing w:before="40" w:after="40"/>
              <w:jc w:val="center"/>
              <w:rPr>
                <w:bCs/>
                <w:sz w:val="22"/>
                <w:szCs w:val="22"/>
              </w:rPr>
            </w:pPr>
          </w:p>
        </w:tc>
        <w:tc>
          <w:tcPr>
            <w:tcW w:w="851" w:type="dxa"/>
            <w:shd w:val="clear" w:color="auto" w:fill="auto"/>
            <w:tcMar>
              <w:left w:w="28" w:type="dxa"/>
              <w:right w:w="28" w:type="dxa"/>
            </w:tcMar>
            <w:vAlign w:val="center"/>
          </w:tcPr>
          <w:p w14:paraId="10C5AC85" w14:textId="77777777" w:rsidR="008E1719" w:rsidRPr="0029424A" w:rsidRDefault="008E1719" w:rsidP="008E1719">
            <w:pPr>
              <w:spacing w:before="40" w:after="40"/>
              <w:jc w:val="center"/>
              <w:rPr>
                <w:bCs/>
                <w:sz w:val="22"/>
                <w:szCs w:val="22"/>
              </w:rPr>
            </w:pPr>
            <w:r>
              <w:rPr>
                <w:bCs/>
                <w:sz w:val="22"/>
                <w:szCs w:val="22"/>
              </w:rPr>
              <w:t>1</w:t>
            </w:r>
          </w:p>
        </w:tc>
        <w:tc>
          <w:tcPr>
            <w:tcW w:w="851" w:type="dxa"/>
            <w:shd w:val="clear" w:color="auto" w:fill="auto"/>
            <w:tcMar>
              <w:left w:w="28" w:type="dxa"/>
              <w:right w:w="28" w:type="dxa"/>
            </w:tcMar>
            <w:vAlign w:val="center"/>
          </w:tcPr>
          <w:p w14:paraId="0A783300" w14:textId="77777777" w:rsidR="008E1719" w:rsidRPr="0029424A" w:rsidRDefault="008E1719" w:rsidP="008E1719">
            <w:pPr>
              <w:spacing w:before="40" w:after="40"/>
              <w:jc w:val="center"/>
              <w:rPr>
                <w:bCs/>
                <w:sz w:val="22"/>
                <w:szCs w:val="22"/>
              </w:rPr>
            </w:pPr>
            <w:r>
              <w:rPr>
                <w:bCs/>
                <w:sz w:val="22"/>
                <w:szCs w:val="22"/>
              </w:rPr>
              <w:t>2</w:t>
            </w:r>
          </w:p>
        </w:tc>
        <w:tc>
          <w:tcPr>
            <w:tcW w:w="851" w:type="dxa"/>
            <w:shd w:val="clear" w:color="auto" w:fill="auto"/>
            <w:tcMar>
              <w:left w:w="28" w:type="dxa"/>
              <w:right w:w="28" w:type="dxa"/>
            </w:tcMar>
            <w:vAlign w:val="center"/>
          </w:tcPr>
          <w:p w14:paraId="404941D2" w14:textId="77777777" w:rsidR="008E1719" w:rsidRPr="0029424A" w:rsidRDefault="008E1719" w:rsidP="008E1719">
            <w:pPr>
              <w:spacing w:before="40" w:after="40"/>
              <w:jc w:val="center"/>
              <w:rPr>
                <w:bCs/>
                <w:sz w:val="22"/>
                <w:szCs w:val="22"/>
              </w:rPr>
            </w:pPr>
            <w:r>
              <w:rPr>
                <w:bCs/>
                <w:sz w:val="22"/>
                <w:szCs w:val="22"/>
              </w:rPr>
              <w:t>1</w:t>
            </w:r>
          </w:p>
        </w:tc>
        <w:tc>
          <w:tcPr>
            <w:tcW w:w="851" w:type="dxa"/>
            <w:shd w:val="clear" w:color="auto" w:fill="auto"/>
            <w:tcMar>
              <w:left w:w="28" w:type="dxa"/>
              <w:right w:w="28" w:type="dxa"/>
            </w:tcMar>
            <w:vAlign w:val="center"/>
          </w:tcPr>
          <w:p w14:paraId="556EDF51" w14:textId="77777777" w:rsidR="008E1719" w:rsidRPr="0029424A" w:rsidRDefault="008E1719" w:rsidP="008E1719">
            <w:pPr>
              <w:spacing w:before="40" w:after="40"/>
              <w:jc w:val="center"/>
              <w:rPr>
                <w:bCs/>
                <w:sz w:val="22"/>
                <w:szCs w:val="22"/>
              </w:rPr>
            </w:pPr>
            <w:r>
              <w:rPr>
                <w:bCs/>
                <w:sz w:val="22"/>
                <w:szCs w:val="22"/>
              </w:rPr>
              <w:t>6</w:t>
            </w:r>
          </w:p>
        </w:tc>
        <w:tc>
          <w:tcPr>
            <w:tcW w:w="851" w:type="dxa"/>
            <w:shd w:val="clear" w:color="auto" w:fill="auto"/>
            <w:tcMar>
              <w:left w:w="28" w:type="dxa"/>
              <w:right w:w="28" w:type="dxa"/>
            </w:tcMar>
            <w:vAlign w:val="center"/>
          </w:tcPr>
          <w:p w14:paraId="197A11F3" w14:textId="77777777" w:rsidR="008E1719" w:rsidRPr="0029424A" w:rsidRDefault="008E1719" w:rsidP="008E1719">
            <w:pPr>
              <w:spacing w:before="40" w:after="40"/>
              <w:jc w:val="center"/>
              <w:rPr>
                <w:bCs/>
                <w:sz w:val="22"/>
                <w:szCs w:val="22"/>
              </w:rPr>
            </w:pPr>
          </w:p>
        </w:tc>
        <w:tc>
          <w:tcPr>
            <w:tcW w:w="848" w:type="dxa"/>
            <w:shd w:val="clear" w:color="auto" w:fill="auto"/>
            <w:tcMar>
              <w:left w:w="28" w:type="dxa"/>
              <w:right w:w="28" w:type="dxa"/>
            </w:tcMar>
            <w:vAlign w:val="center"/>
          </w:tcPr>
          <w:p w14:paraId="7B0F63DA" w14:textId="77777777" w:rsidR="008E1719" w:rsidRPr="0029424A" w:rsidRDefault="008E1719" w:rsidP="008E1719">
            <w:pPr>
              <w:spacing w:before="40" w:after="40"/>
              <w:jc w:val="center"/>
              <w:rPr>
                <w:bCs/>
                <w:sz w:val="22"/>
                <w:szCs w:val="22"/>
              </w:rPr>
            </w:pPr>
          </w:p>
        </w:tc>
        <w:tc>
          <w:tcPr>
            <w:tcW w:w="1634" w:type="dxa"/>
            <w:shd w:val="clear" w:color="auto" w:fill="auto"/>
            <w:vAlign w:val="center"/>
          </w:tcPr>
          <w:p w14:paraId="18769477" w14:textId="77777777" w:rsidR="008E1719" w:rsidRPr="0029424A" w:rsidRDefault="008E1719" w:rsidP="008E1719">
            <w:pPr>
              <w:spacing w:before="40" w:after="40"/>
              <w:jc w:val="center"/>
              <w:rPr>
                <w:bCs/>
                <w:iCs/>
                <w:sz w:val="22"/>
                <w:szCs w:val="22"/>
              </w:rPr>
            </w:pPr>
            <w:r>
              <w:rPr>
                <w:bCs/>
                <w:iCs/>
                <w:sz w:val="22"/>
                <w:szCs w:val="22"/>
              </w:rPr>
              <w:t>2</w:t>
            </w:r>
          </w:p>
        </w:tc>
        <w:tc>
          <w:tcPr>
            <w:tcW w:w="1659" w:type="dxa"/>
            <w:shd w:val="clear" w:color="auto" w:fill="auto"/>
            <w:tcMar>
              <w:left w:w="28" w:type="dxa"/>
              <w:right w:w="28" w:type="dxa"/>
            </w:tcMar>
            <w:vAlign w:val="center"/>
          </w:tcPr>
          <w:p w14:paraId="182A4CDC" w14:textId="77777777" w:rsidR="008E1719" w:rsidRPr="008B2DF1" w:rsidRDefault="008E1719" w:rsidP="008E1719">
            <w:pPr>
              <w:spacing w:before="40" w:after="40"/>
              <w:jc w:val="center"/>
              <w:rPr>
                <w:bCs/>
                <w:iCs/>
                <w:sz w:val="22"/>
                <w:szCs w:val="22"/>
              </w:rPr>
            </w:pPr>
            <w:r>
              <w:rPr>
                <w:bCs/>
                <w:iCs/>
                <w:sz w:val="22"/>
                <w:szCs w:val="22"/>
              </w:rPr>
              <w:t>327</w:t>
            </w:r>
          </w:p>
        </w:tc>
        <w:tc>
          <w:tcPr>
            <w:tcW w:w="1877" w:type="dxa"/>
            <w:tcBorders>
              <w:right w:val="single" w:sz="4" w:space="0" w:color="auto"/>
            </w:tcBorders>
            <w:shd w:val="clear" w:color="auto" w:fill="auto"/>
            <w:vAlign w:val="center"/>
          </w:tcPr>
          <w:p w14:paraId="29D34D2B" w14:textId="77777777" w:rsidR="008E1719" w:rsidRPr="008B2DF1" w:rsidRDefault="008E1719" w:rsidP="008E1719">
            <w:pPr>
              <w:spacing w:before="40" w:after="40"/>
              <w:jc w:val="center"/>
              <w:rPr>
                <w:bCs/>
                <w:iCs/>
                <w:sz w:val="22"/>
                <w:szCs w:val="22"/>
              </w:rPr>
            </w:pPr>
            <w:r>
              <w:rPr>
                <w:bCs/>
                <w:iCs/>
                <w:sz w:val="22"/>
                <w:szCs w:val="22"/>
              </w:rPr>
              <w:t>339</w:t>
            </w:r>
          </w:p>
        </w:tc>
      </w:tr>
    </w:tbl>
    <w:p w14:paraId="16B5C38B" w14:textId="77777777" w:rsidR="008E1719" w:rsidRDefault="008E1719" w:rsidP="008E1719">
      <w:pPr>
        <w:rPr>
          <w:sz w:val="22"/>
          <w:szCs w:val="22"/>
        </w:rPr>
      </w:pPr>
    </w:p>
    <w:p w14:paraId="561B7034" w14:textId="77777777" w:rsidR="008E1719" w:rsidRDefault="008E1719" w:rsidP="008E1719">
      <w:pPr>
        <w:rPr>
          <w:b/>
        </w:rPr>
      </w:pPr>
    </w:p>
    <w:p w14:paraId="75AC6A62" w14:textId="77777777" w:rsidR="008E1719" w:rsidRDefault="008E1719" w:rsidP="008E1719">
      <w:pPr>
        <w:rPr>
          <w:b/>
        </w:rPr>
      </w:pPr>
    </w:p>
    <w:p w14:paraId="727A163A" w14:textId="77777777" w:rsidR="008E1719" w:rsidRDefault="008E1719" w:rsidP="008E1719">
      <w:pPr>
        <w:rPr>
          <w:b/>
        </w:rPr>
      </w:pPr>
    </w:p>
    <w:p w14:paraId="50B3AD2D" w14:textId="77777777" w:rsidR="008E1719" w:rsidRDefault="008E1719" w:rsidP="008E1719">
      <w:pPr>
        <w:rPr>
          <w:b/>
        </w:rPr>
      </w:pPr>
    </w:p>
    <w:p w14:paraId="180765CD" w14:textId="77777777" w:rsidR="008E1719" w:rsidRDefault="008E1719" w:rsidP="008E1719">
      <w:pPr>
        <w:rPr>
          <w:b/>
        </w:rPr>
      </w:pPr>
    </w:p>
    <w:p w14:paraId="6ED923C4" w14:textId="77777777" w:rsidR="008E1719" w:rsidRDefault="008E1719" w:rsidP="008E1719">
      <w:pPr>
        <w:rPr>
          <w:b/>
        </w:rPr>
      </w:pPr>
    </w:p>
    <w:p w14:paraId="51341B83" w14:textId="77777777" w:rsidR="008E1719" w:rsidRDefault="008E1719" w:rsidP="008E1719">
      <w:pPr>
        <w:rPr>
          <w:b/>
        </w:rPr>
      </w:pPr>
    </w:p>
    <w:p w14:paraId="57105D03" w14:textId="77777777" w:rsidR="008E1719" w:rsidRPr="008B2DF1" w:rsidRDefault="008E1719" w:rsidP="008E1719">
      <w:pPr>
        <w:rPr>
          <w:b/>
        </w:rPr>
      </w:pPr>
      <w:r w:rsidRPr="00BE74A3">
        <w:rPr>
          <w:b/>
        </w:rPr>
        <w:t>Πίνακας 7.</w:t>
      </w:r>
      <w:r>
        <w:rPr>
          <w:b/>
        </w:rPr>
        <w:t>2</w:t>
      </w:r>
      <w:r w:rsidRPr="00BE74A3">
        <w:rPr>
          <w:b/>
        </w:rPr>
        <w:t xml:space="preserve"> Εξέλιξη του αριθμού των αποφοίτων του Προγράμματος Προπτυχιακών Σπουδών και διάρκεια σπουδών</w:t>
      </w:r>
      <w:r>
        <w:rPr>
          <w:b/>
        </w:rPr>
        <w:t xml:space="preserve"> ΤΕΤΤ</w:t>
      </w:r>
    </w:p>
    <w:p w14:paraId="29CD0F90" w14:textId="77777777" w:rsidR="008E1719" w:rsidRPr="00BE74A3" w:rsidRDefault="008E1719" w:rsidP="008E1719">
      <w:pPr>
        <w:rPr>
          <w:sz w:val="22"/>
          <w:szCs w:val="22"/>
        </w:rPr>
      </w:pPr>
    </w:p>
    <w:tbl>
      <w:tblPr>
        <w:tblW w:w="133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51"/>
        <w:gridCol w:w="851"/>
        <w:gridCol w:w="851"/>
        <w:gridCol w:w="851"/>
        <w:gridCol w:w="851"/>
        <w:gridCol w:w="851"/>
        <w:gridCol w:w="848"/>
        <w:gridCol w:w="1842"/>
        <w:gridCol w:w="1715"/>
        <w:gridCol w:w="1877"/>
      </w:tblGrid>
      <w:tr w:rsidR="008E1719" w:rsidRPr="00BE74A3" w14:paraId="4111C9F7" w14:textId="77777777" w:rsidTr="008E1719">
        <w:tc>
          <w:tcPr>
            <w:tcW w:w="1985" w:type="dxa"/>
            <w:tcBorders>
              <w:top w:val="single" w:sz="4" w:space="0" w:color="auto"/>
              <w:left w:val="nil"/>
              <w:bottom w:val="nil"/>
              <w:right w:val="nil"/>
            </w:tcBorders>
            <w:shd w:val="clear" w:color="auto" w:fill="E0E0E0"/>
          </w:tcPr>
          <w:p w14:paraId="3ADAC820" w14:textId="77777777" w:rsidR="008E1719" w:rsidRPr="00020B91" w:rsidRDefault="008E1719" w:rsidP="008E1719">
            <w:pPr>
              <w:spacing w:before="40" w:after="40"/>
              <w:rPr>
                <w:bCs/>
                <w:sz w:val="22"/>
                <w:szCs w:val="22"/>
              </w:rPr>
            </w:pPr>
          </w:p>
        </w:tc>
        <w:tc>
          <w:tcPr>
            <w:tcW w:w="5954" w:type="dxa"/>
            <w:gridSpan w:val="7"/>
            <w:vMerge w:val="restart"/>
            <w:tcBorders>
              <w:top w:val="single" w:sz="4" w:space="0" w:color="auto"/>
              <w:left w:val="single" w:sz="4" w:space="0" w:color="auto"/>
              <w:bottom w:val="single" w:sz="12" w:space="0" w:color="auto"/>
              <w:right w:val="nil"/>
            </w:tcBorders>
            <w:shd w:val="clear" w:color="auto" w:fill="E0E0E0"/>
            <w:tcMar>
              <w:left w:w="28" w:type="dxa"/>
              <w:right w:w="28" w:type="dxa"/>
            </w:tcMar>
            <w:vAlign w:val="center"/>
          </w:tcPr>
          <w:p w14:paraId="763C5208" w14:textId="77777777" w:rsidR="008E1719" w:rsidRPr="00BE74A3" w:rsidRDefault="008E1719" w:rsidP="008E1719">
            <w:pPr>
              <w:spacing w:before="40" w:after="40"/>
              <w:jc w:val="center"/>
              <w:rPr>
                <w:b/>
                <w:bCs/>
                <w:spacing w:val="40"/>
                <w:sz w:val="22"/>
                <w:szCs w:val="22"/>
              </w:rPr>
            </w:pPr>
            <w:r w:rsidRPr="00BE74A3">
              <w:rPr>
                <w:b/>
                <w:bCs/>
                <w:spacing w:val="40"/>
                <w:sz w:val="22"/>
                <w:szCs w:val="22"/>
              </w:rPr>
              <w:t>Αποφοιτήσαντες</w:t>
            </w:r>
          </w:p>
          <w:p w14:paraId="0323F804" w14:textId="77777777" w:rsidR="008E1719" w:rsidRPr="00BE74A3" w:rsidRDefault="008E1719" w:rsidP="008E1719">
            <w:pPr>
              <w:spacing w:before="40" w:after="40"/>
              <w:jc w:val="center"/>
              <w:rPr>
                <w:b/>
                <w:bCs/>
                <w:spacing w:val="40"/>
                <w:sz w:val="22"/>
                <w:szCs w:val="22"/>
              </w:rPr>
            </w:pPr>
            <w:r w:rsidRPr="00BE74A3">
              <w:rPr>
                <w:b/>
                <w:bCs/>
                <w:spacing w:val="40"/>
                <w:sz w:val="22"/>
                <w:szCs w:val="22"/>
              </w:rPr>
              <w:t>Διάρκεια Σπουδών (σε έτη)</w:t>
            </w:r>
          </w:p>
        </w:tc>
        <w:tc>
          <w:tcPr>
            <w:tcW w:w="1842" w:type="dxa"/>
            <w:vMerge w:val="restart"/>
            <w:tcBorders>
              <w:top w:val="single" w:sz="4" w:space="0" w:color="auto"/>
              <w:left w:val="nil"/>
            </w:tcBorders>
            <w:shd w:val="clear" w:color="auto" w:fill="E0E0E0"/>
          </w:tcPr>
          <w:p w14:paraId="15EE75B7" w14:textId="77777777" w:rsidR="008E1719" w:rsidRPr="00BE74A3" w:rsidRDefault="008E1719" w:rsidP="008E1719">
            <w:pPr>
              <w:spacing w:before="40" w:after="40"/>
              <w:jc w:val="center"/>
              <w:rPr>
                <w:bCs/>
                <w:i/>
                <w:iCs/>
                <w:sz w:val="22"/>
                <w:szCs w:val="22"/>
              </w:rPr>
            </w:pPr>
          </w:p>
        </w:tc>
        <w:tc>
          <w:tcPr>
            <w:tcW w:w="1715" w:type="dxa"/>
            <w:tcBorders>
              <w:top w:val="nil"/>
              <w:bottom w:val="nil"/>
              <w:right w:val="nil"/>
            </w:tcBorders>
            <w:shd w:val="clear" w:color="auto" w:fill="auto"/>
            <w:tcMar>
              <w:left w:w="28" w:type="dxa"/>
              <w:right w:w="28" w:type="dxa"/>
            </w:tcMar>
          </w:tcPr>
          <w:p w14:paraId="7826B32A" w14:textId="77777777" w:rsidR="008E1719" w:rsidRPr="00BE74A3" w:rsidRDefault="008E1719" w:rsidP="008E1719">
            <w:pPr>
              <w:spacing w:before="40" w:after="40"/>
              <w:jc w:val="center"/>
              <w:rPr>
                <w:bCs/>
                <w:i/>
                <w:iCs/>
                <w:sz w:val="22"/>
                <w:szCs w:val="22"/>
              </w:rPr>
            </w:pPr>
          </w:p>
        </w:tc>
        <w:tc>
          <w:tcPr>
            <w:tcW w:w="1877" w:type="dxa"/>
            <w:tcBorders>
              <w:top w:val="nil"/>
              <w:left w:val="nil"/>
              <w:bottom w:val="nil"/>
              <w:right w:val="nil"/>
            </w:tcBorders>
            <w:shd w:val="clear" w:color="auto" w:fill="auto"/>
          </w:tcPr>
          <w:p w14:paraId="7FB44040" w14:textId="77777777" w:rsidR="008E1719" w:rsidRPr="00BE74A3" w:rsidRDefault="008E1719" w:rsidP="008E1719">
            <w:pPr>
              <w:spacing w:before="40" w:after="40"/>
              <w:jc w:val="center"/>
              <w:rPr>
                <w:bCs/>
                <w:i/>
                <w:iCs/>
                <w:sz w:val="22"/>
                <w:szCs w:val="22"/>
              </w:rPr>
            </w:pPr>
          </w:p>
        </w:tc>
      </w:tr>
      <w:tr w:rsidR="008E1719" w:rsidRPr="00BE74A3" w14:paraId="38AB679B" w14:textId="77777777" w:rsidTr="008E1719">
        <w:tc>
          <w:tcPr>
            <w:tcW w:w="1985" w:type="dxa"/>
            <w:tcBorders>
              <w:top w:val="nil"/>
              <w:left w:val="nil"/>
              <w:bottom w:val="single" w:sz="12" w:space="0" w:color="auto"/>
              <w:right w:val="nil"/>
            </w:tcBorders>
            <w:shd w:val="clear" w:color="auto" w:fill="E0E0E0"/>
          </w:tcPr>
          <w:p w14:paraId="627DE62A" w14:textId="77777777" w:rsidR="008E1719" w:rsidRPr="00BE74A3" w:rsidRDefault="008E1719" w:rsidP="008E1719">
            <w:pPr>
              <w:spacing w:before="40" w:after="40"/>
              <w:rPr>
                <w:bCs/>
                <w:sz w:val="22"/>
                <w:szCs w:val="22"/>
              </w:rPr>
            </w:pPr>
          </w:p>
        </w:tc>
        <w:tc>
          <w:tcPr>
            <w:tcW w:w="5954" w:type="dxa"/>
            <w:gridSpan w:val="7"/>
            <w:vMerge/>
            <w:tcBorders>
              <w:top w:val="single" w:sz="4" w:space="0" w:color="auto"/>
              <w:left w:val="single" w:sz="4" w:space="0" w:color="auto"/>
              <w:bottom w:val="single" w:sz="12" w:space="0" w:color="auto"/>
              <w:right w:val="nil"/>
            </w:tcBorders>
            <w:tcMar>
              <w:left w:w="28" w:type="dxa"/>
              <w:right w:w="28" w:type="dxa"/>
            </w:tcMar>
            <w:vAlign w:val="center"/>
          </w:tcPr>
          <w:p w14:paraId="12F3C682" w14:textId="77777777" w:rsidR="008E1719" w:rsidRPr="00BE74A3" w:rsidRDefault="008E1719" w:rsidP="008E1719">
            <w:pPr>
              <w:spacing w:before="40" w:after="40"/>
              <w:jc w:val="center"/>
              <w:rPr>
                <w:bCs/>
                <w:sz w:val="22"/>
                <w:szCs w:val="22"/>
              </w:rPr>
            </w:pPr>
          </w:p>
        </w:tc>
        <w:tc>
          <w:tcPr>
            <w:tcW w:w="1842" w:type="dxa"/>
            <w:vMerge/>
            <w:tcBorders>
              <w:left w:val="nil"/>
              <w:bottom w:val="single" w:sz="12" w:space="0" w:color="auto"/>
            </w:tcBorders>
            <w:shd w:val="clear" w:color="auto" w:fill="E0E0E0"/>
          </w:tcPr>
          <w:p w14:paraId="2D131643" w14:textId="77777777" w:rsidR="008E1719" w:rsidRPr="00BE74A3" w:rsidRDefault="008E1719" w:rsidP="008E1719">
            <w:pPr>
              <w:spacing w:before="40" w:after="40"/>
              <w:jc w:val="center"/>
              <w:rPr>
                <w:b/>
                <w:bCs/>
                <w:i/>
                <w:iCs/>
                <w:sz w:val="22"/>
                <w:szCs w:val="22"/>
              </w:rPr>
            </w:pPr>
          </w:p>
        </w:tc>
        <w:tc>
          <w:tcPr>
            <w:tcW w:w="3592" w:type="dxa"/>
            <w:gridSpan w:val="2"/>
            <w:tcBorders>
              <w:top w:val="nil"/>
              <w:bottom w:val="single" w:sz="12" w:space="0" w:color="auto"/>
              <w:right w:val="nil"/>
            </w:tcBorders>
            <w:shd w:val="clear" w:color="auto" w:fill="auto"/>
            <w:tcMar>
              <w:left w:w="28" w:type="dxa"/>
              <w:right w:w="28" w:type="dxa"/>
            </w:tcMar>
          </w:tcPr>
          <w:p w14:paraId="5049C22F" w14:textId="77777777" w:rsidR="008E1719" w:rsidRPr="00BE74A3" w:rsidRDefault="008E1719" w:rsidP="008E1719">
            <w:pPr>
              <w:spacing w:before="40" w:after="40"/>
              <w:jc w:val="center"/>
              <w:rPr>
                <w:b/>
                <w:bCs/>
                <w:i/>
                <w:iCs/>
                <w:sz w:val="22"/>
                <w:szCs w:val="22"/>
              </w:rPr>
            </w:pPr>
          </w:p>
        </w:tc>
      </w:tr>
      <w:tr w:rsidR="008E1719" w:rsidRPr="00491925" w14:paraId="33444CB1" w14:textId="77777777" w:rsidTr="008E1719">
        <w:trPr>
          <w:trHeight w:val="763"/>
        </w:trPr>
        <w:tc>
          <w:tcPr>
            <w:tcW w:w="1985" w:type="dxa"/>
            <w:tcBorders>
              <w:top w:val="single" w:sz="12" w:space="0" w:color="auto"/>
              <w:right w:val="single" w:sz="4" w:space="0" w:color="auto"/>
            </w:tcBorders>
            <w:shd w:val="clear" w:color="auto" w:fill="F3F3F3"/>
          </w:tcPr>
          <w:p w14:paraId="22B279AE" w14:textId="77777777" w:rsidR="008E1719" w:rsidRPr="00BE74A3" w:rsidRDefault="008E1719" w:rsidP="008E1719">
            <w:pPr>
              <w:spacing w:after="40"/>
              <w:rPr>
                <w:bCs/>
                <w:sz w:val="22"/>
                <w:szCs w:val="22"/>
              </w:rPr>
            </w:pPr>
          </w:p>
          <w:p w14:paraId="33F2CFEB" w14:textId="77777777" w:rsidR="008E1719" w:rsidRPr="005D1A83" w:rsidRDefault="008E1719" w:rsidP="008E1719">
            <w:pPr>
              <w:spacing w:after="40"/>
              <w:rPr>
                <w:bCs/>
                <w:sz w:val="22"/>
                <w:szCs w:val="22"/>
              </w:rPr>
            </w:pPr>
            <w:r w:rsidRPr="00491925">
              <w:rPr>
                <w:bCs/>
                <w:sz w:val="22"/>
                <w:szCs w:val="22"/>
              </w:rPr>
              <w:t xml:space="preserve">Έτος </w:t>
            </w:r>
            <w:r>
              <w:rPr>
                <w:bCs/>
                <w:sz w:val="22"/>
                <w:szCs w:val="22"/>
              </w:rPr>
              <w:t>αποφοίτησης</w:t>
            </w:r>
          </w:p>
        </w:tc>
        <w:tc>
          <w:tcPr>
            <w:tcW w:w="851" w:type="dxa"/>
            <w:tcBorders>
              <w:top w:val="single" w:sz="12" w:space="0" w:color="auto"/>
              <w:left w:val="single" w:sz="4" w:space="0" w:color="auto"/>
            </w:tcBorders>
            <w:shd w:val="clear" w:color="auto" w:fill="E6E6E6"/>
            <w:tcMar>
              <w:left w:w="28" w:type="dxa"/>
              <w:right w:w="28" w:type="dxa"/>
            </w:tcMar>
            <w:vAlign w:val="center"/>
          </w:tcPr>
          <w:p w14:paraId="051F3DB2" w14:textId="77777777" w:rsidR="008E1719" w:rsidRPr="00491925" w:rsidRDefault="008E1719" w:rsidP="008E1719">
            <w:pPr>
              <w:spacing w:before="40" w:after="40"/>
              <w:jc w:val="center"/>
              <w:rPr>
                <w:bCs/>
                <w:sz w:val="22"/>
                <w:szCs w:val="22"/>
              </w:rPr>
            </w:pPr>
            <w:r w:rsidRPr="00491925">
              <w:rPr>
                <w:bCs/>
                <w:sz w:val="22"/>
                <w:szCs w:val="22"/>
              </w:rPr>
              <w:t>Κ</w:t>
            </w:r>
            <w:r w:rsidRPr="00A92D23">
              <w:rPr>
                <w:rStyle w:val="ae"/>
                <w:bCs/>
                <w:sz w:val="18"/>
                <w:szCs w:val="22"/>
              </w:rPr>
              <w:footnoteReference w:id="3"/>
            </w:r>
          </w:p>
        </w:tc>
        <w:tc>
          <w:tcPr>
            <w:tcW w:w="851" w:type="dxa"/>
            <w:tcBorders>
              <w:top w:val="single" w:sz="12" w:space="0" w:color="auto"/>
            </w:tcBorders>
            <w:shd w:val="clear" w:color="auto" w:fill="E6E6E6"/>
            <w:tcMar>
              <w:left w:w="28" w:type="dxa"/>
              <w:right w:w="28" w:type="dxa"/>
            </w:tcMar>
            <w:vAlign w:val="center"/>
          </w:tcPr>
          <w:p w14:paraId="1A8E888B" w14:textId="77777777" w:rsidR="008E1719" w:rsidRPr="00491925" w:rsidRDefault="008E1719" w:rsidP="008E1719">
            <w:pPr>
              <w:spacing w:before="40" w:after="40"/>
              <w:jc w:val="center"/>
              <w:rPr>
                <w:bCs/>
                <w:sz w:val="22"/>
                <w:szCs w:val="22"/>
              </w:rPr>
            </w:pPr>
            <w:r w:rsidRPr="00491925">
              <w:rPr>
                <w:bCs/>
                <w:sz w:val="22"/>
                <w:szCs w:val="22"/>
              </w:rPr>
              <w:t>Κ+1</w:t>
            </w:r>
          </w:p>
        </w:tc>
        <w:tc>
          <w:tcPr>
            <w:tcW w:w="851" w:type="dxa"/>
            <w:tcBorders>
              <w:top w:val="single" w:sz="12" w:space="0" w:color="auto"/>
            </w:tcBorders>
            <w:shd w:val="clear" w:color="auto" w:fill="E6E6E6"/>
            <w:tcMar>
              <w:left w:w="28" w:type="dxa"/>
              <w:right w:w="28" w:type="dxa"/>
            </w:tcMar>
            <w:vAlign w:val="center"/>
          </w:tcPr>
          <w:p w14:paraId="6918FCC8" w14:textId="77777777" w:rsidR="008E1719" w:rsidRPr="00491925" w:rsidRDefault="008E1719" w:rsidP="008E1719">
            <w:pPr>
              <w:spacing w:before="40" w:after="40"/>
              <w:jc w:val="center"/>
              <w:rPr>
                <w:bCs/>
                <w:sz w:val="22"/>
                <w:szCs w:val="22"/>
              </w:rPr>
            </w:pPr>
            <w:r w:rsidRPr="00491925">
              <w:rPr>
                <w:bCs/>
                <w:sz w:val="22"/>
                <w:szCs w:val="22"/>
              </w:rPr>
              <w:t>Κ+2</w:t>
            </w:r>
          </w:p>
        </w:tc>
        <w:tc>
          <w:tcPr>
            <w:tcW w:w="851" w:type="dxa"/>
            <w:tcBorders>
              <w:top w:val="single" w:sz="12" w:space="0" w:color="auto"/>
            </w:tcBorders>
            <w:shd w:val="clear" w:color="auto" w:fill="E6E6E6"/>
            <w:tcMar>
              <w:left w:w="28" w:type="dxa"/>
              <w:right w:w="28" w:type="dxa"/>
            </w:tcMar>
            <w:vAlign w:val="center"/>
          </w:tcPr>
          <w:p w14:paraId="7EA67F03" w14:textId="77777777" w:rsidR="008E1719" w:rsidRPr="00491925" w:rsidRDefault="008E1719" w:rsidP="008E1719">
            <w:pPr>
              <w:spacing w:before="40" w:after="40"/>
              <w:jc w:val="center"/>
              <w:rPr>
                <w:bCs/>
                <w:sz w:val="22"/>
                <w:szCs w:val="22"/>
              </w:rPr>
            </w:pPr>
            <w:r w:rsidRPr="00491925">
              <w:rPr>
                <w:bCs/>
                <w:sz w:val="22"/>
                <w:szCs w:val="22"/>
              </w:rPr>
              <w:t>Κ+3</w:t>
            </w:r>
          </w:p>
        </w:tc>
        <w:tc>
          <w:tcPr>
            <w:tcW w:w="851" w:type="dxa"/>
            <w:tcBorders>
              <w:top w:val="single" w:sz="12" w:space="0" w:color="auto"/>
            </w:tcBorders>
            <w:shd w:val="clear" w:color="auto" w:fill="E6E6E6"/>
            <w:tcMar>
              <w:left w:w="28" w:type="dxa"/>
              <w:right w:w="28" w:type="dxa"/>
            </w:tcMar>
            <w:vAlign w:val="center"/>
          </w:tcPr>
          <w:p w14:paraId="546387AE" w14:textId="77777777" w:rsidR="008E1719" w:rsidRPr="00491925" w:rsidRDefault="008E1719" w:rsidP="008E1719">
            <w:pPr>
              <w:spacing w:before="40" w:after="40"/>
              <w:jc w:val="center"/>
              <w:rPr>
                <w:bCs/>
                <w:sz w:val="22"/>
                <w:szCs w:val="22"/>
              </w:rPr>
            </w:pPr>
            <w:r w:rsidRPr="00491925">
              <w:rPr>
                <w:bCs/>
                <w:sz w:val="22"/>
                <w:szCs w:val="22"/>
              </w:rPr>
              <w:t>Κ+4</w:t>
            </w:r>
          </w:p>
        </w:tc>
        <w:tc>
          <w:tcPr>
            <w:tcW w:w="851" w:type="dxa"/>
            <w:tcBorders>
              <w:top w:val="single" w:sz="12" w:space="0" w:color="auto"/>
            </w:tcBorders>
            <w:shd w:val="clear" w:color="auto" w:fill="E6E6E6"/>
            <w:tcMar>
              <w:left w:w="28" w:type="dxa"/>
              <w:right w:w="28" w:type="dxa"/>
            </w:tcMar>
            <w:vAlign w:val="center"/>
          </w:tcPr>
          <w:p w14:paraId="09590624" w14:textId="77777777" w:rsidR="008E1719" w:rsidRPr="00491925" w:rsidRDefault="008E1719" w:rsidP="008E1719">
            <w:pPr>
              <w:spacing w:before="40" w:after="40"/>
              <w:jc w:val="center"/>
              <w:rPr>
                <w:bCs/>
                <w:sz w:val="22"/>
                <w:szCs w:val="22"/>
              </w:rPr>
            </w:pPr>
            <w:r w:rsidRPr="00491925">
              <w:rPr>
                <w:bCs/>
                <w:sz w:val="22"/>
                <w:szCs w:val="22"/>
              </w:rPr>
              <w:t>Κ+5</w:t>
            </w:r>
          </w:p>
        </w:tc>
        <w:tc>
          <w:tcPr>
            <w:tcW w:w="848" w:type="dxa"/>
            <w:tcBorders>
              <w:top w:val="single" w:sz="12" w:space="0" w:color="auto"/>
            </w:tcBorders>
            <w:shd w:val="clear" w:color="auto" w:fill="E6E6E6"/>
            <w:tcMar>
              <w:left w:w="28" w:type="dxa"/>
              <w:right w:w="28" w:type="dxa"/>
            </w:tcMar>
            <w:vAlign w:val="center"/>
          </w:tcPr>
          <w:p w14:paraId="374D4415" w14:textId="77777777" w:rsidR="008E1719" w:rsidRPr="00491925" w:rsidRDefault="008E1719" w:rsidP="008E1719">
            <w:pPr>
              <w:spacing w:before="40" w:after="40"/>
              <w:jc w:val="center"/>
              <w:rPr>
                <w:bCs/>
                <w:sz w:val="22"/>
                <w:szCs w:val="22"/>
              </w:rPr>
            </w:pPr>
            <w:r w:rsidRPr="00491925">
              <w:rPr>
                <w:bCs/>
                <w:sz w:val="22"/>
                <w:szCs w:val="22"/>
              </w:rPr>
              <w:t>Κ+6</w:t>
            </w:r>
          </w:p>
        </w:tc>
        <w:tc>
          <w:tcPr>
            <w:tcW w:w="1842" w:type="dxa"/>
            <w:tcBorders>
              <w:top w:val="single" w:sz="12" w:space="0" w:color="auto"/>
            </w:tcBorders>
            <w:shd w:val="clear" w:color="auto" w:fill="E6E6E6"/>
          </w:tcPr>
          <w:p w14:paraId="2A39AB87" w14:textId="77777777" w:rsidR="008E1719" w:rsidRDefault="008E1719" w:rsidP="008E1719">
            <w:pPr>
              <w:jc w:val="center"/>
              <w:rPr>
                <w:bCs/>
                <w:sz w:val="22"/>
                <w:szCs w:val="22"/>
              </w:rPr>
            </w:pPr>
          </w:p>
          <w:p w14:paraId="017621FA" w14:textId="77777777" w:rsidR="008E1719" w:rsidRPr="00A92D23" w:rsidRDefault="008E1719" w:rsidP="008E1719">
            <w:pPr>
              <w:spacing w:after="40"/>
              <w:jc w:val="center"/>
              <w:rPr>
                <w:bCs/>
                <w:i/>
                <w:iCs/>
                <w:sz w:val="22"/>
                <w:szCs w:val="22"/>
              </w:rPr>
            </w:pPr>
            <w:r>
              <w:rPr>
                <w:bCs/>
                <w:sz w:val="22"/>
                <w:szCs w:val="22"/>
              </w:rPr>
              <w:t>K+6 και πλέον</w:t>
            </w:r>
          </w:p>
        </w:tc>
        <w:tc>
          <w:tcPr>
            <w:tcW w:w="1715" w:type="dxa"/>
            <w:tcBorders>
              <w:top w:val="single" w:sz="12" w:space="0" w:color="auto"/>
            </w:tcBorders>
            <w:shd w:val="clear" w:color="auto" w:fill="E6E6E6"/>
            <w:tcMar>
              <w:left w:w="28" w:type="dxa"/>
              <w:right w:w="28" w:type="dxa"/>
            </w:tcMar>
          </w:tcPr>
          <w:p w14:paraId="2C0235AF" w14:textId="77777777" w:rsidR="008E1719" w:rsidRDefault="008E1719" w:rsidP="008E1719">
            <w:pPr>
              <w:spacing w:before="40" w:after="40"/>
              <w:jc w:val="center"/>
              <w:rPr>
                <w:bCs/>
                <w:i/>
                <w:iCs/>
                <w:sz w:val="22"/>
                <w:szCs w:val="22"/>
              </w:rPr>
            </w:pPr>
            <w:r>
              <w:rPr>
                <w:bCs/>
                <w:i/>
                <w:iCs/>
                <w:sz w:val="22"/>
                <w:szCs w:val="22"/>
              </w:rPr>
              <w:t>Δεν έχουν αποφοιτήσει</w:t>
            </w:r>
          </w:p>
          <w:p w14:paraId="6BD24773" w14:textId="77777777" w:rsidR="008E1719" w:rsidRPr="005D1A83" w:rsidRDefault="008E1719" w:rsidP="008E1719">
            <w:pPr>
              <w:spacing w:before="40" w:after="40"/>
              <w:jc w:val="center"/>
              <w:rPr>
                <w:bCs/>
                <w:i/>
                <w:iCs/>
                <w:sz w:val="22"/>
                <w:szCs w:val="22"/>
              </w:rPr>
            </w:pPr>
            <w:r>
              <w:rPr>
                <w:bCs/>
                <w:i/>
                <w:iCs/>
                <w:sz w:val="22"/>
                <w:szCs w:val="22"/>
              </w:rPr>
              <w:t>(καθυστερούντες)</w:t>
            </w:r>
          </w:p>
        </w:tc>
        <w:tc>
          <w:tcPr>
            <w:tcW w:w="1877" w:type="dxa"/>
            <w:tcBorders>
              <w:top w:val="single" w:sz="12" w:space="0" w:color="auto"/>
              <w:right w:val="single" w:sz="4" w:space="0" w:color="auto"/>
            </w:tcBorders>
            <w:shd w:val="clear" w:color="auto" w:fill="E6E6E6"/>
          </w:tcPr>
          <w:p w14:paraId="7D0BFA0D" w14:textId="77777777" w:rsidR="008E1719" w:rsidRDefault="008E1719" w:rsidP="008E1719">
            <w:pPr>
              <w:spacing w:before="40" w:after="40"/>
              <w:jc w:val="center"/>
              <w:rPr>
                <w:bCs/>
                <w:i/>
                <w:iCs/>
                <w:sz w:val="22"/>
                <w:szCs w:val="22"/>
              </w:rPr>
            </w:pPr>
          </w:p>
          <w:p w14:paraId="4F84C347" w14:textId="77777777" w:rsidR="008E1719" w:rsidRPr="00491925" w:rsidRDefault="008E1719" w:rsidP="008E1719">
            <w:pPr>
              <w:spacing w:before="40" w:after="40"/>
              <w:jc w:val="center"/>
              <w:rPr>
                <w:bCs/>
                <w:i/>
                <w:iCs/>
                <w:sz w:val="22"/>
                <w:szCs w:val="22"/>
              </w:rPr>
            </w:pPr>
            <w:r>
              <w:rPr>
                <w:bCs/>
                <w:i/>
                <w:iCs/>
                <w:sz w:val="22"/>
                <w:szCs w:val="22"/>
              </w:rPr>
              <w:t>Σύνολο</w:t>
            </w:r>
          </w:p>
        </w:tc>
      </w:tr>
      <w:tr w:rsidR="008E1719" w:rsidRPr="00491925" w14:paraId="51B705BA" w14:textId="77777777" w:rsidTr="008E1719">
        <w:tc>
          <w:tcPr>
            <w:tcW w:w="1985" w:type="dxa"/>
            <w:shd w:val="clear" w:color="auto" w:fill="F3F3F3"/>
          </w:tcPr>
          <w:p w14:paraId="5E3EEA3B" w14:textId="77777777" w:rsidR="008E1719" w:rsidRPr="00491925" w:rsidRDefault="008E1719" w:rsidP="008E1719">
            <w:pPr>
              <w:spacing w:before="40" w:after="40"/>
              <w:rPr>
                <w:bCs/>
                <w:sz w:val="22"/>
                <w:szCs w:val="22"/>
              </w:rPr>
            </w:pPr>
            <w:r>
              <w:rPr>
                <w:bCs/>
                <w:sz w:val="22"/>
                <w:szCs w:val="22"/>
              </w:rPr>
              <w:t>2009-10</w:t>
            </w:r>
          </w:p>
        </w:tc>
        <w:tc>
          <w:tcPr>
            <w:tcW w:w="851" w:type="dxa"/>
            <w:shd w:val="clear" w:color="auto" w:fill="auto"/>
            <w:tcMar>
              <w:left w:w="28" w:type="dxa"/>
              <w:right w:w="28" w:type="dxa"/>
            </w:tcMar>
            <w:vAlign w:val="center"/>
          </w:tcPr>
          <w:p w14:paraId="2EACC1A9" w14:textId="77777777" w:rsidR="008E1719" w:rsidRPr="008B2DF1" w:rsidRDefault="008E1719" w:rsidP="008E1719">
            <w:pPr>
              <w:spacing w:before="40" w:after="40"/>
              <w:jc w:val="center"/>
              <w:rPr>
                <w:bCs/>
                <w:sz w:val="22"/>
                <w:szCs w:val="22"/>
              </w:rPr>
            </w:pPr>
            <w:r>
              <w:rPr>
                <w:bCs/>
                <w:sz w:val="22"/>
                <w:szCs w:val="22"/>
              </w:rPr>
              <w:t>2</w:t>
            </w:r>
          </w:p>
        </w:tc>
        <w:tc>
          <w:tcPr>
            <w:tcW w:w="851" w:type="dxa"/>
            <w:shd w:val="clear" w:color="auto" w:fill="auto"/>
            <w:tcMar>
              <w:left w:w="28" w:type="dxa"/>
              <w:right w:w="28" w:type="dxa"/>
            </w:tcMar>
            <w:vAlign w:val="center"/>
          </w:tcPr>
          <w:p w14:paraId="348E3D46" w14:textId="77777777" w:rsidR="008E1719" w:rsidRPr="00E85EC8" w:rsidRDefault="008E1719" w:rsidP="008E1719">
            <w:pPr>
              <w:spacing w:before="40" w:after="40"/>
              <w:jc w:val="center"/>
              <w:rPr>
                <w:bCs/>
                <w:sz w:val="22"/>
                <w:szCs w:val="22"/>
              </w:rPr>
            </w:pPr>
            <w:r>
              <w:rPr>
                <w:bCs/>
                <w:sz w:val="22"/>
                <w:szCs w:val="22"/>
              </w:rPr>
              <w:t>7</w:t>
            </w:r>
          </w:p>
        </w:tc>
        <w:tc>
          <w:tcPr>
            <w:tcW w:w="851" w:type="dxa"/>
            <w:shd w:val="clear" w:color="auto" w:fill="auto"/>
            <w:tcMar>
              <w:left w:w="28" w:type="dxa"/>
              <w:right w:w="28" w:type="dxa"/>
            </w:tcMar>
            <w:vAlign w:val="center"/>
          </w:tcPr>
          <w:p w14:paraId="4FD167D7" w14:textId="77777777" w:rsidR="008E1719" w:rsidRPr="00E85EC8" w:rsidRDefault="008E1719" w:rsidP="008E1719">
            <w:pPr>
              <w:spacing w:before="40" w:after="40"/>
              <w:jc w:val="center"/>
              <w:rPr>
                <w:bCs/>
                <w:sz w:val="22"/>
                <w:szCs w:val="22"/>
              </w:rPr>
            </w:pPr>
            <w:r>
              <w:rPr>
                <w:bCs/>
                <w:sz w:val="22"/>
                <w:szCs w:val="22"/>
              </w:rPr>
              <w:t>6</w:t>
            </w:r>
          </w:p>
        </w:tc>
        <w:tc>
          <w:tcPr>
            <w:tcW w:w="851" w:type="dxa"/>
            <w:shd w:val="clear" w:color="auto" w:fill="auto"/>
            <w:tcMar>
              <w:left w:w="28" w:type="dxa"/>
              <w:right w:w="28" w:type="dxa"/>
            </w:tcMar>
            <w:vAlign w:val="center"/>
          </w:tcPr>
          <w:p w14:paraId="2F8992E6" w14:textId="77777777" w:rsidR="008E1719" w:rsidRPr="008B2DF1" w:rsidRDefault="008E1719" w:rsidP="008E1719">
            <w:pPr>
              <w:spacing w:before="40" w:after="40"/>
              <w:jc w:val="center"/>
              <w:rPr>
                <w:bCs/>
                <w:sz w:val="22"/>
                <w:szCs w:val="22"/>
              </w:rPr>
            </w:pPr>
            <w:r>
              <w:rPr>
                <w:bCs/>
                <w:sz w:val="22"/>
                <w:szCs w:val="22"/>
              </w:rPr>
              <w:t>6</w:t>
            </w:r>
          </w:p>
        </w:tc>
        <w:tc>
          <w:tcPr>
            <w:tcW w:w="851" w:type="dxa"/>
            <w:shd w:val="clear" w:color="auto" w:fill="auto"/>
            <w:tcMar>
              <w:left w:w="28" w:type="dxa"/>
              <w:right w:w="28" w:type="dxa"/>
            </w:tcMar>
            <w:vAlign w:val="center"/>
          </w:tcPr>
          <w:p w14:paraId="4BD55BB1" w14:textId="77777777" w:rsidR="008E1719" w:rsidRPr="008B2DF1" w:rsidRDefault="008E1719" w:rsidP="008E1719">
            <w:pPr>
              <w:spacing w:before="40" w:after="40"/>
              <w:jc w:val="center"/>
              <w:rPr>
                <w:bCs/>
                <w:sz w:val="22"/>
                <w:szCs w:val="22"/>
              </w:rPr>
            </w:pPr>
            <w:r>
              <w:rPr>
                <w:bCs/>
                <w:sz w:val="22"/>
                <w:szCs w:val="22"/>
              </w:rPr>
              <w:t>5</w:t>
            </w:r>
          </w:p>
        </w:tc>
        <w:tc>
          <w:tcPr>
            <w:tcW w:w="851" w:type="dxa"/>
            <w:shd w:val="clear" w:color="auto" w:fill="auto"/>
            <w:tcMar>
              <w:left w:w="28" w:type="dxa"/>
              <w:right w:w="28" w:type="dxa"/>
            </w:tcMar>
            <w:vAlign w:val="center"/>
          </w:tcPr>
          <w:p w14:paraId="532B82D8" w14:textId="77777777" w:rsidR="008E1719" w:rsidRPr="008B2DF1" w:rsidRDefault="008E1719" w:rsidP="008E1719">
            <w:pPr>
              <w:spacing w:before="40" w:after="40"/>
              <w:jc w:val="center"/>
              <w:rPr>
                <w:bCs/>
                <w:sz w:val="22"/>
                <w:szCs w:val="22"/>
              </w:rPr>
            </w:pPr>
          </w:p>
        </w:tc>
        <w:tc>
          <w:tcPr>
            <w:tcW w:w="848" w:type="dxa"/>
            <w:shd w:val="clear" w:color="auto" w:fill="auto"/>
            <w:tcMar>
              <w:left w:w="28" w:type="dxa"/>
              <w:right w:w="28" w:type="dxa"/>
            </w:tcMar>
            <w:vAlign w:val="center"/>
          </w:tcPr>
          <w:p w14:paraId="474787BD" w14:textId="77777777" w:rsidR="008E1719" w:rsidRPr="008B2DF1" w:rsidRDefault="008E1719" w:rsidP="008E1719">
            <w:pPr>
              <w:spacing w:before="40" w:after="40"/>
              <w:jc w:val="center"/>
              <w:rPr>
                <w:bCs/>
                <w:sz w:val="22"/>
                <w:szCs w:val="22"/>
              </w:rPr>
            </w:pPr>
          </w:p>
        </w:tc>
        <w:tc>
          <w:tcPr>
            <w:tcW w:w="1842" w:type="dxa"/>
            <w:shd w:val="clear" w:color="auto" w:fill="auto"/>
            <w:vAlign w:val="center"/>
          </w:tcPr>
          <w:p w14:paraId="1E2F2D63" w14:textId="77777777" w:rsidR="008E1719" w:rsidRPr="008B2DF1" w:rsidRDefault="008E1719" w:rsidP="008E1719">
            <w:pPr>
              <w:spacing w:before="40" w:after="40"/>
              <w:jc w:val="center"/>
              <w:rPr>
                <w:bCs/>
                <w:iCs/>
                <w:sz w:val="22"/>
                <w:szCs w:val="22"/>
              </w:rPr>
            </w:pPr>
          </w:p>
        </w:tc>
        <w:tc>
          <w:tcPr>
            <w:tcW w:w="1715" w:type="dxa"/>
            <w:shd w:val="clear" w:color="auto" w:fill="auto"/>
            <w:tcMar>
              <w:left w:w="28" w:type="dxa"/>
              <w:right w:w="28" w:type="dxa"/>
            </w:tcMar>
            <w:vAlign w:val="center"/>
          </w:tcPr>
          <w:p w14:paraId="12ECECA2" w14:textId="77777777" w:rsidR="008E1719" w:rsidRPr="0084267D" w:rsidRDefault="008E1719" w:rsidP="008E1719">
            <w:pPr>
              <w:spacing w:before="40" w:after="40"/>
              <w:jc w:val="center"/>
              <w:rPr>
                <w:bCs/>
                <w:iCs/>
                <w:sz w:val="22"/>
                <w:szCs w:val="22"/>
              </w:rPr>
            </w:pPr>
            <w:r>
              <w:rPr>
                <w:bCs/>
                <w:iCs/>
                <w:sz w:val="22"/>
                <w:szCs w:val="22"/>
              </w:rPr>
              <w:t>158</w:t>
            </w:r>
          </w:p>
        </w:tc>
        <w:tc>
          <w:tcPr>
            <w:tcW w:w="1877" w:type="dxa"/>
            <w:tcBorders>
              <w:right w:val="single" w:sz="4" w:space="0" w:color="auto"/>
            </w:tcBorders>
            <w:shd w:val="clear" w:color="auto" w:fill="auto"/>
            <w:vAlign w:val="center"/>
          </w:tcPr>
          <w:p w14:paraId="263EC923" w14:textId="77777777" w:rsidR="008E1719" w:rsidRPr="009D1AB7" w:rsidRDefault="008E1719" w:rsidP="008E1719">
            <w:pPr>
              <w:spacing w:before="40" w:after="40"/>
              <w:jc w:val="center"/>
              <w:rPr>
                <w:bCs/>
                <w:iCs/>
                <w:sz w:val="22"/>
                <w:szCs w:val="22"/>
              </w:rPr>
            </w:pPr>
            <w:r>
              <w:rPr>
                <w:bCs/>
                <w:iCs/>
                <w:sz w:val="22"/>
                <w:szCs w:val="22"/>
              </w:rPr>
              <w:t>184</w:t>
            </w:r>
          </w:p>
        </w:tc>
      </w:tr>
      <w:tr w:rsidR="008E1719" w:rsidRPr="00491925" w14:paraId="0F9B3D21" w14:textId="77777777" w:rsidTr="008E1719">
        <w:tc>
          <w:tcPr>
            <w:tcW w:w="1985" w:type="dxa"/>
            <w:shd w:val="clear" w:color="auto" w:fill="F3F3F3"/>
          </w:tcPr>
          <w:p w14:paraId="75638B61" w14:textId="77777777" w:rsidR="008E1719" w:rsidRPr="00491925" w:rsidRDefault="008E1719" w:rsidP="008E1719">
            <w:pPr>
              <w:spacing w:before="40" w:after="40"/>
              <w:rPr>
                <w:bCs/>
                <w:sz w:val="22"/>
                <w:szCs w:val="22"/>
              </w:rPr>
            </w:pPr>
            <w:r>
              <w:rPr>
                <w:bCs/>
                <w:sz w:val="22"/>
                <w:szCs w:val="22"/>
              </w:rPr>
              <w:t>2010-11</w:t>
            </w:r>
          </w:p>
        </w:tc>
        <w:tc>
          <w:tcPr>
            <w:tcW w:w="851" w:type="dxa"/>
            <w:tcMar>
              <w:left w:w="28" w:type="dxa"/>
              <w:right w:w="28" w:type="dxa"/>
            </w:tcMar>
            <w:vAlign w:val="center"/>
          </w:tcPr>
          <w:p w14:paraId="06E70E24" w14:textId="77777777" w:rsidR="008E1719" w:rsidRPr="0084267D" w:rsidRDefault="008E1719" w:rsidP="008E1719">
            <w:pPr>
              <w:spacing w:before="40" w:after="40"/>
              <w:jc w:val="center"/>
              <w:rPr>
                <w:bCs/>
                <w:sz w:val="22"/>
                <w:szCs w:val="22"/>
              </w:rPr>
            </w:pPr>
            <w:r>
              <w:rPr>
                <w:bCs/>
                <w:sz w:val="22"/>
                <w:szCs w:val="22"/>
              </w:rPr>
              <w:t>1</w:t>
            </w:r>
          </w:p>
        </w:tc>
        <w:tc>
          <w:tcPr>
            <w:tcW w:w="851" w:type="dxa"/>
            <w:tcMar>
              <w:left w:w="28" w:type="dxa"/>
              <w:right w:w="28" w:type="dxa"/>
            </w:tcMar>
            <w:vAlign w:val="center"/>
          </w:tcPr>
          <w:p w14:paraId="69161EF7" w14:textId="77777777" w:rsidR="008E1719" w:rsidRPr="00A54300" w:rsidRDefault="008E1719" w:rsidP="008E1719">
            <w:pPr>
              <w:spacing w:before="40" w:after="40"/>
              <w:jc w:val="center"/>
              <w:rPr>
                <w:bCs/>
                <w:sz w:val="22"/>
                <w:szCs w:val="22"/>
              </w:rPr>
            </w:pPr>
            <w:r>
              <w:rPr>
                <w:bCs/>
                <w:sz w:val="22"/>
                <w:szCs w:val="22"/>
              </w:rPr>
              <w:t>3</w:t>
            </w:r>
          </w:p>
        </w:tc>
        <w:tc>
          <w:tcPr>
            <w:tcW w:w="851" w:type="dxa"/>
            <w:tcMar>
              <w:left w:w="28" w:type="dxa"/>
              <w:right w:w="28" w:type="dxa"/>
            </w:tcMar>
            <w:vAlign w:val="center"/>
          </w:tcPr>
          <w:p w14:paraId="10AEEA29" w14:textId="77777777" w:rsidR="008E1719" w:rsidRPr="00A54300" w:rsidRDefault="008E1719" w:rsidP="008E1719">
            <w:pPr>
              <w:spacing w:before="40" w:after="40"/>
              <w:jc w:val="center"/>
              <w:rPr>
                <w:bCs/>
                <w:sz w:val="22"/>
                <w:szCs w:val="22"/>
              </w:rPr>
            </w:pPr>
            <w:r>
              <w:rPr>
                <w:bCs/>
                <w:sz w:val="22"/>
                <w:szCs w:val="22"/>
              </w:rPr>
              <w:t>8</w:t>
            </w:r>
          </w:p>
        </w:tc>
        <w:tc>
          <w:tcPr>
            <w:tcW w:w="851" w:type="dxa"/>
            <w:tcMar>
              <w:left w:w="28" w:type="dxa"/>
              <w:right w:w="28" w:type="dxa"/>
            </w:tcMar>
            <w:vAlign w:val="center"/>
          </w:tcPr>
          <w:p w14:paraId="2159E71C" w14:textId="77777777" w:rsidR="008E1719" w:rsidRPr="00A54300" w:rsidRDefault="008E1719" w:rsidP="008E1719">
            <w:pPr>
              <w:spacing w:before="40" w:after="40"/>
              <w:jc w:val="center"/>
              <w:rPr>
                <w:bCs/>
                <w:sz w:val="22"/>
                <w:szCs w:val="22"/>
              </w:rPr>
            </w:pPr>
            <w:r>
              <w:rPr>
                <w:bCs/>
                <w:sz w:val="22"/>
                <w:szCs w:val="22"/>
              </w:rPr>
              <w:t>5</w:t>
            </w:r>
          </w:p>
        </w:tc>
        <w:tc>
          <w:tcPr>
            <w:tcW w:w="851" w:type="dxa"/>
            <w:tcMar>
              <w:left w:w="28" w:type="dxa"/>
              <w:right w:w="28" w:type="dxa"/>
            </w:tcMar>
            <w:vAlign w:val="center"/>
          </w:tcPr>
          <w:p w14:paraId="1103EA34" w14:textId="77777777" w:rsidR="008E1719" w:rsidRPr="00A54300" w:rsidRDefault="008E1719" w:rsidP="008E1719">
            <w:pPr>
              <w:spacing w:before="40" w:after="40"/>
              <w:jc w:val="center"/>
              <w:rPr>
                <w:bCs/>
                <w:sz w:val="22"/>
                <w:szCs w:val="22"/>
              </w:rPr>
            </w:pPr>
            <w:r>
              <w:rPr>
                <w:bCs/>
                <w:sz w:val="22"/>
                <w:szCs w:val="22"/>
              </w:rPr>
              <w:t>2</w:t>
            </w:r>
          </w:p>
        </w:tc>
        <w:tc>
          <w:tcPr>
            <w:tcW w:w="851" w:type="dxa"/>
            <w:tcMar>
              <w:left w:w="28" w:type="dxa"/>
              <w:right w:w="28" w:type="dxa"/>
            </w:tcMar>
            <w:vAlign w:val="center"/>
          </w:tcPr>
          <w:p w14:paraId="5E3C75E0" w14:textId="77777777" w:rsidR="008E1719" w:rsidRPr="00A54300" w:rsidRDefault="008E1719" w:rsidP="008E1719">
            <w:pPr>
              <w:spacing w:before="40" w:after="40"/>
              <w:jc w:val="center"/>
              <w:rPr>
                <w:bCs/>
                <w:sz w:val="22"/>
                <w:szCs w:val="22"/>
              </w:rPr>
            </w:pPr>
            <w:r>
              <w:rPr>
                <w:bCs/>
                <w:sz w:val="22"/>
                <w:szCs w:val="22"/>
              </w:rPr>
              <w:t>6</w:t>
            </w:r>
          </w:p>
        </w:tc>
        <w:tc>
          <w:tcPr>
            <w:tcW w:w="848" w:type="dxa"/>
            <w:tcMar>
              <w:left w:w="28" w:type="dxa"/>
              <w:right w:w="28" w:type="dxa"/>
            </w:tcMar>
            <w:vAlign w:val="center"/>
          </w:tcPr>
          <w:p w14:paraId="5082F9ED" w14:textId="77777777" w:rsidR="008E1719" w:rsidRPr="003A16E0" w:rsidRDefault="008E1719" w:rsidP="008E1719">
            <w:pPr>
              <w:spacing w:before="40" w:after="40"/>
              <w:jc w:val="center"/>
              <w:rPr>
                <w:bCs/>
                <w:sz w:val="22"/>
                <w:szCs w:val="22"/>
              </w:rPr>
            </w:pPr>
          </w:p>
        </w:tc>
        <w:tc>
          <w:tcPr>
            <w:tcW w:w="1842" w:type="dxa"/>
            <w:vAlign w:val="center"/>
          </w:tcPr>
          <w:p w14:paraId="4BBAD3FC" w14:textId="77777777" w:rsidR="008E1719" w:rsidRPr="003A16E0" w:rsidRDefault="008E1719" w:rsidP="008E1719">
            <w:pPr>
              <w:spacing w:before="40" w:after="40"/>
              <w:jc w:val="center"/>
              <w:rPr>
                <w:bCs/>
                <w:iCs/>
                <w:sz w:val="22"/>
                <w:szCs w:val="22"/>
              </w:rPr>
            </w:pPr>
          </w:p>
        </w:tc>
        <w:tc>
          <w:tcPr>
            <w:tcW w:w="1715" w:type="dxa"/>
            <w:tcMar>
              <w:left w:w="28" w:type="dxa"/>
              <w:right w:w="28" w:type="dxa"/>
            </w:tcMar>
            <w:vAlign w:val="center"/>
          </w:tcPr>
          <w:p w14:paraId="5963510C" w14:textId="77777777" w:rsidR="008E1719" w:rsidRPr="00A54300" w:rsidRDefault="008E1719" w:rsidP="008E1719">
            <w:pPr>
              <w:spacing w:before="40" w:after="40"/>
              <w:jc w:val="center"/>
              <w:rPr>
                <w:bCs/>
                <w:iCs/>
                <w:sz w:val="22"/>
                <w:szCs w:val="22"/>
              </w:rPr>
            </w:pPr>
            <w:r>
              <w:rPr>
                <w:bCs/>
                <w:iCs/>
                <w:sz w:val="22"/>
                <w:szCs w:val="22"/>
              </w:rPr>
              <w:t>198</w:t>
            </w:r>
          </w:p>
        </w:tc>
        <w:tc>
          <w:tcPr>
            <w:tcW w:w="1877" w:type="dxa"/>
            <w:tcBorders>
              <w:right w:val="single" w:sz="4" w:space="0" w:color="auto"/>
            </w:tcBorders>
            <w:vAlign w:val="center"/>
          </w:tcPr>
          <w:p w14:paraId="522925C8" w14:textId="77777777" w:rsidR="008E1719" w:rsidRPr="00A54300" w:rsidRDefault="008E1719" w:rsidP="008E1719">
            <w:pPr>
              <w:spacing w:before="40" w:after="40"/>
              <w:jc w:val="center"/>
              <w:rPr>
                <w:bCs/>
                <w:iCs/>
                <w:sz w:val="22"/>
                <w:szCs w:val="22"/>
              </w:rPr>
            </w:pPr>
            <w:r>
              <w:rPr>
                <w:bCs/>
                <w:iCs/>
                <w:sz w:val="22"/>
                <w:szCs w:val="22"/>
              </w:rPr>
              <w:t>223</w:t>
            </w:r>
          </w:p>
        </w:tc>
      </w:tr>
      <w:tr w:rsidR="008E1719" w:rsidRPr="00491925" w14:paraId="551E328E" w14:textId="77777777" w:rsidTr="008E1719">
        <w:tc>
          <w:tcPr>
            <w:tcW w:w="1985" w:type="dxa"/>
            <w:shd w:val="clear" w:color="auto" w:fill="F3F3F3"/>
          </w:tcPr>
          <w:p w14:paraId="5184DBCD" w14:textId="77777777" w:rsidR="008E1719" w:rsidRPr="00491925" w:rsidRDefault="008E1719" w:rsidP="008E1719">
            <w:pPr>
              <w:spacing w:before="40" w:after="40"/>
              <w:rPr>
                <w:bCs/>
                <w:sz w:val="22"/>
                <w:szCs w:val="22"/>
              </w:rPr>
            </w:pPr>
            <w:r>
              <w:rPr>
                <w:bCs/>
                <w:sz w:val="22"/>
                <w:szCs w:val="22"/>
              </w:rPr>
              <w:t>2011-12</w:t>
            </w:r>
          </w:p>
        </w:tc>
        <w:tc>
          <w:tcPr>
            <w:tcW w:w="851" w:type="dxa"/>
            <w:tcMar>
              <w:left w:w="28" w:type="dxa"/>
              <w:right w:w="28" w:type="dxa"/>
            </w:tcMar>
            <w:vAlign w:val="center"/>
          </w:tcPr>
          <w:p w14:paraId="70F125E1" w14:textId="77777777" w:rsidR="008E1719" w:rsidRPr="003A16E0" w:rsidRDefault="008E1719" w:rsidP="008E1719">
            <w:pPr>
              <w:spacing w:before="40" w:after="40"/>
              <w:jc w:val="center"/>
              <w:rPr>
                <w:bCs/>
                <w:sz w:val="22"/>
                <w:szCs w:val="22"/>
              </w:rPr>
            </w:pPr>
          </w:p>
        </w:tc>
        <w:tc>
          <w:tcPr>
            <w:tcW w:w="851" w:type="dxa"/>
            <w:tcMar>
              <w:left w:w="28" w:type="dxa"/>
              <w:right w:w="28" w:type="dxa"/>
            </w:tcMar>
            <w:vAlign w:val="center"/>
          </w:tcPr>
          <w:p w14:paraId="6E4723D8" w14:textId="77777777" w:rsidR="008E1719" w:rsidRPr="00A54300" w:rsidRDefault="008E1719" w:rsidP="008E1719">
            <w:pPr>
              <w:spacing w:before="40" w:after="40"/>
              <w:jc w:val="center"/>
              <w:rPr>
                <w:bCs/>
                <w:sz w:val="22"/>
                <w:szCs w:val="22"/>
              </w:rPr>
            </w:pPr>
            <w:r>
              <w:rPr>
                <w:bCs/>
                <w:sz w:val="22"/>
                <w:szCs w:val="22"/>
              </w:rPr>
              <w:t>4</w:t>
            </w:r>
          </w:p>
        </w:tc>
        <w:tc>
          <w:tcPr>
            <w:tcW w:w="851" w:type="dxa"/>
            <w:tcMar>
              <w:left w:w="28" w:type="dxa"/>
              <w:right w:w="28" w:type="dxa"/>
            </w:tcMar>
            <w:vAlign w:val="center"/>
          </w:tcPr>
          <w:p w14:paraId="3A370018" w14:textId="77777777" w:rsidR="008E1719" w:rsidRPr="00A54300" w:rsidRDefault="008E1719" w:rsidP="008E1719">
            <w:pPr>
              <w:spacing w:before="40" w:after="40"/>
              <w:jc w:val="center"/>
              <w:rPr>
                <w:bCs/>
                <w:sz w:val="22"/>
                <w:szCs w:val="22"/>
              </w:rPr>
            </w:pPr>
            <w:r>
              <w:rPr>
                <w:bCs/>
                <w:sz w:val="22"/>
                <w:szCs w:val="22"/>
              </w:rPr>
              <w:t>7</w:t>
            </w:r>
          </w:p>
        </w:tc>
        <w:tc>
          <w:tcPr>
            <w:tcW w:w="851" w:type="dxa"/>
            <w:tcMar>
              <w:left w:w="28" w:type="dxa"/>
              <w:right w:w="28" w:type="dxa"/>
            </w:tcMar>
            <w:vAlign w:val="center"/>
          </w:tcPr>
          <w:p w14:paraId="6B0B5E7A" w14:textId="77777777" w:rsidR="008E1719" w:rsidRPr="00A54300" w:rsidRDefault="008E1719" w:rsidP="008E1719">
            <w:pPr>
              <w:spacing w:before="40" w:after="40"/>
              <w:jc w:val="center"/>
              <w:rPr>
                <w:bCs/>
                <w:sz w:val="22"/>
                <w:szCs w:val="22"/>
              </w:rPr>
            </w:pPr>
            <w:r>
              <w:rPr>
                <w:bCs/>
                <w:sz w:val="22"/>
                <w:szCs w:val="22"/>
              </w:rPr>
              <w:t>2</w:t>
            </w:r>
          </w:p>
        </w:tc>
        <w:tc>
          <w:tcPr>
            <w:tcW w:w="851" w:type="dxa"/>
            <w:tcMar>
              <w:left w:w="28" w:type="dxa"/>
              <w:right w:w="28" w:type="dxa"/>
            </w:tcMar>
            <w:vAlign w:val="center"/>
          </w:tcPr>
          <w:p w14:paraId="2E344C48" w14:textId="77777777" w:rsidR="008E1719" w:rsidRPr="00A54300" w:rsidRDefault="008E1719" w:rsidP="008E1719">
            <w:pPr>
              <w:spacing w:before="40" w:after="40"/>
              <w:jc w:val="center"/>
              <w:rPr>
                <w:bCs/>
                <w:sz w:val="22"/>
                <w:szCs w:val="22"/>
              </w:rPr>
            </w:pPr>
            <w:r>
              <w:rPr>
                <w:bCs/>
                <w:sz w:val="22"/>
                <w:szCs w:val="22"/>
              </w:rPr>
              <w:t>2</w:t>
            </w:r>
          </w:p>
        </w:tc>
        <w:tc>
          <w:tcPr>
            <w:tcW w:w="851" w:type="dxa"/>
            <w:tcMar>
              <w:left w:w="28" w:type="dxa"/>
              <w:right w:w="28" w:type="dxa"/>
            </w:tcMar>
            <w:vAlign w:val="center"/>
          </w:tcPr>
          <w:p w14:paraId="275F379B" w14:textId="77777777" w:rsidR="008E1719" w:rsidRPr="00A54300" w:rsidRDefault="008E1719" w:rsidP="008E1719">
            <w:pPr>
              <w:spacing w:before="40" w:after="40"/>
              <w:jc w:val="center"/>
              <w:rPr>
                <w:bCs/>
                <w:sz w:val="22"/>
                <w:szCs w:val="22"/>
              </w:rPr>
            </w:pPr>
            <w:r>
              <w:rPr>
                <w:bCs/>
                <w:sz w:val="22"/>
                <w:szCs w:val="22"/>
              </w:rPr>
              <w:t>2</w:t>
            </w:r>
          </w:p>
        </w:tc>
        <w:tc>
          <w:tcPr>
            <w:tcW w:w="848" w:type="dxa"/>
            <w:tcMar>
              <w:left w:w="28" w:type="dxa"/>
              <w:right w:w="28" w:type="dxa"/>
            </w:tcMar>
            <w:vAlign w:val="center"/>
          </w:tcPr>
          <w:p w14:paraId="0AE4F9CC" w14:textId="77777777" w:rsidR="008E1719" w:rsidRPr="0084267D" w:rsidRDefault="008E1719" w:rsidP="008E1719">
            <w:pPr>
              <w:spacing w:before="40" w:after="40"/>
              <w:jc w:val="center"/>
              <w:rPr>
                <w:bCs/>
                <w:sz w:val="22"/>
                <w:szCs w:val="22"/>
              </w:rPr>
            </w:pPr>
            <w:r>
              <w:rPr>
                <w:bCs/>
                <w:sz w:val="22"/>
                <w:szCs w:val="22"/>
              </w:rPr>
              <w:t>2</w:t>
            </w:r>
          </w:p>
        </w:tc>
        <w:tc>
          <w:tcPr>
            <w:tcW w:w="1842" w:type="dxa"/>
            <w:vAlign w:val="center"/>
          </w:tcPr>
          <w:p w14:paraId="0D4FBB56" w14:textId="77777777" w:rsidR="008E1719" w:rsidRPr="003A16E0" w:rsidRDefault="008E1719" w:rsidP="008E1719">
            <w:pPr>
              <w:spacing w:before="40" w:after="40"/>
              <w:jc w:val="center"/>
              <w:rPr>
                <w:bCs/>
                <w:iCs/>
                <w:sz w:val="22"/>
                <w:szCs w:val="22"/>
              </w:rPr>
            </w:pPr>
          </w:p>
        </w:tc>
        <w:tc>
          <w:tcPr>
            <w:tcW w:w="1715" w:type="dxa"/>
            <w:tcMar>
              <w:left w:w="28" w:type="dxa"/>
              <w:right w:w="28" w:type="dxa"/>
            </w:tcMar>
            <w:vAlign w:val="center"/>
          </w:tcPr>
          <w:p w14:paraId="46D29CDF" w14:textId="77777777" w:rsidR="008E1719" w:rsidRPr="00A54300" w:rsidRDefault="008E1719" w:rsidP="008E1719">
            <w:pPr>
              <w:spacing w:before="40" w:after="40"/>
              <w:jc w:val="center"/>
              <w:rPr>
                <w:bCs/>
                <w:iCs/>
                <w:sz w:val="22"/>
                <w:szCs w:val="22"/>
              </w:rPr>
            </w:pPr>
            <w:r>
              <w:rPr>
                <w:bCs/>
                <w:iCs/>
                <w:sz w:val="22"/>
                <w:szCs w:val="22"/>
              </w:rPr>
              <w:t>259</w:t>
            </w:r>
          </w:p>
        </w:tc>
        <w:tc>
          <w:tcPr>
            <w:tcW w:w="1877" w:type="dxa"/>
            <w:tcBorders>
              <w:right w:val="single" w:sz="4" w:space="0" w:color="auto"/>
            </w:tcBorders>
            <w:vAlign w:val="center"/>
          </w:tcPr>
          <w:p w14:paraId="18D8ED8E" w14:textId="77777777" w:rsidR="008E1719" w:rsidRPr="00A54300" w:rsidRDefault="008E1719" w:rsidP="008E1719">
            <w:pPr>
              <w:spacing w:before="40" w:after="40"/>
              <w:jc w:val="center"/>
              <w:rPr>
                <w:bCs/>
                <w:iCs/>
                <w:sz w:val="22"/>
                <w:szCs w:val="22"/>
              </w:rPr>
            </w:pPr>
            <w:r>
              <w:rPr>
                <w:bCs/>
                <w:iCs/>
                <w:sz w:val="22"/>
                <w:szCs w:val="22"/>
              </w:rPr>
              <w:t>278</w:t>
            </w:r>
          </w:p>
        </w:tc>
      </w:tr>
      <w:tr w:rsidR="008E1719" w:rsidRPr="00491925" w14:paraId="0E59730B" w14:textId="77777777" w:rsidTr="008E1719">
        <w:tc>
          <w:tcPr>
            <w:tcW w:w="1985" w:type="dxa"/>
            <w:shd w:val="clear" w:color="auto" w:fill="F3F3F3"/>
          </w:tcPr>
          <w:p w14:paraId="028666DA" w14:textId="77777777" w:rsidR="008E1719" w:rsidRPr="00491925" w:rsidRDefault="008E1719" w:rsidP="008E1719">
            <w:pPr>
              <w:spacing w:before="40" w:after="40"/>
              <w:rPr>
                <w:bCs/>
                <w:sz w:val="22"/>
                <w:szCs w:val="22"/>
              </w:rPr>
            </w:pPr>
            <w:r>
              <w:rPr>
                <w:bCs/>
                <w:sz w:val="22"/>
                <w:szCs w:val="22"/>
              </w:rPr>
              <w:t>2012-13</w:t>
            </w:r>
          </w:p>
        </w:tc>
        <w:tc>
          <w:tcPr>
            <w:tcW w:w="851" w:type="dxa"/>
            <w:tcMar>
              <w:left w:w="28" w:type="dxa"/>
              <w:right w:w="28" w:type="dxa"/>
            </w:tcMar>
            <w:vAlign w:val="center"/>
          </w:tcPr>
          <w:p w14:paraId="792476EF" w14:textId="77777777" w:rsidR="008E1719" w:rsidRPr="003A16E0" w:rsidRDefault="008E1719" w:rsidP="008E1719">
            <w:pPr>
              <w:spacing w:before="40" w:after="40"/>
              <w:jc w:val="center"/>
              <w:rPr>
                <w:bCs/>
                <w:sz w:val="22"/>
                <w:szCs w:val="22"/>
              </w:rPr>
            </w:pPr>
          </w:p>
        </w:tc>
        <w:tc>
          <w:tcPr>
            <w:tcW w:w="851" w:type="dxa"/>
            <w:tcMar>
              <w:left w:w="28" w:type="dxa"/>
              <w:right w:w="28" w:type="dxa"/>
            </w:tcMar>
            <w:vAlign w:val="center"/>
          </w:tcPr>
          <w:p w14:paraId="06F3A272" w14:textId="77777777" w:rsidR="008E1719" w:rsidRPr="0084267D" w:rsidRDefault="008E1719" w:rsidP="008E1719">
            <w:pPr>
              <w:spacing w:before="40" w:after="40"/>
              <w:jc w:val="center"/>
              <w:rPr>
                <w:bCs/>
                <w:sz w:val="22"/>
                <w:szCs w:val="22"/>
              </w:rPr>
            </w:pPr>
            <w:r>
              <w:rPr>
                <w:bCs/>
                <w:sz w:val="22"/>
                <w:szCs w:val="22"/>
              </w:rPr>
              <w:t>5</w:t>
            </w:r>
          </w:p>
        </w:tc>
        <w:tc>
          <w:tcPr>
            <w:tcW w:w="851" w:type="dxa"/>
            <w:tcMar>
              <w:left w:w="28" w:type="dxa"/>
              <w:right w:w="28" w:type="dxa"/>
            </w:tcMar>
            <w:vAlign w:val="center"/>
          </w:tcPr>
          <w:p w14:paraId="4BAB9DF2" w14:textId="77777777" w:rsidR="008E1719" w:rsidRPr="00A54300" w:rsidRDefault="008E1719" w:rsidP="008E1719">
            <w:pPr>
              <w:spacing w:before="40" w:after="40"/>
              <w:jc w:val="center"/>
              <w:rPr>
                <w:bCs/>
                <w:sz w:val="22"/>
                <w:szCs w:val="22"/>
              </w:rPr>
            </w:pPr>
            <w:r>
              <w:rPr>
                <w:bCs/>
                <w:sz w:val="22"/>
                <w:szCs w:val="22"/>
              </w:rPr>
              <w:t>7</w:t>
            </w:r>
          </w:p>
        </w:tc>
        <w:tc>
          <w:tcPr>
            <w:tcW w:w="851" w:type="dxa"/>
            <w:tcMar>
              <w:left w:w="28" w:type="dxa"/>
              <w:right w:w="28" w:type="dxa"/>
            </w:tcMar>
            <w:vAlign w:val="center"/>
          </w:tcPr>
          <w:p w14:paraId="11D71F0A" w14:textId="77777777" w:rsidR="008E1719" w:rsidRPr="00A54300" w:rsidRDefault="008E1719" w:rsidP="008E1719">
            <w:pPr>
              <w:spacing w:before="40" w:after="40"/>
              <w:jc w:val="center"/>
              <w:rPr>
                <w:bCs/>
                <w:sz w:val="22"/>
                <w:szCs w:val="22"/>
              </w:rPr>
            </w:pPr>
            <w:r>
              <w:rPr>
                <w:bCs/>
                <w:sz w:val="22"/>
                <w:szCs w:val="22"/>
              </w:rPr>
              <w:t>4</w:t>
            </w:r>
          </w:p>
        </w:tc>
        <w:tc>
          <w:tcPr>
            <w:tcW w:w="851" w:type="dxa"/>
            <w:tcMar>
              <w:left w:w="28" w:type="dxa"/>
              <w:right w:w="28" w:type="dxa"/>
            </w:tcMar>
            <w:vAlign w:val="center"/>
          </w:tcPr>
          <w:p w14:paraId="04CE791C" w14:textId="77777777" w:rsidR="008E1719" w:rsidRPr="00A54300" w:rsidRDefault="008E1719" w:rsidP="008E1719">
            <w:pPr>
              <w:spacing w:before="40" w:after="40"/>
              <w:jc w:val="center"/>
              <w:rPr>
                <w:bCs/>
                <w:sz w:val="22"/>
                <w:szCs w:val="22"/>
              </w:rPr>
            </w:pPr>
            <w:r>
              <w:rPr>
                <w:bCs/>
                <w:sz w:val="22"/>
                <w:szCs w:val="22"/>
              </w:rPr>
              <w:t>5</w:t>
            </w:r>
          </w:p>
        </w:tc>
        <w:tc>
          <w:tcPr>
            <w:tcW w:w="851" w:type="dxa"/>
            <w:tcMar>
              <w:left w:w="28" w:type="dxa"/>
              <w:right w:w="28" w:type="dxa"/>
            </w:tcMar>
            <w:vAlign w:val="center"/>
          </w:tcPr>
          <w:p w14:paraId="0008DCAD" w14:textId="77777777" w:rsidR="008E1719" w:rsidRPr="00A54300" w:rsidRDefault="008E1719" w:rsidP="008E1719">
            <w:pPr>
              <w:spacing w:before="40" w:after="40"/>
              <w:jc w:val="center"/>
              <w:rPr>
                <w:bCs/>
                <w:sz w:val="22"/>
                <w:szCs w:val="22"/>
              </w:rPr>
            </w:pPr>
            <w:r>
              <w:rPr>
                <w:bCs/>
                <w:sz w:val="22"/>
                <w:szCs w:val="22"/>
              </w:rPr>
              <w:t>3</w:t>
            </w:r>
          </w:p>
        </w:tc>
        <w:tc>
          <w:tcPr>
            <w:tcW w:w="848" w:type="dxa"/>
            <w:tcMar>
              <w:left w:w="28" w:type="dxa"/>
              <w:right w:w="28" w:type="dxa"/>
            </w:tcMar>
            <w:vAlign w:val="center"/>
          </w:tcPr>
          <w:p w14:paraId="6F06807B" w14:textId="77777777" w:rsidR="008E1719" w:rsidRPr="00A54300" w:rsidRDefault="008E1719" w:rsidP="008E1719">
            <w:pPr>
              <w:spacing w:before="40" w:after="40"/>
              <w:jc w:val="center"/>
              <w:rPr>
                <w:bCs/>
                <w:sz w:val="22"/>
                <w:szCs w:val="22"/>
              </w:rPr>
            </w:pPr>
            <w:r>
              <w:rPr>
                <w:bCs/>
                <w:sz w:val="22"/>
                <w:szCs w:val="22"/>
              </w:rPr>
              <w:t>4</w:t>
            </w:r>
          </w:p>
        </w:tc>
        <w:tc>
          <w:tcPr>
            <w:tcW w:w="1842" w:type="dxa"/>
            <w:vAlign w:val="center"/>
          </w:tcPr>
          <w:p w14:paraId="677BF242" w14:textId="77777777" w:rsidR="008E1719" w:rsidRPr="00A54300" w:rsidRDefault="008E1719" w:rsidP="008E1719">
            <w:pPr>
              <w:spacing w:before="40" w:after="40"/>
              <w:jc w:val="center"/>
              <w:rPr>
                <w:bCs/>
                <w:iCs/>
                <w:sz w:val="22"/>
                <w:szCs w:val="22"/>
              </w:rPr>
            </w:pPr>
          </w:p>
        </w:tc>
        <w:tc>
          <w:tcPr>
            <w:tcW w:w="1715" w:type="dxa"/>
            <w:tcMar>
              <w:left w:w="28" w:type="dxa"/>
              <w:right w:w="28" w:type="dxa"/>
            </w:tcMar>
            <w:vAlign w:val="center"/>
          </w:tcPr>
          <w:p w14:paraId="1909B41B" w14:textId="77777777" w:rsidR="008E1719" w:rsidRPr="00A54300" w:rsidRDefault="008E1719" w:rsidP="008E1719">
            <w:pPr>
              <w:spacing w:before="40" w:after="40"/>
              <w:jc w:val="center"/>
              <w:rPr>
                <w:bCs/>
                <w:iCs/>
                <w:sz w:val="22"/>
                <w:szCs w:val="22"/>
              </w:rPr>
            </w:pPr>
            <w:r>
              <w:rPr>
                <w:bCs/>
                <w:iCs/>
                <w:sz w:val="22"/>
                <w:szCs w:val="22"/>
              </w:rPr>
              <w:t>315</w:t>
            </w:r>
          </w:p>
        </w:tc>
        <w:tc>
          <w:tcPr>
            <w:tcW w:w="1877" w:type="dxa"/>
            <w:tcBorders>
              <w:right w:val="single" w:sz="4" w:space="0" w:color="auto"/>
            </w:tcBorders>
            <w:vAlign w:val="center"/>
          </w:tcPr>
          <w:p w14:paraId="244F3964" w14:textId="77777777" w:rsidR="008E1719" w:rsidRPr="00A54300" w:rsidRDefault="008E1719" w:rsidP="008E1719">
            <w:pPr>
              <w:spacing w:before="40" w:after="40"/>
              <w:jc w:val="center"/>
              <w:rPr>
                <w:bCs/>
                <w:iCs/>
                <w:sz w:val="22"/>
                <w:szCs w:val="22"/>
              </w:rPr>
            </w:pPr>
            <w:r>
              <w:rPr>
                <w:bCs/>
                <w:iCs/>
                <w:sz w:val="22"/>
                <w:szCs w:val="22"/>
              </w:rPr>
              <w:t>343</w:t>
            </w:r>
          </w:p>
        </w:tc>
      </w:tr>
      <w:tr w:rsidR="008E1719" w:rsidRPr="00491925" w14:paraId="3669C962" w14:textId="77777777" w:rsidTr="008E1719">
        <w:tc>
          <w:tcPr>
            <w:tcW w:w="1985" w:type="dxa"/>
            <w:shd w:val="clear" w:color="auto" w:fill="F3F3F3"/>
          </w:tcPr>
          <w:p w14:paraId="189F2BF0" w14:textId="77777777" w:rsidR="008E1719" w:rsidRPr="00491925" w:rsidRDefault="008E1719" w:rsidP="008E1719">
            <w:pPr>
              <w:spacing w:before="40" w:after="40"/>
              <w:rPr>
                <w:bCs/>
                <w:sz w:val="22"/>
                <w:szCs w:val="22"/>
              </w:rPr>
            </w:pPr>
            <w:r>
              <w:rPr>
                <w:bCs/>
                <w:sz w:val="22"/>
                <w:szCs w:val="22"/>
              </w:rPr>
              <w:t>2013-14</w:t>
            </w:r>
          </w:p>
        </w:tc>
        <w:tc>
          <w:tcPr>
            <w:tcW w:w="851" w:type="dxa"/>
            <w:tcMar>
              <w:left w:w="28" w:type="dxa"/>
              <w:right w:w="28" w:type="dxa"/>
            </w:tcMar>
            <w:vAlign w:val="center"/>
          </w:tcPr>
          <w:p w14:paraId="2D655FD8" w14:textId="77777777" w:rsidR="008E1719" w:rsidRPr="003A16E0" w:rsidRDefault="008E1719" w:rsidP="008E1719">
            <w:pPr>
              <w:spacing w:before="40" w:after="40"/>
              <w:jc w:val="center"/>
              <w:rPr>
                <w:bCs/>
                <w:sz w:val="22"/>
                <w:szCs w:val="22"/>
              </w:rPr>
            </w:pPr>
          </w:p>
        </w:tc>
        <w:tc>
          <w:tcPr>
            <w:tcW w:w="851" w:type="dxa"/>
            <w:tcMar>
              <w:left w:w="28" w:type="dxa"/>
              <w:right w:w="28" w:type="dxa"/>
            </w:tcMar>
            <w:vAlign w:val="center"/>
          </w:tcPr>
          <w:p w14:paraId="251AAA27" w14:textId="77777777" w:rsidR="008E1719" w:rsidRPr="003A16E0" w:rsidRDefault="008E1719" w:rsidP="008E1719">
            <w:pPr>
              <w:spacing w:before="40" w:after="40"/>
              <w:jc w:val="center"/>
              <w:rPr>
                <w:bCs/>
                <w:sz w:val="22"/>
                <w:szCs w:val="22"/>
              </w:rPr>
            </w:pPr>
          </w:p>
        </w:tc>
        <w:tc>
          <w:tcPr>
            <w:tcW w:w="851" w:type="dxa"/>
            <w:tcMar>
              <w:left w:w="28" w:type="dxa"/>
              <w:right w:w="28" w:type="dxa"/>
            </w:tcMar>
            <w:vAlign w:val="center"/>
          </w:tcPr>
          <w:p w14:paraId="0AFE54FE" w14:textId="77777777" w:rsidR="008E1719" w:rsidRPr="0084267D" w:rsidRDefault="008E1719" w:rsidP="008E1719">
            <w:pPr>
              <w:spacing w:before="40" w:after="40"/>
              <w:jc w:val="center"/>
              <w:rPr>
                <w:bCs/>
                <w:sz w:val="22"/>
                <w:szCs w:val="22"/>
              </w:rPr>
            </w:pPr>
            <w:r>
              <w:rPr>
                <w:bCs/>
                <w:sz w:val="22"/>
                <w:szCs w:val="22"/>
              </w:rPr>
              <w:t>5</w:t>
            </w:r>
          </w:p>
        </w:tc>
        <w:tc>
          <w:tcPr>
            <w:tcW w:w="851" w:type="dxa"/>
            <w:tcMar>
              <w:left w:w="28" w:type="dxa"/>
              <w:right w:w="28" w:type="dxa"/>
            </w:tcMar>
            <w:vAlign w:val="center"/>
          </w:tcPr>
          <w:p w14:paraId="5A0F37F0" w14:textId="77777777" w:rsidR="008E1719" w:rsidRPr="00A54300" w:rsidRDefault="008E1719" w:rsidP="008E1719">
            <w:pPr>
              <w:spacing w:before="40" w:after="40"/>
              <w:jc w:val="center"/>
              <w:rPr>
                <w:bCs/>
                <w:sz w:val="22"/>
                <w:szCs w:val="22"/>
              </w:rPr>
            </w:pPr>
            <w:r>
              <w:rPr>
                <w:bCs/>
                <w:sz w:val="22"/>
                <w:szCs w:val="22"/>
              </w:rPr>
              <w:t>8</w:t>
            </w:r>
          </w:p>
        </w:tc>
        <w:tc>
          <w:tcPr>
            <w:tcW w:w="851" w:type="dxa"/>
            <w:tcMar>
              <w:left w:w="28" w:type="dxa"/>
              <w:right w:w="28" w:type="dxa"/>
            </w:tcMar>
            <w:vAlign w:val="center"/>
          </w:tcPr>
          <w:p w14:paraId="14E1DDB6" w14:textId="77777777" w:rsidR="008E1719" w:rsidRPr="00A54300" w:rsidRDefault="008E1719" w:rsidP="008E1719">
            <w:pPr>
              <w:spacing w:before="40" w:after="40"/>
              <w:jc w:val="center"/>
              <w:rPr>
                <w:bCs/>
                <w:sz w:val="22"/>
                <w:szCs w:val="22"/>
              </w:rPr>
            </w:pPr>
            <w:r>
              <w:rPr>
                <w:bCs/>
                <w:sz w:val="22"/>
                <w:szCs w:val="22"/>
              </w:rPr>
              <w:t>8</w:t>
            </w:r>
          </w:p>
        </w:tc>
        <w:tc>
          <w:tcPr>
            <w:tcW w:w="851" w:type="dxa"/>
            <w:tcMar>
              <w:left w:w="28" w:type="dxa"/>
              <w:right w:w="28" w:type="dxa"/>
            </w:tcMar>
            <w:vAlign w:val="center"/>
          </w:tcPr>
          <w:p w14:paraId="38035BB2" w14:textId="77777777" w:rsidR="008E1719" w:rsidRPr="00A54300" w:rsidRDefault="008E1719" w:rsidP="008E1719">
            <w:pPr>
              <w:spacing w:before="40" w:after="40"/>
              <w:jc w:val="center"/>
              <w:rPr>
                <w:bCs/>
                <w:sz w:val="22"/>
                <w:szCs w:val="22"/>
              </w:rPr>
            </w:pPr>
            <w:r>
              <w:rPr>
                <w:bCs/>
                <w:sz w:val="22"/>
                <w:szCs w:val="22"/>
              </w:rPr>
              <w:t>7</w:t>
            </w:r>
          </w:p>
        </w:tc>
        <w:tc>
          <w:tcPr>
            <w:tcW w:w="848" w:type="dxa"/>
            <w:tcMar>
              <w:left w:w="28" w:type="dxa"/>
              <w:right w:w="28" w:type="dxa"/>
            </w:tcMar>
            <w:vAlign w:val="center"/>
          </w:tcPr>
          <w:p w14:paraId="73E18790" w14:textId="77777777" w:rsidR="008E1719" w:rsidRPr="00A54300" w:rsidRDefault="008E1719" w:rsidP="008E1719">
            <w:pPr>
              <w:spacing w:before="40" w:after="40"/>
              <w:jc w:val="center"/>
              <w:rPr>
                <w:bCs/>
                <w:sz w:val="22"/>
                <w:szCs w:val="22"/>
              </w:rPr>
            </w:pPr>
            <w:r>
              <w:rPr>
                <w:bCs/>
                <w:sz w:val="22"/>
                <w:szCs w:val="22"/>
              </w:rPr>
              <w:t>1</w:t>
            </w:r>
          </w:p>
        </w:tc>
        <w:tc>
          <w:tcPr>
            <w:tcW w:w="1842" w:type="dxa"/>
            <w:vAlign w:val="center"/>
          </w:tcPr>
          <w:p w14:paraId="2E1A9F97" w14:textId="77777777" w:rsidR="008E1719" w:rsidRPr="0084267D" w:rsidRDefault="008E1719" w:rsidP="008E1719">
            <w:pPr>
              <w:spacing w:before="40" w:after="40"/>
              <w:jc w:val="center"/>
              <w:rPr>
                <w:bCs/>
                <w:iCs/>
                <w:sz w:val="22"/>
                <w:szCs w:val="22"/>
              </w:rPr>
            </w:pPr>
            <w:r>
              <w:rPr>
                <w:bCs/>
                <w:iCs/>
                <w:sz w:val="22"/>
                <w:szCs w:val="22"/>
              </w:rPr>
              <w:t>3</w:t>
            </w:r>
          </w:p>
        </w:tc>
        <w:tc>
          <w:tcPr>
            <w:tcW w:w="1715" w:type="dxa"/>
            <w:tcMar>
              <w:left w:w="28" w:type="dxa"/>
              <w:right w:w="28" w:type="dxa"/>
            </w:tcMar>
            <w:vAlign w:val="center"/>
          </w:tcPr>
          <w:p w14:paraId="4E693C7F" w14:textId="77777777" w:rsidR="008E1719" w:rsidRPr="00A54300" w:rsidRDefault="008E1719" w:rsidP="008E1719">
            <w:pPr>
              <w:spacing w:before="40" w:after="40"/>
              <w:jc w:val="center"/>
              <w:rPr>
                <w:bCs/>
                <w:iCs/>
                <w:sz w:val="22"/>
                <w:szCs w:val="22"/>
              </w:rPr>
            </w:pPr>
            <w:r>
              <w:rPr>
                <w:bCs/>
                <w:iCs/>
                <w:sz w:val="22"/>
                <w:szCs w:val="22"/>
              </w:rPr>
              <w:t>369</w:t>
            </w:r>
          </w:p>
        </w:tc>
        <w:tc>
          <w:tcPr>
            <w:tcW w:w="1877" w:type="dxa"/>
            <w:tcBorders>
              <w:right w:val="single" w:sz="4" w:space="0" w:color="auto"/>
            </w:tcBorders>
            <w:vAlign w:val="center"/>
          </w:tcPr>
          <w:p w14:paraId="3642A968" w14:textId="77777777" w:rsidR="008E1719" w:rsidRPr="00A54300" w:rsidRDefault="008E1719" w:rsidP="008E1719">
            <w:pPr>
              <w:spacing w:before="40" w:after="40"/>
              <w:jc w:val="center"/>
              <w:rPr>
                <w:bCs/>
                <w:iCs/>
                <w:sz w:val="22"/>
                <w:szCs w:val="22"/>
              </w:rPr>
            </w:pPr>
            <w:r>
              <w:rPr>
                <w:bCs/>
                <w:iCs/>
                <w:sz w:val="22"/>
                <w:szCs w:val="22"/>
              </w:rPr>
              <w:t>401</w:t>
            </w:r>
          </w:p>
        </w:tc>
      </w:tr>
      <w:tr w:rsidR="008E1719" w:rsidRPr="00491925" w14:paraId="0489B10A" w14:textId="77777777" w:rsidTr="008E1719">
        <w:tc>
          <w:tcPr>
            <w:tcW w:w="1985" w:type="dxa"/>
            <w:shd w:val="clear" w:color="auto" w:fill="F3F3F3"/>
          </w:tcPr>
          <w:p w14:paraId="135F7CD6" w14:textId="77777777" w:rsidR="008E1719" w:rsidRPr="00491925" w:rsidRDefault="008E1719" w:rsidP="008E1719">
            <w:pPr>
              <w:spacing w:before="40" w:after="40"/>
              <w:rPr>
                <w:bCs/>
                <w:sz w:val="22"/>
                <w:szCs w:val="22"/>
              </w:rPr>
            </w:pPr>
            <w:r>
              <w:rPr>
                <w:bCs/>
                <w:sz w:val="22"/>
                <w:szCs w:val="22"/>
              </w:rPr>
              <w:t>2014-15</w:t>
            </w:r>
          </w:p>
        </w:tc>
        <w:tc>
          <w:tcPr>
            <w:tcW w:w="851" w:type="dxa"/>
            <w:tcMar>
              <w:left w:w="28" w:type="dxa"/>
              <w:right w:w="28" w:type="dxa"/>
            </w:tcMar>
            <w:vAlign w:val="center"/>
          </w:tcPr>
          <w:p w14:paraId="5144D51D" w14:textId="77777777" w:rsidR="008E1719" w:rsidRPr="008B2DF1" w:rsidRDefault="008E1719" w:rsidP="008E1719">
            <w:pPr>
              <w:spacing w:before="40" w:after="40"/>
              <w:jc w:val="center"/>
              <w:rPr>
                <w:bCs/>
                <w:sz w:val="22"/>
                <w:szCs w:val="22"/>
              </w:rPr>
            </w:pPr>
            <w:r>
              <w:rPr>
                <w:bCs/>
                <w:sz w:val="22"/>
                <w:szCs w:val="22"/>
              </w:rPr>
              <w:t>1</w:t>
            </w:r>
          </w:p>
        </w:tc>
        <w:tc>
          <w:tcPr>
            <w:tcW w:w="851" w:type="dxa"/>
            <w:tcMar>
              <w:left w:w="28" w:type="dxa"/>
              <w:right w:w="28" w:type="dxa"/>
            </w:tcMar>
            <w:vAlign w:val="center"/>
          </w:tcPr>
          <w:p w14:paraId="58B09C4A" w14:textId="77777777" w:rsidR="008E1719" w:rsidRPr="008B2DF1" w:rsidRDefault="008E1719" w:rsidP="008E1719">
            <w:pPr>
              <w:spacing w:before="40" w:after="40"/>
              <w:jc w:val="center"/>
              <w:rPr>
                <w:bCs/>
                <w:sz w:val="22"/>
                <w:szCs w:val="22"/>
              </w:rPr>
            </w:pPr>
            <w:r>
              <w:rPr>
                <w:bCs/>
                <w:sz w:val="22"/>
                <w:szCs w:val="22"/>
              </w:rPr>
              <w:t>2</w:t>
            </w:r>
          </w:p>
        </w:tc>
        <w:tc>
          <w:tcPr>
            <w:tcW w:w="851" w:type="dxa"/>
            <w:tcMar>
              <w:left w:w="28" w:type="dxa"/>
              <w:right w:w="28" w:type="dxa"/>
            </w:tcMar>
            <w:vAlign w:val="center"/>
          </w:tcPr>
          <w:p w14:paraId="0A68AC29" w14:textId="77777777" w:rsidR="008E1719" w:rsidRPr="008B2DF1" w:rsidRDefault="008E1719" w:rsidP="008E1719">
            <w:pPr>
              <w:spacing w:before="40" w:after="40"/>
              <w:jc w:val="center"/>
              <w:rPr>
                <w:bCs/>
                <w:sz w:val="22"/>
                <w:szCs w:val="22"/>
              </w:rPr>
            </w:pPr>
            <w:r>
              <w:rPr>
                <w:bCs/>
                <w:sz w:val="22"/>
                <w:szCs w:val="22"/>
              </w:rPr>
              <w:t>5</w:t>
            </w:r>
          </w:p>
        </w:tc>
        <w:tc>
          <w:tcPr>
            <w:tcW w:w="851" w:type="dxa"/>
            <w:tcMar>
              <w:left w:w="28" w:type="dxa"/>
              <w:right w:w="28" w:type="dxa"/>
            </w:tcMar>
            <w:vAlign w:val="center"/>
          </w:tcPr>
          <w:p w14:paraId="6CA15C3C" w14:textId="77777777" w:rsidR="008E1719" w:rsidRPr="008B2DF1" w:rsidRDefault="008E1719" w:rsidP="008E1719">
            <w:pPr>
              <w:spacing w:before="40" w:after="40"/>
              <w:jc w:val="center"/>
              <w:rPr>
                <w:bCs/>
                <w:sz w:val="22"/>
                <w:szCs w:val="22"/>
              </w:rPr>
            </w:pPr>
            <w:r>
              <w:rPr>
                <w:bCs/>
                <w:sz w:val="22"/>
                <w:szCs w:val="22"/>
              </w:rPr>
              <w:t>11</w:t>
            </w:r>
          </w:p>
        </w:tc>
        <w:tc>
          <w:tcPr>
            <w:tcW w:w="851" w:type="dxa"/>
            <w:tcMar>
              <w:left w:w="28" w:type="dxa"/>
              <w:right w:w="28" w:type="dxa"/>
            </w:tcMar>
            <w:vAlign w:val="center"/>
          </w:tcPr>
          <w:p w14:paraId="055C649C" w14:textId="77777777" w:rsidR="008E1719" w:rsidRPr="008B2DF1" w:rsidRDefault="008E1719" w:rsidP="008E1719">
            <w:pPr>
              <w:spacing w:before="40" w:after="40"/>
              <w:jc w:val="center"/>
              <w:rPr>
                <w:bCs/>
                <w:sz w:val="22"/>
                <w:szCs w:val="22"/>
              </w:rPr>
            </w:pPr>
            <w:r>
              <w:rPr>
                <w:bCs/>
                <w:sz w:val="22"/>
                <w:szCs w:val="22"/>
              </w:rPr>
              <w:t>8</w:t>
            </w:r>
          </w:p>
        </w:tc>
        <w:tc>
          <w:tcPr>
            <w:tcW w:w="851" w:type="dxa"/>
            <w:tcMar>
              <w:left w:w="28" w:type="dxa"/>
              <w:right w:w="28" w:type="dxa"/>
            </w:tcMar>
            <w:vAlign w:val="center"/>
          </w:tcPr>
          <w:p w14:paraId="448C5D0F" w14:textId="77777777" w:rsidR="008E1719" w:rsidRPr="008B2DF1" w:rsidRDefault="008E1719" w:rsidP="008E1719">
            <w:pPr>
              <w:spacing w:before="40" w:after="40"/>
              <w:jc w:val="center"/>
              <w:rPr>
                <w:bCs/>
                <w:sz w:val="22"/>
                <w:szCs w:val="22"/>
              </w:rPr>
            </w:pPr>
            <w:r>
              <w:rPr>
                <w:bCs/>
                <w:sz w:val="22"/>
                <w:szCs w:val="22"/>
              </w:rPr>
              <w:t>6</w:t>
            </w:r>
          </w:p>
        </w:tc>
        <w:tc>
          <w:tcPr>
            <w:tcW w:w="848" w:type="dxa"/>
            <w:tcMar>
              <w:left w:w="28" w:type="dxa"/>
              <w:right w:w="28" w:type="dxa"/>
            </w:tcMar>
            <w:vAlign w:val="center"/>
          </w:tcPr>
          <w:p w14:paraId="57DADE9E" w14:textId="77777777" w:rsidR="008E1719" w:rsidRPr="008B2DF1" w:rsidRDefault="008E1719" w:rsidP="008E1719">
            <w:pPr>
              <w:spacing w:before="40" w:after="40"/>
              <w:jc w:val="center"/>
              <w:rPr>
                <w:bCs/>
                <w:sz w:val="22"/>
                <w:szCs w:val="22"/>
              </w:rPr>
            </w:pPr>
            <w:r>
              <w:rPr>
                <w:bCs/>
                <w:sz w:val="22"/>
                <w:szCs w:val="22"/>
              </w:rPr>
              <w:t>1</w:t>
            </w:r>
          </w:p>
        </w:tc>
        <w:tc>
          <w:tcPr>
            <w:tcW w:w="1842" w:type="dxa"/>
            <w:vAlign w:val="center"/>
          </w:tcPr>
          <w:p w14:paraId="029B28E5" w14:textId="77777777" w:rsidR="008E1719" w:rsidRPr="008B2DF1" w:rsidRDefault="008E1719" w:rsidP="008E1719">
            <w:pPr>
              <w:spacing w:before="40" w:after="40"/>
              <w:jc w:val="center"/>
              <w:rPr>
                <w:bCs/>
                <w:iCs/>
                <w:sz w:val="22"/>
                <w:szCs w:val="22"/>
              </w:rPr>
            </w:pPr>
            <w:r>
              <w:rPr>
                <w:bCs/>
                <w:iCs/>
                <w:sz w:val="22"/>
                <w:szCs w:val="22"/>
              </w:rPr>
              <w:t>2</w:t>
            </w:r>
          </w:p>
        </w:tc>
        <w:tc>
          <w:tcPr>
            <w:tcW w:w="1715" w:type="dxa"/>
            <w:tcMar>
              <w:left w:w="28" w:type="dxa"/>
              <w:right w:w="28" w:type="dxa"/>
            </w:tcMar>
            <w:vAlign w:val="center"/>
          </w:tcPr>
          <w:p w14:paraId="157C9656" w14:textId="77777777" w:rsidR="008E1719" w:rsidRPr="00A54300" w:rsidRDefault="008E1719" w:rsidP="008E1719">
            <w:pPr>
              <w:spacing w:before="40" w:after="40"/>
              <w:jc w:val="center"/>
              <w:rPr>
                <w:bCs/>
                <w:iCs/>
                <w:sz w:val="22"/>
                <w:szCs w:val="22"/>
              </w:rPr>
            </w:pPr>
            <w:r>
              <w:rPr>
                <w:bCs/>
                <w:iCs/>
                <w:sz w:val="22"/>
                <w:szCs w:val="22"/>
              </w:rPr>
              <w:t>489</w:t>
            </w:r>
          </w:p>
        </w:tc>
        <w:tc>
          <w:tcPr>
            <w:tcW w:w="1877" w:type="dxa"/>
            <w:tcBorders>
              <w:right w:val="single" w:sz="4" w:space="0" w:color="auto"/>
            </w:tcBorders>
            <w:vAlign w:val="center"/>
          </w:tcPr>
          <w:p w14:paraId="67A01D1C" w14:textId="77777777" w:rsidR="008E1719" w:rsidRPr="00A54300" w:rsidRDefault="008E1719" w:rsidP="008E1719">
            <w:pPr>
              <w:spacing w:before="40" w:after="40"/>
              <w:jc w:val="center"/>
              <w:rPr>
                <w:bCs/>
                <w:iCs/>
                <w:sz w:val="22"/>
                <w:szCs w:val="22"/>
              </w:rPr>
            </w:pPr>
            <w:r>
              <w:rPr>
                <w:bCs/>
                <w:iCs/>
                <w:sz w:val="22"/>
                <w:szCs w:val="22"/>
              </w:rPr>
              <w:t>525</w:t>
            </w:r>
          </w:p>
        </w:tc>
      </w:tr>
      <w:tr w:rsidR="008E1719" w:rsidRPr="00491925" w14:paraId="099E7F08" w14:textId="77777777" w:rsidTr="008E1719">
        <w:tc>
          <w:tcPr>
            <w:tcW w:w="1985" w:type="dxa"/>
          </w:tcPr>
          <w:p w14:paraId="31597565" w14:textId="77777777" w:rsidR="008E1719" w:rsidRPr="00491925" w:rsidRDefault="008E1719" w:rsidP="008E1719">
            <w:pPr>
              <w:spacing w:before="40" w:after="40"/>
              <w:rPr>
                <w:bCs/>
                <w:sz w:val="22"/>
                <w:szCs w:val="22"/>
              </w:rPr>
            </w:pPr>
            <w:r>
              <w:rPr>
                <w:bCs/>
                <w:sz w:val="22"/>
                <w:szCs w:val="22"/>
              </w:rPr>
              <w:t>2015-16</w:t>
            </w:r>
          </w:p>
        </w:tc>
        <w:tc>
          <w:tcPr>
            <w:tcW w:w="851" w:type="dxa"/>
            <w:tcMar>
              <w:left w:w="28" w:type="dxa"/>
              <w:right w:w="28" w:type="dxa"/>
            </w:tcMar>
            <w:vAlign w:val="center"/>
          </w:tcPr>
          <w:p w14:paraId="4FF97656" w14:textId="77777777" w:rsidR="008E1719" w:rsidRPr="00542783" w:rsidRDefault="008E1719" w:rsidP="008E1719">
            <w:pPr>
              <w:spacing w:before="40" w:after="40"/>
              <w:jc w:val="center"/>
              <w:rPr>
                <w:bCs/>
                <w:sz w:val="22"/>
                <w:szCs w:val="22"/>
              </w:rPr>
            </w:pPr>
          </w:p>
        </w:tc>
        <w:tc>
          <w:tcPr>
            <w:tcW w:w="851" w:type="dxa"/>
            <w:tcMar>
              <w:left w:w="28" w:type="dxa"/>
              <w:right w:w="28" w:type="dxa"/>
            </w:tcMar>
            <w:vAlign w:val="center"/>
          </w:tcPr>
          <w:p w14:paraId="303DA87F" w14:textId="77777777" w:rsidR="008E1719" w:rsidRPr="00542783" w:rsidRDefault="008E1719" w:rsidP="008E1719">
            <w:pPr>
              <w:spacing w:before="40" w:after="40"/>
              <w:jc w:val="center"/>
              <w:rPr>
                <w:bCs/>
                <w:sz w:val="22"/>
                <w:szCs w:val="22"/>
              </w:rPr>
            </w:pPr>
            <w:r>
              <w:rPr>
                <w:bCs/>
                <w:sz w:val="22"/>
                <w:szCs w:val="22"/>
              </w:rPr>
              <w:t>1</w:t>
            </w:r>
          </w:p>
        </w:tc>
        <w:tc>
          <w:tcPr>
            <w:tcW w:w="851" w:type="dxa"/>
            <w:tcMar>
              <w:left w:w="28" w:type="dxa"/>
              <w:right w:w="28" w:type="dxa"/>
            </w:tcMar>
            <w:vAlign w:val="center"/>
          </w:tcPr>
          <w:p w14:paraId="4875CF27" w14:textId="77777777" w:rsidR="008E1719" w:rsidRPr="00542783" w:rsidRDefault="008E1719" w:rsidP="008E1719">
            <w:pPr>
              <w:spacing w:before="40" w:after="40"/>
              <w:jc w:val="center"/>
              <w:rPr>
                <w:bCs/>
                <w:sz w:val="22"/>
                <w:szCs w:val="22"/>
              </w:rPr>
            </w:pPr>
            <w:r>
              <w:rPr>
                <w:bCs/>
                <w:sz w:val="22"/>
                <w:szCs w:val="22"/>
              </w:rPr>
              <w:t>4</w:t>
            </w:r>
          </w:p>
        </w:tc>
        <w:tc>
          <w:tcPr>
            <w:tcW w:w="851" w:type="dxa"/>
            <w:tcMar>
              <w:left w:w="28" w:type="dxa"/>
              <w:right w:w="28" w:type="dxa"/>
            </w:tcMar>
            <w:vAlign w:val="center"/>
          </w:tcPr>
          <w:p w14:paraId="6A98DBCA" w14:textId="77777777" w:rsidR="008E1719" w:rsidRPr="00542783" w:rsidRDefault="008E1719" w:rsidP="008E1719">
            <w:pPr>
              <w:spacing w:before="40" w:after="40"/>
              <w:jc w:val="center"/>
              <w:rPr>
                <w:bCs/>
                <w:sz w:val="22"/>
                <w:szCs w:val="22"/>
              </w:rPr>
            </w:pPr>
            <w:r>
              <w:rPr>
                <w:bCs/>
                <w:sz w:val="22"/>
                <w:szCs w:val="22"/>
              </w:rPr>
              <w:t>11</w:t>
            </w:r>
          </w:p>
        </w:tc>
        <w:tc>
          <w:tcPr>
            <w:tcW w:w="851" w:type="dxa"/>
            <w:tcMar>
              <w:left w:w="28" w:type="dxa"/>
              <w:right w:w="28" w:type="dxa"/>
            </w:tcMar>
            <w:vAlign w:val="center"/>
          </w:tcPr>
          <w:p w14:paraId="0534BF4F" w14:textId="77777777" w:rsidR="008E1719" w:rsidRPr="00542783" w:rsidRDefault="008E1719" w:rsidP="008E1719">
            <w:pPr>
              <w:spacing w:before="40" w:after="40"/>
              <w:jc w:val="center"/>
              <w:rPr>
                <w:bCs/>
                <w:sz w:val="22"/>
                <w:szCs w:val="22"/>
              </w:rPr>
            </w:pPr>
            <w:r>
              <w:rPr>
                <w:bCs/>
                <w:sz w:val="22"/>
                <w:szCs w:val="22"/>
              </w:rPr>
              <w:t>13</w:t>
            </w:r>
          </w:p>
        </w:tc>
        <w:tc>
          <w:tcPr>
            <w:tcW w:w="851" w:type="dxa"/>
            <w:tcMar>
              <w:left w:w="28" w:type="dxa"/>
              <w:right w:w="28" w:type="dxa"/>
            </w:tcMar>
            <w:vAlign w:val="center"/>
          </w:tcPr>
          <w:p w14:paraId="539BF4E4" w14:textId="77777777" w:rsidR="008E1719" w:rsidRPr="00542783" w:rsidRDefault="008E1719" w:rsidP="008E1719">
            <w:pPr>
              <w:spacing w:before="40" w:after="40"/>
              <w:jc w:val="center"/>
              <w:rPr>
                <w:bCs/>
                <w:sz w:val="22"/>
                <w:szCs w:val="22"/>
              </w:rPr>
            </w:pPr>
            <w:r>
              <w:rPr>
                <w:bCs/>
                <w:sz w:val="22"/>
                <w:szCs w:val="22"/>
              </w:rPr>
              <w:t>12</w:t>
            </w:r>
          </w:p>
        </w:tc>
        <w:tc>
          <w:tcPr>
            <w:tcW w:w="848" w:type="dxa"/>
            <w:tcMar>
              <w:left w:w="28" w:type="dxa"/>
              <w:right w:w="28" w:type="dxa"/>
            </w:tcMar>
            <w:vAlign w:val="center"/>
          </w:tcPr>
          <w:p w14:paraId="210EBBB3" w14:textId="77777777" w:rsidR="008E1719" w:rsidRPr="00542783" w:rsidRDefault="008E1719" w:rsidP="008E1719">
            <w:pPr>
              <w:spacing w:before="40" w:after="40"/>
              <w:jc w:val="center"/>
              <w:rPr>
                <w:bCs/>
                <w:sz w:val="22"/>
                <w:szCs w:val="22"/>
              </w:rPr>
            </w:pPr>
            <w:r>
              <w:rPr>
                <w:bCs/>
                <w:sz w:val="22"/>
                <w:szCs w:val="22"/>
              </w:rPr>
              <w:t>1</w:t>
            </w:r>
          </w:p>
        </w:tc>
        <w:tc>
          <w:tcPr>
            <w:tcW w:w="1842" w:type="dxa"/>
            <w:vAlign w:val="center"/>
          </w:tcPr>
          <w:p w14:paraId="4D4398F2" w14:textId="77777777" w:rsidR="008E1719" w:rsidRPr="00542783" w:rsidRDefault="008E1719" w:rsidP="008E1719">
            <w:pPr>
              <w:spacing w:before="40" w:after="40"/>
              <w:jc w:val="center"/>
              <w:rPr>
                <w:bCs/>
                <w:iCs/>
                <w:sz w:val="22"/>
                <w:szCs w:val="22"/>
              </w:rPr>
            </w:pPr>
            <w:r>
              <w:rPr>
                <w:bCs/>
                <w:iCs/>
                <w:sz w:val="22"/>
                <w:szCs w:val="22"/>
              </w:rPr>
              <w:t>2</w:t>
            </w:r>
          </w:p>
        </w:tc>
        <w:tc>
          <w:tcPr>
            <w:tcW w:w="1715" w:type="dxa"/>
            <w:shd w:val="clear" w:color="auto" w:fill="auto"/>
            <w:tcMar>
              <w:left w:w="28" w:type="dxa"/>
              <w:right w:w="28" w:type="dxa"/>
            </w:tcMar>
            <w:vAlign w:val="center"/>
          </w:tcPr>
          <w:p w14:paraId="354F4A5D" w14:textId="77777777" w:rsidR="008E1719" w:rsidRPr="008B2DF1" w:rsidRDefault="008E1719" w:rsidP="008E1719">
            <w:pPr>
              <w:spacing w:before="40" w:after="40"/>
              <w:jc w:val="center"/>
              <w:rPr>
                <w:bCs/>
                <w:iCs/>
                <w:sz w:val="22"/>
                <w:szCs w:val="22"/>
              </w:rPr>
            </w:pPr>
            <w:r>
              <w:rPr>
                <w:bCs/>
                <w:iCs/>
                <w:sz w:val="22"/>
                <w:szCs w:val="22"/>
              </w:rPr>
              <w:t>445</w:t>
            </w:r>
          </w:p>
        </w:tc>
        <w:tc>
          <w:tcPr>
            <w:tcW w:w="1877" w:type="dxa"/>
            <w:tcBorders>
              <w:right w:val="single" w:sz="4" w:space="0" w:color="auto"/>
            </w:tcBorders>
            <w:shd w:val="clear" w:color="auto" w:fill="auto"/>
            <w:vAlign w:val="center"/>
          </w:tcPr>
          <w:p w14:paraId="3DE4B271" w14:textId="77777777" w:rsidR="008E1719" w:rsidRPr="008B2DF1" w:rsidRDefault="008E1719" w:rsidP="008E1719">
            <w:pPr>
              <w:spacing w:before="40" w:after="40"/>
              <w:jc w:val="center"/>
              <w:rPr>
                <w:bCs/>
                <w:iCs/>
                <w:sz w:val="22"/>
                <w:szCs w:val="22"/>
              </w:rPr>
            </w:pPr>
            <w:r>
              <w:rPr>
                <w:bCs/>
                <w:iCs/>
                <w:sz w:val="22"/>
                <w:szCs w:val="22"/>
              </w:rPr>
              <w:t>489</w:t>
            </w:r>
          </w:p>
        </w:tc>
      </w:tr>
    </w:tbl>
    <w:p w14:paraId="207C118D" w14:textId="77777777" w:rsidR="008E1719" w:rsidRDefault="008E1719" w:rsidP="008E1719">
      <w:pPr>
        <w:rPr>
          <w:b/>
          <w:sz w:val="20"/>
        </w:rPr>
      </w:pPr>
    </w:p>
    <w:p w14:paraId="293C7602" w14:textId="77777777" w:rsidR="008E1719" w:rsidRDefault="008E1719">
      <w:pPr>
        <w:rPr>
          <w:b/>
        </w:rPr>
      </w:pPr>
      <w:r>
        <w:rPr>
          <w:b/>
        </w:rPr>
        <w:br w:type="page"/>
      </w:r>
    </w:p>
    <w:p w14:paraId="52BA182D" w14:textId="61CDA4E9" w:rsidR="008E1719" w:rsidRDefault="008E1719" w:rsidP="008E1719">
      <w:pPr>
        <w:rPr>
          <w:b/>
        </w:rPr>
      </w:pPr>
      <w:r w:rsidRPr="00150E99">
        <w:rPr>
          <w:b/>
        </w:rPr>
        <w:t>Πίνακας 7.3 Εξέλιξη του αριθμού των αποφοίτων του Προγράμματος Προπτυχιακών Σπουδών και διάρκεια σπουδών Τ</w:t>
      </w:r>
      <w:r>
        <w:rPr>
          <w:b/>
        </w:rPr>
        <w:t>Π</w:t>
      </w:r>
      <w:r w:rsidRPr="00150E99">
        <w:rPr>
          <w:b/>
        </w:rPr>
        <w:t>Τ</w:t>
      </w:r>
    </w:p>
    <w:p w14:paraId="483E5AE7" w14:textId="77777777" w:rsidR="008E1719" w:rsidRPr="00150E99" w:rsidRDefault="008E1719" w:rsidP="008E1719">
      <w:pPr>
        <w:rPr>
          <w:b/>
        </w:rPr>
      </w:pPr>
    </w:p>
    <w:tbl>
      <w:tblPr>
        <w:tblW w:w="133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51"/>
        <w:gridCol w:w="851"/>
        <w:gridCol w:w="851"/>
        <w:gridCol w:w="851"/>
        <w:gridCol w:w="851"/>
        <w:gridCol w:w="851"/>
        <w:gridCol w:w="848"/>
        <w:gridCol w:w="1898"/>
        <w:gridCol w:w="1659"/>
        <w:gridCol w:w="1877"/>
      </w:tblGrid>
      <w:tr w:rsidR="008E1719" w:rsidRPr="00BE74A3" w14:paraId="3ADF394B" w14:textId="77777777" w:rsidTr="008E1719">
        <w:tc>
          <w:tcPr>
            <w:tcW w:w="1985" w:type="dxa"/>
            <w:tcBorders>
              <w:top w:val="single" w:sz="4" w:space="0" w:color="auto"/>
              <w:left w:val="nil"/>
              <w:bottom w:val="nil"/>
              <w:right w:val="nil"/>
            </w:tcBorders>
            <w:shd w:val="clear" w:color="auto" w:fill="E0E0E0"/>
          </w:tcPr>
          <w:p w14:paraId="1B32209E" w14:textId="77777777" w:rsidR="008E1719" w:rsidRPr="00020B91" w:rsidRDefault="008E1719" w:rsidP="008E1719">
            <w:pPr>
              <w:spacing w:before="40" w:after="40"/>
              <w:rPr>
                <w:bCs/>
                <w:sz w:val="22"/>
                <w:szCs w:val="22"/>
              </w:rPr>
            </w:pPr>
          </w:p>
        </w:tc>
        <w:tc>
          <w:tcPr>
            <w:tcW w:w="5954" w:type="dxa"/>
            <w:gridSpan w:val="7"/>
            <w:vMerge w:val="restart"/>
            <w:tcBorders>
              <w:top w:val="single" w:sz="4" w:space="0" w:color="auto"/>
              <w:left w:val="single" w:sz="4" w:space="0" w:color="auto"/>
              <w:bottom w:val="single" w:sz="12" w:space="0" w:color="auto"/>
              <w:right w:val="nil"/>
            </w:tcBorders>
            <w:shd w:val="clear" w:color="auto" w:fill="E0E0E0"/>
            <w:tcMar>
              <w:left w:w="28" w:type="dxa"/>
              <w:right w:w="28" w:type="dxa"/>
            </w:tcMar>
            <w:vAlign w:val="center"/>
          </w:tcPr>
          <w:p w14:paraId="6D1A18EC" w14:textId="77777777" w:rsidR="008E1719" w:rsidRPr="00BE74A3" w:rsidRDefault="008E1719" w:rsidP="008E1719">
            <w:pPr>
              <w:spacing w:before="40" w:after="40"/>
              <w:jc w:val="center"/>
              <w:rPr>
                <w:b/>
                <w:bCs/>
                <w:spacing w:val="40"/>
                <w:sz w:val="22"/>
                <w:szCs w:val="22"/>
              </w:rPr>
            </w:pPr>
            <w:r w:rsidRPr="00BE74A3">
              <w:rPr>
                <w:b/>
                <w:bCs/>
                <w:spacing w:val="40"/>
                <w:sz w:val="22"/>
                <w:szCs w:val="22"/>
              </w:rPr>
              <w:t>Αποφοιτήσαντες</w:t>
            </w:r>
          </w:p>
          <w:p w14:paraId="1D3B1989" w14:textId="77777777" w:rsidR="008E1719" w:rsidRPr="00BE74A3" w:rsidRDefault="008E1719" w:rsidP="008E1719">
            <w:pPr>
              <w:spacing w:before="40" w:after="40"/>
              <w:jc w:val="center"/>
              <w:rPr>
                <w:b/>
                <w:bCs/>
                <w:spacing w:val="40"/>
                <w:sz w:val="22"/>
                <w:szCs w:val="22"/>
              </w:rPr>
            </w:pPr>
            <w:r w:rsidRPr="00BE74A3">
              <w:rPr>
                <w:b/>
                <w:bCs/>
                <w:spacing w:val="40"/>
                <w:sz w:val="22"/>
                <w:szCs w:val="22"/>
              </w:rPr>
              <w:t>Διάρκεια Σπουδών (σε έτη)</w:t>
            </w:r>
          </w:p>
        </w:tc>
        <w:tc>
          <w:tcPr>
            <w:tcW w:w="1898" w:type="dxa"/>
            <w:vMerge w:val="restart"/>
            <w:tcBorders>
              <w:top w:val="single" w:sz="4" w:space="0" w:color="auto"/>
              <w:left w:val="nil"/>
            </w:tcBorders>
            <w:shd w:val="clear" w:color="auto" w:fill="E0E0E0"/>
          </w:tcPr>
          <w:p w14:paraId="7F4F63B9" w14:textId="77777777" w:rsidR="008E1719" w:rsidRPr="00BE74A3" w:rsidRDefault="008E1719" w:rsidP="008E1719">
            <w:pPr>
              <w:spacing w:before="40" w:after="40"/>
              <w:jc w:val="center"/>
              <w:rPr>
                <w:bCs/>
                <w:i/>
                <w:iCs/>
                <w:sz w:val="22"/>
                <w:szCs w:val="22"/>
              </w:rPr>
            </w:pPr>
          </w:p>
        </w:tc>
        <w:tc>
          <w:tcPr>
            <w:tcW w:w="1659" w:type="dxa"/>
            <w:tcBorders>
              <w:top w:val="nil"/>
              <w:bottom w:val="nil"/>
              <w:right w:val="nil"/>
            </w:tcBorders>
            <w:shd w:val="clear" w:color="auto" w:fill="auto"/>
            <w:tcMar>
              <w:left w:w="28" w:type="dxa"/>
              <w:right w:w="28" w:type="dxa"/>
            </w:tcMar>
          </w:tcPr>
          <w:p w14:paraId="23B1B0F0" w14:textId="77777777" w:rsidR="008E1719" w:rsidRPr="00BE74A3" w:rsidRDefault="008E1719" w:rsidP="008E1719">
            <w:pPr>
              <w:spacing w:before="40" w:after="40"/>
              <w:jc w:val="center"/>
              <w:rPr>
                <w:bCs/>
                <w:i/>
                <w:iCs/>
                <w:sz w:val="22"/>
                <w:szCs w:val="22"/>
              </w:rPr>
            </w:pPr>
          </w:p>
        </w:tc>
        <w:tc>
          <w:tcPr>
            <w:tcW w:w="1877" w:type="dxa"/>
            <w:tcBorders>
              <w:top w:val="nil"/>
              <w:left w:val="nil"/>
              <w:bottom w:val="nil"/>
              <w:right w:val="nil"/>
            </w:tcBorders>
            <w:shd w:val="clear" w:color="auto" w:fill="auto"/>
          </w:tcPr>
          <w:p w14:paraId="72DD9D0F" w14:textId="77777777" w:rsidR="008E1719" w:rsidRPr="00BE74A3" w:rsidRDefault="008E1719" w:rsidP="008E1719">
            <w:pPr>
              <w:spacing w:before="40" w:after="40"/>
              <w:jc w:val="center"/>
              <w:rPr>
                <w:bCs/>
                <w:i/>
                <w:iCs/>
                <w:sz w:val="22"/>
                <w:szCs w:val="22"/>
              </w:rPr>
            </w:pPr>
          </w:p>
        </w:tc>
      </w:tr>
      <w:tr w:rsidR="008E1719" w:rsidRPr="00BE74A3" w14:paraId="334CF687" w14:textId="77777777" w:rsidTr="008E1719">
        <w:tc>
          <w:tcPr>
            <w:tcW w:w="1985" w:type="dxa"/>
            <w:tcBorders>
              <w:top w:val="nil"/>
              <w:left w:val="nil"/>
              <w:bottom w:val="single" w:sz="12" w:space="0" w:color="auto"/>
              <w:right w:val="nil"/>
            </w:tcBorders>
            <w:shd w:val="clear" w:color="auto" w:fill="E0E0E0"/>
          </w:tcPr>
          <w:p w14:paraId="20A5BB01" w14:textId="77777777" w:rsidR="008E1719" w:rsidRPr="00BE74A3" w:rsidRDefault="008E1719" w:rsidP="008E1719">
            <w:pPr>
              <w:spacing w:before="40" w:after="40"/>
              <w:rPr>
                <w:bCs/>
                <w:sz w:val="22"/>
                <w:szCs w:val="22"/>
              </w:rPr>
            </w:pPr>
          </w:p>
        </w:tc>
        <w:tc>
          <w:tcPr>
            <w:tcW w:w="5954" w:type="dxa"/>
            <w:gridSpan w:val="7"/>
            <w:vMerge/>
            <w:tcBorders>
              <w:top w:val="single" w:sz="4" w:space="0" w:color="auto"/>
              <w:left w:val="single" w:sz="4" w:space="0" w:color="auto"/>
              <w:bottom w:val="single" w:sz="12" w:space="0" w:color="auto"/>
              <w:right w:val="nil"/>
            </w:tcBorders>
            <w:tcMar>
              <w:left w:w="28" w:type="dxa"/>
              <w:right w:w="28" w:type="dxa"/>
            </w:tcMar>
            <w:vAlign w:val="center"/>
          </w:tcPr>
          <w:p w14:paraId="1103D727" w14:textId="77777777" w:rsidR="008E1719" w:rsidRPr="00BE74A3" w:rsidRDefault="008E1719" w:rsidP="008E1719">
            <w:pPr>
              <w:spacing w:before="40" w:after="40"/>
              <w:jc w:val="center"/>
              <w:rPr>
                <w:bCs/>
                <w:sz w:val="22"/>
                <w:szCs w:val="22"/>
              </w:rPr>
            </w:pPr>
          </w:p>
        </w:tc>
        <w:tc>
          <w:tcPr>
            <w:tcW w:w="1898" w:type="dxa"/>
            <w:vMerge/>
            <w:tcBorders>
              <w:left w:val="nil"/>
              <w:bottom w:val="single" w:sz="12" w:space="0" w:color="auto"/>
            </w:tcBorders>
            <w:shd w:val="clear" w:color="auto" w:fill="E0E0E0"/>
          </w:tcPr>
          <w:p w14:paraId="5B61B913" w14:textId="77777777" w:rsidR="008E1719" w:rsidRPr="00BE74A3" w:rsidRDefault="008E1719" w:rsidP="008E1719">
            <w:pPr>
              <w:spacing w:before="40" w:after="40"/>
              <w:jc w:val="center"/>
              <w:rPr>
                <w:b/>
                <w:bCs/>
                <w:i/>
                <w:iCs/>
                <w:sz w:val="22"/>
                <w:szCs w:val="22"/>
              </w:rPr>
            </w:pPr>
          </w:p>
        </w:tc>
        <w:tc>
          <w:tcPr>
            <w:tcW w:w="3536" w:type="dxa"/>
            <w:gridSpan w:val="2"/>
            <w:tcBorders>
              <w:top w:val="nil"/>
              <w:bottom w:val="single" w:sz="12" w:space="0" w:color="auto"/>
              <w:right w:val="nil"/>
            </w:tcBorders>
            <w:shd w:val="clear" w:color="auto" w:fill="auto"/>
            <w:tcMar>
              <w:left w:w="28" w:type="dxa"/>
              <w:right w:w="28" w:type="dxa"/>
            </w:tcMar>
          </w:tcPr>
          <w:p w14:paraId="4F05F9CC" w14:textId="77777777" w:rsidR="008E1719" w:rsidRPr="00BE74A3" w:rsidRDefault="008E1719" w:rsidP="008E1719">
            <w:pPr>
              <w:spacing w:before="40" w:after="40"/>
              <w:jc w:val="center"/>
              <w:rPr>
                <w:b/>
                <w:bCs/>
                <w:i/>
                <w:iCs/>
                <w:sz w:val="22"/>
                <w:szCs w:val="22"/>
              </w:rPr>
            </w:pPr>
          </w:p>
        </w:tc>
      </w:tr>
      <w:tr w:rsidR="008E1719" w:rsidRPr="00491925" w14:paraId="08F96A11" w14:textId="77777777" w:rsidTr="008E1719">
        <w:trPr>
          <w:trHeight w:val="763"/>
        </w:trPr>
        <w:tc>
          <w:tcPr>
            <w:tcW w:w="1985" w:type="dxa"/>
            <w:tcBorders>
              <w:top w:val="single" w:sz="12" w:space="0" w:color="auto"/>
              <w:right w:val="single" w:sz="4" w:space="0" w:color="auto"/>
            </w:tcBorders>
            <w:shd w:val="clear" w:color="auto" w:fill="F3F3F3"/>
          </w:tcPr>
          <w:p w14:paraId="2A9A76B4" w14:textId="77777777" w:rsidR="008E1719" w:rsidRPr="00BE74A3" w:rsidRDefault="008E1719" w:rsidP="008E1719">
            <w:pPr>
              <w:spacing w:after="40"/>
              <w:rPr>
                <w:bCs/>
                <w:sz w:val="22"/>
                <w:szCs w:val="22"/>
              </w:rPr>
            </w:pPr>
          </w:p>
          <w:p w14:paraId="02C8B32F" w14:textId="77777777" w:rsidR="008E1719" w:rsidRPr="005D1A83" w:rsidRDefault="008E1719" w:rsidP="008E1719">
            <w:pPr>
              <w:spacing w:after="40"/>
              <w:rPr>
                <w:bCs/>
                <w:sz w:val="22"/>
                <w:szCs w:val="22"/>
              </w:rPr>
            </w:pPr>
            <w:r w:rsidRPr="00491925">
              <w:rPr>
                <w:bCs/>
                <w:sz w:val="22"/>
                <w:szCs w:val="22"/>
              </w:rPr>
              <w:t xml:space="preserve">Έτος </w:t>
            </w:r>
            <w:r>
              <w:rPr>
                <w:bCs/>
                <w:sz w:val="22"/>
                <w:szCs w:val="22"/>
              </w:rPr>
              <w:t>αποφοίτησης</w:t>
            </w:r>
          </w:p>
        </w:tc>
        <w:tc>
          <w:tcPr>
            <w:tcW w:w="851" w:type="dxa"/>
            <w:tcBorders>
              <w:top w:val="single" w:sz="12" w:space="0" w:color="auto"/>
              <w:left w:val="single" w:sz="4" w:space="0" w:color="auto"/>
            </w:tcBorders>
            <w:shd w:val="clear" w:color="auto" w:fill="E6E6E6"/>
            <w:tcMar>
              <w:left w:w="28" w:type="dxa"/>
              <w:right w:w="28" w:type="dxa"/>
            </w:tcMar>
            <w:vAlign w:val="center"/>
          </w:tcPr>
          <w:p w14:paraId="688EB2BE" w14:textId="77777777" w:rsidR="008E1719" w:rsidRPr="00491925" w:rsidRDefault="008E1719" w:rsidP="008E1719">
            <w:pPr>
              <w:spacing w:before="40" w:after="40"/>
              <w:jc w:val="center"/>
              <w:rPr>
                <w:bCs/>
                <w:sz w:val="22"/>
                <w:szCs w:val="22"/>
              </w:rPr>
            </w:pPr>
            <w:r w:rsidRPr="00491925">
              <w:rPr>
                <w:bCs/>
                <w:sz w:val="22"/>
                <w:szCs w:val="22"/>
              </w:rPr>
              <w:t>Κ</w:t>
            </w:r>
            <w:r w:rsidRPr="00A92D23">
              <w:rPr>
                <w:rStyle w:val="ae"/>
                <w:bCs/>
                <w:sz w:val="18"/>
                <w:szCs w:val="22"/>
              </w:rPr>
              <w:footnoteReference w:id="4"/>
            </w:r>
          </w:p>
        </w:tc>
        <w:tc>
          <w:tcPr>
            <w:tcW w:w="851" w:type="dxa"/>
            <w:tcBorders>
              <w:top w:val="single" w:sz="12" w:space="0" w:color="auto"/>
            </w:tcBorders>
            <w:shd w:val="clear" w:color="auto" w:fill="E6E6E6"/>
            <w:tcMar>
              <w:left w:w="28" w:type="dxa"/>
              <w:right w:w="28" w:type="dxa"/>
            </w:tcMar>
            <w:vAlign w:val="center"/>
          </w:tcPr>
          <w:p w14:paraId="456C045C" w14:textId="77777777" w:rsidR="008E1719" w:rsidRPr="00491925" w:rsidRDefault="008E1719" w:rsidP="008E1719">
            <w:pPr>
              <w:spacing w:before="40" w:after="40"/>
              <w:jc w:val="center"/>
              <w:rPr>
                <w:bCs/>
                <w:sz w:val="22"/>
                <w:szCs w:val="22"/>
              </w:rPr>
            </w:pPr>
            <w:r w:rsidRPr="00491925">
              <w:rPr>
                <w:bCs/>
                <w:sz w:val="22"/>
                <w:szCs w:val="22"/>
              </w:rPr>
              <w:t>Κ+1</w:t>
            </w:r>
          </w:p>
        </w:tc>
        <w:tc>
          <w:tcPr>
            <w:tcW w:w="851" w:type="dxa"/>
            <w:tcBorders>
              <w:top w:val="single" w:sz="12" w:space="0" w:color="auto"/>
            </w:tcBorders>
            <w:shd w:val="clear" w:color="auto" w:fill="E6E6E6"/>
            <w:tcMar>
              <w:left w:w="28" w:type="dxa"/>
              <w:right w:w="28" w:type="dxa"/>
            </w:tcMar>
            <w:vAlign w:val="center"/>
          </w:tcPr>
          <w:p w14:paraId="5BF00607" w14:textId="77777777" w:rsidR="008E1719" w:rsidRPr="00491925" w:rsidRDefault="008E1719" w:rsidP="008E1719">
            <w:pPr>
              <w:spacing w:before="40" w:after="40"/>
              <w:jc w:val="center"/>
              <w:rPr>
                <w:bCs/>
                <w:sz w:val="22"/>
                <w:szCs w:val="22"/>
              </w:rPr>
            </w:pPr>
            <w:r w:rsidRPr="00491925">
              <w:rPr>
                <w:bCs/>
                <w:sz w:val="22"/>
                <w:szCs w:val="22"/>
              </w:rPr>
              <w:t>Κ+2</w:t>
            </w:r>
          </w:p>
        </w:tc>
        <w:tc>
          <w:tcPr>
            <w:tcW w:w="851" w:type="dxa"/>
            <w:tcBorders>
              <w:top w:val="single" w:sz="12" w:space="0" w:color="auto"/>
            </w:tcBorders>
            <w:shd w:val="clear" w:color="auto" w:fill="E6E6E6"/>
            <w:tcMar>
              <w:left w:w="28" w:type="dxa"/>
              <w:right w:w="28" w:type="dxa"/>
            </w:tcMar>
            <w:vAlign w:val="center"/>
          </w:tcPr>
          <w:p w14:paraId="222414C2" w14:textId="77777777" w:rsidR="008E1719" w:rsidRPr="00491925" w:rsidRDefault="008E1719" w:rsidP="008E1719">
            <w:pPr>
              <w:spacing w:before="40" w:after="40"/>
              <w:jc w:val="center"/>
              <w:rPr>
                <w:bCs/>
                <w:sz w:val="22"/>
                <w:szCs w:val="22"/>
              </w:rPr>
            </w:pPr>
            <w:r w:rsidRPr="00491925">
              <w:rPr>
                <w:bCs/>
                <w:sz w:val="22"/>
                <w:szCs w:val="22"/>
              </w:rPr>
              <w:t>Κ+3</w:t>
            </w:r>
          </w:p>
        </w:tc>
        <w:tc>
          <w:tcPr>
            <w:tcW w:w="851" w:type="dxa"/>
            <w:tcBorders>
              <w:top w:val="single" w:sz="12" w:space="0" w:color="auto"/>
            </w:tcBorders>
            <w:shd w:val="clear" w:color="auto" w:fill="E6E6E6"/>
            <w:tcMar>
              <w:left w:w="28" w:type="dxa"/>
              <w:right w:w="28" w:type="dxa"/>
            </w:tcMar>
            <w:vAlign w:val="center"/>
          </w:tcPr>
          <w:p w14:paraId="5D3D24A0" w14:textId="77777777" w:rsidR="008E1719" w:rsidRPr="00491925" w:rsidRDefault="008E1719" w:rsidP="008E1719">
            <w:pPr>
              <w:spacing w:before="40" w:after="40"/>
              <w:jc w:val="center"/>
              <w:rPr>
                <w:bCs/>
                <w:sz w:val="22"/>
                <w:szCs w:val="22"/>
              </w:rPr>
            </w:pPr>
            <w:r w:rsidRPr="00491925">
              <w:rPr>
                <w:bCs/>
                <w:sz w:val="22"/>
                <w:szCs w:val="22"/>
              </w:rPr>
              <w:t>Κ+4</w:t>
            </w:r>
          </w:p>
        </w:tc>
        <w:tc>
          <w:tcPr>
            <w:tcW w:w="851" w:type="dxa"/>
            <w:tcBorders>
              <w:top w:val="single" w:sz="12" w:space="0" w:color="auto"/>
            </w:tcBorders>
            <w:shd w:val="clear" w:color="auto" w:fill="E6E6E6"/>
            <w:tcMar>
              <w:left w:w="28" w:type="dxa"/>
              <w:right w:w="28" w:type="dxa"/>
            </w:tcMar>
            <w:vAlign w:val="center"/>
          </w:tcPr>
          <w:p w14:paraId="0DB2F947" w14:textId="77777777" w:rsidR="008E1719" w:rsidRPr="00491925" w:rsidRDefault="008E1719" w:rsidP="008E1719">
            <w:pPr>
              <w:spacing w:before="40" w:after="40"/>
              <w:jc w:val="center"/>
              <w:rPr>
                <w:bCs/>
                <w:sz w:val="22"/>
                <w:szCs w:val="22"/>
              </w:rPr>
            </w:pPr>
            <w:r w:rsidRPr="00491925">
              <w:rPr>
                <w:bCs/>
                <w:sz w:val="22"/>
                <w:szCs w:val="22"/>
              </w:rPr>
              <w:t>Κ+5</w:t>
            </w:r>
          </w:p>
        </w:tc>
        <w:tc>
          <w:tcPr>
            <w:tcW w:w="848" w:type="dxa"/>
            <w:tcBorders>
              <w:top w:val="single" w:sz="12" w:space="0" w:color="auto"/>
            </w:tcBorders>
            <w:shd w:val="clear" w:color="auto" w:fill="E6E6E6"/>
            <w:tcMar>
              <w:left w:w="28" w:type="dxa"/>
              <w:right w:w="28" w:type="dxa"/>
            </w:tcMar>
            <w:vAlign w:val="center"/>
          </w:tcPr>
          <w:p w14:paraId="2611C288" w14:textId="77777777" w:rsidR="008E1719" w:rsidRPr="00491925" w:rsidRDefault="008E1719" w:rsidP="008E1719">
            <w:pPr>
              <w:spacing w:before="40" w:after="40"/>
              <w:jc w:val="center"/>
              <w:rPr>
                <w:bCs/>
                <w:sz w:val="22"/>
                <w:szCs w:val="22"/>
              </w:rPr>
            </w:pPr>
            <w:r w:rsidRPr="00491925">
              <w:rPr>
                <w:bCs/>
                <w:sz w:val="22"/>
                <w:szCs w:val="22"/>
              </w:rPr>
              <w:t>Κ+6</w:t>
            </w:r>
          </w:p>
        </w:tc>
        <w:tc>
          <w:tcPr>
            <w:tcW w:w="1898" w:type="dxa"/>
            <w:tcBorders>
              <w:top w:val="single" w:sz="12" w:space="0" w:color="auto"/>
            </w:tcBorders>
            <w:shd w:val="clear" w:color="auto" w:fill="E6E6E6"/>
          </w:tcPr>
          <w:p w14:paraId="1260958E" w14:textId="77777777" w:rsidR="008E1719" w:rsidRDefault="008E1719" w:rsidP="008E1719">
            <w:pPr>
              <w:jc w:val="center"/>
              <w:rPr>
                <w:bCs/>
                <w:sz w:val="22"/>
                <w:szCs w:val="22"/>
              </w:rPr>
            </w:pPr>
          </w:p>
          <w:p w14:paraId="1E561A44" w14:textId="77777777" w:rsidR="008E1719" w:rsidRPr="00A92D23" w:rsidRDefault="008E1719" w:rsidP="008E1719">
            <w:pPr>
              <w:spacing w:after="40"/>
              <w:jc w:val="center"/>
              <w:rPr>
                <w:bCs/>
                <w:i/>
                <w:iCs/>
                <w:sz w:val="22"/>
                <w:szCs w:val="22"/>
              </w:rPr>
            </w:pPr>
            <w:r>
              <w:rPr>
                <w:bCs/>
                <w:sz w:val="22"/>
                <w:szCs w:val="22"/>
              </w:rPr>
              <w:t>K+6 και πλέον</w:t>
            </w:r>
          </w:p>
        </w:tc>
        <w:tc>
          <w:tcPr>
            <w:tcW w:w="1659" w:type="dxa"/>
            <w:tcBorders>
              <w:top w:val="single" w:sz="12" w:space="0" w:color="auto"/>
            </w:tcBorders>
            <w:shd w:val="clear" w:color="auto" w:fill="E6E6E6"/>
            <w:tcMar>
              <w:left w:w="28" w:type="dxa"/>
              <w:right w:w="28" w:type="dxa"/>
            </w:tcMar>
          </w:tcPr>
          <w:p w14:paraId="683A6696" w14:textId="77777777" w:rsidR="008E1719" w:rsidRDefault="008E1719" w:rsidP="008E1719">
            <w:pPr>
              <w:spacing w:before="40" w:after="40"/>
              <w:jc w:val="center"/>
              <w:rPr>
                <w:bCs/>
                <w:i/>
                <w:iCs/>
                <w:sz w:val="22"/>
                <w:szCs w:val="22"/>
              </w:rPr>
            </w:pPr>
            <w:r>
              <w:rPr>
                <w:bCs/>
                <w:i/>
                <w:iCs/>
                <w:sz w:val="22"/>
                <w:szCs w:val="22"/>
              </w:rPr>
              <w:t>Δεν έχουν αποφοιτήσει</w:t>
            </w:r>
          </w:p>
          <w:p w14:paraId="237E7810" w14:textId="77777777" w:rsidR="008E1719" w:rsidRPr="005D1A83" w:rsidRDefault="008E1719" w:rsidP="008E1719">
            <w:pPr>
              <w:spacing w:before="40" w:after="40"/>
              <w:jc w:val="center"/>
              <w:rPr>
                <w:bCs/>
                <w:i/>
                <w:iCs/>
                <w:sz w:val="22"/>
                <w:szCs w:val="22"/>
              </w:rPr>
            </w:pPr>
            <w:r>
              <w:rPr>
                <w:bCs/>
                <w:i/>
                <w:iCs/>
                <w:sz w:val="22"/>
                <w:szCs w:val="22"/>
              </w:rPr>
              <w:t>(καθυστερούντες)</w:t>
            </w:r>
          </w:p>
        </w:tc>
        <w:tc>
          <w:tcPr>
            <w:tcW w:w="1877" w:type="dxa"/>
            <w:tcBorders>
              <w:top w:val="single" w:sz="12" w:space="0" w:color="auto"/>
              <w:right w:val="single" w:sz="4" w:space="0" w:color="auto"/>
            </w:tcBorders>
            <w:shd w:val="clear" w:color="auto" w:fill="E6E6E6"/>
          </w:tcPr>
          <w:p w14:paraId="45D0C30C" w14:textId="77777777" w:rsidR="008E1719" w:rsidRDefault="008E1719" w:rsidP="008E1719">
            <w:pPr>
              <w:spacing w:before="40" w:after="40"/>
              <w:jc w:val="center"/>
              <w:rPr>
                <w:bCs/>
                <w:i/>
                <w:iCs/>
                <w:sz w:val="22"/>
                <w:szCs w:val="22"/>
              </w:rPr>
            </w:pPr>
          </w:p>
          <w:p w14:paraId="74D776E7" w14:textId="77777777" w:rsidR="008E1719" w:rsidRPr="00491925" w:rsidRDefault="008E1719" w:rsidP="008E1719">
            <w:pPr>
              <w:spacing w:before="40" w:after="40"/>
              <w:jc w:val="center"/>
              <w:rPr>
                <w:bCs/>
                <w:i/>
                <w:iCs/>
                <w:sz w:val="22"/>
                <w:szCs w:val="22"/>
              </w:rPr>
            </w:pPr>
            <w:r>
              <w:rPr>
                <w:bCs/>
                <w:i/>
                <w:iCs/>
                <w:sz w:val="22"/>
                <w:szCs w:val="22"/>
              </w:rPr>
              <w:t>Σύνολο</w:t>
            </w:r>
          </w:p>
        </w:tc>
      </w:tr>
      <w:tr w:rsidR="008E1719" w:rsidRPr="00491925" w14:paraId="0C10E2C0" w14:textId="77777777" w:rsidTr="008E1719">
        <w:tc>
          <w:tcPr>
            <w:tcW w:w="1985" w:type="dxa"/>
          </w:tcPr>
          <w:p w14:paraId="6366C240" w14:textId="77777777" w:rsidR="008E1719" w:rsidRPr="00491925" w:rsidRDefault="008E1719" w:rsidP="008E1719">
            <w:pPr>
              <w:spacing w:before="40" w:after="40"/>
              <w:rPr>
                <w:bCs/>
                <w:sz w:val="22"/>
                <w:szCs w:val="22"/>
              </w:rPr>
            </w:pPr>
            <w:r>
              <w:rPr>
                <w:bCs/>
                <w:sz w:val="22"/>
                <w:szCs w:val="22"/>
              </w:rPr>
              <w:t>2015-16</w:t>
            </w:r>
          </w:p>
        </w:tc>
        <w:tc>
          <w:tcPr>
            <w:tcW w:w="851" w:type="dxa"/>
            <w:tcMar>
              <w:left w:w="28" w:type="dxa"/>
              <w:right w:w="28" w:type="dxa"/>
            </w:tcMar>
            <w:vAlign w:val="center"/>
          </w:tcPr>
          <w:p w14:paraId="7836F44D" w14:textId="77777777" w:rsidR="008E1719" w:rsidRPr="00150E99" w:rsidRDefault="008E1719" w:rsidP="008E1719">
            <w:pPr>
              <w:spacing w:before="40" w:after="40"/>
              <w:jc w:val="center"/>
              <w:rPr>
                <w:bCs/>
                <w:sz w:val="22"/>
                <w:szCs w:val="22"/>
              </w:rPr>
            </w:pPr>
          </w:p>
        </w:tc>
        <w:tc>
          <w:tcPr>
            <w:tcW w:w="851" w:type="dxa"/>
            <w:tcMar>
              <w:left w:w="28" w:type="dxa"/>
              <w:right w:w="28" w:type="dxa"/>
            </w:tcMar>
            <w:vAlign w:val="center"/>
          </w:tcPr>
          <w:p w14:paraId="6F47331E" w14:textId="77777777" w:rsidR="008E1719" w:rsidRPr="00150E99" w:rsidRDefault="008E1719" w:rsidP="008E1719">
            <w:pPr>
              <w:spacing w:before="40" w:after="40"/>
              <w:jc w:val="center"/>
              <w:rPr>
                <w:bCs/>
                <w:sz w:val="22"/>
                <w:szCs w:val="22"/>
              </w:rPr>
            </w:pPr>
            <w:r>
              <w:rPr>
                <w:bCs/>
                <w:sz w:val="22"/>
                <w:szCs w:val="22"/>
              </w:rPr>
              <w:t>1</w:t>
            </w:r>
          </w:p>
        </w:tc>
        <w:tc>
          <w:tcPr>
            <w:tcW w:w="851" w:type="dxa"/>
            <w:tcMar>
              <w:left w:w="28" w:type="dxa"/>
              <w:right w:w="28" w:type="dxa"/>
            </w:tcMar>
            <w:vAlign w:val="center"/>
          </w:tcPr>
          <w:p w14:paraId="1980FD90" w14:textId="77777777" w:rsidR="008E1719" w:rsidRPr="003A16E0" w:rsidRDefault="008E1719" w:rsidP="008E1719">
            <w:pPr>
              <w:spacing w:before="40" w:after="40"/>
              <w:jc w:val="center"/>
              <w:rPr>
                <w:bCs/>
                <w:sz w:val="22"/>
                <w:szCs w:val="22"/>
              </w:rPr>
            </w:pPr>
            <w:r>
              <w:rPr>
                <w:bCs/>
                <w:sz w:val="22"/>
                <w:szCs w:val="22"/>
              </w:rPr>
              <w:t>2</w:t>
            </w:r>
          </w:p>
        </w:tc>
        <w:tc>
          <w:tcPr>
            <w:tcW w:w="851" w:type="dxa"/>
            <w:tcMar>
              <w:left w:w="28" w:type="dxa"/>
              <w:right w:w="28" w:type="dxa"/>
            </w:tcMar>
            <w:vAlign w:val="center"/>
          </w:tcPr>
          <w:p w14:paraId="048C33F0" w14:textId="77777777" w:rsidR="008E1719" w:rsidRPr="003A16E0" w:rsidRDefault="008E1719" w:rsidP="008E1719">
            <w:pPr>
              <w:spacing w:before="40" w:after="40"/>
              <w:jc w:val="center"/>
              <w:rPr>
                <w:bCs/>
                <w:sz w:val="22"/>
                <w:szCs w:val="22"/>
              </w:rPr>
            </w:pPr>
            <w:r>
              <w:rPr>
                <w:bCs/>
                <w:sz w:val="22"/>
                <w:szCs w:val="22"/>
              </w:rPr>
              <w:t>2</w:t>
            </w:r>
          </w:p>
        </w:tc>
        <w:tc>
          <w:tcPr>
            <w:tcW w:w="851" w:type="dxa"/>
            <w:tcMar>
              <w:left w:w="28" w:type="dxa"/>
              <w:right w:w="28" w:type="dxa"/>
            </w:tcMar>
            <w:vAlign w:val="center"/>
          </w:tcPr>
          <w:p w14:paraId="11B141A0" w14:textId="77777777" w:rsidR="008E1719" w:rsidRPr="003A16E0" w:rsidRDefault="008E1719" w:rsidP="008E1719">
            <w:pPr>
              <w:spacing w:before="40" w:after="40"/>
              <w:jc w:val="center"/>
              <w:rPr>
                <w:bCs/>
                <w:sz w:val="22"/>
                <w:szCs w:val="22"/>
              </w:rPr>
            </w:pPr>
            <w:r>
              <w:rPr>
                <w:bCs/>
                <w:sz w:val="22"/>
                <w:szCs w:val="22"/>
              </w:rPr>
              <w:t>1</w:t>
            </w:r>
          </w:p>
        </w:tc>
        <w:tc>
          <w:tcPr>
            <w:tcW w:w="851" w:type="dxa"/>
            <w:tcMar>
              <w:left w:w="28" w:type="dxa"/>
              <w:right w:w="28" w:type="dxa"/>
            </w:tcMar>
            <w:vAlign w:val="center"/>
          </w:tcPr>
          <w:p w14:paraId="582F5CE2" w14:textId="77777777" w:rsidR="008E1719" w:rsidRPr="003A16E0" w:rsidRDefault="008E1719" w:rsidP="008E1719">
            <w:pPr>
              <w:spacing w:before="40" w:after="40"/>
              <w:jc w:val="center"/>
              <w:rPr>
                <w:bCs/>
                <w:sz w:val="22"/>
                <w:szCs w:val="22"/>
              </w:rPr>
            </w:pPr>
            <w:r>
              <w:rPr>
                <w:bCs/>
                <w:sz w:val="22"/>
                <w:szCs w:val="22"/>
              </w:rPr>
              <w:t>2</w:t>
            </w:r>
          </w:p>
        </w:tc>
        <w:tc>
          <w:tcPr>
            <w:tcW w:w="848" w:type="dxa"/>
            <w:tcMar>
              <w:left w:w="28" w:type="dxa"/>
              <w:right w:w="28" w:type="dxa"/>
            </w:tcMar>
            <w:vAlign w:val="center"/>
          </w:tcPr>
          <w:p w14:paraId="2C0B2810" w14:textId="77777777" w:rsidR="008E1719" w:rsidRPr="003A16E0" w:rsidRDefault="008E1719" w:rsidP="008E1719">
            <w:pPr>
              <w:spacing w:before="40" w:after="40"/>
              <w:jc w:val="center"/>
              <w:rPr>
                <w:bCs/>
                <w:sz w:val="22"/>
                <w:szCs w:val="22"/>
              </w:rPr>
            </w:pPr>
          </w:p>
        </w:tc>
        <w:tc>
          <w:tcPr>
            <w:tcW w:w="1898" w:type="dxa"/>
            <w:vAlign w:val="center"/>
          </w:tcPr>
          <w:p w14:paraId="430CBF1C" w14:textId="77777777" w:rsidR="008E1719" w:rsidRPr="003A16E0" w:rsidRDefault="008E1719" w:rsidP="008E1719">
            <w:pPr>
              <w:spacing w:before="40" w:after="40"/>
              <w:jc w:val="center"/>
              <w:rPr>
                <w:bCs/>
                <w:iCs/>
                <w:sz w:val="22"/>
                <w:szCs w:val="22"/>
              </w:rPr>
            </w:pPr>
          </w:p>
        </w:tc>
        <w:tc>
          <w:tcPr>
            <w:tcW w:w="1659" w:type="dxa"/>
            <w:shd w:val="clear" w:color="auto" w:fill="auto"/>
            <w:tcMar>
              <w:left w:w="28" w:type="dxa"/>
              <w:right w:w="28" w:type="dxa"/>
            </w:tcMar>
            <w:vAlign w:val="center"/>
          </w:tcPr>
          <w:p w14:paraId="5B0C7215" w14:textId="77777777" w:rsidR="008E1719" w:rsidRPr="008B2DF1" w:rsidRDefault="008E1719" w:rsidP="008E1719">
            <w:pPr>
              <w:spacing w:before="40" w:after="40"/>
              <w:jc w:val="center"/>
              <w:rPr>
                <w:bCs/>
                <w:iCs/>
                <w:sz w:val="22"/>
                <w:szCs w:val="22"/>
              </w:rPr>
            </w:pPr>
          </w:p>
        </w:tc>
        <w:tc>
          <w:tcPr>
            <w:tcW w:w="1877" w:type="dxa"/>
            <w:tcBorders>
              <w:right w:val="single" w:sz="4" w:space="0" w:color="auto"/>
            </w:tcBorders>
            <w:shd w:val="clear" w:color="auto" w:fill="auto"/>
            <w:vAlign w:val="center"/>
          </w:tcPr>
          <w:p w14:paraId="07817277" w14:textId="77777777" w:rsidR="008E1719" w:rsidRPr="008B2DF1" w:rsidRDefault="008E1719" w:rsidP="008E1719">
            <w:pPr>
              <w:spacing w:before="40" w:after="40"/>
              <w:jc w:val="center"/>
              <w:rPr>
                <w:bCs/>
                <w:iCs/>
                <w:sz w:val="22"/>
                <w:szCs w:val="22"/>
              </w:rPr>
            </w:pPr>
          </w:p>
        </w:tc>
      </w:tr>
    </w:tbl>
    <w:p w14:paraId="7ED796F8" w14:textId="77777777" w:rsidR="008E1719" w:rsidRDefault="008E1719" w:rsidP="008E1719">
      <w:pPr>
        <w:spacing w:before="60" w:after="120"/>
        <w:ind w:left="1260" w:hanging="834"/>
        <w:rPr>
          <w:b/>
        </w:rPr>
      </w:pPr>
      <w:r w:rsidRPr="00032D30">
        <w:rPr>
          <w:b/>
          <w:sz w:val="20"/>
        </w:rPr>
        <w:br w:type="page"/>
      </w:r>
      <w:r w:rsidRPr="00B672CB">
        <w:rPr>
          <w:b/>
        </w:rPr>
        <w:t>Πίνακας 8. Επαγγελματική ένταξη των αποφοίτων του Προγράμματος Προπτυχιακών Σπουδών</w:t>
      </w:r>
    </w:p>
    <w:p w14:paraId="2FC7A347" w14:textId="77777777" w:rsidR="008E1719" w:rsidRDefault="008E1719" w:rsidP="008E1719">
      <w:pPr>
        <w:spacing w:after="120"/>
        <w:ind w:left="1260" w:hanging="834"/>
        <w:rPr>
          <w:b/>
        </w:rPr>
      </w:pPr>
    </w:p>
    <w:p w14:paraId="711E15DE" w14:textId="0F87EBC5" w:rsidR="008E1719" w:rsidRPr="008E1719" w:rsidRDefault="008E1719" w:rsidP="008E1719">
      <w:pPr>
        <w:spacing w:after="120"/>
        <w:ind w:left="1260" w:hanging="834"/>
        <w:jc w:val="center"/>
        <w:rPr>
          <w:b/>
          <w:bCs/>
          <w:sz w:val="28"/>
          <w:szCs w:val="28"/>
        </w:rPr>
      </w:pPr>
      <w:r w:rsidRPr="00F53EA4">
        <w:rPr>
          <w:b/>
          <w:sz w:val="28"/>
          <w:szCs w:val="28"/>
        </w:rPr>
        <w:t xml:space="preserve">Δεν υπάρχουν σχετικά στοιχεία </w:t>
      </w:r>
    </w:p>
    <w:tbl>
      <w:tblPr>
        <w:tblW w:w="93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1836"/>
        <w:gridCol w:w="1398"/>
        <w:gridCol w:w="1275"/>
        <w:gridCol w:w="1276"/>
        <w:gridCol w:w="1725"/>
      </w:tblGrid>
      <w:tr w:rsidR="008E1719" w:rsidRPr="00B672CB" w14:paraId="46645736" w14:textId="77777777" w:rsidTr="008E1719">
        <w:trPr>
          <w:cantSplit/>
        </w:trPr>
        <w:tc>
          <w:tcPr>
            <w:tcW w:w="1836" w:type="dxa"/>
            <w:shd w:val="clear" w:color="auto" w:fill="E0E0E0"/>
          </w:tcPr>
          <w:p w14:paraId="2A39E780" w14:textId="77777777" w:rsidR="008E1719" w:rsidRPr="00B672CB" w:rsidRDefault="008E1719" w:rsidP="008E1719">
            <w:pPr>
              <w:spacing w:before="40" w:after="40"/>
              <w:rPr>
                <w:bCs/>
              </w:rPr>
            </w:pPr>
          </w:p>
        </w:tc>
        <w:tc>
          <w:tcPr>
            <w:tcW w:w="1836" w:type="dxa"/>
            <w:vMerge w:val="restart"/>
            <w:shd w:val="clear" w:color="auto" w:fill="E0E0E0"/>
            <w:noWrap/>
            <w:vAlign w:val="bottom"/>
          </w:tcPr>
          <w:p w14:paraId="0A72EB1A" w14:textId="77777777" w:rsidR="008E1719" w:rsidRPr="00020B91" w:rsidRDefault="008E1719" w:rsidP="008E1719">
            <w:pPr>
              <w:spacing w:before="40" w:after="40"/>
              <w:jc w:val="center"/>
              <w:rPr>
                <w:b/>
                <w:bCs/>
                <w:sz w:val="20"/>
              </w:rPr>
            </w:pPr>
            <w:r w:rsidRPr="00020B91">
              <w:rPr>
                <w:b/>
                <w:bCs/>
                <w:sz w:val="20"/>
              </w:rPr>
              <w:t>Συνολικός αριθμός αποφοιτησάντων</w:t>
            </w:r>
          </w:p>
        </w:tc>
        <w:tc>
          <w:tcPr>
            <w:tcW w:w="5674" w:type="dxa"/>
            <w:gridSpan w:val="4"/>
            <w:shd w:val="clear" w:color="auto" w:fill="E0E0E0"/>
            <w:noWrap/>
          </w:tcPr>
          <w:p w14:paraId="75B1F080" w14:textId="77777777" w:rsidR="008E1719" w:rsidRPr="00B672CB" w:rsidRDefault="008E1719" w:rsidP="008E1719">
            <w:pPr>
              <w:spacing w:before="40" w:after="40"/>
              <w:jc w:val="center"/>
              <w:rPr>
                <w:bCs/>
              </w:rPr>
            </w:pPr>
            <w:r w:rsidRPr="00B672CB">
              <w:rPr>
                <w:b/>
                <w:bCs/>
              </w:rPr>
              <w:t>Χρονικό διάστημα επαγγελματικής ένταξης μετά την αποφοίτηση (σε μήνες)**</w:t>
            </w:r>
          </w:p>
        </w:tc>
      </w:tr>
      <w:tr w:rsidR="008E1719" w:rsidRPr="00D176F5" w14:paraId="705D91E2" w14:textId="77777777" w:rsidTr="008E1719">
        <w:trPr>
          <w:cantSplit/>
        </w:trPr>
        <w:tc>
          <w:tcPr>
            <w:tcW w:w="1836" w:type="dxa"/>
            <w:tcBorders>
              <w:bottom w:val="single" w:sz="12" w:space="0" w:color="auto"/>
            </w:tcBorders>
            <w:vAlign w:val="bottom"/>
          </w:tcPr>
          <w:p w14:paraId="12727E13" w14:textId="77777777" w:rsidR="008E1719" w:rsidRPr="00D176F5" w:rsidRDefault="008E1719" w:rsidP="008E1719">
            <w:pPr>
              <w:spacing w:before="40" w:after="40"/>
              <w:rPr>
                <w:b/>
                <w:bCs/>
              </w:rPr>
            </w:pPr>
            <w:r w:rsidRPr="00D176F5">
              <w:rPr>
                <w:b/>
                <w:bCs/>
              </w:rPr>
              <w:t>Έτος Αποφοίτησης</w:t>
            </w:r>
          </w:p>
        </w:tc>
        <w:tc>
          <w:tcPr>
            <w:tcW w:w="1836" w:type="dxa"/>
            <w:vMerge/>
            <w:tcBorders>
              <w:bottom w:val="single" w:sz="12" w:space="0" w:color="auto"/>
            </w:tcBorders>
            <w:noWrap/>
          </w:tcPr>
          <w:p w14:paraId="4D5B4F01" w14:textId="77777777" w:rsidR="008E1719" w:rsidRPr="00D176F5" w:rsidRDefault="008E1719" w:rsidP="008E1719">
            <w:pPr>
              <w:spacing w:before="40" w:after="40"/>
              <w:rPr>
                <w:bCs/>
              </w:rPr>
            </w:pPr>
          </w:p>
        </w:tc>
        <w:tc>
          <w:tcPr>
            <w:tcW w:w="1398" w:type="dxa"/>
            <w:tcBorders>
              <w:bottom w:val="single" w:sz="12" w:space="0" w:color="auto"/>
            </w:tcBorders>
            <w:shd w:val="clear" w:color="auto" w:fill="D9D9D9"/>
            <w:noWrap/>
            <w:vAlign w:val="center"/>
          </w:tcPr>
          <w:p w14:paraId="42F2CABB" w14:textId="77777777" w:rsidR="008E1719" w:rsidRPr="00D176F5" w:rsidRDefault="008E1719" w:rsidP="008E1719">
            <w:pPr>
              <w:spacing w:before="40" w:after="40"/>
              <w:jc w:val="center"/>
              <w:rPr>
                <w:bCs/>
              </w:rPr>
            </w:pPr>
            <w:r w:rsidRPr="00D176F5">
              <w:rPr>
                <w:bCs/>
              </w:rPr>
              <w:t>6</w:t>
            </w:r>
          </w:p>
        </w:tc>
        <w:tc>
          <w:tcPr>
            <w:tcW w:w="1275" w:type="dxa"/>
            <w:tcBorders>
              <w:bottom w:val="single" w:sz="12" w:space="0" w:color="auto"/>
            </w:tcBorders>
            <w:shd w:val="clear" w:color="auto" w:fill="D9D9D9"/>
            <w:noWrap/>
            <w:vAlign w:val="center"/>
          </w:tcPr>
          <w:p w14:paraId="77583AF3" w14:textId="77777777" w:rsidR="008E1719" w:rsidRPr="00D176F5" w:rsidRDefault="008E1719" w:rsidP="008E1719">
            <w:pPr>
              <w:spacing w:before="40" w:after="40"/>
              <w:jc w:val="center"/>
              <w:rPr>
                <w:bCs/>
              </w:rPr>
            </w:pPr>
            <w:r w:rsidRPr="00D176F5">
              <w:rPr>
                <w:bCs/>
              </w:rPr>
              <w:t>12</w:t>
            </w:r>
          </w:p>
        </w:tc>
        <w:tc>
          <w:tcPr>
            <w:tcW w:w="1276" w:type="dxa"/>
            <w:tcBorders>
              <w:bottom w:val="single" w:sz="12" w:space="0" w:color="auto"/>
            </w:tcBorders>
            <w:shd w:val="clear" w:color="auto" w:fill="D9D9D9"/>
            <w:noWrap/>
            <w:vAlign w:val="center"/>
          </w:tcPr>
          <w:p w14:paraId="0EDA8660" w14:textId="77777777" w:rsidR="008E1719" w:rsidRPr="00D176F5" w:rsidRDefault="008E1719" w:rsidP="008E1719">
            <w:pPr>
              <w:spacing w:before="40" w:after="40"/>
              <w:jc w:val="center"/>
              <w:rPr>
                <w:bCs/>
              </w:rPr>
            </w:pPr>
            <w:r w:rsidRPr="00D176F5">
              <w:rPr>
                <w:bCs/>
              </w:rPr>
              <w:t>24</w:t>
            </w:r>
          </w:p>
        </w:tc>
        <w:tc>
          <w:tcPr>
            <w:tcW w:w="1725" w:type="dxa"/>
            <w:tcBorders>
              <w:bottom w:val="single" w:sz="12" w:space="0" w:color="auto"/>
            </w:tcBorders>
            <w:shd w:val="clear" w:color="auto" w:fill="D9D9D9"/>
            <w:noWrap/>
            <w:vAlign w:val="center"/>
          </w:tcPr>
          <w:p w14:paraId="7061BB5B" w14:textId="77777777" w:rsidR="008E1719" w:rsidRPr="00D176F5" w:rsidRDefault="008E1719" w:rsidP="008E1719">
            <w:pPr>
              <w:spacing w:before="40" w:after="40"/>
              <w:jc w:val="center"/>
              <w:rPr>
                <w:bCs/>
              </w:rPr>
            </w:pPr>
            <w:r w:rsidRPr="00D176F5">
              <w:rPr>
                <w:bCs/>
              </w:rPr>
              <w:t>Μη ενταχθέντες – συνέχεια σπουδών</w:t>
            </w:r>
          </w:p>
        </w:tc>
      </w:tr>
      <w:tr w:rsidR="008E1719" w:rsidRPr="00D176F5" w14:paraId="1C19DCE9" w14:textId="77777777" w:rsidTr="008E1719">
        <w:tc>
          <w:tcPr>
            <w:tcW w:w="1836" w:type="dxa"/>
            <w:tcBorders>
              <w:top w:val="single" w:sz="12" w:space="0" w:color="auto"/>
              <w:bottom w:val="single" w:sz="12" w:space="0" w:color="auto"/>
            </w:tcBorders>
          </w:tcPr>
          <w:p w14:paraId="50B286CF" w14:textId="77777777" w:rsidR="008E1719" w:rsidRPr="00D176F5" w:rsidRDefault="008E1719" w:rsidP="008E1719">
            <w:pPr>
              <w:spacing w:before="40" w:after="40"/>
              <w:jc w:val="center"/>
              <w:rPr>
                <w:bCs/>
              </w:rPr>
            </w:pPr>
            <w:r w:rsidRPr="00D176F5">
              <w:rPr>
                <w:bCs/>
              </w:rPr>
              <w:t>Τρέχον έτος – 5</w:t>
            </w:r>
          </w:p>
        </w:tc>
        <w:tc>
          <w:tcPr>
            <w:tcW w:w="1836" w:type="dxa"/>
            <w:tcBorders>
              <w:top w:val="single" w:sz="12" w:space="0" w:color="auto"/>
              <w:bottom w:val="single" w:sz="12" w:space="0" w:color="auto"/>
            </w:tcBorders>
            <w:noWrap/>
          </w:tcPr>
          <w:p w14:paraId="6BEA88D7" w14:textId="77777777" w:rsidR="008E1719" w:rsidRPr="00D176F5" w:rsidRDefault="008E1719" w:rsidP="008E1719">
            <w:pPr>
              <w:spacing w:before="40" w:after="40"/>
              <w:jc w:val="center"/>
              <w:rPr>
                <w:bCs/>
              </w:rPr>
            </w:pPr>
          </w:p>
        </w:tc>
        <w:tc>
          <w:tcPr>
            <w:tcW w:w="1398" w:type="dxa"/>
            <w:tcBorders>
              <w:top w:val="single" w:sz="12" w:space="0" w:color="auto"/>
              <w:bottom w:val="single" w:sz="12" w:space="0" w:color="auto"/>
            </w:tcBorders>
            <w:noWrap/>
            <w:vAlign w:val="center"/>
          </w:tcPr>
          <w:p w14:paraId="1F90918D" w14:textId="77777777" w:rsidR="008E1719" w:rsidRPr="00D176F5" w:rsidRDefault="008E1719" w:rsidP="008E1719">
            <w:pPr>
              <w:spacing w:before="40" w:after="40"/>
              <w:jc w:val="center"/>
              <w:rPr>
                <w:bCs/>
              </w:rPr>
            </w:pPr>
          </w:p>
        </w:tc>
        <w:tc>
          <w:tcPr>
            <w:tcW w:w="1275" w:type="dxa"/>
            <w:tcBorders>
              <w:top w:val="single" w:sz="12" w:space="0" w:color="auto"/>
              <w:bottom w:val="single" w:sz="12" w:space="0" w:color="auto"/>
            </w:tcBorders>
            <w:noWrap/>
            <w:vAlign w:val="center"/>
          </w:tcPr>
          <w:p w14:paraId="082C8200" w14:textId="77777777" w:rsidR="008E1719" w:rsidRPr="00D176F5" w:rsidRDefault="008E1719" w:rsidP="008E1719">
            <w:pPr>
              <w:spacing w:before="40" w:after="40"/>
              <w:jc w:val="center"/>
              <w:rPr>
                <w:bCs/>
              </w:rPr>
            </w:pPr>
          </w:p>
        </w:tc>
        <w:tc>
          <w:tcPr>
            <w:tcW w:w="1276" w:type="dxa"/>
            <w:tcBorders>
              <w:top w:val="single" w:sz="12" w:space="0" w:color="auto"/>
              <w:bottom w:val="single" w:sz="12" w:space="0" w:color="auto"/>
            </w:tcBorders>
            <w:noWrap/>
            <w:vAlign w:val="center"/>
          </w:tcPr>
          <w:p w14:paraId="2E84012F" w14:textId="77777777" w:rsidR="008E1719" w:rsidRPr="00D176F5" w:rsidRDefault="008E1719" w:rsidP="008E1719">
            <w:pPr>
              <w:spacing w:before="40" w:after="40"/>
              <w:jc w:val="center"/>
              <w:rPr>
                <w:bCs/>
              </w:rPr>
            </w:pPr>
          </w:p>
        </w:tc>
        <w:tc>
          <w:tcPr>
            <w:tcW w:w="1725" w:type="dxa"/>
            <w:tcBorders>
              <w:top w:val="single" w:sz="12" w:space="0" w:color="auto"/>
              <w:bottom w:val="single" w:sz="12" w:space="0" w:color="auto"/>
            </w:tcBorders>
            <w:noWrap/>
            <w:vAlign w:val="center"/>
          </w:tcPr>
          <w:p w14:paraId="192E30FB" w14:textId="77777777" w:rsidR="008E1719" w:rsidRPr="00D176F5" w:rsidRDefault="008E1719" w:rsidP="008E1719">
            <w:pPr>
              <w:spacing w:before="40" w:after="40"/>
              <w:jc w:val="center"/>
              <w:rPr>
                <w:bCs/>
              </w:rPr>
            </w:pPr>
          </w:p>
        </w:tc>
      </w:tr>
      <w:tr w:rsidR="008E1719" w:rsidRPr="00D176F5" w14:paraId="0A19AA27" w14:textId="77777777" w:rsidTr="008E1719">
        <w:tc>
          <w:tcPr>
            <w:tcW w:w="1836" w:type="dxa"/>
            <w:tcBorders>
              <w:top w:val="single" w:sz="12" w:space="0" w:color="auto"/>
            </w:tcBorders>
          </w:tcPr>
          <w:p w14:paraId="273C9450" w14:textId="77777777" w:rsidR="008E1719" w:rsidRPr="00D176F5" w:rsidRDefault="008E1719" w:rsidP="008E1719">
            <w:pPr>
              <w:spacing w:before="40" w:after="40"/>
              <w:jc w:val="center"/>
              <w:rPr>
                <w:bCs/>
              </w:rPr>
            </w:pPr>
            <w:r w:rsidRPr="00D176F5">
              <w:rPr>
                <w:bCs/>
              </w:rPr>
              <w:t>Τρέχον έτος – 4</w:t>
            </w:r>
          </w:p>
        </w:tc>
        <w:tc>
          <w:tcPr>
            <w:tcW w:w="1836" w:type="dxa"/>
            <w:tcBorders>
              <w:top w:val="single" w:sz="12" w:space="0" w:color="auto"/>
            </w:tcBorders>
            <w:noWrap/>
          </w:tcPr>
          <w:p w14:paraId="5A128758" w14:textId="77777777" w:rsidR="008E1719" w:rsidRPr="00D176F5" w:rsidRDefault="008E1719" w:rsidP="008E1719">
            <w:pPr>
              <w:spacing w:before="40" w:after="40"/>
              <w:jc w:val="center"/>
              <w:rPr>
                <w:bCs/>
              </w:rPr>
            </w:pPr>
          </w:p>
        </w:tc>
        <w:tc>
          <w:tcPr>
            <w:tcW w:w="1398" w:type="dxa"/>
            <w:tcBorders>
              <w:top w:val="single" w:sz="12" w:space="0" w:color="auto"/>
            </w:tcBorders>
            <w:noWrap/>
            <w:vAlign w:val="center"/>
          </w:tcPr>
          <w:p w14:paraId="13DF2359" w14:textId="77777777" w:rsidR="008E1719" w:rsidRPr="00D176F5" w:rsidRDefault="008E1719" w:rsidP="008E1719">
            <w:pPr>
              <w:spacing w:before="40" w:after="40"/>
              <w:jc w:val="center"/>
              <w:rPr>
                <w:bCs/>
              </w:rPr>
            </w:pPr>
          </w:p>
        </w:tc>
        <w:tc>
          <w:tcPr>
            <w:tcW w:w="1275" w:type="dxa"/>
            <w:tcBorders>
              <w:top w:val="single" w:sz="12" w:space="0" w:color="auto"/>
            </w:tcBorders>
            <w:noWrap/>
            <w:vAlign w:val="center"/>
          </w:tcPr>
          <w:p w14:paraId="725BC1C7" w14:textId="77777777" w:rsidR="008E1719" w:rsidRPr="00D176F5" w:rsidRDefault="008E1719" w:rsidP="008E1719">
            <w:pPr>
              <w:spacing w:before="40" w:after="40"/>
              <w:jc w:val="center"/>
              <w:rPr>
                <w:bCs/>
              </w:rPr>
            </w:pPr>
          </w:p>
        </w:tc>
        <w:tc>
          <w:tcPr>
            <w:tcW w:w="1276" w:type="dxa"/>
            <w:tcBorders>
              <w:top w:val="single" w:sz="12" w:space="0" w:color="auto"/>
            </w:tcBorders>
            <w:noWrap/>
            <w:vAlign w:val="center"/>
          </w:tcPr>
          <w:p w14:paraId="4525F531" w14:textId="77777777" w:rsidR="008E1719" w:rsidRPr="00D176F5" w:rsidRDefault="008E1719" w:rsidP="008E1719">
            <w:pPr>
              <w:spacing w:before="40" w:after="40"/>
              <w:jc w:val="center"/>
              <w:rPr>
                <w:bCs/>
              </w:rPr>
            </w:pPr>
          </w:p>
        </w:tc>
        <w:tc>
          <w:tcPr>
            <w:tcW w:w="1725" w:type="dxa"/>
            <w:tcBorders>
              <w:top w:val="single" w:sz="12" w:space="0" w:color="auto"/>
            </w:tcBorders>
            <w:noWrap/>
            <w:vAlign w:val="center"/>
          </w:tcPr>
          <w:p w14:paraId="5C3C230E" w14:textId="77777777" w:rsidR="008E1719" w:rsidRPr="00D176F5" w:rsidRDefault="008E1719" w:rsidP="008E1719">
            <w:pPr>
              <w:spacing w:before="40" w:after="40"/>
              <w:jc w:val="center"/>
              <w:rPr>
                <w:bCs/>
              </w:rPr>
            </w:pPr>
          </w:p>
        </w:tc>
      </w:tr>
      <w:tr w:rsidR="008E1719" w:rsidRPr="00D176F5" w14:paraId="662A479D" w14:textId="77777777" w:rsidTr="008E1719">
        <w:tc>
          <w:tcPr>
            <w:tcW w:w="1836" w:type="dxa"/>
          </w:tcPr>
          <w:p w14:paraId="15A15A62" w14:textId="77777777" w:rsidR="008E1719" w:rsidRPr="00D176F5" w:rsidRDefault="008E1719" w:rsidP="008E1719">
            <w:pPr>
              <w:spacing w:before="40" w:after="40"/>
              <w:jc w:val="center"/>
              <w:rPr>
                <w:bCs/>
              </w:rPr>
            </w:pPr>
            <w:r w:rsidRPr="00D176F5">
              <w:rPr>
                <w:bCs/>
              </w:rPr>
              <w:t>Τρέχον έτος – 3</w:t>
            </w:r>
          </w:p>
        </w:tc>
        <w:tc>
          <w:tcPr>
            <w:tcW w:w="1836" w:type="dxa"/>
            <w:noWrap/>
          </w:tcPr>
          <w:p w14:paraId="6A152EA0" w14:textId="77777777" w:rsidR="008E1719" w:rsidRPr="00D176F5" w:rsidRDefault="008E1719" w:rsidP="008E1719">
            <w:pPr>
              <w:spacing w:before="40" w:after="40"/>
              <w:jc w:val="center"/>
              <w:rPr>
                <w:bCs/>
              </w:rPr>
            </w:pPr>
          </w:p>
        </w:tc>
        <w:tc>
          <w:tcPr>
            <w:tcW w:w="1398" w:type="dxa"/>
            <w:noWrap/>
            <w:vAlign w:val="center"/>
          </w:tcPr>
          <w:p w14:paraId="49AAA5D6" w14:textId="77777777" w:rsidR="008E1719" w:rsidRPr="00D176F5" w:rsidRDefault="008E1719" w:rsidP="008E1719">
            <w:pPr>
              <w:spacing w:before="40" w:after="40"/>
              <w:jc w:val="center"/>
              <w:rPr>
                <w:bCs/>
              </w:rPr>
            </w:pPr>
          </w:p>
        </w:tc>
        <w:tc>
          <w:tcPr>
            <w:tcW w:w="1275" w:type="dxa"/>
            <w:noWrap/>
            <w:vAlign w:val="center"/>
          </w:tcPr>
          <w:p w14:paraId="32A8EA4B" w14:textId="77777777" w:rsidR="008E1719" w:rsidRPr="00D176F5" w:rsidRDefault="008E1719" w:rsidP="008E1719">
            <w:pPr>
              <w:spacing w:before="40" w:after="40"/>
              <w:jc w:val="center"/>
              <w:rPr>
                <w:bCs/>
              </w:rPr>
            </w:pPr>
          </w:p>
        </w:tc>
        <w:tc>
          <w:tcPr>
            <w:tcW w:w="1276" w:type="dxa"/>
            <w:noWrap/>
            <w:vAlign w:val="center"/>
          </w:tcPr>
          <w:p w14:paraId="15311A23" w14:textId="77777777" w:rsidR="008E1719" w:rsidRPr="00D176F5" w:rsidRDefault="008E1719" w:rsidP="008E1719">
            <w:pPr>
              <w:spacing w:before="40" w:after="40"/>
              <w:jc w:val="center"/>
              <w:rPr>
                <w:bCs/>
              </w:rPr>
            </w:pPr>
          </w:p>
        </w:tc>
        <w:tc>
          <w:tcPr>
            <w:tcW w:w="1725" w:type="dxa"/>
            <w:noWrap/>
            <w:vAlign w:val="center"/>
          </w:tcPr>
          <w:p w14:paraId="17C470DB" w14:textId="77777777" w:rsidR="008E1719" w:rsidRPr="00D176F5" w:rsidRDefault="008E1719" w:rsidP="008E1719">
            <w:pPr>
              <w:spacing w:before="40" w:after="40"/>
              <w:jc w:val="center"/>
              <w:rPr>
                <w:bCs/>
              </w:rPr>
            </w:pPr>
          </w:p>
        </w:tc>
      </w:tr>
      <w:tr w:rsidR="008E1719" w:rsidRPr="00D176F5" w14:paraId="75178A4F" w14:textId="77777777" w:rsidTr="008E1719">
        <w:tc>
          <w:tcPr>
            <w:tcW w:w="1836" w:type="dxa"/>
            <w:tcBorders>
              <w:bottom w:val="single" w:sz="4" w:space="0" w:color="auto"/>
            </w:tcBorders>
          </w:tcPr>
          <w:p w14:paraId="7F0A4BDD" w14:textId="77777777" w:rsidR="008E1719" w:rsidRPr="00D176F5" w:rsidRDefault="008E1719" w:rsidP="008E1719">
            <w:pPr>
              <w:spacing w:before="40" w:after="40"/>
              <w:jc w:val="center"/>
              <w:rPr>
                <w:bCs/>
              </w:rPr>
            </w:pPr>
            <w:r w:rsidRPr="00D176F5">
              <w:rPr>
                <w:bCs/>
              </w:rPr>
              <w:t>Τρέχον έτος – 2</w:t>
            </w:r>
          </w:p>
        </w:tc>
        <w:tc>
          <w:tcPr>
            <w:tcW w:w="1836" w:type="dxa"/>
            <w:tcBorders>
              <w:bottom w:val="single" w:sz="4" w:space="0" w:color="auto"/>
            </w:tcBorders>
            <w:noWrap/>
          </w:tcPr>
          <w:p w14:paraId="490D6AD3" w14:textId="77777777" w:rsidR="008E1719" w:rsidRPr="00D176F5" w:rsidRDefault="008E1719" w:rsidP="008E1719">
            <w:pPr>
              <w:spacing w:before="40" w:after="40"/>
              <w:jc w:val="center"/>
              <w:rPr>
                <w:bCs/>
              </w:rPr>
            </w:pPr>
          </w:p>
        </w:tc>
        <w:tc>
          <w:tcPr>
            <w:tcW w:w="1398" w:type="dxa"/>
            <w:tcBorders>
              <w:bottom w:val="single" w:sz="4" w:space="0" w:color="auto"/>
            </w:tcBorders>
            <w:noWrap/>
            <w:vAlign w:val="center"/>
          </w:tcPr>
          <w:p w14:paraId="22C7FF24" w14:textId="77777777" w:rsidR="008E1719" w:rsidRPr="00D176F5" w:rsidRDefault="008E1719" w:rsidP="008E1719">
            <w:pPr>
              <w:spacing w:before="40" w:after="40"/>
              <w:jc w:val="center"/>
              <w:rPr>
                <w:bCs/>
              </w:rPr>
            </w:pPr>
          </w:p>
        </w:tc>
        <w:tc>
          <w:tcPr>
            <w:tcW w:w="1275" w:type="dxa"/>
            <w:tcBorders>
              <w:bottom w:val="single" w:sz="4" w:space="0" w:color="auto"/>
            </w:tcBorders>
            <w:noWrap/>
            <w:vAlign w:val="center"/>
          </w:tcPr>
          <w:p w14:paraId="6D93BD6D" w14:textId="77777777" w:rsidR="008E1719" w:rsidRPr="00D176F5" w:rsidRDefault="008E1719" w:rsidP="008E1719">
            <w:pPr>
              <w:spacing w:before="40" w:after="40"/>
              <w:jc w:val="center"/>
              <w:rPr>
                <w:bCs/>
              </w:rPr>
            </w:pPr>
          </w:p>
        </w:tc>
        <w:tc>
          <w:tcPr>
            <w:tcW w:w="1276" w:type="dxa"/>
            <w:tcBorders>
              <w:bottom w:val="single" w:sz="4" w:space="0" w:color="auto"/>
            </w:tcBorders>
            <w:noWrap/>
            <w:vAlign w:val="center"/>
          </w:tcPr>
          <w:p w14:paraId="57D6E506" w14:textId="77777777" w:rsidR="008E1719" w:rsidRPr="00D176F5" w:rsidRDefault="008E1719" w:rsidP="008E1719">
            <w:pPr>
              <w:spacing w:before="40" w:after="40"/>
              <w:jc w:val="center"/>
              <w:rPr>
                <w:bCs/>
              </w:rPr>
            </w:pPr>
          </w:p>
        </w:tc>
        <w:tc>
          <w:tcPr>
            <w:tcW w:w="1725" w:type="dxa"/>
            <w:tcBorders>
              <w:bottom w:val="single" w:sz="4" w:space="0" w:color="auto"/>
            </w:tcBorders>
            <w:noWrap/>
            <w:vAlign w:val="center"/>
          </w:tcPr>
          <w:p w14:paraId="6A1CFCB5" w14:textId="77777777" w:rsidR="008E1719" w:rsidRPr="00D176F5" w:rsidRDefault="008E1719" w:rsidP="008E1719">
            <w:pPr>
              <w:spacing w:before="40" w:after="40"/>
              <w:jc w:val="center"/>
              <w:rPr>
                <w:bCs/>
              </w:rPr>
            </w:pPr>
          </w:p>
        </w:tc>
      </w:tr>
      <w:tr w:rsidR="008E1719" w:rsidRPr="00D176F5" w14:paraId="1C5F9BAE" w14:textId="77777777" w:rsidTr="008E1719">
        <w:tc>
          <w:tcPr>
            <w:tcW w:w="1836" w:type="dxa"/>
            <w:tcBorders>
              <w:bottom w:val="double" w:sz="4" w:space="0" w:color="auto"/>
            </w:tcBorders>
          </w:tcPr>
          <w:p w14:paraId="232201BF" w14:textId="77777777" w:rsidR="008E1719" w:rsidRPr="00D176F5" w:rsidRDefault="008E1719" w:rsidP="008E1719">
            <w:pPr>
              <w:spacing w:before="40" w:after="40"/>
              <w:jc w:val="center"/>
              <w:rPr>
                <w:bCs/>
              </w:rPr>
            </w:pPr>
            <w:r w:rsidRPr="00D176F5">
              <w:rPr>
                <w:bCs/>
              </w:rPr>
              <w:t>Προηγ. έτος</w:t>
            </w:r>
          </w:p>
        </w:tc>
        <w:tc>
          <w:tcPr>
            <w:tcW w:w="1836" w:type="dxa"/>
            <w:tcBorders>
              <w:bottom w:val="double" w:sz="4" w:space="0" w:color="auto"/>
            </w:tcBorders>
            <w:noWrap/>
          </w:tcPr>
          <w:p w14:paraId="6AA9B867" w14:textId="77777777" w:rsidR="008E1719" w:rsidRPr="00D176F5" w:rsidRDefault="008E1719" w:rsidP="008E1719">
            <w:pPr>
              <w:spacing w:before="40" w:after="40"/>
              <w:jc w:val="center"/>
              <w:rPr>
                <w:bCs/>
              </w:rPr>
            </w:pPr>
          </w:p>
        </w:tc>
        <w:tc>
          <w:tcPr>
            <w:tcW w:w="1398" w:type="dxa"/>
            <w:tcBorders>
              <w:bottom w:val="double" w:sz="4" w:space="0" w:color="auto"/>
            </w:tcBorders>
            <w:noWrap/>
            <w:vAlign w:val="center"/>
          </w:tcPr>
          <w:p w14:paraId="0C143438" w14:textId="77777777" w:rsidR="008E1719" w:rsidRPr="00D176F5" w:rsidRDefault="008E1719" w:rsidP="008E1719">
            <w:pPr>
              <w:spacing w:before="40" w:after="40"/>
              <w:jc w:val="center"/>
              <w:rPr>
                <w:bCs/>
              </w:rPr>
            </w:pPr>
          </w:p>
        </w:tc>
        <w:tc>
          <w:tcPr>
            <w:tcW w:w="1275" w:type="dxa"/>
            <w:tcBorders>
              <w:bottom w:val="double" w:sz="4" w:space="0" w:color="auto"/>
            </w:tcBorders>
            <w:noWrap/>
            <w:vAlign w:val="center"/>
          </w:tcPr>
          <w:p w14:paraId="7E23F1ED" w14:textId="77777777" w:rsidR="008E1719" w:rsidRPr="00D176F5" w:rsidRDefault="008E1719" w:rsidP="008E1719">
            <w:pPr>
              <w:spacing w:before="40" w:after="40"/>
              <w:jc w:val="center"/>
              <w:rPr>
                <w:bCs/>
              </w:rPr>
            </w:pPr>
          </w:p>
        </w:tc>
        <w:tc>
          <w:tcPr>
            <w:tcW w:w="1276" w:type="dxa"/>
            <w:tcBorders>
              <w:bottom w:val="double" w:sz="4" w:space="0" w:color="auto"/>
            </w:tcBorders>
            <w:noWrap/>
            <w:vAlign w:val="center"/>
          </w:tcPr>
          <w:p w14:paraId="44050A08" w14:textId="77777777" w:rsidR="008E1719" w:rsidRPr="00D176F5" w:rsidRDefault="008E1719" w:rsidP="008E1719">
            <w:pPr>
              <w:spacing w:before="40" w:after="40"/>
              <w:jc w:val="center"/>
              <w:rPr>
                <w:bCs/>
              </w:rPr>
            </w:pPr>
          </w:p>
        </w:tc>
        <w:tc>
          <w:tcPr>
            <w:tcW w:w="1725" w:type="dxa"/>
            <w:tcBorders>
              <w:bottom w:val="double" w:sz="4" w:space="0" w:color="auto"/>
            </w:tcBorders>
            <w:noWrap/>
            <w:vAlign w:val="center"/>
          </w:tcPr>
          <w:p w14:paraId="105EB558" w14:textId="77777777" w:rsidR="008E1719" w:rsidRPr="00D176F5" w:rsidRDefault="008E1719" w:rsidP="008E1719">
            <w:pPr>
              <w:spacing w:before="40" w:after="40"/>
              <w:jc w:val="center"/>
              <w:rPr>
                <w:bCs/>
              </w:rPr>
            </w:pPr>
          </w:p>
        </w:tc>
      </w:tr>
      <w:tr w:rsidR="008E1719" w:rsidRPr="00D176F5" w14:paraId="3AEAA4B0" w14:textId="77777777" w:rsidTr="008E1719">
        <w:tc>
          <w:tcPr>
            <w:tcW w:w="1836" w:type="dxa"/>
            <w:tcBorders>
              <w:bottom w:val="double" w:sz="4" w:space="0" w:color="auto"/>
            </w:tcBorders>
          </w:tcPr>
          <w:p w14:paraId="1AE42A38" w14:textId="77777777" w:rsidR="008E1719" w:rsidRPr="001E2EB9" w:rsidRDefault="008E1719" w:rsidP="008E1719">
            <w:pPr>
              <w:spacing w:before="40" w:after="40"/>
              <w:jc w:val="center"/>
              <w:rPr>
                <w:bCs/>
              </w:rPr>
            </w:pPr>
            <w:r w:rsidRPr="00D176F5">
              <w:rPr>
                <w:bCs/>
              </w:rPr>
              <w:t>Τρέχον έτος</w:t>
            </w:r>
            <w:r>
              <w:rPr>
                <w:bCs/>
              </w:rPr>
              <w:t>*</w:t>
            </w:r>
          </w:p>
        </w:tc>
        <w:tc>
          <w:tcPr>
            <w:tcW w:w="1836" w:type="dxa"/>
            <w:tcBorders>
              <w:bottom w:val="double" w:sz="4" w:space="0" w:color="auto"/>
            </w:tcBorders>
            <w:noWrap/>
          </w:tcPr>
          <w:p w14:paraId="3E346F2D" w14:textId="77777777" w:rsidR="008E1719" w:rsidRPr="00D176F5" w:rsidRDefault="008E1719" w:rsidP="008E1719">
            <w:pPr>
              <w:spacing w:before="40" w:after="40"/>
              <w:jc w:val="center"/>
              <w:rPr>
                <w:bCs/>
              </w:rPr>
            </w:pPr>
          </w:p>
        </w:tc>
        <w:tc>
          <w:tcPr>
            <w:tcW w:w="1398" w:type="dxa"/>
            <w:tcBorders>
              <w:bottom w:val="double" w:sz="4" w:space="0" w:color="auto"/>
            </w:tcBorders>
            <w:noWrap/>
            <w:vAlign w:val="center"/>
          </w:tcPr>
          <w:p w14:paraId="7C99DA1A" w14:textId="77777777" w:rsidR="008E1719" w:rsidRPr="00D176F5" w:rsidRDefault="008E1719" w:rsidP="008E1719">
            <w:pPr>
              <w:spacing w:before="40" w:after="40"/>
              <w:jc w:val="center"/>
              <w:rPr>
                <w:bCs/>
              </w:rPr>
            </w:pPr>
          </w:p>
        </w:tc>
        <w:tc>
          <w:tcPr>
            <w:tcW w:w="1275" w:type="dxa"/>
            <w:tcBorders>
              <w:bottom w:val="double" w:sz="4" w:space="0" w:color="auto"/>
            </w:tcBorders>
            <w:noWrap/>
            <w:vAlign w:val="center"/>
          </w:tcPr>
          <w:p w14:paraId="3550FF99" w14:textId="77777777" w:rsidR="008E1719" w:rsidRPr="00D176F5" w:rsidRDefault="008E1719" w:rsidP="008E1719">
            <w:pPr>
              <w:spacing w:before="40" w:after="40"/>
              <w:jc w:val="center"/>
              <w:rPr>
                <w:bCs/>
              </w:rPr>
            </w:pPr>
          </w:p>
        </w:tc>
        <w:tc>
          <w:tcPr>
            <w:tcW w:w="1276" w:type="dxa"/>
            <w:tcBorders>
              <w:bottom w:val="double" w:sz="4" w:space="0" w:color="auto"/>
            </w:tcBorders>
            <w:noWrap/>
            <w:vAlign w:val="center"/>
          </w:tcPr>
          <w:p w14:paraId="7F6A56A3" w14:textId="77777777" w:rsidR="008E1719" w:rsidRPr="00D176F5" w:rsidRDefault="008E1719" w:rsidP="008E1719">
            <w:pPr>
              <w:spacing w:before="40" w:after="40"/>
              <w:jc w:val="center"/>
              <w:rPr>
                <w:bCs/>
              </w:rPr>
            </w:pPr>
          </w:p>
        </w:tc>
        <w:tc>
          <w:tcPr>
            <w:tcW w:w="1725" w:type="dxa"/>
            <w:tcBorders>
              <w:bottom w:val="double" w:sz="4" w:space="0" w:color="auto"/>
            </w:tcBorders>
            <w:noWrap/>
            <w:vAlign w:val="center"/>
          </w:tcPr>
          <w:p w14:paraId="2D8AA50D" w14:textId="77777777" w:rsidR="008E1719" w:rsidRPr="00D176F5" w:rsidRDefault="008E1719" w:rsidP="008E1719">
            <w:pPr>
              <w:spacing w:before="40" w:after="40"/>
              <w:jc w:val="center"/>
              <w:rPr>
                <w:bCs/>
              </w:rPr>
            </w:pPr>
          </w:p>
        </w:tc>
      </w:tr>
      <w:tr w:rsidR="008E1719" w:rsidRPr="00D176F5" w14:paraId="1F5CE7C0" w14:textId="77777777" w:rsidTr="008E1719">
        <w:tc>
          <w:tcPr>
            <w:tcW w:w="1836" w:type="dxa"/>
            <w:tcBorders>
              <w:top w:val="double" w:sz="4" w:space="0" w:color="auto"/>
            </w:tcBorders>
          </w:tcPr>
          <w:p w14:paraId="56BCB9EB" w14:textId="77777777" w:rsidR="008E1719" w:rsidRPr="00D176F5" w:rsidRDefault="008E1719" w:rsidP="008E1719">
            <w:pPr>
              <w:spacing w:before="40" w:after="40"/>
              <w:jc w:val="center"/>
              <w:rPr>
                <w:bCs/>
                <w:i/>
                <w:iCs/>
              </w:rPr>
            </w:pPr>
            <w:r w:rsidRPr="00D176F5">
              <w:rPr>
                <w:bCs/>
                <w:i/>
                <w:iCs/>
              </w:rPr>
              <w:t>Σύνολο</w:t>
            </w:r>
          </w:p>
        </w:tc>
        <w:tc>
          <w:tcPr>
            <w:tcW w:w="1836" w:type="dxa"/>
            <w:tcBorders>
              <w:top w:val="double" w:sz="4" w:space="0" w:color="auto"/>
            </w:tcBorders>
            <w:noWrap/>
          </w:tcPr>
          <w:p w14:paraId="21355F3D" w14:textId="77777777" w:rsidR="008E1719" w:rsidRPr="00D176F5" w:rsidRDefault="008E1719" w:rsidP="008E1719">
            <w:pPr>
              <w:spacing w:before="40" w:after="40"/>
              <w:jc w:val="center"/>
              <w:rPr>
                <w:bCs/>
                <w:i/>
                <w:iCs/>
              </w:rPr>
            </w:pPr>
          </w:p>
        </w:tc>
        <w:tc>
          <w:tcPr>
            <w:tcW w:w="1398" w:type="dxa"/>
            <w:tcBorders>
              <w:top w:val="double" w:sz="4" w:space="0" w:color="auto"/>
            </w:tcBorders>
            <w:noWrap/>
            <w:vAlign w:val="center"/>
          </w:tcPr>
          <w:p w14:paraId="17936C19" w14:textId="77777777" w:rsidR="008E1719" w:rsidRPr="00D176F5" w:rsidRDefault="008E1719" w:rsidP="008E1719">
            <w:pPr>
              <w:spacing w:before="40" w:after="40"/>
              <w:jc w:val="center"/>
              <w:rPr>
                <w:bCs/>
              </w:rPr>
            </w:pPr>
          </w:p>
        </w:tc>
        <w:tc>
          <w:tcPr>
            <w:tcW w:w="1275" w:type="dxa"/>
            <w:tcBorders>
              <w:top w:val="double" w:sz="4" w:space="0" w:color="auto"/>
            </w:tcBorders>
            <w:noWrap/>
            <w:vAlign w:val="center"/>
          </w:tcPr>
          <w:p w14:paraId="0DA6B2C2" w14:textId="77777777" w:rsidR="008E1719" w:rsidRPr="00D176F5" w:rsidRDefault="008E1719" w:rsidP="008E1719">
            <w:pPr>
              <w:spacing w:before="40" w:after="40"/>
              <w:jc w:val="center"/>
              <w:rPr>
                <w:bCs/>
              </w:rPr>
            </w:pPr>
          </w:p>
        </w:tc>
        <w:tc>
          <w:tcPr>
            <w:tcW w:w="1276" w:type="dxa"/>
            <w:tcBorders>
              <w:top w:val="double" w:sz="4" w:space="0" w:color="auto"/>
            </w:tcBorders>
            <w:noWrap/>
            <w:vAlign w:val="center"/>
          </w:tcPr>
          <w:p w14:paraId="4F246E61" w14:textId="77777777" w:rsidR="008E1719" w:rsidRPr="00D176F5" w:rsidRDefault="008E1719" w:rsidP="008E1719">
            <w:pPr>
              <w:spacing w:before="40" w:after="40"/>
              <w:jc w:val="center"/>
              <w:rPr>
                <w:bCs/>
              </w:rPr>
            </w:pPr>
          </w:p>
        </w:tc>
        <w:tc>
          <w:tcPr>
            <w:tcW w:w="1725" w:type="dxa"/>
            <w:tcBorders>
              <w:top w:val="double" w:sz="4" w:space="0" w:color="auto"/>
            </w:tcBorders>
            <w:noWrap/>
            <w:vAlign w:val="center"/>
          </w:tcPr>
          <w:p w14:paraId="43AB5807" w14:textId="77777777" w:rsidR="008E1719" w:rsidRPr="00D176F5" w:rsidRDefault="008E1719" w:rsidP="008E1719">
            <w:pPr>
              <w:spacing w:before="40" w:after="40"/>
              <w:jc w:val="center"/>
              <w:rPr>
                <w:bCs/>
              </w:rPr>
            </w:pPr>
          </w:p>
        </w:tc>
      </w:tr>
    </w:tbl>
    <w:p w14:paraId="4A33771B" w14:textId="77777777" w:rsidR="008E1719" w:rsidRDefault="008E1719" w:rsidP="008E1719">
      <w:pPr>
        <w:spacing w:before="120"/>
        <w:rPr>
          <w:b/>
          <w:bCs/>
        </w:rPr>
      </w:pPr>
      <w:r>
        <w:rPr>
          <w:b/>
          <w:bCs/>
        </w:rPr>
        <w:tab/>
      </w:r>
    </w:p>
    <w:p w14:paraId="336D3627" w14:textId="77777777" w:rsidR="008E1719" w:rsidRPr="00F06C62" w:rsidRDefault="008E1719" w:rsidP="008E1719">
      <w:pPr>
        <w:spacing w:before="120"/>
        <w:ind w:firstLine="284"/>
        <w:jc w:val="both"/>
        <w:rPr>
          <w:b/>
          <w:bCs/>
        </w:rPr>
      </w:pPr>
      <w:r w:rsidRPr="00F06C62">
        <w:rPr>
          <w:b/>
          <w:bCs/>
        </w:rPr>
        <w:t>*</w:t>
      </w:r>
      <w:r w:rsidRPr="00F06C62">
        <w:t xml:space="preserve"> Πρόκειται για το ακαδημαϊκό έτος (δύο συνεχόμενα ακαδημαϊκά εξάμηνα), στο οποίο αναφέρεται</w:t>
      </w:r>
      <w:r>
        <w:t xml:space="preserve"> η Έκθεση</w:t>
      </w:r>
      <w:r w:rsidRPr="00F06C62">
        <w:t>.</w:t>
      </w:r>
    </w:p>
    <w:p w14:paraId="7FC34CDB" w14:textId="77777777" w:rsidR="008E1719" w:rsidRPr="00F06C62" w:rsidRDefault="008E1719" w:rsidP="008E1719">
      <w:pPr>
        <w:pStyle w:val="af"/>
        <w:ind w:left="540" w:hanging="256"/>
        <w:rPr>
          <w:sz w:val="24"/>
          <w:szCs w:val="24"/>
          <w:lang w:val="el-GR"/>
        </w:rPr>
      </w:pPr>
      <w:r w:rsidRPr="00F06C62">
        <w:rPr>
          <w:b/>
          <w:bCs/>
          <w:sz w:val="24"/>
          <w:szCs w:val="24"/>
          <w:lang w:val="el-GR"/>
        </w:rPr>
        <w:t>**</w:t>
      </w:r>
      <w:r w:rsidRPr="00F06C62">
        <w:rPr>
          <w:sz w:val="24"/>
          <w:szCs w:val="24"/>
          <w:lang w:val="el-GR"/>
        </w:rPr>
        <w:t xml:space="preserve"> Οι στήλες συμπληρώνονται με το πλήθος των αποφοίτων του Προπτυχιακού Προγράμματος Σπουδών, των οποίων η επαγγελματική ένταξη πραγματοποιήθηκε εντός του αντίστοιχου χρονικού διαστήματος μετά την αποφοίτησή τους.</w:t>
      </w:r>
    </w:p>
    <w:p w14:paraId="026873D6" w14:textId="77777777" w:rsidR="008E1719" w:rsidRPr="00B672CB" w:rsidRDefault="008E1719" w:rsidP="008E1719">
      <w:pPr>
        <w:spacing w:before="120"/>
        <w:rPr>
          <w:b/>
          <w:bCs/>
        </w:rPr>
      </w:pPr>
    </w:p>
    <w:p w14:paraId="1ED62FEA" w14:textId="6C6C8B27" w:rsidR="008E1719" w:rsidRDefault="008E1719" w:rsidP="008E1719">
      <w:pPr>
        <w:rPr>
          <w:b/>
          <w:sz w:val="20"/>
        </w:rPr>
      </w:pPr>
    </w:p>
    <w:p w14:paraId="19F8DCF5" w14:textId="77777777" w:rsidR="008E1719" w:rsidRDefault="008E1719" w:rsidP="008E1719">
      <w:pPr>
        <w:rPr>
          <w:b/>
          <w:sz w:val="20"/>
        </w:rPr>
      </w:pPr>
    </w:p>
    <w:p w14:paraId="7B415846" w14:textId="77777777" w:rsidR="008E1719" w:rsidRPr="00B672CB" w:rsidRDefault="008E1719" w:rsidP="008E1719">
      <w:pPr>
        <w:rPr>
          <w:b/>
        </w:rPr>
      </w:pPr>
      <w:r w:rsidRPr="00B672CB">
        <w:rPr>
          <w:b/>
        </w:rPr>
        <w:t>Πίνακας 9. Συμμετοχή σε  Διαπανεπιστημιακά ή Διατμηματικά  Προγράμματα Προπτυχιακών Σπουδών</w:t>
      </w:r>
    </w:p>
    <w:p w14:paraId="14E47B41" w14:textId="77777777" w:rsidR="008E1719" w:rsidRPr="00B672CB" w:rsidRDefault="008E1719" w:rsidP="008E1719"/>
    <w:tbl>
      <w:tblPr>
        <w:tblW w:w="14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9"/>
        <w:gridCol w:w="789"/>
        <w:gridCol w:w="15"/>
        <w:gridCol w:w="26"/>
        <w:gridCol w:w="50"/>
        <w:gridCol w:w="902"/>
        <w:gridCol w:w="1220"/>
        <w:gridCol w:w="1137"/>
        <w:gridCol w:w="1480"/>
        <w:gridCol w:w="1451"/>
        <w:gridCol w:w="1446"/>
        <w:gridCol w:w="1488"/>
        <w:gridCol w:w="1142"/>
      </w:tblGrid>
      <w:tr w:rsidR="008E1719" w:rsidRPr="00D176F5" w14:paraId="33F2FCB2" w14:textId="77777777" w:rsidTr="008E1719">
        <w:tc>
          <w:tcPr>
            <w:tcW w:w="3259" w:type="dxa"/>
            <w:shd w:val="clear" w:color="auto" w:fill="E0E0E0"/>
          </w:tcPr>
          <w:p w14:paraId="1C592FFA" w14:textId="77777777" w:rsidR="008E1719" w:rsidRPr="00B672CB" w:rsidRDefault="008E1719" w:rsidP="008E1719">
            <w:pPr>
              <w:spacing w:before="40" w:after="40"/>
              <w:rPr>
                <w:bCs/>
              </w:rPr>
            </w:pPr>
          </w:p>
        </w:tc>
        <w:tc>
          <w:tcPr>
            <w:tcW w:w="1669" w:type="dxa"/>
            <w:gridSpan w:val="5"/>
            <w:shd w:val="clear" w:color="auto" w:fill="E0E0E0"/>
          </w:tcPr>
          <w:p w14:paraId="2492489D" w14:textId="77777777" w:rsidR="008E1719" w:rsidRPr="00B672CB" w:rsidRDefault="008E1719" w:rsidP="008E1719">
            <w:pPr>
              <w:spacing w:before="40" w:after="40"/>
              <w:rPr>
                <w:bCs/>
              </w:rPr>
            </w:pPr>
          </w:p>
        </w:tc>
        <w:tc>
          <w:tcPr>
            <w:tcW w:w="1231" w:type="dxa"/>
            <w:shd w:val="clear" w:color="auto" w:fill="E0E0E0"/>
            <w:vAlign w:val="center"/>
          </w:tcPr>
          <w:p w14:paraId="1AF86AC1" w14:textId="77777777" w:rsidR="008E1719" w:rsidRPr="0047501C" w:rsidRDefault="008E1719" w:rsidP="008E1719">
            <w:pPr>
              <w:spacing w:before="40" w:after="40"/>
              <w:ind w:left="-71"/>
              <w:jc w:val="center"/>
              <w:rPr>
                <w:b/>
                <w:bCs/>
                <w:sz w:val="18"/>
              </w:rPr>
            </w:pPr>
            <w:r>
              <w:rPr>
                <w:b/>
                <w:bCs/>
                <w:sz w:val="18"/>
              </w:rPr>
              <w:t>2015-16</w:t>
            </w:r>
          </w:p>
        </w:tc>
        <w:tc>
          <w:tcPr>
            <w:tcW w:w="1146" w:type="dxa"/>
            <w:shd w:val="clear" w:color="auto" w:fill="E0E0E0"/>
            <w:vAlign w:val="center"/>
          </w:tcPr>
          <w:p w14:paraId="47243F09" w14:textId="77777777" w:rsidR="008E1719" w:rsidRPr="0047501C" w:rsidRDefault="008E1719" w:rsidP="008E1719">
            <w:pPr>
              <w:spacing w:before="40" w:after="40"/>
              <w:jc w:val="center"/>
              <w:rPr>
                <w:b/>
                <w:bCs/>
                <w:sz w:val="18"/>
              </w:rPr>
            </w:pPr>
            <w:r>
              <w:rPr>
                <w:b/>
                <w:bCs/>
                <w:sz w:val="18"/>
              </w:rPr>
              <w:t>2014-15</w:t>
            </w:r>
          </w:p>
        </w:tc>
        <w:tc>
          <w:tcPr>
            <w:tcW w:w="1494" w:type="dxa"/>
            <w:shd w:val="clear" w:color="auto" w:fill="E0E0E0"/>
            <w:vAlign w:val="center"/>
          </w:tcPr>
          <w:p w14:paraId="54931CB4" w14:textId="77777777" w:rsidR="008E1719" w:rsidRPr="0047501C" w:rsidRDefault="008E1719" w:rsidP="008E1719">
            <w:pPr>
              <w:spacing w:before="40" w:after="40"/>
              <w:jc w:val="center"/>
              <w:rPr>
                <w:b/>
                <w:bCs/>
                <w:sz w:val="18"/>
              </w:rPr>
            </w:pPr>
            <w:r>
              <w:rPr>
                <w:b/>
                <w:bCs/>
                <w:sz w:val="18"/>
              </w:rPr>
              <w:t>2013-14</w:t>
            </w:r>
          </w:p>
        </w:tc>
        <w:tc>
          <w:tcPr>
            <w:tcW w:w="1461" w:type="dxa"/>
            <w:shd w:val="clear" w:color="auto" w:fill="E0E0E0"/>
            <w:vAlign w:val="center"/>
          </w:tcPr>
          <w:p w14:paraId="2AC0F677" w14:textId="77777777" w:rsidR="008E1719" w:rsidRPr="0047501C" w:rsidRDefault="008E1719" w:rsidP="008E1719">
            <w:pPr>
              <w:spacing w:before="40" w:after="40"/>
              <w:ind w:hanging="102"/>
              <w:jc w:val="center"/>
              <w:rPr>
                <w:b/>
                <w:bCs/>
                <w:sz w:val="18"/>
              </w:rPr>
            </w:pPr>
            <w:r>
              <w:rPr>
                <w:b/>
                <w:bCs/>
                <w:sz w:val="18"/>
              </w:rPr>
              <w:t>2012-13</w:t>
            </w:r>
          </w:p>
        </w:tc>
        <w:tc>
          <w:tcPr>
            <w:tcW w:w="1456" w:type="dxa"/>
            <w:shd w:val="clear" w:color="auto" w:fill="E0E0E0"/>
            <w:vAlign w:val="center"/>
          </w:tcPr>
          <w:p w14:paraId="47BBFB3D" w14:textId="77777777" w:rsidR="008E1719" w:rsidRPr="0047501C" w:rsidRDefault="008E1719" w:rsidP="008E1719">
            <w:pPr>
              <w:spacing w:before="40" w:after="40"/>
              <w:ind w:hanging="106"/>
              <w:jc w:val="center"/>
              <w:rPr>
                <w:b/>
                <w:bCs/>
                <w:sz w:val="18"/>
              </w:rPr>
            </w:pPr>
            <w:r>
              <w:rPr>
                <w:b/>
                <w:bCs/>
                <w:sz w:val="18"/>
              </w:rPr>
              <w:t>2011-12</w:t>
            </w:r>
          </w:p>
        </w:tc>
        <w:tc>
          <w:tcPr>
            <w:tcW w:w="1499" w:type="dxa"/>
            <w:shd w:val="clear" w:color="auto" w:fill="E0E0E0"/>
            <w:vAlign w:val="center"/>
          </w:tcPr>
          <w:p w14:paraId="11A21BFE" w14:textId="77777777" w:rsidR="008E1719" w:rsidRPr="0047501C" w:rsidRDefault="008E1719" w:rsidP="008E1719">
            <w:pPr>
              <w:spacing w:before="40" w:after="40"/>
              <w:jc w:val="center"/>
              <w:rPr>
                <w:b/>
                <w:bCs/>
                <w:sz w:val="18"/>
              </w:rPr>
            </w:pPr>
            <w:r>
              <w:rPr>
                <w:b/>
                <w:bCs/>
                <w:sz w:val="18"/>
              </w:rPr>
              <w:t>2010-11</w:t>
            </w:r>
          </w:p>
        </w:tc>
        <w:tc>
          <w:tcPr>
            <w:tcW w:w="1150" w:type="dxa"/>
            <w:shd w:val="clear" w:color="auto" w:fill="E0E0E0"/>
            <w:vAlign w:val="center"/>
          </w:tcPr>
          <w:p w14:paraId="1318A808" w14:textId="77777777" w:rsidR="008E1719" w:rsidRPr="00D176F5" w:rsidRDefault="008E1719" w:rsidP="008E1719">
            <w:pPr>
              <w:spacing w:before="40" w:after="40"/>
              <w:jc w:val="center"/>
              <w:rPr>
                <w:b/>
                <w:bCs/>
                <w:i/>
                <w:iCs/>
              </w:rPr>
            </w:pPr>
            <w:r w:rsidRPr="00D176F5">
              <w:rPr>
                <w:b/>
                <w:bCs/>
                <w:i/>
                <w:iCs/>
              </w:rPr>
              <w:t>Σύνολο</w:t>
            </w:r>
          </w:p>
        </w:tc>
      </w:tr>
      <w:tr w:rsidR="008E1719" w:rsidRPr="00D176F5" w14:paraId="1B133F06" w14:textId="77777777" w:rsidTr="008E1719">
        <w:trPr>
          <w:trHeight w:val="588"/>
        </w:trPr>
        <w:tc>
          <w:tcPr>
            <w:tcW w:w="3259" w:type="dxa"/>
            <w:vMerge w:val="restart"/>
            <w:shd w:val="clear" w:color="auto" w:fill="F3F3F3"/>
            <w:vAlign w:val="center"/>
          </w:tcPr>
          <w:p w14:paraId="0BD4FE93" w14:textId="77777777" w:rsidR="008E1719" w:rsidRPr="00B672CB" w:rsidRDefault="008E1719" w:rsidP="008E1719">
            <w:pPr>
              <w:spacing w:before="40" w:after="40"/>
              <w:rPr>
                <w:bCs/>
              </w:rPr>
            </w:pPr>
            <w:r w:rsidRPr="00B672CB">
              <w:rPr>
                <w:bCs/>
              </w:rPr>
              <w:t>Φοιτητές του Τμήματος που φοίτησαν σε άλλο Α.Ε.Ι. ή σε άλλο Τμήμα</w:t>
            </w:r>
          </w:p>
        </w:tc>
        <w:tc>
          <w:tcPr>
            <w:tcW w:w="1669" w:type="dxa"/>
            <w:gridSpan w:val="5"/>
            <w:vAlign w:val="center"/>
          </w:tcPr>
          <w:p w14:paraId="053712F1" w14:textId="77777777" w:rsidR="008E1719" w:rsidRPr="00D176F5" w:rsidRDefault="008E1719" w:rsidP="008E1719">
            <w:pPr>
              <w:spacing w:before="40" w:after="40"/>
              <w:jc w:val="center"/>
              <w:rPr>
                <w:bCs/>
              </w:rPr>
            </w:pPr>
            <w:r>
              <w:rPr>
                <w:bCs/>
              </w:rPr>
              <w:t>Εσωτερικού</w:t>
            </w:r>
          </w:p>
        </w:tc>
        <w:tc>
          <w:tcPr>
            <w:tcW w:w="1231" w:type="dxa"/>
            <w:shd w:val="clear" w:color="auto" w:fill="auto"/>
            <w:vAlign w:val="center"/>
          </w:tcPr>
          <w:p w14:paraId="2CDE4A3E" w14:textId="77777777" w:rsidR="008E1719" w:rsidRPr="00D176F5" w:rsidRDefault="008E1719" w:rsidP="008E1719">
            <w:pPr>
              <w:spacing w:before="40" w:after="40"/>
              <w:jc w:val="center"/>
              <w:rPr>
                <w:bCs/>
              </w:rPr>
            </w:pPr>
          </w:p>
        </w:tc>
        <w:tc>
          <w:tcPr>
            <w:tcW w:w="1146" w:type="dxa"/>
            <w:vAlign w:val="center"/>
          </w:tcPr>
          <w:p w14:paraId="66D30A2F" w14:textId="77777777" w:rsidR="008E1719" w:rsidRPr="00D176F5" w:rsidRDefault="008E1719" w:rsidP="008E1719">
            <w:pPr>
              <w:spacing w:before="40" w:after="40"/>
              <w:jc w:val="center"/>
              <w:rPr>
                <w:bCs/>
              </w:rPr>
            </w:pPr>
          </w:p>
        </w:tc>
        <w:tc>
          <w:tcPr>
            <w:tcW w:w="1494" w:type="dxa"/>
            <w:vAlign w:val="center"/>
          </w:tcPr>
          <w:p w14:paraId="493A88DC" w14:textId="77777777" w:rsidR="008E1719" w:rsidRPr="0047501C" w:rsidRDefault="008E1719" w:rsidP="008E1719">
            <w:pPr>
              <w:spacing w:before="40" w:after="40"/>
              <w:jc w:val="center"/>
              <w:rPr>
                <w:bCs/>
              </w:rPr>
            </w:pPr>
            <w:r>
              <w:rPr>
                <w:bCs/>
              </w:rPr>
              <w:t>0</w:t>
            </w:r>
          </w:p>
        </w:tc>
        <w:tc>
          <w:tcPr>
            <w:tcW w:w="1461" w:type="dxa"/>
            <w:vAlign w:val="center"/>
          </w:tcPr>
          <w:p w14:paraId="65A14D51" w14:textId="77777777" w:rsidR="008E1719" w:rsidRPr="0047501C" w:rsidRDefault="008E1719" w:rsidP="008E1719">
            <w:pPr>
              <w:spacing w:before="40" w:after="40"/>
              <w:jc w:val="center"/>
              <w:rPr>
                <w:bCs/>
              </w:rPr>
            </w:pPr>
            <w:r>
              <w:rPr>
                <w:bCs/>
              </w:rPr>
              <w:t>0</w:t>
            </w:r>
          </w:p>
        </w:tc>
        <w:tc>
          <w:tcPr>
            <w:tcW w:w="1456" w:type="dxa"/>
            <w:vAlign w:val="center"/>
          </w:tcPr>
          <w:p w14:paraId="781FFDC1" w14:textId="77777777" w:rsidR="008E1719" w:rsidRPr="0047501C" w:rsidRDefault="008E1719" w:rsidP="008E1719">
            <w:pPr>
              <w:spacing w:before="40" w:after="40"/>
              <w:jc w:val="center"/>
              <w:rPr>
                <w:bCs/>
              </w:rPr>
            </w:pPr>
            <w:r>
              <w:rPr>
                <w:bCs/>
              </w:rPr>
              <w:t>0</w:t>
            </w:r>
          </w:p>
        </w:tc>
        <w:tc>
          <w:tcPr>
            <w:tcW w:w="1499" w:type="dxa"/>
            <w:vAlign w:val="center"/>
          </w:tcPr>
          <w:p w14:paraId="7E56D370" w14:textId="77777777" w:rsidR="008E1719" w:rsidRPr="0047501C" w:rsidRDefault="008E1719" w:rsidP="008E1719">
            <w:pPr>
              <w:spacing w:before="40" w:after="40"/>
              <w:jc w:val="center"/>
              <w:rPr>
                <w:bCs/>
              </w:rPr>
            </w:pPr>
            <w:r>
              <w:rPr>
                <w:bCs/>
              </w:rPr>
              <w:t>0</w:t>
            </w:r>
          </w:p>
        </w:tc>
        <w:tc>
          <w:tcPr>
            <w:tcW w:w="1150" w:type="dxa"/>
            <w:vAlign w:val="center"/>
          </w:tcPr>
          <w:p w14:paraId="63FA797B" w14:textId="77777777" w:rsidR="008E1719" w:rsidRPr="0047501C" w:rsidRDefault="008E1719" w:rsidP="008E1719">
            <w:pPr>
              <w:spacing w:before="40" w:after="40"/>
              <w:jc w:val="center"/>
              <w:rPr>
                <w:b/>
                <w:bCs/>
              </w:rPr>
            </w:pPr>
          </w:p>
        </w:tc>
      </w:tr>
      <w:tr w:rsidR="008E1719" w:rsidRPr="00D176F5" w14:paraId="7416892D" w14:textId="77777777" w:rsidTr="008E1719">
        <w:trPr>
          <w:trHeight w:val="263"/>
        </w:trPr>
        <w:tc>
          <w:tcPr>
            <w:tcW w:w="3259" w:type="dxa"/>
            <w:vMerge/>
            <w:shd w:val="clear" w:color="auto" w:fill="F3F3F3"/>
            <w:vAlign w:val="center"/>
          </w:tcPr>
          <w:p w14:paraId="4C658CC4" w14:textId="77777777" w:rsidR="008E1719" w:rsidRPr="00D176F5" w:rsidRDefault="008E1719" w:rsidP="008E1719">
            <w:pPr>
              <w:spacing w:before="40" w:after="40"/>
              <w:rPr>
                <w:bCs/>
              </w:rPr>
            </w:pPr>
          </w:p>
        </w:tc>
        <w:tc>
          <w:tcPr>
            <w:tcW w:w="882" w:type="dxa"/>
            <w:gridSpan w:val="4"/>
            <w:vMerge w:val="restart"/>
            <w:vAlign w:val="center"/>
          </w:tcPr>
          <w:p w14:paraId="6ED60EE5" w14:textId="77777777" w:rsidR="008E1719" w:rsidRDefault="008E1719" w:rsidP="008E1719">
            <w:pPr>
              <w:spacing w:before="40" w:after="40"/>
              <w:jc w:val="center"/>
              <w:rPr>
                <w:bCs/>
              </w:rPr>
            </w:pPr>
            <w:r>
              <w:rPr>
                <w:bCs/>
              </w:rPr>
              <w:t>Εξωτε-</w:t>
            </w:r>
          </w:p>
          <w:p w14:paraId="25066346" w14:textId="77777777" w:rsidR="008E1719" w:rsidRPr="00D176F5" w:rsidRDefault="008E1719" w:rsidP="008E1719">
            <w:pPr>
              <w:spacing w:before="40" w:after="40"/>
              <w:jc w:val="center"/>
              <w:rPr>
                <w:bCs/>
              </w:rPr>
            </w:pPr>
            <w:r>
              <w:rPr>
                <w:bCs/>
              </w:rPr>
              <w:t>ρικού</w:t>
            </w:r>
          </w:p>
        </w:tc>
        <w:tc>
          <w:tcPr>
            <w:tcW w:w="787" w:type="dxa"/>
            <w:vAlign w:val="center"/>
          </w:tcPr>
          <w:p w14:paraId="011B467B" w14:textId="77777777" w:rsidR="008E1719" w:rsidRPr="00D176F5" w:rsidRDefault="008E1719" w:rsidP="008E1719">
            <w:pPr>
              <w:spacing w:before="40" w:after="40"/>
              <w:jc w:val="center"/>
              <w:rPr>
                <w:bCs/>
              </w:rPr>
            </w:pPr>
            <w:r>
              <w:rPr>
                <w:bCs/>
              </w:rPr>
              <w:t>Ευρ.**</w:t>
            </w:r>
          </w:p>
        </w:tc>
        <w:tc>
          <w:tcPr>
            <w:tcW w:w="1231" w:type="dxa"/>
            <w:shd w:val="clear" w:color="auto" w:fill="auto"/>
            <w:vAlign w:val="center"/>
          </w:tcPr>
          <w:p w14:paraId="0E6B8C31" w14:textId="77777777" w:rsidR="008E1719" w:rsidRPr="00A03868" w:rsidRDefault="008E1719" w:rsidP="008E1719">
            <w:pPr>
              <w:spacing w:before="40" w:after="40"/>
              <w:jc w:val="center"/>
              <w:rPr>
                <w:bCs/>
              </w:rPr>
            </w:pPr>
            <w:r>
              <w:rPr>
                <w:bCs/>
              </w:rPr>
              <w:t>6</w:t>
            </w:r>
          </w:p>
        </w:tc>
        <w:tc>
          <w:tcPr>
            <w:tcW w:w="1146" w:type="dxa"/>
            <w:shd w:val="clear" w:color="auto" w:fill="auto"/>
            <w:vAlign w:val="center"/>
          </w:tcPr>
          <w:p w14:paraId="4EEDED6C" w14:textId="77777777" w:rsidR="008E1719" w:rsidRPr="00D176F5" w:rsidRDefault="008E1719" w:rsidP="008E1719">
            <w:pPr>
              <w:spacing w:before="40" w:after="40"/>
              <w:jc w:val="center"/>
              <w:rPr>
                <w:bCs/>
              </w:rPr>
            </w:pPr>
          </w:p>
        </w:tc>
        <w:tc>
          <w:tcPr>
            <w:tcW w:w="1494" w:type="dxa"/>
            <w:shd w:val="clear" w:color="auto" w:fill="auto"/>
            <w:vAlign w:val="center"/>
          </w:tcPr>
          <w:p w14:paraId="18BA215D" w14:textId="77777777" w:rsidR="008E1719" w:rsidRPr="0047501C" w:rsidRDefault="008E1719" w:rsidP="008E1719">
            <w:pPr>
              <w:spacing w:before="40" w:after="40"/>
              <w:jc w:val="center"/>
              <w:rPr>
                <w:bCs/>
              </w:rPr>
            </w:pPr>
            <w:r>
              <w:rPr>
                <w:bCs/>
              </w:rPr>
              <w:t>8</w:t>
            </w:r>
          </w:p>
        </w:tc>
        <w:tc>
          <w:tcPr>
            <w:tcW w:w="1461" w:type="dxa"/>
            <w:shd w:val="clear" w:color="auto" w:fill="auto"/>
            <w:vAlign w:val="center"/>
          </w:tcPr>
          <w:p w14:paraId="379EB5C4" w14:textId="77777777" w:rsidR="008E1719" w:rsidRDefault="008E1719" w:rsidP="008E1719">
            <w:pPr>
              <w:spacing w:before="40" w:after="40"/>
              <w:jc w:val="center"/>
              <w:rPr>
                <w:bCs/>
              </w:rPr>
            </w:pPr>
            <w:r>
              <w:rPr>
                <w:bCs/>
              </w:rPr>
              <w:t>1 ΤΕΤΥ</w:t>
            </w:r>
          </w:p>
          <w:p w14:paraId="5EAFF6E5" w14:textId="77777777" w:rsidR="008E1719" w:rsidRPr="0047501C" w:rsidRDefault="008E1719" w:rsidP="008E1719">
            <w:pPr>
              <w:spacing w:before="40" w:after="40"/>
              <w:jc w:val="center"/>
              <w:rPr>
                <w:bCs/>
              </w:rPr>
            </w:pPr>
            <w:r>
              <w:rPr>
                <w:bCs/>
              </w:rPr>
              <w:t>1 ΤΕΤΤ</w:t>
            </w:r>
          </w:p>
        </w:tc>
        <w:tc>
          <w:tcPr>
            <w:tcW w:w="1456" w:type="dxa"/>
            <w:shd w:val="clear" w:color="auto" w:fill="auto"/>
            <w:vAlign w:val="center"/>
          </w:tcPr>
          <w:p w14:paraId="1F9F8F1A" w14:textId="77777777" w:rsidR="008E1719" w:rsidRPr="0047501C" w:rsidRDefault="008E1719" w:rsidP="008E1719">
            <w:pPr>
              <w:spacing w:before="40" w:after="40"/>
              <w:jc w:val="center"/>
              <w:rPr>
                <w:bCs/>
              </w:rPr>
            </w:pPr>
            <w:r>
              <w:rPr>
                <w:bCs/>
              </w:rPr>
              <w:t>0</w:t>
            </w:r>
          </w:p>
        </w:tc>
        <w:tc>
          <w:tcPr>
            <w:tcW w:w="1499" w:type="dxa"/>
            <w:shd w:val="clear" w:color="auto" w:fill="auto"/>
            <w:vAlign w:val="center"/>
          </w:tcPr>
          <w:p w14:paraId="47419F1A" w14:textId="77777777" w:rsidR="008E1719" w:rsidRPr="0047501C" w:rsidRDefault="008E1719" w:rsidP="008E1719">
            <w:pPr>
              <w:spacing w:before="40" w:after="40"/>
              <w:jc w:val="center"/>
              <w:rPr>
                <w:bCs/>
              </w:rPr>
            </w:pPr>
            <w:r>
              <w:rPr>
                <w:bCs/>
              </w:rPr>
              <w:t>0</w:t>
            </w:r>
          </w:p>
        </w:tc>
        <w:tc>
          <w:tcPr>
            <w:tcW w:w="1150" w:type="dxa"/>
            <w:shd w:val="clear" w:color="auto" w:fill="auto"/>
            <w:vAlign w:val="center"/>
          </w:tcPr>
          <w:p w14:paraId="3B818D4D" w14:textId="77777777" w:rsidR="008E1719" w:rsidRPr="0047501C" w:rsidRDefault="008E1719" w:rsidP="008E1719">
            <w:pPr>
              <w:spacing w:before="40" w:after="40"/>
              <w:jc w:val="center"/>
              <w:rPr>
                <w:b/>
                <w:bCs/>
              </w:rPr>
            </w:pPr>
          </w:p>
        </w:tc>
      </w:tr>
      <w:tr w:rsidR="008E1719" w:rsidRPr="00D176F5" w14:paraId="68733449" w14:textId="77777777" w:rsidTr="008E1719">
        <w:trPr>
          <w:trHeight w:val="262"/>
        </w:trPr>
        <w:tc>
          <w:tcPr>
            <w:tcW w:w="3259" w:type="dxa"/>
            <w:vMerge/>
            <w:shd w:val="clear" w:color="auto" w:fill="F3F3F3"/>
            <w:vAlign w:val="center"/>
          </w:tcPr>
          <w:p w14:paraId="1F998B1F" w14:textId="77777777" w:rsidR="008E1719" w:rsidRPr="00D176F5" w:rsidRDefault="008E1719" w:rsidP="008E1719">
            <w:pPr>
              <w:spacing w:before="40" w:after="40"/>
              <w:rPr>
                <w:bCs/>
              </w:rPr>
            </w:pPr>
          </w:p>
        </w:tc>
        <w:tc>
          <w:tcPr>
            <w:tcW w:w="882" w:type="dxa"/>
            <w:gridSpan w:val="4"/>
            <w:vMerge/>
            <w:vAlign w:val="center"/>
          </w:tcPr>
          <w:p w14:paraId="607ADCD5" w14:textId="77777777" w:rsidR="008E1719" w:rsidRPr="00D176F5" w:rsidRDefault="008E1719" w:rsidP="008E1719">
            <w:pPr>
              <w:spacing w:before="40" w:after="40"/>
              <w:jc w:val="center"/>
              <w:rPr>
                <w:bCs/>
              </w:rPr>
            </w:pPr>
          </w:p>
        </w:tc>
        <w:tc>
          <w:tcPr>
            <w:tcW w:w="787" w:type="dxa"/>
            <w:vAlign w:val="center"/>
          </w:tcPr>
          <w:p w14:paraId="6476B689" w14:textId="77777777" w:rsidR="008E1719" w:rsidRPr="00D176F5" w:rsidRDefault="008E1719" w:rsidP="008E1719">
            <w:pPr>
              <w:spacing w:before="40" w:after="40"/>
              <w:jc w:val="center"/>
              <w:rPr>
                <w:bCs/>
              </w:rPr>
            </w:pPr>
            <w:r>
              <w:rPr>
                <w:bCs/>
              </w:rPr>
              <w:t>Άλλα</w:t>
            </w:r>
          </w:p>
        </w:tc>
        <w:tc>
          <w:tcPr>
            <w:tcW w:w="1231" w:type="dxa"/>
            <w:shd w:val="clear" w:color="auto" w:fill="auto"/>
            <w:vAlign w:val="center"/>
          </w:tcPr>
          <w:p w14:paraId="394599D6" w14:textId="77777777" w:rsidR="008E1719" w:rsidRPr="00D176F5" w:rsidRDefault="008E1719" w:rsidP="008E1719">
            <w:pPr>
              <w:spacing w:before="40" w:after="40"/>
              <w:jc w:val="center"/>
              <w:rPr>
                <w:bCs/>
              </w:rPr>
            </w:pPr>
          </w:p>
        </w:tc>
        <w:tc>
          <w:tcPr>
            <w:tcW w:w="1146" w:type="dxa"/>
            <w:shd w:val="clear" w:color="auto" w:fill="auto"/>
            <w:vAlign w:val="center"/>
          </w:tcPr>
          <w:p w14:paraId="3E2B6815" w14:textId="77777777" w:rsidR="008E1719" w:rsidRPr="00D176F5" w:rsidRDefault="008E1719" w:rsidP="008E1719">
            <w:pPr>
              <w:spacing w:before="40" w:after="40"/>
              <w:jc w:val="center"/>
              <w:rPr>
                <w:bCs/>
              </w:rPr>
            </w:pPr>
          </w:p>
        </w:tc>
        <w:tc>
          <w:tcPr>
            <w:tcW w:w="1494" w:type="dxa"/>
            <w:shd w:val="clear" w:color="auto" w:fill="auto"/>
            <w:vAlign w:val="center"/>
          </w:tcPr>
          <w:p w14:paraId="2244B018" w14:textId="77777777" w:rsidR="008E1719" w:rsidRPr="0047501C" w:rsidRDefault="008E1719" w:rsidP="008E1719">
            <w:pPr>
              <w:spacing w:before="40" w:after="40"/>
              <w:jc w:val="center"/>
              <w:rPr>
                <w:bCs/>
              </w:rPr>
            </w:pPr>
            <w:r>
              <w:rPr>
                <w:bCs/>
              </w:rPr>
              <w:t>0</w:t>
            </w:r>
          </w:p>
        </w:tc>
        <w:tc>
          <w:tcPr>
            <w:tcW w:w="1461" w:type="dxa"/>
            <w:shd w:val="clear" w:color="auto" w:fill="auto"/>
            <w:vAlign w:val="center"/>
          </w:tcPr>
          <w:p w14:paraId="4024409E" w14:textId="77777777" w:rsidR="008E1719" w:rsidRPr="0047501C" w:rsidRDefault="008E1719" w:rsidP="008E1719">
            <w:pPr>
              <w:spacing w:before="40" w:after="40"/>
              <w:jc w:val="center"/>
              <w:rPr>
                <w:bCs/>
              </w:rPr>
            </w:pPr>
            <w:r>
              <w:rPr>
                <w:bCs/>
              </w:rPr>
              <w:t>0</w:t>
            </w:r>
          </w:p>
        </w:tc>
        <w:tc>
          <w:tcPr>
            <w:tcW w:w="1456" w:type="dxa"/>
            <w:shd w:val="clear" w:color="auto" w:fill="auto"/>
            <w:vAlign w:val="center"/>
          </w:tcPr>
          <w:p w14:paraId="49CFB435" w14:textId="77777777" w:rsidR="008E1719" w:rsidRPr="0047501C" w:rsidRDefault="008E1719" w:rsidP="008E1719">
            <w:pPr>
              <w:spacing w:before="40" w:after="40"/>
              <w:jc w:val="center"/>
              <w:rPr>
                <w:bCs/>
              </w:rPr>
            </w:pPr>
            <w:r>
              <w:rPr>
                <w:bCs/>
              </w:rPr>
              <w:t>0</w:t>
            </w:r>
          </w:p>
        </w:tc>
        <w:tc>
          <w:tcPr>
            <w:tcW w:w="1499" w:type="dxa"/>
            <w:shd w:val="clear" w:color="auto" w:fill="auto"/>
            <w:vAlign w:val="center"/>
          </w:tcPr>
          <w:p w14:paraId="404121AE" w14:textId="77777777" w:rsidR="008E1719" w:rsidRPr="0047501C" w:rsidRDefault="008E1719" w:rsidP="008E1719">
            <w:pPr>
              <w:spacing w:before="40" w:after="40"/>
              <w:jc w:val="center"/>
              <w:rPr>
                <w:bCs/>
              </w:rPr>
            </w:pPr>
            <w:r>
              <w:rPr>
                <w:bCs/>
              </w:rPr>
              <w:t>0</w:t>
            </w:r>
          </w:p>
        </w:tc>
        <w:tc>
          <w:tcPr>
            <w:tcW w:w="1150" w:type="dxa"/>
            <w:shd w:val="clear" w:color="auto" w:fill="auto"/>
            <w:vAlign w:val="center"/>
          </w:tcPr>
          <w:p w14:paraId="1DB5F48B" w14:textId="77777777" w:rsidR="008E1719" w:rsidRPr="0047501C" w:rsidRDefault="008E1719" w:rsidP="008E1719">
            <w:pPr>
              <w:spacing w:before="40" w:after="40"/>
              <w:jc w:val="center"/>
              <w:rPr>
                <w:b/>
                <w:bCs/>
              </w:rPr>
            </w:pPr>
          </w:p>
        </w:tc>
      </w:tr>
      <w:tr w:rsidR="008E1719" w:rsidRPr="00D176F5" w14:paraId="275A1E05" w14:textId="77777777" w:rsidTr="008E1719">
        <w:trPr>
          <w:trHeight w:val="567"/>
        </w:trPr>
        <w:tc>
          <w:tcPr>
            <w:tcW w:w="3259" w:type="dxa"/>
            <w:vMerge w:val="restart"/>
            <w:shd w:val="clear" w:color="auto" w:fill="F3F3F3"/>
            <w:vAlign w:val="center"/>
          </w:tcPr>
          <w:p w14:paraId="26A9D2C7" w14:textId="77777777" w:rsidR="008E1719" w:rsidRPr="00B672CB" w:rsidRDefault="008E1719" w:rsidP="008E1719">
            <w:pPr>
              <w:spacing w:before="40" w:after="40"/>
              <w:rPr>
                <w:bCs/>
              </w:rPr>
            </w:pPr>
            <w:r w:rsidRPr="00B672CB">
              <w:rPr>
                <w:bCs/>
              </w:rPr>
              <w:t xml:space="preserve">Επισκέπτες φοιτητές άλλων Α.Ε.Ι. ή Τμημάτων στο Τμήμα </w:t>
            </w:r>
          </w:p>
        </w:tc>
        <w:tc>
          <w:tcPr>
            <w:tcW w:w="1669" w:type="dxa"/>
            <w:gridSpan w:val="5"/>
            <w:vAlign w:val="center"/>
          </w:tcPr>
          <w:p w14:paraId="5C07D23D" w14:textId="77777777" w:rsidR="008E1719" w:rsidRPr="00D176F5" w:rsidRDefault="008E1719" w:rsidP="008E1719">
            <w:pPr>
              <w:spacing w:before="40" w:after="40"/>
              <w:jc w:val="center"/>
              <w:rPr>
                <w:bCs/>
              </w:rPr>
            </w:pPr>
            <w:r>
              <w:rPr>
                <w:bCs/>
              </w:rPr>
              <w:t>Εσωτερικού</w:t>
            </w:r>
          </w:p>
        </w:tc>
        <w:tc>
          <w:tcPr>
            <w:tcW w:w="1231" w:type="dxa"/>
            <w:shd w:val="clear" w:color="auto" w:fill="auto"/>
            <w:vAlign w:val="center"/>
          </w:tcPr>
          <w:p w14:paraId="331965F9" w14:textId="77777777" w:rsidR="008E1719" w:rsidRPr="00D176F5" w:rsidRDefault="008E1719" w:rsidP="008E1719">
            <w:pPr>
              <w:spacing w:before="40" w:after="40"/>
              <w:jc w:val="center"/>
              <w:rPr>
                <w:bCs/>
              </w:rPr>
            </w:pPr>
          </w:p>
        </w:tc>
        <w:tc>
          <w:tcPr>
            <w:tcW w:w="1146" w:type="dxa"/>
            <w:vAlign w:val="center"/>
          </w:tcPr>
          <w:p w14:paraId="7069C5F0" w14:textId="77777777" w:rsidR="008E1719" w:rsidRPr="00D176F5" w:rsidRDefault="008E1719" w:rsidP="008E1719">
            <w:pPr>
              <w:spacing w:before="40" w:after="40"/>
              <w:jc w:val="center"/>
              <w:rPr>
                <w:bCs/>
              </w:rPr>
            </w:pPr>
          </w:p>
        </w:tc>
        <w:tc>
          <w:tcPr>
            <w:tcW w:w="1494" w:type="dxa"/>
            <w:vAlign w:val="center"/>
          </w:tcPr>
          <w:p w14:paraId="24DB8924" w14:textId="77777777" w:rsidR="008E1719" w:rsidRPr="0047501C" w:rsidRDefault="008E1719" w:rsidP="008E1719">
            <w:pPr>
              <w:spacing w:before="40" w:after="40"/>
              <w:jc w:val="center"/>
              <w:rPr>
                <w:bCs/>
              </w:rPr>
            </w:pPr>
            <w:r>
              <w:rPr>
                <w:bCs/>
              </w:rPr>
              <w:t>0</w:t>
            </w:r>
          </w:p>
        </w:tc>
        <w:tc>
          <w:tcPr>
            <w:tcW w:w="1461" w:type="dxa"/>
            <w:vAlign w:val="center"/>
          </w:tcPr>
          <w:p w14:paraId="1528F4C9" w14:textId="77777777" w:rsidR="008E1719" w:rsidRPr="0047501C" w:rsidRDefault="008E1719" w:rsidP="008E1719">
            <w:pPr>
              <w:spacing w:before="40" w:after="40"/>
              <w:jc w:val="center"/>
              <w:rPr>
                <w:bCs/>
              </w:rPr>
            </w:pPr>
            <w:r>
              <w:rPr>
                <w:bCs/>
              </w:rPr>
              <w:t>0</w:t>
            </w:r>
          </w:p>
        </w:tc>
        <w:tc>
          <w:tcPr>
            <w:tcW w:w="1456" w:type="dxa"/>
            <w:vAlign w:val="center"/>
          </w:tcPr>
          <w:p w14:paraId="5F437A2A" w14:textId="77777777" w:rsidR="008E1719" w:rsidRPr="0047501C" w:rsidRDefault="008E1719" w:rsidP="008E1719">
            <w:pPr>
              <w:spacing w:before="40" w:after="40"/>
              <w:jc w:val="center"/>
              <w:rPr>
                <w:bCs/>
              </w:rPr>
            </w:pPr>
            <w:r>
              <w:rPr>
                <w:bCs/>
              </w:rPr>
              <w:t>0</w:t>
            </w:r>
          </w:p>
        </w:tc>
        <w:tc>
          <w:tcPr>
            <w:tcW w:w="1499" w:type="dxa"/>
            <w:vAlign w:val="center"/>
          </w:tcPr>
          <w:p w14:paraId="3AB29179" w14:textId="77777777" w:rsidR="008E1719" w:rsidRPr="0047501C" w:rsidRDefault="008E1719" w:rsidP="008E1719">
            <w:pPr>
              <w:spacing w:before="40" w:after="40"/>
              <w:jc w:val="center"/>
              <w:rPr>
                <w:bCs/>
              </w:rPr>
            </w:pPr>
            <w:r>
              <w:rPr>
                <w:bCs/>
              </w:rPr>
              <w:t>0</w:t>
            </w:r>
          </w:p>
        </w:tc>
        <w:tc>
          <w:tcPr>
            <w:tcW w:w="1150" w:type="dxa"/>
            <w:vAlign w:val="center"/>
          </w:tcPr>
          <w:p w14:paraId="6F839E3B" w14:textId="77777777" w:rsidR="008E1719" w:rsidRPr="0047501C" w:rsidRDefault="008E1719" w:rsidP="008E1719">
            <w:pPr>
              <w:spacing w:before="40" w:after="40"/>
              <w:jc w:val="center"/>
              <w:rPr>
                <w:b/>
                <w:bCs/>
              </w:rPr>
            </w:pPr>
          </w:p>
        </w:tc>
      </w:tr>
      <w:tr w:rsidR="008E1719" w:rsidRPr="00D176F5" w14:paraId="5E5A188D" w14:textId="77777777" w:rsidTr="008E1719">
        <w:trPr>
          <w:trHeight w:val="338"/>
        </w:trPr>
        <w:tc>
          <w:tcPr>
            <w:tcW w:w="3259" w:type="dxa"/>
            <w:vMerge/>
            <w:shd w:val="clear" w:color="auto" w:fill="F3F3F3"/>
            <w:vAlign w:val="center"/>
          </w:tcPr>
          <w:p w14:paraId="473E5E89" w14:textId="77777777" w:rsidR="008E1719" w:rsidRPr="00D176F5" w:rsidRDefault="008E1719" w:rsidP="008E1719">
            <w:pPr>
              <w:spacing w:before="40" w:after="40"/>
              <w:rPr>
                <w:bCs/>
              </w:rPr>
            </w:pPr>
          </w:p>
        </w:tc>
        <w:tc>
          <w:tcPr>
            <w:tcW w:w="831" w:type="dxa"/>
            <w:gridSpan w:val="3"/>
            <w:vMerge w:val="restart"/>
            <w:vAlign w:val="center"/>
          </w:tcPr>
          <w:p w14:paraId="3EBD9ADE" w14:textId="77777777" w:rsidR="008E1719" w:rsidRDefault="008E1719" w:rsidP="008E1719">
            <w:pPr>
              <w:spacing w:before="40" w:after="40"/>
              <w:jc w:val="center"/>
              <w:rPr>
                <w:bCs/>
              </w:rPr>
            </w:pPr>
            <w:r>
              <w:rPr>
                <w:bCs/>
              </w:rPr>
              <w:t>Εξωτε-</w:t>
            </w:r>
          </w:p>
          <w:p w14:paraId="0AEAFC1C" w14:textId="77777777" w:rsidR="008E1719" w:rsidRPr="00D176F5" w:rsidRDefault="008E1719" w:rsidP="008E1719">
            <w:pPr>
              <w:spacing w:before="40" w:after="40"/>
              <w:jc w:val="center"/>
              <w:rPr>
                <w:bCs/>
              </w:rPr>
            </w:pPr>
            <w:r>
              <w:rPr>
                <w:bCs/>
              </w:rPr>
              <w:t>ρικού</w:t>
            </w:r>
          </w:p>
        </w:tc>
        <w:tc>
          <w:tcPr>
            <w:tcW w:w="838" w:type="dxa"/>
            <w:gridSpan w:val="2"/>
            <w:shd w:val="clear" w:color="auto" w:fill="auto"/>
            <w:vAlign w:val="center"/>
          </w:tcPr>
          <w:p w14:paraId="73D68041" w14:textId="77777777" w:rsidR="008E1719" w:rsidRPr="00D176F5" w:rsidRDefault="008E1719" w:rsidP="008E1719">
            <w:pPr>
              <w:spacing w:before="40" w:after="40"/>
              <w:jc w:val="center"/>
              <w:rPr>
                <w:bCs/>
              </w:rPr>
            </w:pPr>
            <w:r>
              <w:rPr>
                <w:bCs/>
              </w:rPr>
              <w:t>Ευρ.**</w:t>
            </w:r>
          </w:p>
        </w:tc>
        <w:tc>
          <w:tcPr>
            <w:tcW w:w="1231" w:type="dxa"/>
            <w:shd w:val="clear" w:color="auto" w:fill="auto"/>
            <w:vAlign w:val="center"/>
          </w:tcPr>
          <w:p w14:paraId="070345C3" w14:textId="77777777" w:rsidR="008E1719" w:rsidRPr="00AF2373" w:rsidRDefault="008E1719" w:rsidP="008E1719">
            <w:pPr>
              <w:spacing w:before="40" w:after="40"/>
              <w:jc w:val="center"/>
              <w:rPr>
                <w:bCs/>
              </w:rPr>
            </w:pPr>
            <w:r>
              <w:rPr>
                <w:bCs/>
              </w:rPr>
              <w:t>6</w:t>
            </w:r>
          </w:p>
        </w:tc>
        <w:tc>
          <w:tcPr>
            <w:tcW w:w="1146" w:type="dxa"/>
            <w:vAlign w:val="center"/>
          </w:tcPr>
          <w:p w14:paraId="2397FEF7" w14:textId="77777777" w:rsidR="008E1719" w:rsidRPr="00D176F5" w:rsidRDefault="008E1719" w:rsidP="008E1719">
            <w:pPr>
              <w:spacing w:before="40" w:after="40"/>
              <w:jc w:val="center"/>
              <w:rPr>
                <w:bCs/>
              </w:rPr>
            </w:pPr>
          </w:p>
        </w:tc>
        <w:tc>
          <w:tcPr>
            <w:tcW w:w="1494" w:type="dxa"/>
            <w:vAlign w:val="center"/>
          </w:tcPr>
          <w:p w14:paraId="191D1B41" w14:textId="77777777" w:rsidR="008E1719" w:rsidRPr="0047501C" w:rsidRDefault="008E1719" w:rsidP="008E1719">
            <w:pPr>
              <w:spacing w:before="40" w:after="40"/>
              <w:jc w:val="center"/>
              <w:rPr>
                <w:bCs/>
              </w:rPr>
            </w:pPr>
            <w:r>
              <w:rPr>
                <w:bCs/>
              </w:rPr>
              <w:t>0</w:t>
            </w:r>
          </w:p>
        </w:tc>
        <w:tc>
          <w:tcPr>
            <w:tcW w:w="1461" w:type="dxa"/>
            <w:vAlign w:val="center"/>
          </w:tcPr>
          <w:p w14:paraId="0CAB5812" w14:textId="77777777" w:rsidR="008E1719" w:rsidRPr="0047501C" w:rsidRDefault="008E1719" w:rsidP="008E1719">
            <w:pPr>
              <w:spacing w:before="40" w:after="40"/>
              <w:jc w:val="center"/>
              <w:rPr>
                <w:bCs/>
              </w:rPr>
            </w:pPr>
            <w:r>
              <w:rPr>
                <w:bCs/>
              </w:rPr>
              <w:t>0</w:t>
            </w:r>
          </w:p>
        </w:tc>
        <w:tc>
          <w:tcPr>
            <w:tcW w:w="1456" w:type="dxa"/>
            <w:vAlign w:val="center"/>
          </w:tcPr>
          <w:p w14:paraId="245E5AA5" w14:textId="77777777" w:rsidR="008E1719" w:rsidRPr="0047501C" w:rsidRDefault="008E1719" w:rsidP="008E1719">
            <w:pPr>
              <w:spacing w:before="40" w:after="40"/>
              <w:jc w:val="center"/>
              <w:rPr>
                <w:bCs/>
              </w:rPr>
            </w:pPr>
            <w:r>
              <w:rPr>
                <w:bCs/>
              </w:rPr>
              <w:t>0</w:t>
            </w:r>
          </w:p>
        </w:tc>
        <w:tc>
          <w:tcPr>
            <w:tcW w:w="1499" w:type="dxa"/>
            <w:vAlign w:val="center"/>
          </w:tcPr>
          <w:p w14:paraId="52C836F2" w14:textId="77777777" w:rsidR="008E1719" w:rsidRPr="0047501C" w:rsidRDefault="008E1719" w:rsidP="008E1719">
            <w:pPr>
              <w:spacing w:before="40" w:after="40"/>
              <w:jc w:val="center"/>
              <w:rPr>
                <w:bCs/>
              </w:rPr>
            </w:pPr>
            <w:r>
              <w:rPr>
                <w:bCs/>
              </w:rPr>
              <w:t>0</w:t>
            </w:r>
          </w:p>
        </w:tc>
        <w:tc>
          <w:tcPr>
            <w:tcW w:w="1150" w:type="dxa"/>
            <w:vAlign w:val="center"/>
          </w:tcPr>
          <w:p w14:paraId="65F0B4EF" w14:textId="77777777" w:rsidR="008E1719" w:rsidRPr="0047501C" w:rsidRDefault="008E1719" w:rsidP="008E1719">
            <w:pPr>
              <w:spacing w:before="40" w:after="40"/>
              <w:jc w:val="center"/>
              <w:rPr>
                <w:b/>
                <w:bCs/>
              </w:rPr>
            </w:pPr>
          </w:p>
        </w:tc>
      </w:tr>
      <w:tr w:rsidR="008E1719" w:rsidRPr="00D176F5" w14:paraId="011DEB71" w14:textId="77777777" w:rsidTr="008E1719">
        <w:trPr>
          <w:trHeight w:val="337"/>
        </w:trPr>
        <w:tc>
          <w:tcPr>
            <w:tcW w:w="3259" w:type="dxa"/>
            <w:vMerge/>
            <w:shd w:val="clear" w:color="auto" w:fill="F3F3F3"/>
            <w:vAlign w:val="center"/>
          </w:tcPr>
          <w:p w14:paraId="416CD05C" w14:textId="77777777" w:rsidR="008E1719" w:rsidRPr="00D176F5" w:rsidRDefault="008E1719" w:rsidP="008E1719">
            <w:pPr>
              <w:spacing w:before="40" w:after="40"/>
              <w:rPr>
                <w:bCs/>
              </w:rPr>
            </w:pPr>
          </w:p>
        </w:tc>
        <w:tc>
          <w:tcPr>
            <w:tcW w:w="831" w:type="dxa"/>
            <w:gridSpan w:val="3"/>
            <w:vMerge/>
            <w:vAlign w:val="center"/>
          </w:tcPr>
          <w:p w14:paraId="06822BEC" w14:textId="77777777" w:rsidR="008E1719" w:rsidRDefault="008E1719" w:rsidP="008E1719">
            <w:pPr>
              <w:spacing w:before="40" w:after="40"/>
              <w:jc w:val="center"/>
              <w:rPr>
                <w:bCs/>
              </w:rPr>
            </w:pPr>
          </w:p>
        </w:tc>
        <w:tc>
          <w:tcPr>
            <w:tcW w:w="838" w:type="dxa"/>
            <w:gridSpan w:val="2"/>
            <w:shd w:val="clear" w:color="auto" w:fill="auto"/>
            <w:vAlign w:val="center"/>
          </w:tcPr>
          <w:p w14:paraId="4ADBAFAF" w14:textId="77777777" w:rsidR="008E1719" w:rsidRPr="00D176F5" w:rsidRDefault="008E1719" w:rsidP="008E1719">
            <w:pPr>
              <w:spacing w:before="40" w:after="40"/>
              <w:jc w:val="center"/>
              <w:rPr>
                <w:bCs/>
              </w:rPr>
            </w:pPr>
            <w:r>
              <w:rPr>
                <w:bCs/>
              </w:rPr>
              <w:t>Άλλα</w:t>
            </w:r>
          </w:p>
        </w:tc>
        <w:tc>
          <w:tcPr>
            <w:tcW w:w="1231" w:type="dxa"/>
            <w:shd w:val="clear" w:color="auto" w:fill="auto"/>
            <w:vAlign w:val="center"/>
          </w:tcPr>
          <w:p w14:paraId="68EFBA31" w14:textId="77777777" w:rsidR="008E1719" w:rsidRPr="00D176F5" w:rsidRDefault="008E1719" w:rsidP="008E1719">
            <w:pPr>
              <w:spacing w:before="40" w:after="40"/>
              <w:jc w:val="center"/>
              <w:rPr>
                <w:bCs/>
              </w:rPr>
            </w:pPr>
          </w:p>
        </w:tc>
        <w:tc>
          <w:tcPr>
            <w:tcW w:w="1146" w:type="dxa"/>
            <w:vAlign w:val="center"/>
          </w:tcPr>
          <w:p w14:paraId="4FC6E009" w14:textId="77777777" w:rsidR="008E1719" w:rsidRPr="00D176F5" w:rsidRDefault="008E1719" w:rsidP="008E1719">
            <w:pPr>
              <w:spacing w:before="40" w:after="40"/>
              <w:jc w:val="center"/>
              <w:rPr>
                <w:bCs/>
              </w:rPr>
            </w:pPr>
          </w:p>
        </w:tc>
        <w:tc>
          <w:tcPr>
            <w:tcW w:w="1494" w:type="dxa"/>
            <w:vAlign w:val="center"/>
          </w:tcPr>
          <w:p w14:paraId="1B8DAB3D" w14:textId="77777777" w:rsidR="008E1719" w:rsidRPr="0047501C" w:rsidRDefault="008E1719" w:rsidP="008E1719">
            <w:pPr>
              <w:spacing w:before="40" w:after="40"/>
              <w:jc w:val="center"/>
              <w:rPr>
                <w:bCs/>
              </w:rPr>
            </w:pPr>
            <w:r>
              <w:rPr>
                <w:bCs/>
              </w:rPr>
              <w:t>0</w:t>
            </w:r>
          </w:p>
        </w:tc>
        <w:tc>
          <w:tcPr>
            <w:tcW w:w="1461" w:type="dxa"/>
            <w:vAlign w:val="center"/>
          </w:tcPr>
          <w:p w14:paraId="24EF0134" w14:textId="77777777" w:rsidR="008E1719" w:rsidRPr="0047501C" w:rsidRDefault="008E1719" w:rsidP="008E1719">
            <w:pPr>
              <w:spacing w:before="40" w:after="40"/>
              <w:jc w:val="center"/>
              <w:rPr>
                <w:bCs/>
              </w:rPr>
            </w:pPr>
            <w:r>
              <w:rPr>
                <w:bCs/>
              </w:rPr>
              <w:t>0</w:t>
            </w:r>
          </w:p>
        </w:tc>
        <w:tc>
          <w:tcPr>
            <w:tcW w:w="1456" w:type="dxa"/>
            <w:vAlign w:val="center"/>
          </w:tcPr>
          <w:p w14:paraId="000DEAA8" w14:textId="77777777" w:rsidR="008E1719" w:rsidRPr="0047501C" w:rsidRDefault="008E1719" w:rsidP="008E1719">
            <w:pPr>
              <w:spacing w:before="40" w:after="40"/>
              <w:jc w:val="center"/>
              <w:rPr>
                <w:bCs/>
              </w:rPr>
            </w:pPr>
            <w:r>
              <w:rPr>
                <w:bCs/>
              </w:rPr>
              <w:t>0</w:t>
            </w:r>
          </w:p>
        </w:tc>
        <w:tc>
          <w:tcPr>
            <w:tcW w:w="1499" w:type="dxa"/>
            <w:vAlign w:val="center"/>
          </w:tcPr>
          <w:p w14:paraId="30EFDC70" w14:textId="77777777" w:rsidR="008E1719" w:rsidRPr="0047501C" w:rsidRDefault="008E1719" w:rsidP="008E1719">
            <w:pPr>
              <w:spacing w:before="40" w:after="40"/>
              <w:jc w:val="center"/>
              <w:rPr>
                <w:bCs/>
              </w:rPr>
            </w:pPr>
            <w:r>
              <w:rPr>
                <w:bCs/>
              </w:rPr>
              <w:t>0</w:t>
            </w:r>
          </w:p>
        </w:tc>
        <w:tc>
          <w:tcPr>
            <w:tcW w:w="1150" w:type="dxa"/>
            <w:vAlign w:val="center"/>
          </w:tcPr>
          <w:p w14:paraId="7CE8915F" w14:textId="77777777" w:rsidR="008E1719" w:rsidRPr="0047501C" w:rsidRDefault="008E1719" w:rsidP="008E1719">
            <w:pPr>
              <w:spacing w:before="40" w:after="40"/>
              <w:jc w:val="center"/>
              <w:rPr>
                <w:b/>
                <w:bCs/>
              </w:rPr>
            </w:pPr>
          </w:p>
        </w:tc>
      </w:tr>
      <w:tr w:rsidR="008E1719" w:rsidRPr="00D176F5" w14:paraId="77E4B904" w14:textId="77777777" w:rsidTr="008E1719">
        <w:trPr>
          <w:trHeight w:val="555"/>
        </w:trPr>
        <w:tc>
          <w:tcPr>
            <w:tcW w:w="3259" w:type="dxa"/>
            <w:vMerge w:val="restart"/>
            <w:shd w:val="clear" w:color="auto" w:fill="F3F3F3"/>
            <w:vAlign w:val="center"/>
          </w:tcPr>
          <w:p w14:paraId="73DE0053" w14:textId="77777777" w:rsidR="008E1719" w:rsidRPr="00B672CB" w:rsidRDefault="008E1719" w:rsidP="008E1719">
            <w:pPr>
              <w:spacing w:before="40" w:after="40"/>
              <w:rPr>
                <w:bCs/>
              </w:rPr>
            </w:pPr>
            <w:r w:rsidRPr="00B672CB">
              <w:rPr>
                <w:bCs/>
              </w:rPr>
              <w:t>Μέλη ακαδημαϊκού προσωπικού του Τμήματος που δίδαξαν σε άλλο Α.Ε.Ι. ή σε άλλο Τμήμα</w:t>
            </w:r>
          </w:p>
        </w:tc>
        <w:tc>
          <w:tcPr>
            <w:tcW w:w="1669" w:type="dxa"/>
            <w:gridSpan w:val="5"/>
            <w:vAlign w:val="center"/>
          </w:tcPr>
          <w:p w14:paraId="26BF6BC9" w14:textId="77777777" w:rsidR="008E1719" w:rsidRPr="00D176F5" w:rsidRDefault="008E1719" w:rsidP="008E1719">
            <w:pPr>
              <w:spacing w:before="40" w:after="40"/>
              <w:jc w:val="center"/>
              <w:rPr>
                <w:bCs/>
              </w:rPr>
            </w:pPr>
            <w:r>
              <w:rPr>
                <w:bCs/>
              </w:rPr>
              <w:t>Εσωτερικού</w:t>
            </w:r>
          </w:p>
        </w:tc>
        <w:tc>
          <w:tcPr>
            <w:tcW w:w="1231" w:type="dxa"/>
            <w:shd w:val="clear" w:color="auto" w:fill="auto"/>
            <w:vAlign w:val="center"/>
          </w:tcPr>
          <w:p w14:paraId="1896D829" w14:textId="77777777" w:rsidR="008E1719" w:rsidRPr="00D176F5" w:rsidRDefault="008E1719" w:rsidP="008E1719">
            <w:pPr>
              <w:spacing w:before="40" w:after="40"/>
              <w:jc w:val="center"/>
              <w:rPr>
                <w:bCs/>
              </w:rPr>
            </w:pPr>
          </w:p>
        </w:tc>
        <w:tc>
          <w:tcPr>
            <w:tcW w:w="1146" w:type="dxa"/>
            <w:vAlign w:val="center"/>
          </w:tcPr>
          <w:p w14:paraId="6DEF6413" w14:textId="77777777" w:rsidR="008E1719" w:rsidRPr="0047501C" w:rsidRDefault="008E1719" w:rsidP="008E1719">
            <w:pPr>
              <w:spacing w:before="40" w:after="40"/>
              <w:jc w:val="center"/>
              <w:rPr>
                <w:bCs/>
              </w:rPr>
            </w:pPr>
            <w:r>
              <w:rPr>
                <w:bCs/>
              </w:rPr>
              <w:t>1</w:t>
            </w:r>
          </w:p>
        </w:tc>
        <w:tc>
          <w:tcPr>
            <w:tcW w:w="1494" w:type="dxa"/>
            <w:vAlign w:val="center"/>
          </w:tcPr>
          <w:p w14:paraId="13DF1C2D" w14:textId="77777777" w:rsidR="008E1719" w:rsidRPr="0047501C" w:rsidRDefault="008E1719" w:rsidP="008E1719">
            <w:pPr>
              <w:spacing w:before="40" w:after="40"/>
              <w:jc w:val="center"/>
              <w:rPr>
                <w:bCs/>
              </w:rPr>
            </w:pPr>
            <w:r>
              <w:rPr>
                <w:bCs/>
              </w:rPr>
              <w:t>2</w:t>
            </w:r>
          </w:p>
        </w:tc>
        <w:tc>
          <w:tcPr>
            <w:tcW w:w="1461" w:type="dxa"/>
            <w:vAlign w:val="center"/>
          </w:tcPr>
          <w:p w14:paraId="714893C8" w14:textId="77777777" w:rsidR="008E1719" w:rsidRPr="0047501C" w:rsidRDefault="008E1719" w:rsidP="008E1719">
            <w:pPr>
              <w:spacing w:before="40" w:after="40"/>
              <w:jc w:val="center"/>
              <w:rPr>
                <w:bCs/>
              </w:rPr>
            </w:pPr>
            <w:r>
              <w:rPr>
                <w:bCs/>
              </w:rPr>
              <w:t>3</w:t>
            </w:r>
            <w:r w:rsidRPr="0047501C">
              <w:rPr>
                <w:bCs/>
              </w:rPr>
              <w:t xml:space="preserve"> ΤΕΤΥ</w:t>
            </w:r>
          </w:p>
          <w:p w14:paraId="085A4AA8" w14:textId="77777777" w:rsidR="008E1719" w:rsidRPr="00D176F5" w:rsidRDefault="008E1719" w:rsidP="008E1719">
            <w:pPr>
              <w:spacing w:before="40" w:after="40"/>
              <w:jc w:val="center"/>
              <w:rPr>
                <w:bCs/>
              </w:rPr>
            </w:pPr>
            <w:r>
              <w:rPr>
                <w:bCs/>
              </w:rPr>
              <w:t>3</w:t>
            </w:r>
            <w:r w:rsidRPr="0047501C">
              <w:rPr>
                <w:bCs/>
              </w:rPr>
              <w:t xml:space="preserve"> ΤΕΤΤ</w:t>
            </w:r>
          </w:p>
        </w:tc>
        <w:tc>
          <w:tcPr>
            <w:tcW w:w="1456" w:type="dxa"/>
            <w:vAlign w:val="center"/>
          </w:tcPr>
          <w:p w14:paraId="0AEED132" w14:textId="77777777" w:rsidR="008E1719" w:rsidRPr="0047501C" w:rsidRDefault="008E1719" w:rsidP="008E1719">
            <w:pPr>
              <w:spacing w:before="40" w:after="40"/>
              <w:jc w:val="center"/>
              <w:rPr>
                <w:bCs/>
              </w:rPr>
            </w:pPr>
            <w:r>
              <w:rPr>
                <w:bCs/>
              </w:rPr>
              <w:t>2</w:t>
            </w:r>
            <w:r w:rsidRPr="0047501C">
              <w:rPr>
                <w:bCs/>
              </w:rPr>
              <w:t xml:space="preserve"> ΤΕΤΥ</w:t>
            </w:r>
          </w:p>
          <w:p w14:paraId="06DC2D8E" w14:textId="77777777" w:rsidR="008E1719" w:rsidRPr="00D176F5" w:rsidRDefault="008E1719" w:rsidP="008E1719">
            <w:pPr>
              <w:spacing w:before="40" w:after="40"/>
              <w:jc w:val="center"/>
              <w:rPr>
                <w:bCs/>
              </w:rPr>
            </w:pPr>
            <w:r>
              <w:rPr>
                <w:bCs/>
              </w:rPr>
              <w:t>2</w:t>
            </w:r>
            <w:r w:rsidRPr="0047501C">
              <w:rPr>
                <w:bCs/>
              </w:rPr>
              <w:t xml:space="preserve"> ΤΕΤΤ</w:t>
            </w:r>
          </w:p>
        </w:tc>
        <w:tc>
          <w:tcPr>
            <w:tcW w:w="1499" w:type="dxa"/>
            <w:vAlign w:val="center"/>
          </w:tcPr>
          <w:p w14:paraId="47CC5184" w14:textId="77777777" w:rsidR="008E1719" w:rsidRPr="0047501C" w:rsidRDefault="008E1719" w:rsidP="008E1719">
            <w:pPr>
              <w:spacing w:before="40" w:after="40"/>
              <w:jc w:val="center"/>
              <w:rPr>
                <w:bCs/>
              </w:rPr>
            </w:pPr>
            <w:r>
              <w:rPr>
                <w:bCs/>
              </w:rPr>
              <w:t>1</w:t>
            </w:r>
            <w:r w:rsidRPr="0047501C">
              <w:rPr>
                <w:bCs/>
              </w:rPr>
              <w:t xml:space="preserve"> ΤΕΤΥ</w:t>
            </w:r>
          </w:p>
          <w:p w14:paraId="045FFFE3" w14:textId="77777777" w:rsidR="008E1719" w:rsidRPr="00D176F5" w:rsidRDefault="008E1719" w:rsidP="008E1719">
            <w:pPr>
              <w:spacing w:before="40" w:after="40"/>
              <w:jc w:val="center"/>
              <w:rPr>
                <w:bCs/>
              </w:rPr>
            </w:pPr>
            <w:r w:rsidRPr="0047501C">
              <w:rPr>
                <w:bCs/>
              </w:rPr>
              <w:t>2 ΤΕΤΤ</w:t>
            </w:r>
          </w:p>
        </w:tc>
        <w:tc>
          <w:tcPr>
            <w:tcW w:w="1150" w:type="dxa"/>
            <w:vAlign w:val="center"/>
          </w:tcPr>
          <w:p w14:paraId="71E84D27" w14:textId="77777777" w:rsidR="008E1719" w:rsidRPr="0047501C" w:rsidRDefault="008E1719" w:rsidP="008E1719">
            <w:pPr>
              <w:spacing w:before="40" w:after="40"/>
              <w:jc w:val="center"/>
              <w:rPr>
                <w:b/>
                <w:bCs/>
              </w:rPr>
            </w:pPr>
          </w:p>
        </w:tc>
      </w:tr>
      <w:tr w:rsidR="008E1719" w:rsidRPr="00D176F5" w14:paraId="3EB88551" w14:textId="77777777" w:rsidTr="008E1719">
        <w:trPr>
          <w:trHeight w:val="338"/>
        </w:trPr>
        <w:tc>
          <w:tcPr>
            <w:tcW w:w="3259" w:type="dxa"/>
            <w:vMerge/>
            <w:shd w:val="clear" w:color="auto" w:fill="F3F3F3"/>
            <w:vAlign w:val="center"/>
          </w:tcPr>
          <w:p w14:paraId="1C9AC55E" w14:textId="77777777" w:rsidR="008E1719" w:rsidRPr="00D176F5" w:rsidRDefault="008E1719" w:rsidP="008E1719">
            <w:pPr>
              <w:spacing w:before="40" w:after="40"/>
              <w:rPr>
                <w:bCs/>
              </w:rPr>
            </w:pPr>
          </w:p>
        </w:tc>
        <w:tc>
          <w:tcPr>
            <w:tcW w:w="805" w:type="dxa"/>
            <w:gridSpan w:val="2"/>
            <w:vMerge w:val="restart"/>
            <w:vAlign w:val="center"/>
          </w:tcPr>
          <w:p w14:paraId="789264D0" w14:textId="77777777" w:rsidR="008E1719" w:rsidRDefault="008E1719" w:rsidP="008E1719">
            <w:pPr>
              <w:spacing w:before="40" w:after="40"/>
              <w:jc w:val="center"/>
              <w:rPr>
                <w:bCs/>
              </w:rPr>
            </w:pPr>
            <w:r>
              <w:rPr>
                <w:bCs/>
              </w:rPr>
              <w:t>Εξωτε-</w:t>
            </w:r>
          </w:p>
          <w:p w14:paraId="23326C36" w14:textId="77777777" w:rsidR="008E1719" w:rsidRPr="00D176F5" w:rsidRDefault="008E1719" w:rsidP="008E1719">
            <w:pPr>
              <w:spacing w:before="40" w:after="40"/>
              <w:jc w:val="center"/>
              <w:rPr>
                <w:bCs/>
              </w:rPr>
            </w:pPr>
            <w:r>
              <w:rPr>
                <w:bCs/>
              </w:rPr>
              <w:t>ρικού</w:t>
            </w:r>
          </w:p>
        </w:tc>
        <w:tc>
          <w:tcPr>
            <w:tcW w:w="864" w:type="dxa"/>
            <w:gridSpan w:val="3"/>
            <w:vAlign w:val="center"/>
          </w:tcPr>
          <w:p w14:paraId="606E15C7" w14:textId="77777777" w:rsidR="008E1719" w:rsidRPr="00D176F5" w:rsidRDefault="008E1719" w:rsidP="008E1719">
            <w:pPr>
              <w:spacing w:before="40" w:after="40"/>
              <w:jc w:val="center"/>
              <w:rPr>
                <w:bCs/>
              </w:rPr>
            </w:pPr>
            <w:r>
              <w:rPr>
                <w:bCs/>
              </w:rPr>
              <w:t>Ευρ.**</w:t>
            </w:r>
          </w:p>
        </w:tc>
        <w:tc>
          <w:tcPr>
            <w:tcW w:w="1231" w:type="dxa"/>
            <w:shd w:val="clear" w:color="auto" w:fill="auto"/>
            <w:vAlign w:val="center"/>
          </w:tcPr>
          <w:p w14:paraId="7A465C0A" w14:textId="77777777" w:rsidR="008E1719" w:rsidRPr="00D176F5" w:rsidRDefault="008E1719" w:rsidP="008E1719">
            <w:pPr>
              <w:spacing w:before="40" w:after="40"/>
              <w:jc w:val="center"/>
              <w:rPr>
                <w:bCs/>
              </w:rPr>
            </w:pPr>
          </w:p>
        </w:tc>
        <w:tc>
          <w:tcPr>
            <w:tcW w:w="1146" w:type="dxa"/>
            <w:shd w:val="clear" w:color="auto" w:fill="auto"/>
            <w:vAlign w:val="center"/>
          </w:tcPr>
          <w:p w14:paraId="7845E949" w14:textId="77777777" w:rsidR="008E1719" w:rsidRPr="00D176F5" w:rsidRDefault="008E1719" w:rsidP="008E1719">
            <w:pPr>
              <w:spacing w:before="40" w:after="40"/>
              <w:jc w:val="center"/>
              <w:rPr>
                <w:bCs/>
              </w:rPr>
            </w:pPr>
          </w:p>
        </w:tc>
        <w:tc>
          <w:tcPr>
            <w:tcW w:w="1494" w:type="dxa"/>
            <w:shd w:val="clear" w:color="auto" w:fill="auto"/>
            <w:vAlign w:val="center"/>
          </w:tcPr>
          <w:p w14:paraId="2D1386E3" w14:textId="77777777" w:rsidR="008E1719" w:rsidRPr="00D176F5" w:rsidRDefault="008E1719" w:rsidP="008E1719">
            <w:pPr>
              <w:spacing w:before="40" w:after="40"/>
              <w:jc w:val="center"/>
              <w:rPr>
                <w:bCs/>
              </w:rPr>
            </w:pPr>
          </w:p>
        </w:tc>
        <w:tc>
          <w:tcPr>
            <w:tcW w:w="1461" w:type="dxa"/>
            <w:shd w:val="clear" w:color="auto" w:fill="auto"/>
            <w:vAlign w:val="center"/>
          </w:tcPr>
          <w:p w14:paraId="612A858F" w14:textId="77777777" w:rsidR="008E1719" w:rsidRPr="00D176F5" w:rsidRDefault="008E1719" w:rsidP="008E1719">
            <w:pPr>
              <w:spacing w:before="40" w:after="40"/>
              <w:jc w:val="center"/>
              <w:rPr>
                <w:bCs/>
              </w:rPr>
            </w:pPr>
          </w:p>
        </w:tc>
        <w:tc>
          <w:tcPr>
            <w:tcW w:w="1456" w:type="dxa"/>
            <w:shd w:val="clear" w:color="auto" w:fill="auto"/>
            <w:vAlign w:val="center"/>
          </w:tcPr>
          <w:p w14:paraId="3752A9A6" w14:textId="77777777" w:rsidR="008E1719" w:rsidRPr="00D176F5" w:rsidRDefault="008E1719" w:rsidP="008E1719">
            <w:pPr>
              <w:spacing w:before="40" w:after="40"/>
              <w:jc w:val="center"/>
              <w:rPr>
                <w:bCs/>
              </w:rPr>
            </w:pPr>
          </w:p>
        </w:tc>
        <w:tc>
          <w:tcPr>
            <w:tcW w:w="1499" w:type="dxa"/>
            <w:shd w:val="clear" w:color="auto" w:fill="auto"/>
            <w:vAlign w:val="center"/>
          </w:tcPr>
          <w:p w14:paraId="794311F4" w14:textId="77777777" w:rsidR="008E1719" w:rsidRPr="00D176F5" w:rsidRDefault="008E1719" w:rsidP="008E1719">
            <w:pPr>
              <w:spacing w:before="40" w:after="40"/>
              <w:jc w:val="center"/>
              <w:rPr>
                <w:bCs/>
              </w:rPr>
            </w:pPr>
          </w:p>
        </w:tc>
        <w:tc>
          <w:tcPr>
            <w:tcW w:w="1150" w:type="dxa"/>
            <w:shd w:val="clear" w:color="auto" w:fill="auto"/>
            <w:vAlign w:val="center"/>
          </w:tcPr>
          <w:p w14:paraId="1D14B6E1" w14:textId="77777777" w:rsidR="008E1719" w:rsidRPr="0047501C" w:rsidRDefault="008E1719" w:rsidP="008E1719">
            <w:pPr>
              <w:spacing w:before="40" w:after="40"/>
              <w:jc w:val="center"/>
              <w:rPr>
                <w:b/>
                <w:bCs/>
              </w:rPr>
            </w:pPr>
          </w:p>
        </w:tc>
      </w:tr>
      <w:tr w:rsidR="008E1719" w:rsidRPr="00D176F5" w14:paraId="35A2800B" w14:textId="77777777" w:rsidTr="008E1719">
        <w:trPr>
          <w:trHeight w:val="337"/>
        </w:trPr>
        <w:tc>
          <w:tcPr>
            <w:tcW w:w="3259" w:type="dxa"/>
            <w:vMerge/>
            <w:shd w:val="clear" w:color="auto" w:fill="F3F3F3"/>
            <w:vAlign w:val="center"/>
          </w:tcPr>
          <w:p w14:paraId="47DF5B61" w14:textId="77777777" w:rsidR="008E1719" w:rsidRPr="00D176F5" w:rsidRDefault="008E1719" w:rsidP="008E1719">
            <w:pPr>
              <w:spacing w:before="40" w:after="40"/>
              <w:rPr>
                <w:bCs/>
              </w:rPr>
            </w:pPr>
          </w:p>
        </w:tc>
        <w:tc>
          <w:tcPr>
            <w:tcW w:w="805" w:type="dxa"/>
            <w:gridSpan w:val="2"/>
            <w:vMerge/>
            <w:vAlign w:val="center"/>
          </w:tcPr>
          <w:p w14:paraId="5EC161BE" w14:textId="77777777" w:rsidR="008E1719" w:rsidRDefault="008E1719" w:rsidP="008E1719">
            <w:pPr>
              <w:spacing w:before="40" w:after="40"/>
              <w:jc w:val="center"/>
              <w:rPr>
                <w:bCs/>
              </w:rPr>
            </w:pPr>
          </w:p>
        </w:tc>
        <w:tc>
          <w:tcPr>
            <w:tcW w:w="864" w:type="dxa"/>
            <w:gridSpan w:val="3"/>
            <w:vAlign w:val="center"/>
          </w:tcPr>
          <w:p w14:paraId="3BCF9722" w14:textId="77777777" w:rsidR="008E1719" w:rsidRPr="00D176F5" w:rsidRDefault="008E1719" w:rsidP="008E1719">
            <w:pPr>
              <w:spacing w:before="40" w:after="40"/>
              <w:jc w:val="center"/>
              <w:rPr>
                <w:bCs/>
              </w:rPr>
            </w:pPr>
            <w:r>
              <w:rPr>
                <w:bCs/>
              </w:rPr>
              <w:t>Άλλα</w:t>
            </w:r>
          </w:p>
        </w:tc>
        <w:tc>
          <w:tcPr>
            <w:tcW w:w="1231" w:type="dxa"/>
            <w:shd w:val="clear" w:color="auto" w:fill="auto"/>
            <w:vAlign w:val="center"/>
          </w:tcPr>
          <w:p w14:paraId="25E5B66A" w14:textId="77777777" w:rsidR="008E1719" w:rsidRPr="00D176F5" w:rsidRDefault="008E1719" w:rsidP="008E1719">
            <w:pPr>
              <w:spacing w:before="40" w:after="40"/>
              <w:jc w:val="center"/>
              <w:rPr>
                <w:bCs/>
              </w:rPr>
            </w:pPr>
          </w:p>
        </w:tc>
        <w:tc>
          <w:tcPr>
            <w:tcW w:w="1146" w:type="dxa"/>
            <w:shd w:val="clear" w:color="auto" w:fill="auto"/>
            <w:vAlign w:val="center"/>
          </w:tcPr>
          <w:p w14:paraId="7893C9C9" w14:textId="77777777" w:rsidR="008E1719" w:rsidRPr="00D176F5" w:rsidRDefault="008E1719" w:rsidP="008E1719">
            <w:pPr>
              <w:spacing w:before="40" w:after="40"/>
              <w:jc w:val="center"/>
              <w:rPr>
                <w:bCs/>
              </w:rPr>
            </w:pPr>
          </w:p>
        </w:tc>
        <w:tc>
          <w:tcPr>
            <w:tcW w:w="1494" w:type="dxa"/>
            <w:shd w:val="clear" w:color="auto" w:fill="auto"/>
            <w:vAlign w:val="center"/>
          </w:tcPr>
          <w:p w14:paraId="58B11695" w14:textId="77777777" w:rsidR="008E1719" w:rsidRPr="00D176F5" w:rsidRDefault="008E1719" w:rsidP="008E1719">
            <w:pPr>
              <w:spacing w:before="40" w:after="40"/>
              <w:jc w:val="center"/>
              <w:rPr>
                <w:bCs/>
              </w:rPr>
            </w:pPr>
          </w:p>
        </w:tc>
        <w:tc>
          <w:tcPr>
            <w:tcW w:w="1461" w:type="dxa"/>
            <w:shd w:val="clear" w:color="auto" w:fill="auto"/>
            <w:vAlign w:val="center"/>
          </w:tcPr>
          <w:p w14:paraId="1CBC47FE" w14:textId="77777777" w:rsidR="008E1719" w:rsidRPr="0047501C" w:rsidRDefault="008E1719" w:rsidP="008E1719">
            <w:pPr>
              <w:spacing w:before="40" w:after="40"/>
              <w:jc w:val="center"/>
              <w:rPr>
                <w:bCs/>
              </w:rPr>
            </w:pPr>
            <w:r>
              <w:rPr>
                <w:bCs/>
              </w:rPr>
              <w:t>3 ΤΕΤΥ</w:t>
            </w:r>
          </w:p>
        </w:tc>
        <w:tc>
          <w:tcPr>
            <w:tcW w:w="1456" w:type="dxa"/>
            <w:shd w:val="clear" w:color="auto" w:fill="auto"/>
            <w:vAlign w:val="center"/>
          </w:tcPr>
          <w:p w14:paraId="7E22AA65" w14:textId="77777777" w:rsidR="008E1719" w:rsidRPr="00D176F5" w:rsidRDefault="008E1719" w:rsidP="008E1719">
            <w:pPr>
              <w:spacing w:before="40" w:after="40"/>
              <w:jc w:val="center"/>
              <w:rPr>
                <w:bCs/>
              </w:rPr>
            </w:pPr>
          </w:p>
        </w:tc>
        <w:tc>
          <w:tcPr>
            <w:tcW w:w="1499" w:type="dxa"/>
            <w:shd w:val="clear" w:color="auto" w:fill="auto"/>
            <w:vAlign w:val="center"/>
          </w:tcPr>
          <w:p w14:paraId="12EFDDB4" w14:textId="77777777" w:rsidR="008E1719" w:rsidRPr="00D176F5" w:rsidRDefault="008E1719" w:rsidP="008E1719">
            <w:pPr>
              <w:spacing w:before="40" w:after="40"/>
              <w:jc w:val="center"/>
              <w:rPr>
                <w:bCs/>
              </w:rPr>
            </w:pPr>
          </w:p>
        </w:tc>
        <w:tc>
          <w:tcPr>
            <w:tcW w:w="1150" w:type="dxa"/>
            <w:shd w:val="clear" w:color="auto" w:fill="auto"/>
            <w:vAlign w:val="center"/>
          </w:tcPr>
          <w:p w14:paraId="1719035B" w14:textId="77777777" w:rsidR="008E1719" w:rsidRPr="0047501C" w:rsidRDefault="008E1719" w:rsidP="008E1719">
            <w:pPr>
              <w:spacing w:before="40" w:after="40"/>
              <w:jc w:val="center"/>
              <w:rPr>
                <w:b/>
                <w:bCs/>
              </w:rPr>
            </w:pPr>
          </w:p>
        </w:tc>
      </w:tr>
      <w:tr w:rsidR="008E1719" w:rsidRPr="00D176F5" w14:paraId="5BBF11EA" w14:textId="77777777" w:rsidTr="008E1719">
        <w:trPr>
          <w:trHeight w:val="571"/>
        </w:trPr>
        <w:tc>
          <w:tcPr>
            <w:tcW w:w="3259" w:type="dxa"/>
            <w:vMerge w:val="restart"/>
            <w:shd w:val="clear" w:color="auto" w:fill="F3F3F3"/>
            <w:vAlign w:val="center"/>
          </w:tcPr>
          <w:p w14:paraId="3616F280" w14:textId="77777777" w:rsidR="008E1719" w:rsidRPr="00B672CB" w:rsidRDefault="008E1719" w:rsidP="008E1719">
            <w:pPr>
              <w:spacing w:before="40" w:after="40"/>
              <w:rPr>
                <w:bCs/>
              </w:rPr>
            </w:pPr>
            <w:r w:rsidRPr="00B672CB">
              <w:rPr>
                <w:bCs/>
              </w:rPr>
              <w:t>Μέλη ακαδημαϊκού προσωπικού άλλων Α.Ε.Ι. ή Τμημάτων που δίδαξαν στο Τμήμα</w:t>
            </w:r>
          </w:p>
        </w:tc>
        <w:tc>
          <w:tcPr>
            <w:tcW w:w="1669" w:type="dxa"/>
            <w:gridSpan w:val="5"/>
            <w:vAlign w:val="center"/>
          </w:tcPr>
          <w:p w14:paraId="2961DD70" w14:textId="77777777" w:rsidR="008E1719" w:rsidRPr="00D176F5" w:rsidRDefault="008E1719" w:rsidP="008E1719">
            <w:pPr>
              <w:spacing w:before="40" w:after="40"/>
              <w:jc w:val="center"/>
              <w:rPr>
                <w:bCs/>
              </w:rPr>
            </w:pPr>
            <w:r>
              <w:rPr>
                <w:bCs/>
              </w:rPr>
              <w:t>Εσωτερικού</w:t>
            </w:r>
          </w:p>
        </w:tc>
        <w:tc>
          <w:tcPr>
            <w:tcW w:w="1231" w:type="dxa"/>
            <w:shd w:val="clear" w:color="auto" w:fill="auto"/>
            <w:vAlign w:val="center"/>
          </w:tcPr>
          <w:p w14:paraId="2A78C95C" w14:textId="77777777" w:rsidR="008E1719" w:rsidRPr="00D176F5" w:rsidRDefault="008E1719" w:rsidP="008E1719">
            <w:pPr>
              <w:spacing w:before="40" w:after="40"/>
              <w:jc w:val="center"/>
              <w:rPr>
                <w:bCs/>
              </w:rPr>
            </w:pPr>
          </w:p>
        </w:tc>
        <w:tc>
          <w:tcPr>
            <w:tcW w:w="1146" w:type="dxa"/>
            <w:vAlign w:val="center"/>
          </w:tcPr>
          <w:p w14:paraId="76D1A6AF" w14:textId="77777777" w:rsidR="008E1719" w:rsidRPr="00D176F5" w:rsidRDefault="008E1719" w:rsidP="008E1719">
            <w:pPr>
              <w:spacing w:before="40" w:after="40"/>
              <w:jc w:val="center"/>
              <w:rPr>
                <w:bCs/>
              </w:rPr>
            </w:pPr>
          </w:p>
        </w:tc>
        <w:tc>
          <w:tcPr>
            <w:tcW w:w="1494" w:type="dxa"/>
            <w:vAlign w:val="center"/>
          </w:tcPr>
          <w:p w14:paraId="63F486BA" w14:textId="77777777" w:rsidR="008E1719" w:rsidRPr="00D176F5" w:rsidRDefault="008E1719" w:rsidP="008E1719">
            <w:pPr>
              <w:spacing w:before="40" w:after="40"/>
              <w:jc w:val="center"/>
              <w:rPr>
                <w:bCs/>
              </w:rPr>
            </w:pPr>
          </w:p>
        </w:tc>
        <w:tc>
          <w:tcPr>
            <w:tcW w:w="1461" w:type="dxa"/>
            <w:vAlign w:val="center"/>
          </w:tcPr>
          <w:p w14:paraId="36E170DA" w14:textId="77777777" w:rsidR="008E1719" w:rsidRPr="00D176F5" w:rsidRDefault="008E1719" w:rsidP="008E1719">
            <w:pPr>
              <w:spacing w:before="40" w:after="40"/>
              <w:jc w:val="center"/>
              <w:rPr>
                <w:bCs/>
              </w:rPr>
            </w:pPr>
          </w:p>
        </w:tc>
        <w:tc>
          <w:tcPr>
            <w:tcW w:w="1456" w:type="dxa"/>
            <w:vAlign w:val="center"/>
          </w:tcPr>
          <w:p w14:paraId="01B32887" w14:textId="77777777" w:rsidR="008E1719" w:rsidRPr="00D176F5" w:rsidRDefault="008E1719" w:rsidP="008E1719">
            <w:pPr>
              <w:spacing w:before="40" w:after="40"/>
              <w:jc w:val="center"/>
              <w:rPr>
                <w:bCs/>
              </w:rPr>
            </w:pPr>
          </w:p>
        </w:tc>
        <w:tc>
          <w:tcPr>
            <w:tcW w:w="1499" w:type="dxa"/>
            <w:vAlign w:val="center"/>
          </w:tcPr>
          <w:p w14:paraId="5126618A" w14:textId="77777777" w:rsidR="008E1719" w:rsidRPr="00D176F5" w:rsidRDefault="008E1719" w:rsidP="008E1719">
            <w:pPr>
              <w:spacing w:before="40" w:after="40"/>
              <w:jc w:val="center"/>
              <w:rPr>
                <w:bCs/>
              </w:rPr>
            </w:pPr>
          </w:p>
        </w:tc>
        <w:tc>
          <w:tcPr>
            <w:tcW w:w="1150" w:type="dxa"/>
            <w:vAlign w:val="center"/>
          </w:tcPr>
          <w:p w14:paraId="4878C234" w14:textId="77777777" w:rsidR="008E1719" w:rsidRPr="0047501C" w:rsidRDefault="008E1719" w:rsidP="008E1719">
            <w:pPr>
              <w:spacing w:before="40" w:after="40"/>
              <w:jc w:val="center"/>
              <w:rPr>
                <w:b/>
                <w:bCs/>
              </w:rPr>
            </w:pPr>
          </w:p>
        </w:tc>
      </w:tr>
      <w:tr w:rsidR="008E1719" w:rsidRPr="00D176F5" w14:paraId="48607BA2" w14:textId="77777777" w:rsidTr="008E1719">
        <w:trPr>
          <w:trHeight w:val="338"/>
        </w:trPr>
        <w:tc>
          <w:tcPr>
            <w:tcW w:w="3259" w:type="dxa"/>
            <w:vMerge/>
            <w:shd w:val="clear" w:color="auto" w:fill="F3F3F3"/>
            <w:vAlign w:val="center"/>
          </w:tcPr>
          <w:p w14:paraId="4C1F33B8" w14:textId="77777777" w:rsidR="008E1719" w:rsidRPr="00D176F5" w:rsidRDefault="008E1719" w:rsidP="008E1719">
            <w:pPr>
              <w:spacing w:before="40" w:after="40"/>
              <w:rPr>
                <w:bCs/>
              </w:rPr>
            </w:pPr>
          </w:p>
        </w:tc>
        <w:tc>
          <w:tcPr>
            <w:tcW w:w="790" w:type="dxa"/>
            <w:vMerge w:val="restart"/>
            <w:vAlign w:val="center"/>
          </w:tcPr>
          <w:p w14:paraId="64100165" w14:textId="77777777" w:rsidR="008E1719" w:rsidRDefault="008E1719" w:rsidP="008E1719">
            <w:pPr>
              <w:spacing w:before="40" w:after="40"/>
              <w:jc w:val="center"/>
              <w:rPr>
                <w:bCs/>
              </w:rPr>
            </w:pPr>
            <w:r>
              <w:rPr>
                <w:bCs/>
              </w:rPr>
              <w:t>Εξωτε-</w:t>
            </w:r>
          </w:p>
          <w:p w14:paraId="55125A94" w14:textId="77777777" w:rsidR="008E1719" w:rsidRPr="00D176F5" w:rsidRDefault="008E1719" w:rsidP="008E1719">
            <w:pPr>
              <w:spacing w:before="40" w:after="40"/>
              <w:jc w:val="center"/>
              <w:rPr>
                <w:bCs/>
              </w:rPr>
            </w:pPr>
            <w:r>
              <w:rPr>
                <w:bCs/>
              </w:rPr>
              <w:t>ρικού</w:t>
            </w:r>
          </w:p>
        </w:tc>
        <w:tc>
          <w:tcPr>
            <w:tcW w:w="879" w:type="dxa"/>
            <w:gridSpan w:val="4"/>
            <w:tcBorders>
              <w:bottom w:val="single" w:sz="4" w:space="0" w:color="auto"/>
            </w:tcBorders>
            <w:vAlign w:val="center"/>
          </w:tcPr>
          <w:p w14:paraId="3C29C645" w14:textId="77777777" w:rsidR="008E1719" w:rsidRPr="00D176F5" w:rsidRDefault="008E1719" w:rsidP="008E1719">
            <w:pPr>
              <w:spacing w:before="40" w:after="40"/>
              <w:jc w:val="center"/>
              <w:rPr>
                <w:bCs/>
              </w:rPr>
            </w:pPr>
            <w:r>
              <w:rPr>
                <w:bCs/>
              </w:rPr>
              <w:t>Ευρ.**</w:t>
            </w:r>
          </w:p>
        </w:tc>
        <w:tc>
          <w:tcPr>
            <w:tcW w:w="1231" w:type="dxa"/>
            <w:shd w:val="clear" w:color="auto" w:fill="auto"/>
            <w:vAlign w:val="center"/>
          </w:tcPr>
          <w:p w14:paraId="29A80B20" w14:textId="77777777" w:rsidR="008E1719" w:rsidRPr="00D176F5" w:rsidRDefault="008E1719" w:rsidP="008E1719">
            <w:pPr>
              <w:spacing w:before="40" w:after="40"/>
              <w:jc w:val="center"/>
              <w:rPr>
                <w:bCs/>
              </w:rPr>
            </w:pPr>
          </w:p>
        </w:tc>
        <w:tc>
          <w:tcPr>
            <w:tcW w:w="1146" w:type="dxa"/>
            <w:shd w:val="clear" w:color="auto" w:fill="auto"/>
            <w:vAlign w:val="center"/>
          </w:tcPr>
          <w:p w14:paraId="2EBF9E19" w14:textId="77777777" w:rsidR="008E1719" w:rsidRPr="00D176F5" w:rsidRDefault="008E1719" w:rsidP="008E1719">
            <w:pPr>
              <w:spacing w:before="40" w:after="40"/>
              <w:jc w:val="center"/>
              <w:rPr>
                <w:bCs/>
              </w:rPr>
            </w:pPr>
          </w:p>
        </w:tc>
        <w:tc>
          <w:tcPr>
            <w:tcW w:w="1494" w:type="dxa"/>
            <w:shd w:val="clear" w:color="auto" w:fill="auto"/>
            <w:vAlign w:val="center"/>
          </w:tcPr>
          <w:p w14:paraId="0820E5E6" w14:textId="77777777" w:rsidR="008E1719" w:rsidRPr="00D176F5" w:rsidRDefault="008E1719" w:rsidP="008E1719">
            <w:pPr>
              <w:spacing w:before="40" w:after="40"/>
              <w:jc w:val="center"/>
              <w:rPr>
                <w:bCs/>
              </w:rPr>
            </w:pPr>
          </w:p>
        </w:tc>
        <w:tc>
          <w:tcPr>
            <w:tcW w:w="1461" w:type="dxa"/>
            <w:shd w:val="clear" w:color="auto" w:fill="auto"/>
            <w:vAlign w:val="center"/>
          </w:tcPr>
          <w:p w14:paraId="71206099" w14:textId="77777777" w:rsidR="008E1719" w:rsidRPr="00D176F5" w:rsidRDefault="008E1719" w:rsidP="008E1719">
            <w:pPr>
              <w:spacing w:before="40" w:after="40"/>
              <w:jc w:val="center"/>
              <w:rPr>
                <w:bCs/>
              </w:rPr>
            </w:pPr>
          </w:p>
        </w:tc>
        <w:tc>
          <w:tcPr>
            <w:tcW w:w="1456" w:type="dxa"/>
            <w:shd w:val="clear" w:color="auto" w:fill="auto"/>
            <w:vAlign w:val="center"/>
          </w:tcPr>
          <w:p w14:paraId="0226C8B1" w14:textId="77777777" w:rsidR="008E1719" w:rsidRPr="00D176F5" w:rsidRDefault="008E1719" w:rsidP="008E1719">
            <w:pPr>
              <w:spacing w:before="40" w:after="40"/>
              <w:jc w:val="center"/>
              <w:rPr>
                <w:bCs/>
              </w:rPr>
            </w:pPr>
          </w:p>
        </w:tc>
        <w:tc>
          <w:tcPr>
            <w:tcW w:w="1499" w:type="dxa"/>
            <w:shd w:val="clear" w:color="auto" w:fill="auto"/>
            <w:vAlign w:val="center"/>
          </w:tcPr>
          <w:p w14:paraId="24EDF290" w14:textId="77777777" w:rsidR="008E1719" w:rsidRPr="00D176F5" w:rsidRDefault="008E1719" w:rsidP="008E1719">
            <w:pPr>
              <w:spacing w:before="40" w:after="40"/>
              <w:jc w:val="center"/>
              <w:rPr>
                <w:bCs/>
              </w:rPr>
            </w:pPr>
          </w:p>
        </w:tc>
        <w:tc>
          <w:tcPr>
            <w:tcW w:w="1150" w:type="dxa"/>
            <w:shd w:val="clear" w:color="auto" w:fill="auto"/>
            <w:vAlign w:val="center"/>
          </w:tcPr>
          <w:p w14:paraId="577F43FF" w14:textId="77777777" w:rsidR="008E1719" w:rsidRPr="0047501C" w:rsidRDefault="008E1719" w:rsidP="008E1719">
            <w:pPr>
              <w:spacing w:before="40" w:after="40"/>
              <w:jc w:val="center"/>
              <w:rPr>
                <w:b/>
                <w:bCs/>
              </w:rPr>
            </w:pPr>
          </w:p>
        </w:tc>
      </w:tr>
      <w:tr w:rsidR="008E1719" w:rsidRPr="00D176F5" w14:paraId="3A45E854" w14:textId="77777777" w:rsidTr="008E1719">
        <w:trPr>
          <w:trHeight w:val="337"/>
        </w:trPr>
        <w:tc>
          <w:tcPr>
            <w:tcW w:w="3259" w:type="dxa"/>
            <w:vMerge/>
            <w:tcBorders>
              <w:bottom w:val="single" w:sz="8" w:space="0" w:color="auto"/>
            </w:tcBorders>
            <w:shd w:val="clear" w:color="auto" w:fill="F3F3F3"/>
            <w:vAlign w:val="center"/>
          </w:tcPr>
          <w:p w14:paraId="3873C234" w14:textId="77777777" w:rsidR="008E1719" w:rsidRPr="00D176F5" w:rsidRDefault="008E1719" w:rsidP="008E1719">
            <w:pPr>
              <w:spacing w:before="40" w:after="40"/>
              <w:rPr>
                <w:bCs/>
              </w:rPr>
            </w:pPr>
          </w:p>
        </w:tc>
        <w:tc>
          <w:tcPr>
            <w:tcW w:w="790" w:type="dxa"/>
            <w:vMerge/>
            <w:tcBorders>
              <w:bottom w:val="single" w:sz="8" w:space="0" w:color="auto"/>
            </w:tcBorders>
            <w:vAlign w:val="center"/>
          </w:tcPr>
          <w:p w14:paraId="4BEE2240" w14:textId="77777777" w:rsidR="008E1719" w:rsidRDefault="008E1719" w:rsidP="008E1719">
            <w:pPr>
              <w:spacing w:before="40" w:after="40"/>
              <w:jc w:val="center"/>
              <w:rPr>
                <w:bCs/>
              </w:rPr>
            </w:pPr>
          </w:p>
        </w:tc>
        <w:tc>
          <w:tcPr>
            <w:tcW w:w="879" w:type="dxa"/>
            <w:gridSpan w:val="4"/>
            <w:tcBorders>
              <w:bottom w:val="single" w:sz="8" w:space="0" w:color="auto"/>
            </w:tcBorders>
            <w:vAlign w:val="center"/>
          </w:tcPr>
          <w:p w14:paraId="09A4D788" w14:textId="77777777" w:rsidR="008E1719" w:rsidRPr="00D176F5" w:rsidRDefault="008E1719" w:rsidP="008E1719">
            <w:pPr>
              <w:spacing w:before="40" w:after="40"/>
              <w:jc w:val="center"/>
              <w:rPr>
                <w:bCs/>
              </w:rPr>
            </w:pPr>
            <w:r>
              <w:rPr>
                <w:bCs/>
              </w:rPr>
              <w:t>Άλλα</w:t>
            </w:r>
          </w:p>
        </w:tc>
        <w:tc>
          <w:tcPr>
            <w:tcW w:w="1231" w:type="dxa"/>
            <w:tcBorders>
              <w:bottom w:val="single" w:sz="8" w:space="0" w:color="auto"/>
            </w:tcBorders>
            <w:shd w:val="clear" w:color="auto" w:fill="auto"/>
            <w:vAlign w:val="center"/>
          </w:tcPr>
          <w:p w14:paraId="13ED2D90" w14:textId="77777777" w:rsidR="008E1719" w:rsidRPr="00D176F5" w:rsidRDefault="008E1719" w:rsidP="008E1719">
            <w:pPr>
              <w:spacing w:before="40" w:after="40"/>
              <w:jc w:val="center"/>
              <w:rPr>
                <w:bCs/>
              </w:rPr>
            </w:pPr>
          </w:p>
        </w:tc>
        <w:tc>
          <w:tcPr>
            <w:tcW w:w="1146" w:type="dxa"/>
            <w:tcBorders>
              <w:bottom w:val="single" w:sz="8" w:space="0" w:color="auto"/>
            </w:tcBorders>
            <w:shd w:val="clear" w:color="auto" w:fill="auto"/>
            <w:vAlign w:val="center"/>
          </w:tcPr>
          <w:p w14:paraId="0CF9A6C9" w14:textId="77777777" w:rsidR="008E1719" w:rsidRPr="00D176F5" w:rsidRDefault="008E1719" w:rsidP="008E1719">
            <w:pPr>
              <w:spacing w:before="40" w:after="40"/>
              <w:jc w:val="center"/>
              <w:rPr>
                <w:bCs/>
              </w:rPr>
            </w:pPr>
          </w:p>
        </w:tc>
        <w:tc>
          <w:tcPr>
            <w:tcW w:w="1494" w:type="dxa"/>
            <w:tcBorders>
              <w:bottom w:val="single" w:sz="8" w:space="0" w:color="auto"/>
            </w:tcBorders>
            <w:shd w:val="clear" w:color="auto" w:fill="auto"/>
            <w:vAlign w:val="center"/>
          </w:tcPr>
          <w:p w14:paraId="60802CB5" w14:textId="77777777" w:rsidR="008E1719" w:rsidRPr="00D176F5" w:rsidRDefault="008E1719" w:rsidP="008E1719">
            <w:pPr>
              <w:spacing w:before="40" w:after="40"/>
              <w:jc w:val="center"/>
              <w:rPr>
                <w:bCs/>
              </w:rPr>
            </w:pPr>
          </w:p>
        </w:tc>
        <w:tc>
          <w:tcPr>
            <w:tcW w:w="1461" w:type="dxa"/>
            <w:tcBorders>
              <w:bottom w:val="single" w:sz="8" w:space="0" w:color="auto"/>
            </w:tcBorders>
            <w:shd w:val="clear" w:color="auto" w:fill="auto"/>
            <w:vAlign w:val="center"/>
          </w:tcPr>
          <w:p w14:paraId="304004BB" w14:textId="77777777" w:rsidR="008E1719" w:rsidRPr="00D176F5" w:rsidRDefault="008E1719" w:rsidP="008E1719">
            <w:pPr>
              <w:spacing w:before="40" w:after="40"/>
              <w:jc w:val="center"/>
              <w:rPr>
                <w:bCs/>
              </w:rPr>
            </w:pPr>
          </w:p>
        </w:tc>
        <w:tc>
          <w:tcPr>
            <w:tcW w:w="1456" w:type="dxa"/>
            <w:tcBorders>
              <w:bottom w:val="single" w:sz="8" w:space="0" w:color="auto"/>
            </w:tcBorders>
            <w:shd w:val="clear" w:color="auto" w:fill="auto"/>
            <w:vAlign w:val="center"/>
          </w:tcPr>
          <w:p w14:paraId="23023FC5" w14:textId="77777777" w:rsidR="008E1719" w:rsidRPr="00D176F5" w:rsidRDefault="008E1719" w:rsidP="008E1719">
            <w:pPr>
              <w:spacing w:before="40" w:after="40"/>
              <w:jc w:val="center"/>
              <w:rPr>
                <w:bCs/>
              </w:rPr>
            </w:pPr>
          </w:p>
        </w:tc>
        <w:tc>
          <w:tcPr>
            <w:tcW w:w="1499" w:type="dxa"/>
            <w:tcBorders>
              <w:bottom w:val="single" w:sz="8" w:space="0" w:color="auto"/>
            </w:tcBorders>
            <w:shd w:val="clear" w:color="auto" w:fill="auto"/>
            <w:vAlign w:val="center"/>
          </w:tcPr>
          <w:p w14:paraId="28552722" w14:textId="77777777" w:rsidR="008E1719" w:rsidRPr="00D176F5" w:rsidRDefault="008E1719" w:rsidP="008E1719">
            <w:pPr>
              <w:spacing w:before="40" w:after="40"/>
              <w:jc w:val="center"/>
              <w:rPr>
                <w:bCs/>
              </w:rPr>
            </w:pPr>
          </w:p>
        </w:tc>
        <w:tc>
          <w:tcPr>
            <w:tcW w:w="1150" w:type="dxa"/>
            <w:tcBorders>
              <w:bottom w:val="single" w:sz="8" w:space="0" w:color="auto"/>
            </w:tcBorders>
            <w:shd w:val="clear" w:color="auto" w:fill="auto"/>
            <w:vAlign w:val="center"/>
          </w:tcPr>
          <w:p w14:paraId="65CB1087" w14:textId="77777777" w:rsidR="008E1719" w:rsidRPr="0047501C" w:rsidRDefault="008E1719" w:rsidP="008E1719">
            <w:pPr>
              <w:spacing w:before="40" w:after="40"/>
              <w:jc w:val="center"/>
              <w:rPr>
                <w:b/>
                <w:bCs/>
              </w:rPr>
            </w:pPr>
          </w:p>
        </w:tc>
      </w:tr>
      <w:tr w:rsidR="008E1719" w:rsidRPr="00D176F5" w14:paraId="7FAEC42C" w14:textId="77777777" w:rsidTr="008E1719">
        <w:trPr>
          <w:trHeight w:val="311"/>
        </w:trPr>
        <w:tc>
          <w:tcPr>
            <w:tcW w:w="3259" w:type="dxa"/>
            <w:tcBorders>
              <w:top w:val="single" w:sz="8" w:space="0" w:color="auto"/>
              <w:left w:val="single" w:sz="8" w:space="0" w:color="auto"/>
              <w:bottom w:val="single" w:sz="8" w:space="0" w:color="auto"/>
              <w:right w:val="single" w:sz="8" w:space="0" w:color="auto"/>
            </w:tcBorders>
            <w:shd w:val="clear" w:color="auto" w:fill="F3F3F3"/>
            <w:vAlign w:val="center"/>
          </w:tcPr>
          <w:p w14:paraId="26EEBDD4" w14:textId="77777777" w:rsidR="008E1719" w:rsidRPr="00D176F5" w:rsidRDefault="008E1719" w:rsidP="008E1719">
            <w:pPr>
              <w:spacing w:before="40" w:after="40"/>
              <w:jc w:val="right"/>
              <w:rPr>
                <w:b/>
                <w:bCs/>
              </w:rPr>
            </w:pPr>
            <w:r w:rsidRPr="00D176F5">
              <w:rPr>
                <w:b/>
                <w:bCs/>
              </w:rPr>
              <w:t>Σύνολο</w:t>
            </w:r>
          </w:p>
        </w:tc>
        <w:tc>
          <w:tcPr>
            <w:tcW w:w="1669" w:type="dxa"/>
            <w:gridSpan w:val="5"/>
            <w:tcBorders>
              <w:top w:val="single" w:sz="8" w:space="0" w:color="auto"/>
              <w:left w:val="single" w:sz="8" w:space="0" w:color="auto"/>
              <w:bottom w:val="single" w:sz="8" w:space="0" w:color="auto"/>
              <w:right w:val="single" w:sz="8" w:space="0" w:color="auto"/>
            </w:tcBorders>
          </w:tcPr>
          <w:p w14:paraId="2FF5234A" w14:textId="77777777" w:rsidR="008E1719" w:rsidRPr="00D176F5" w:rsidRDefault="008E1719" w:rsidP="008E1719">
            <w:pPr>
              <w:spacing w:before="40" w:after="40"/>
              <w:rPr>
                <w:bCs/>
              </w:rPr>
            </w:pPr>
          </w:p>
        </w:tc>
        <w:tc>
          <w:tcPr>
            <w:tcW w:w="1231" w:type="dxa"/>
            <w:tcBorders>
              <w:top w:val="single" w:sz="8" w:space="0" w:color="auto"/>
              <w:left w:val="single" w:sz="8" w:space="0" w:color="auto"/>
              <w:bottom w:val="single" w:sz="8" w:space="0" w:color="auto"/>
              <w:right w:val="single" w:sz="8" w:space="0" w:color="auto"/>
            </w:tcBorders>
            <w:shd w:val="clear" w:color="auto" w:fill="auto"/>
            <w:vAlign w:val="center"/>
          </w:tcPr>
          <w:p w14:paraId="6A57AD57" w14:textId="77777777" w:rsidR="008E1719" w:rsidRPr="0047501C" w:rsidRDefault="008E1719" w:rsidP="008E1719">
            <w:pPr>
              <w:spacing w:before="40" w:after="40"/>
              <w:jc w:val="center"/>
              <w:rPr>
                <w:b/>
                <w:bCs/>
              </w:rPr>
            </w:pPr>
          </w:p>
        </w:tc>
        <w:tc>
          <w:tcPr>
            <w:tcW w:w="1146" w:type="dxa"/>
            <w:tcBorders>
              <w:top w:val="single" w:sz="8" w:space="0" w:color="auto"/>
              <w:left w:val="single" w:sz="8" w:space="0" w:color="auto"/>
              <w:bottom w:val="single" w:sz="8" w:space="0" w:color="auto"/>
              <w:right w:val="single" w:sz="8" w:space="0" w:color="auto"/>
            </w:tcBorders>
            <w:vAlign w:val="center"/>
          </w:tcPr>
          <w:p w14:paraId="40A1CC2E" w14:textId="77777777" w:rsidR="008E1719" w:rsidRPr="0047501C" w:rsidRDefault="008E1719" w:rsidP="008E1719">
            <w:pPr>
              <w:spacing w:before="40" w:after="40"/>
              <w:jc w:val="center"/>
              <w:rPr>
                <w:b/>
                <w:bCs/>
              </w:rPr>
            </w:pPr>
          </w:p>
        </w:tc>
        <w:tc>
          <w:tcPr>
            <w:tcW w:w="1494" w:type="dxa"/>
            <w:tcBorders>
              <w:top w:val="single" w:sz="8" w:space="0" w:color="auto"/>
              <w:left w:val="single" w:sz="8" w:space="0" w:color="auto"/>
              <w:bottom w:val="single" w:sz="8" w:space="0" w:color="auto"/>
              <w:right w:val="single" w:sz="8" w:space="0" w:color="auto"/>
            </w:tcBorders>
            <w:vAlign w:val="center"/>
          </w:tcPr>
          <w:p w14:paraId="1A22D7EE" w14:textId="77777777" w:rsidR="008E1719" w:rsidRPr="0047501C" w:rsidRDefault="008E1719" w:rsidP="008E1719">
            <w:pPr>
              <w:spacing w:before="40" w:after="40"/>
              <w:jc w:val="center"/>
              <w:rPr>
                <w:b/>
                <w:bCs/>
              </w:rPr>
            </w:pPr>
            <w:r w:rsidRPr="0047501C">
              <w:rPr>
                <w:b/>
                <w:bCs/>
              </w:rPr>
              <w:t>10</w:t>
            </w:r>
          </w:p>
        </w:tc>
        <w:tc>
          <w:tcPr>
            <w:tcW w:w="1461" w:type="dxa"/>
            <w:tcBorders>
              <w:top w:val="single" w:sz="8" w:space="0" w:color="auto"/>
              <w:left w:val="single" w:sz="8" w:space="0" w:color="auto"/>
              <w:bottom w:val="single" w:sz="8" w:space="0" w:color="auto"/>
              <w:right w:val="single" w:sz="8" w:space="0" w:color="auto"/>
            </w:tcBorders>
            <w:vAlign w:val="center"/>
          </w:tcPr>
          <w:p w14:paraId="45C2896C" w14:textId="77777777" w:rsidR="008E1719" w:rsidRPr="0047501C" w:rsidRDefault="008E1719" w:rsidP="008E1719">
            <w:pPr>
              <w:spacing w:before="40" w:after="40"/>
              <w:jc w:val="center"/>
              <w:rPr>
                <w:b/>
                <w:bCs/>
              </w:rPr>
            </w:pPr>
            <w:r w:rsidRPr="0047501C">
              <w:rPr>
                <w:b/>
                <w:bCs/>
              </w:rPr>
              <w:t>7 ΤΕΤΥ</w:t>
            </w:r>
          </w:p>
          <w:p w14:paraId="531EC468" w14:textId="77777777" w:rsidR="008E1719" w:rsidRPr="0047501C" w:rsidRDefault="008E1719" w:rsidP="008E1719">
            <w:pPr>
              <w:spacing w:before="40" w:after="40"/>
              <w:jc w:val="center"/>
              <w:rPr>
                <w:b/>
                <w:bCs/>
              </w:rPr>
            </w:pPr>
            <w:r w:rsidRPr="0047501C">
              <w:rPr>
                <w:b/>
                <w:bCs/>
              </w:rPr>
              <w:t>4 ΤΕΤΤ</w:t>
            </w:r>
          </w:p>
        </w:tc>
        <w:tc>
          <w:tcPr>
            <w:tcW w:w="1456" w:type="dxa"/>
            <w:tcBorders>
              <w:top w:val="single" w:sz="8" w:space="0" w:color="auto"/>
              <w:left w:val="single" w:sz="8" w:space="0" w:color="auto"/>
              <w:bottom w:val="single" w:sz="8" w:space="0" w:color="auto"/>
              <w:right w:val="single" w:sz="8" w:space="0" w:color="auto"/>
            </w:tcBorders>
            <w:vAlign w:val="center"/>
          </w:tcPr>
          <w:p w14:paraId="5E61B141" w14:textId="77777777" w:rsidR="008E1719" w:rsidRPr="0047501C" w:rsidRDefault="008E1719" w:rsidP="008E1719">
            <w:pPr>
              <w:spacing w:before="40" w:after="40"/>
              <w:jc w:val="center"/>
              <w:rPr>
                <w:b/>
                <w:bCs/>
              </w:rPr>
            </w:pPr>
            <w:r w:rsidRPr="0047501C">
              <w:rPr>
                <w:b/>
                <w:bCs/>
              </w:rPr>
              <w:t>2 ΤΕΤΥ</w:t>
            </w:r>
          </w:p>
          <w:p w14:paraId="64DA04E5" w14:textId="77777777" w:rsidR="008E1719" w:rsidRPr="0047501C" w:rsidRDefault="008E1719" w:rsidP="008E1719">
            <w:pPr>
              <w:spacing w:before="40" w:after="40"/>
              <w:jc w:val="center"/>
              <w:rPr>
                <w:b/>
                <w:bCs/>
              </w:rPr>
            </w:pPr>
            <w:r w:rsidRPr="0047501C">
              <w:rPr>
                <w:b/>
                <w:bCs/>
              </w:rPr>
              <w:t>2 ΤΕΤΤ</w:t>
            </w:r>
          </w:p>
        </w:tc>
        <w:tc>
          <w:tcPr>
            <w:tcW w:w="1499" w:type="dxa"/>
            <w:tcBorders>
              <w:top w:val="single" w:sz="8" w:space="0" w:color="auto"/>
              <w:left w:val="single" w:sz="8" w:space="0" w:color="auto"/>
              <w:bottom w:val="single" w:sz="8" w:space="0" w:color="auto"/>
              <w:right w:val="single" w:sz="8" w:space="0" w:color="auto"/>
            </w:tcBorders>
            <w:vAlign w:val="center"/>
          </w:tcPr>
          <w:p w14:paraId="1AFAAFD1" w14:textId="77777777" w:rsidR="008E1719" w:rsidRPr="0047501C" w:rsidRDefault="008E1719" w:rsidP="008E1719">
            <w:pPr>
              <w:spacing w:before="40" w:after="40"/>
              <w:jc w:val="center"/>
              <w:rPr>
                <w:b/>
                <w:bCs/>
              </w:rPr>
            </w:pPr>
            <w:r w:rsidRPr="0047501C">
              <w:rPr>
                <w:b/>
                <w:bCs/>
              </w:rPr>
              <w:t>1 ΤΕΤΥ</w:t>
            </w:r>
          </w:p>
          <w:p w14:paraId="1E37AA9D" w14:textId="77777777" w:rsidR="008E1719" w:rsidRPr="0047501C" w:rsidRDefault="008E1719" w:rsidP="008E1719">
            <w:pPr>
              <w:spacing w:before="40" w:after="40"/>
              <w:jc w:val="center"/>
              <w:rPr>
                <w:b/>
                <w:bCs/>
              </w:rPr>
            </w:pPr>
            <w:r w:rsidRPr="0047501C">
              <w:rPr>
                <w:b/>
                <w:bCs/>
              </w:rPr>
              <w:t>2 ΤΕΤΤ</w:t>
            </w:r>
          </w:p>
        </w:tc>
        <w:tc>
          <w:tcPr>
            <w:tcW w:w="1150" w:type="dxa"/>
            <w:tcBorders>
              <w:top w:val="single" w:sz="8" w:space="0" w:color="auto"/>
              <w:left w:val="single" w:sz="8" w:space="0" w:color="auto"/>
              <w:bottom w:val="single" w:sz="8" w:space="0" w:color="auto"/>
              <w:right w:val="single" w:sz="8" w:space="0" w:color="auto"/>
            </w:tcBorders>
            <w:vAlign w:val="center"/>
          </w:tcPr>
          <w:p w14:paraId="5898F9AA" w14:textId="77777777" w:rsidR="008E1719" w:rsidRPr="0047501C" w:rsidRDefault="008E1719" w:rsidP="008E1719">
            <w:pPr>
              <w:spacing w:before="40" w:after="40"/>
              <w:jc w:val="center"/>
              <w:rPr>
                <w:b/>
                <w:bCs/>
              </w:rPr>
            </w:pPr>
          </w:p>
        </w:tc>
      </w:tr>
    </w:tbl>
    <w:p w14:paraId="6EA8CEE2" w14:textId="77777777" w:rsidR="008E1719" w:rsidRDefault="008E1719" w:rsidP="008E1719">
      <w:pPr>
        <w:spacing w:after="120"/>
        <w:ind w:left="720" w:hanging="720"/>
        <w:rPr>
          <w:b/>
          <w:bCs/>
        </w:rPr>
      </w:pPr>
    </w:p>
    <w:p w14:paraId="5D159A87" w14:textId="77777777" w:rsidR="008E1719" w:rsidRPr="006743FC" w:rsidRDefault="008E1719" w:rsidP="008E1719">
      <w:pPr>
        <w:spacing w:before="120"/>
        <w:jc w:val="both"/>
        <w:rPr>
          <w:bCs/>
        </w:rPr>
      </w:pPr>
      <w:r w:rsidRPr="006743FC">
        <w:rPr>
          <w:bCs/>
        </w:rPr>
        <w:t>** Ευρωπαϊκά προγράμματα ανταλλαγών</w:t>
      </w:r>
      <w:r>
        <w:rPr>
          <w:bCs/>
        </w:rPr>
        <w:t>.</w:t>
      </w:r>
    </w:p>
    <w:p w14:paraId="20D61293" w14:textId="77777777" w:rsidR="008E1719" w:rsidRDefault="008E1719" w:rsidP="008E1719">
      <w:pPr>
        <w:rPr>
          <w:b/>
          <w:sz w:val="20"/>
        </w:rPr>
      </w:pPr>
    </w:p>
    <w:p w14:paraId="607B5543" w14:textId="77777777" w:rsidR="008E1719" w:rsidRPr="00B672CB" w:rsidRDefault="008E1719" w:rsidP="008E1719">
      <w:pPr>
        <w:spacing w:before="60" w:after="120"/>
        <w:rPr>
          <w:b/>
          <w:bCs/>
        </w:rPr>
      </w:pPr>
      <w:r w:rsidRPr="00032D30">
        <w:rPr>
          <w:b/>
          <w:sz w:val="20"/>
        </w:rPr>
        <w:br w:type="page"/>
      </w:r>
      <w:r w:rsidRPr="00B672CB">
        <w:rPr>
          <w:b/>
        </w:rPr>
        <w:t>Πίνακας 10. Επαγγελματική ένταξη των αποφοίτων των Προγραμμάτων Μεταπτυχιακών Σπουδών</w:t>
      </w:r>
    </w:p>
    <w:p w14:paraId="7682CDA5" w14:textId="77777777" w:rsidR="008E1719" w:rsidRPr="00B672CB" w:rsidRDefault="008E1719" w:rsidP="008E1719"/>
    <w:tbl>
      <w:tblPr>
        <w:tblW w:w="93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1836"/>
        <w:gridCol w:w="1398"/>
        <w:gridCol w:w="1275"/>
        <w:gridCol w:w="1276"/>
        <w:gridCol w:w="1725"/>
      </w:tblGrid>
      <w:tr w:rsidR="008E1719" w:rsidRPr="00B672CB" w14:paraId="667245D6" w14:textId="77777777" w:rsidTr="008E1719">
        <w:trPr>
          <w:cantSplit/>
        </w:trPr>
        <w:tc>
          <w:tcPr>
            <w:tcW w:w="1836" w:type="dxa"/>
            <w:shd w:val="clear" w:color="auto" w:fill="E0E0E0"/>
          </w:tcPr>
          <w:p w14:paraId="131818C6" w14:textId="77777777" w:rsidR="008E1719" w:rsidRPr="00B672CB" w:rsidRDefault="008E1719" w:rsidP="008E1719">
            <w:pPr>
              <w:spacing w:before="40" w:after="40"/>
              <w:rPr>
                <w:bCs/>
              </w:rPr>
            </w:pPr>
          </w:p>
        </w:tc>
        <w:tc>
          <w:tcPr>
            <w:tcW w:w="1836" w:type="dxa"/>
            <w:vMerge w:val="restart"/>
            <w:shd w:val="clear" w:color="auto" w:fill="E0E0E0"/>
            <w:noWrap/>
            <w:vAlign w:val="bottom"/>
          </w:tcPr>
          <w:p w14:paraId="1E7B11B7" w14:textId="77777777" w:rsidR="008E1719" w:rsidRPr="00020B91" w:rsidRDefault="008E1719" w:rsidP="008E1719">
            <w:pPr>
              <w:spacing w:before="40" w:after="40"/>
              <w:jc w:val="center"/>
              <w:rPr>
                <w:b/>
                <w:bCs/>
                <w:sz w:val="20"/>
              </w:rPr>
            </w:pPr>
            <w:r w:rsidRPr="00020B91">
              <w:rPr>
                <w:b/>
                <w:bCs/>
                <w:sz w:val="20"/>
              </w:rPr>
              <w:t>Συνολικός αριθμός αποφοιτησάντων ΠΜΣ</w:t>
            </w:r>
          </w:p>
        </w:tc>
        <w:tc>
          <w:tcPr>
            <w:tcW w:w="5674" w:type="dxa"/>
            <w:gridSpan w:val="4"/>
            <w:shd w:val="clear" w:color="auto" w:fill="E0E0E0"/>
            <w:noWrap/>
          </w:tcPr>
          <w:p w14:paraId="72634C47" w14:textId="77777777" w:rsidR="008E1719" w:rsidRPr="00B672CB" w:rsidRDefault="008E1719" w:rsidP="008E1719">
            <w:pPr>
              <w:spacing w:before="40" w:after="40"/>
              <w:jc w:val="center"/>
              <w:rPr>
                <w:bCs/>
              </w:rPr>
            </w:pPr>
            <w:r w:rsidRPr="00B672CB">
              <w:rPr>
                <w:b/>
                <w:bCs/>
              </w:rPr>
              <w:t>Χρονικό διάστημα επαγγελματικής ένταξης μετά την αποφοίτηση (σε μήνες)**</w:t>
            </w:r>
          </w:p>
        </w:tc>
      </w:tr>
      <w:tr w:rsidR="008E1719" w:rsidRPr="00D176F5" w14:paraId="36B6DEC2" w14:textId="77777777" w:rsidTr="008E1719">
        <w:trPr>
          <w:cantSplit/>
        </w:trPr>
        <w:tc>
          <w:tcPr>
            <w:tcW w:w="1836" w:type="dxa"/>
            <w:tcBorders>
              <w:bottom w:val="single" w:sz="12" w:space="0" w:color="auto"/>
            </w:tcBorders>
            <w:vAlign w:val="bottom"/>
          </w:tcPr>
          <w:p w14:paraId="48EE214C" w14:textId="77777777" w:rsidR="008E1719" w:rsidRPr="00D176F5" w:rsidRDefault="008E1719" w:rsidP="008E1719">
            <w:pPr>
              <w:spacing w:before="40" w:after="40"/>
              <w:rPr>
                <w:b/>
                <w:bCs/>
              </w:rPr>
            </w:pPr>
            <w:r w:rsidRPr="00D176F5">
              <w:rPr>
                <w:b/>
                <w:bCs/>
              </w:rPr>
              <w:t>Έτος Αποφοίτησης</w:t>
            </w:r>
          </w:p>
        </w:tc>
        <w:tc>
          <w:tcPr>
            <w:tcW w:w="1836" w:type="dxa"/>
            <w:vMerge/>
            <w:tcBorders>
              <w:bottom w:val="single" w:sz="12" w:space="0" w:color="auto"/>
            </w:tcBorders>
            <w:noWrap/>
          </w:tcPr>
          <w:p w14:paraId="7280326E" w14:textId="77777777" w:rsidR="008E1719" w:rsidRPr="00D176F5" w:rsidRDefault="008E1719" w:rsidP="008E1719">
            <w:pPr>
              <w:spacing w:before="40" w:after="40"/>
              <w:rPr>
                <w:bCs/>
              </w:rPr>
            </w:pPr>
          </w:p>
        </w:tc>
        <w:tc>
          <w:tcPr>
            <w:tcW w:w="1398" w:type="dxa"/>
            <w:tcBorders>
              <w:bottom w:val="single" w:sz="12" w:space="0" w:color="auto"/>
            </w:tcBorders>
            <w:shd w:val="clear" w:color="auto" w:fill="D9D9D9"/>
            <w:noWrap/>
            <w:vAlign w:val="center"/>
          </w:tcPr>
          <w:p w14:paraId="3B1B8D4A" w14:textId="77777777" w:rsidR="008E1719" w:rsidRPr="00D176F5" w:rsidRDefault="008E1719" w:rsidP="008E1719">
            <w:pPr>
              <w:spacing w:before="40" w:after="40"/>
              <w:jc w:val="center"/>
              <w:rPr>
                <w:bCs/>
              </w:rPr>
            </w:pPr>
            <w:r w:rsidRPr="00D176F5">
              <w:rPr>
                <w:bCs/>
              </w:rPr>
              <w:t>6</w:t>
            </w:r>
          </w:p>
        </w:tc>
        <w:tc>
          <w:tcPr>
            <w:tcW w:w="1275" w:type="dxa"/>
            <w:tcBorders>
              <w:bottom w:val="single" w:sz="12" w:space="0" w:color="auto"/>
            </w:tcBorders>
            <w:shd w:val="clear" w:color="auto" w:fill="D9D9D9"/>
            <w:noWrap/>
            <w:vAlign w:val="center"/>
          </w:tcPr>
          <w:p w14:paraId="2B0815F1" w14:textId="77777777" w:rsidR="008E1719" w:rsidRPr="00D176F5" w:rsidRDefault="008E1719" w:rsidP="008E1719">
            <w:pPr>
              <w:spacing w:before="40" w:after="40"/>
              <w:jc w:val="center"/>
              <w:rPr>
                <w:bCs/>
              </w:rPr>
            </w:pPr>
            <w:r w:rsidRPr="00D176F5">
              <w:rPr>
                <w:bCs/>
              </w:rPr>
              <w:t>12</w:t>
            </w:r>
          </w:p>
        </w:tc>
        <w:tc>
          <w:tcPr>
            <w:tcW w:w="1276" w:type="dxa"/>
            <w:tcBorders>
              <w:bottom w:val="single" w:sz="12" w:space="0" w:color="auto"/>
            </w:tcBorders>
            <w:shd w:val="clear" w:color="auto" w:fill="D9D9D9"/>
            <w:noWrap/>
            <w:vAlign w:val="center"/>
          </w:tcPr>
          <w:p w14:paraId="703E9205" w14:textId="77777777" w:rsidR="008E1719" w:rsidRPr="00D176F5" w:rsidRDefault="008E1719" w:rsidP="008E1719">
            <w:pPr>
              <w:spacing w:before="40" w:after="40"/>
              <w:jc w:val="center"/>
              <w:rPr>
                <w:bCs/>
              </w:rPr>
            </w:pPr>
            <w:r w:rsidRPr="00D176F5">
              <w:rPr>
                <w:bCs/>
              </w:rPr>
              <w:t>24</w:t>
            </w:r>
          </w:p>
        </w:tc>
        <w:tc>
          <w:tcPr>
            <w:tcW w:w="1725" w:type="dxa"/>
            <w:tcBorders>
              <w:bottom w:val="single" w:sz="12" w:space="0" w:color="auto"/>
            </w:tcBorders>
            <w:shd w:val="clear" w:color="auto" w:fill="D9D9D9"/>
            <w:noWrap/>
            <w:vAlign w:val="center"/>
          </w:tcPr>
          <w:p w14:paraId="2B74B0FF" w14:textId="77777777" w:rsidR="008E1719" w:rsidRPr="00D176F5" w:rsidRDefault="008E1719" w:rsidP="008E1719">
            <w:pPr>
              <w:spacing w:before="40" w:after="40"/>
              <w:jc w:val="center"/>
              <w:rPr>
                <w:bCs/>
              </w:rPr>
            </w:pPr>
            <w:r w:rsidRPr="00D176F5">
              <w:rPr>
                <w:bCs/>
              </w:rPr>
              <w:t>Μη ενταχθέντες – συνέχεια σπουδών</w:t>
            </w:r>
          </w:p>
        </w:tc>
      </w:tr>
      <w:tr w:rsidR="008E1719" w:rsidRPr="00D176F5" w14:paraId="258AFD06" w14:textId="77777777" w:rsidTr="008E1719">
        <w:tc>
          <w:tcPr>
            <w:tcW w:w="1836" w:type="dxa"/>
            <w:tcBorders>
              <w:top w:val="single" w:sz="12" w:space="0" w:color="auto"/>
            </w:tcBorders>
          </w:tcPr>
          <w:p w14:paraId="208C9431" w14:textId="77777777" w:rsidR="008E1719" w:rsidRPr="00D176F5" w:rsidRDefault="008E1719" w:rsidP="008E1719">
            <w:pPr>
              <w:spacing w:before="40" w:after="40"/>
              <w:jc w:val="center"/>
              <w:rPr>
                <w:bCs/>
              </w:rPr>
            </w:pPr>
            <w:r w:rsidRPr="00D176F5">
              <w:rPr>
                <w:bCs/>
              </w:rPr>
              <w:t>Τρέχον έτος - 5</w:t>
            </w:r>
          </w:p>
        </w:tc>
        <w:tc>
          <w:tcPr>
            <w:tcW w:w="1836" w:type="dxa"/>
            <w:tcBorders>
              <w:top w:val="single" w:sz="12" w:space="0" w:color="auto"/>
            </w:tcBorders>
            <w:noWrap/>
          </w:tcPr>
          <w:p w14:paraId="4C1DDBDD" w14:textId="77777777" w:rsidR="008E1719" w:rsidRPr="00D176F5" w:rsidRDefault="008E1719" w:rsidP="008E1719">
            <w:pPr>
              <w:spacing w:before="40" w:after="40"/>
              <w:jc w:val="center"/>
              <w:rPr>
                <w:bCs/>
              </w:rPr>
            </w:pPr>
          </w:p>
        </w:tc>
        <w:tc>
          <w:tcPr>
            <w:tcW w:w="1398" w:type="dxa"/>
            <w:tcBorders>
              <w:top w:val="single" w:sz="12" w:space="0" w:color="auto"/>
            </w:tcBorders>
            <w:noWrap/>
            <w:vAlign w:val="center"/>
          </w:tcPr>
          <w:p w14:paraId="308892BD" w14:textId="77777777" w:rsidR="008E1719" w:rsidRPr="00D176F5" w:rsidRDefault="008E1719" w:rsidP="008E1719">
            <w:pPr>
              <w:spacing w:before="40" w:after="40"/>
              <w:jc w:val="center"/>
              <w:rPr>
                <w:bCs/>
              </w:rPr>
            </w:pPr>
          </w:p>
        </w:tc>
        <w:tc>
          <w:tcPr>
            <w:tcW w:w="1275" w:type="dxa"/>
            <w:tcBorders>
              <w:top w:val="single" w:sz="12" w:space="0" w:color="auto"/>
            </w:tcBorders>
            <w:noWrap/>
            <w:vAlign w:val="center"/>
          </w:tcPr>
          <w:p w14:paraId="02723441" w14:textId="77777777" w:rsidR="008E1719" w:rsidRPr="00D176F5" w:rsidRDefault="008E1719" w:rsidP="008E1719">
            <w:pPr>
              <w:spacing w:before="40" w:after="40"/>
              <w:jc w:val="center"/>
              <w:rPr>
                <w:bCs/>
              </w:rPr>
            </w:pPr>
          </w:p>
        </w:tc>
        <w:tc>
          <w:tcPr>
            <w:tcW w:w="1276" w:type="dxa"/>
            <w:tcBorders>
              <w:top w:val="single" w:sz="12" w:space="0" w:color="auto"/>
            </w:tcBorders>
            <w:noWrap/>
            <w:vAlign w:val="center"/>
          </w:tcPr>
          <w:p w14:paraId="724B620D" w14:textId="77777777" w:rsidR="008E1719" w:rsidRPr="00D176F5" w:rsidRDefault="008E1719" w:rsidP="008E1719">
            <w:pPr>
              <w:spacing w:before="40" w:after="40"/>
              <w:jc w:val="center"/>
              <w:rPr>
                <w:bCs/>
              </w:rPr>
            </w:pPr>
          </w:p>
        </w:tc>
        <w:tc>
          <w:tcPr>
            <w:tcW w:w="1725" w:type="dxa"/>
            <w:tcBorders>
              <w:top w:val="single" w:sz="12" w:space="0" w:color="auto"/>
            </w:tcBorders>
            <w:noWrap/>
            <w:vAlign w:val="center"/>
          </w:tcPr>
          <w:p w14:paraId="50FD6EA8" w14:textId="77777777" w:rsidR="008E1719" w:rsidRPr="00D176F5" w:rsidRDefault="008E1719" w:rsidP="008E1719">
            <w:pPr>
              <w:spacing w:before="40" w:after="40"/>
              <w:jc w:val="center"/>
              <w:rPr>
                <w:bCs/>
              </w:rPr>
            </w:pPr>
          </w:p>
        </w:tc>
      </w:tr>
      <w:tr w:rsidR="008E1719" w:rsidRPr="00D176F5" w14:paraId="0EFF168C" w14:textId="77777777" w:rsidTr="008E1719">
        <w:tc>
          <w:tcPr>
            <w:tcW w:w="1836" w:type="dxa"/>
            <w:tcBorders>
              <w:top w:val="single" w:sz="12" w:space="0" w:color="auto"/>
            </w:tcBorders>
          </w:tcPr>
          <w:p w14:paraId="6019886C" w14:textId="77777777" w:rsidR="008E1719" w:rsidRPr="00D176F5" w:rsidRDefault="008E1719" w:rsidP="008E1719">
            <w:pPr>
              <w:spacing w:before="40" w:after="40"/>
              <w:jc w:val="center"/>
              <w:rPr>
                <w:bCs/>
              </w:rPr>
            </w:pPr>
            <w:r w:rsidRPr="00D176F5">
              <w:rPr>
                <w:bCs/>
              </w:rPr>
              <w:t>Τρέχον έτος – 4</w:t>
            </w:r>
          </w:p>
        </w:tc>
        <w:tc>
          <w:tcPr>
            <w:tcW w:w="1836" w:type="dxa"/>
            <w:tcBorders>
              <w:top w:val="single" w:sz="12" w:space="0" w:color="auto"/>
            </w:tcBorders>
            <w:noWrap/>
          </w:tcPr>
          <w:p w14:paraId="4E938EBF" w14:textId="77777777" w:rsidR="008E1719" w:rsidRPr="00D176F5" w:rsidRDefault="008E1719" w:rsidP="008E1719">
            <w:pPr>
              <w:spacing w:before="40" w:after="40"/>
              <w:jc w:val="center"/>
              <w:rPr>
                <w:bCs/>
              </w:rPr>
            </w:pPr>
          </w:p>
        </w:tc>
        <w:tc>
          <w:tcPr>
            <w:tcW w:w="1398" w:type="dxa"/>
            <w:tcBorders>
              <w:top w:val="single" w:sz="12" w:space="0" w:color="auto"/>
            </w:tcBorders>
            <w:noWrap/>
            <w:vAlign w:val="center"/>
          </w:tcPr>
          <w:p w14:paraId="0DD8045D" w14:textId="77777777" w:rsidR="008E1719" w:rsidRPr="00D176F5" w:rsidRDefault="008E1719" w:rsidP="008E1719">
            <w:pPr>
              <w:spacing w:before="40" w:after="40"/>
              <w:jc w:val="center"/>
              <w:rPr>
                <w:bCs/>
              </w:rPr>
            </w:pPr>
          </w:p>
        </w:tc>
        <w:tc>
          <w:tcPr>
            <w:tcW w:w="1275" w:type="dxa"/>
            <w:tcBorders>
              <w:top w:val="single" w:sz="12" w:space="0" w:color="auto"/>
            </w:tcBorders>
            <w:noWrap/>
            <w:vAlign w:val="center"/>
          </w:tcPr>
          <w:p w14:paraId="332C287F" w14:textId="77777777" w:rsidR="008E1719" w:rsidRPr="00D176F5" w:rsidRDefault="008E1719" w:rsidP="008E1719">
            <w:pPr>
              <w:spacing w:before="40" w:after="40"/>
              <w:jc w:val="center"/>
              <w:rPr>
                <w:bCs/>
              </w:rPr>
            </w:pPr>
          </w:p>
        </w:tc>
        <w:tc>
          <w:tcPr>
            <w:tcW w:w="1276" w:type="dxa"/>
            <w:tcBorders>
              <w:top w:val="single" w:sz="12" w:space="0" w:color="auto"/>
            </w:tcBorders>
            <w:noWrap/>
            <w:vAlign w:val="center"/>
          </w:tcPr>
          <w:p w14:paraId="401A5944" w14:textId="77777777" w:rsidR="008E1719" w:rsidRPr="00D176F5" w:rsidRDefault="008E1719" w:rsidP="008E1719">
            <w:pPr>
              <w:spacing w:before="40" w:after="40"/>
              <w:jc w:val="center"/>
              <w:rPr>
                <w:bCs/>
              </w:rPr>
            </w:pPr>
          </w:p>
        </w:tc>
        <w:tc>
          <w:tcPr>
            <w:tcW w:w="1725" w:type="dxa"/>
            <w:tcBorders>
              <w:top w:val="single" w:sz="12" w:space="0" w:color="auto"/>
            </w:tcBorders>
            <w:noWrap/>
            <w:vAlign w:val="center"/>
          </w:tcPr>
          <w:p w14:paraId="4DDF6A55" w14:textId="77777777" w:rsidR="008E1719" w:rsidRPr="00D176F5" w:rsidRDefault="008E1719" w:rsidP="008E1719">
            <w:pPr>
              <w:spacing w:before="40" w:after="40"/>
              <w:jc w:val="center"/>
              <w:rPr>
                <w:bCs/>
              </w:rPr>
            </w:pPr>
          </w:p>
        </w:tc>
      </w:tr>
      <w:tr w:rsidR="008E1719" w:rsidRPr="00D176F5" w14:paraId="240975AD" w14:textId="77777777" w:rsidTr="008E1719">
        <w:tc>
          <w:tcPr>
            <w:tcW w:w="1836" w:type="dxa"/>
          </w:tcPr>
          <w:p w14:paraId="6B10C044" w14:textId="77777777" w:rsidR="008E1719" w:rsidRPr="00D176F5" w:rsidRDefault="008E1719" w:rsidP="008E1719">
            <w:pPr>
              <w:spacing w:before="40" w:after="40"/>
              <w:jc w:val="center"/>
              <w:rPr>
                <w:bCs/>
              </w:rPr>
            </w:pPr>
            <w:r w:rsidRPr="00D176F5">
              <w:rPr>
                <w:bCs/>
              </w:rPr>
              <w:t>Τρέχον έτος – 3</w:t>
            </w:r>
          </w:p>
        </w:tc>
        <w:tc>
          <w:tcPr>
            <w:tcW w:w="1836" w:type="dxa"/>
            <w:noWrap/>
          </w:tcPr>
          <w:p w14:paraId="7CACCE83" w14:textId="77777777" w:rsidR="008E1719" w:rsidRPr="00D176F5" w:rsidRDefault="008E1719" w:rsidP="008E1719">
            <w:pPr>
              <w:spacing w:before="40" w:after="40"/>
              <w:jc w:val="center"/>
              <w:rPr>
                <w:bCs/>
              </w:rPr>
            </w:pPr>
          </w:p>
        </w:tc>
        <w:tc>
          <w:tcPr>
            <w:tcW w:w="1398" w:type="dxa"/>
            <w:noWrap/>
            <w:vAlign w:val="center"/>
          </w:tcPr>
          <w:p w14:paraId="0C7B6151" w14:textId="77777777" w:rsidR="008E1719" w:rsidRPr="00D176F5" w:rsidRDefault="008E1719" w:rsidP="008E1719">
            <w:pPr>
              <w:spacing w:before="40" w:after="40"/>
              <w:jc w:val="center"/>
              <w:rPr>
                <w:bCs/>
              </w:rPr>
            </w:pPr>
          </w:p>
        </w:tc>
        <w:tc>
          <w:tcPr>
            <w:tcW w:w="1275" w:type="dxa"/>
            <w:noWrap/>
            <w:vAlign w:val="center"/>
          </w:tcPr>
          <w:p w14:paraId="74511F4A" w14:textId="77777777" w:rsidR="008E1719" w:rsidRPr="00D176F5" w:rsidRDefault="008E1719" w:rsidP="008E1719">
            <w:pPr>
              <w:spacing w:before="40" w:after="40"/>
              <w:jc w:val="center"/>
              <w:rPr>
                <w:bCs/>
              </w:rPr>
            </w:pPr>
          </w:p>
        </w:tc>
        <w:tc>
          <w:tcPr>
            <w:tcW w:w="1276" w:type="dxa"/>
            <w:noWrap/>
            <w:vAlign w:val="center"/>
          </w:tcPr>
          <w:p w14:paraId="672A42EE" w14:textId="77777777" w:rsidR="008E1719" w:rsidRPr="00D176F5" w:rsidRDefault="008E1719" w:rsidP="008E1719">
            <w:pPr>
              <w:spacing w:before="40" w:after="40"/>
              <w:jc w:val="center"/>
              <w:rPr>
                <w:bCs/>
              </w:rPr>
            </w:pPr>
          </w:p>
        </w:tc>
        <w:tc>
          <w:tcPr>
            <w:tcW w:w="1725" w:type="dxa"/>
            <w:noWrap/>
            <w:vAlign w:val="center"/>
          </w:tcPr>
          <w:p w14:paraId="5B5697C6" w14:textId="77777777" w:rsidR="008E1719" w:rsidRPr="00D176F5" w:rsidRDefault="008E1719" w:rsidP="008E1719">
            <w:pPr>
              <w:spacing w:before="40" w:after="40"/>
              <w:jc w:val="center"/>
              <w:rPr>
                <w:bCs/>
              </w:rPr>
            </w:pPr>
          </w:p>
        </w:tc>
      </w:tr>
      <w:tr w:rsidR="008E1719" w:rsidRPr="00D176F5" w14:paraId="4DB711C3" w14:textId="77777777" w:rsidTr="008E1719">
        <w:tc>
          <w:tcPr>
            <w:tcW w:w="1836" w:type="dxa"/>
            <w:tcBorders>
              <w:bottom w:val="single" w:sz="4" w:space="0" w:color="auto"/>
            </w:tcBorders>
          </w:tcPr>
          <w:p w14:paraId="19F43329" w14:textId="77777777" w:rsidR="008E1719" w:rsidRPr="00D176F5" w:rsidRDefault="008E1719" w:rsidP="008E1719">
            <w:pPr>
              <w:spacing w:before="40" w:after="40"/>
              <w:jc w:val="center"/>
              <w:rPr>
                <w:bCs/>
              </w:rPr>
            </w:pPr>
            <w:r w:rsidRPr="00D176F5">
              <w:rPr>
                <w:bCs/>
              </w:rPr>
              <w:t>Τρέχον έτος - 2</w:t>
            </w:r>
          </w:p>
        </w:tc>
        <w:tc>
          <w:tcPr>
            <w:tcW w:w="1836" w:type="dxa"/>
            <w:tcBorders>
              <w:bottom w:val="single" w:sz="4" w:space="0" w:color="auto"/>
            </w:tcBorders>
            <w:noWrap/>
          </w:tcPr>
          <w:p w14:paraId="485B600B" w14:textId="77777777" w:rsidR="008E1719" w:rsidRPr="00D176F5" w:rsidRDefault="008E1719" w:rsidP="008E1719">
            <w:pPr>
              <w:spacing w:before="40" w:after="40"/>
              <w:jc w:val="center"/>
              <w:rPr>
                <w:bCs/>
              </w:rPr>
            </w:pPr>
          </w:p>
        </w:tc>
        <w:tc>
          <w:tcPr>
            <w:tcW w:w="1398" w:type="dxa"/>
            <w:tcBorders>
              <w:bottom w:val="single" w:sz="4" w:space="0" w:color="auto"/>
            </w:tcBorders>
            <w:noWrap/>
            <w:vAlign w:val="center"/>
          </w:tcPr>
          <w:p w14:paraId="74807004" w14:textId="77777777" w:rsidR="008E1719" w:rsidRPr="00D176F5" w:rsidRDefault="008E1719" w:rsidP="008E1719">
            <w:pPr>
              <w:spacing w:before="40" w:after="40"/>
              <w:jc w:val="center"/>
              <w:rPr>
                <w:bCs/>
              </w:rPr>
            </w:pPr>
          </w:p>
        </w:tc>
        <w:tc>
          <w:tcPr>
            <w:tcW w:w="1275" w:type="dxa"/>
            <w:tcBorders>
              <w:bottom w:val="single" w:sz="4" w:space="0" w:color="auto"/>
            </w:tcBorders>
            <w:noWrap/>
            <w:vAlign w:val="center"/>
          </w:tcPr>
          <w:p w14:paraId="7E564A7A" w14:textId="77777777" w:rsidR="008E1719" w:rsidRPr="00D176F5" w:rsidRDefault="008E1719" w:rsidP="008E1719">
            <w:pPr>
              <w:spacing w:before="40" w:after="40"/>
              <w:jc w:val="center"/>
              <w:rPr>
                <w:bCs/>
              </w:rPr>
            </w:pPr>
          </w:p>
        </w:tc>
        <w:tc>
          <w:tcPr>
            <w:tcW w:w="1276" w:type="dxa"/>
            <w:tcBorders>
              <w:bottom w:val="single" w:sz="4" w:space="0" w:color="auto"/>
            </w:tcBorders>
            <w:noWrap/>
            <w:vAlign w:val="center"/>
          </w:tcPr>
          <w:p w14:paraId="4F74226E" w14:textId="77777777" w:rsidR="008E1719" w:rsidRPr="00D176F5" w:rsidRDefault="008E1719" w:rsidP="008E1719">
            <w:pPr>
              <w:spacing w:before="40" w:after="40"/>
              <w:jc w:val="center"/>
              <w:rPr>
                <w:bCs/>
              </w:rPr>
            </w:pPr>
          </w:p>
        </w:tc>
        <w:tc>
          <w:tcPr>
            <w:tcW w:w="1725" w:type="dxa"/>
            <w:tcBorders>
              <w:bottom w:val="single" w:sz="4" w:space="0" w:color="auto"/>
            </w:tcBorders>
            <w:noWrap/>
            <w:vAlign w:val="center"/>
          </w:tcPr>
          <w:p w14:paraId="3559B665" w14:textId="77777777" w:rsidR="008E1719" w:rsidRPr="00D176F5" w:rsidRDefault="008E1719" w:rsidP="008E1719">
            <w:pPr>
              <w:spacing w:before="40" w:after="40"/>
              <w:jc w:val="center"/>
              <w:rPr>
                <w:bCs/>
              </w:rPr>
            </w:pPr>
          </w:p>
        </w:tc>
      </w:tr>
      <w:tr w:rsidR="008E1719" w:rsidRPr="00D176F5" w14:paraId="6D7F78CE" w14:textId="77777777" w:rsidTr="008E1719">
        <w:tc>
          <w:tcPr>
            <w:tcW w:w="1836" w:type="dxa"/>
            <w:tcBorders>
              <w:bottom w:val="double" w:sz="4" w:space="0" w:color="auto"/>
            </w:tcBorders>
          </w:tcPr>
          <w:p w14:paraId="03315437" w14:textId="77777777" w:rsidR="008E1719" w:rsidRPr="00D176F5" w:rsidRDefault="008E1719" w:rsidP="008E1719">
            <w:pPr>
              <w:spacing w:before="40" w:after="40"/>
              <w:jc w:val="center"/>
              <w:rPr>
                <w:bCs/>
              </w:rPr>
            </w:pPr>
            <w:r w:rsidRPr="00D176F5">
              <w:rPr>
                <w:bCs/>
              </w:rPr>
              <w:t>Προηγ. έτος</w:t>
            </w:r>
          </w:p>
        </w:tc>
        <w:tc>
          <w:tcPr>
            <w:tcW w:w="1836" w:type="dxa"/>
            <w:tcBorders>
              <w:bottom w:val="double" w:sz="4" w:space="0" w:color="auto"/>
            </w:tcBorders>
            <w:noWrap/>
          </w:tcPr>
          <w:p w14:paraId="16786473" w14:textId="77777777" w:rsidR="008E1719" w:rsidRPr="00D176F5" w:rsidRDefault="008E1719" w:rsidP="008E1719">
            <w:pPr>
              <w:spacing w:before="40" w:after="40"/>
              <w:jc w:val="center"/>
              <w:rPr>
                <w:bCs/>
              </w:rPr>
            </w:pPr>
          </w:p>
        </w:tc>
        <w:tc>
          <w:tcPr>
            <w:tcW w:w="1398" w:type="dxa"/>
            <w:tcBorders>
              <w:bottom w:val="double" w:sz="4" w:space="0" w:color="auto"/>
            </w:tcBorders>
            <w:noWrap/>
            <w:vAlign w:val="center"/>
          </w:tcPr>
          <w:p w14:paraId="23B2588A" w14:textId="77777777" w:rsidR="008E1719" w:rsidRPr="00D176F5" w:rsidRDefault="008E1719" w:rsidP="008E1719">
            <w:pPr>
              <w:spacing w:before="40" w:after="40"/>
              <w:jc w:val="center"/>
              <w:rPr>
                <w:bCs/>
              </w:rPr>
            </w:pPr>
          </w:p>
        </w:tc>
        <w:tc>
          <w:tcPr>
            <w:tcW w:w="1275" w:type="dxa"/>
            <w:tcBorders>
              <w:bottom w:val="double" w:sz="4" w:space="0" w:color="auto"/>
            </w:tcBorders>
            <w:noWrap/>
            <w:vAlign w:val="center"/>
          </w:tcPr>
          <w:p w14:paraId="0BFB5890" w14:textId="77777777" w:rsidR="008E1719" w:rsidRPr="00D176F5" w:rsidRDefault="008E1719" w:rsidP="008E1719">
            <w:pPr>
              <w:spacing w:before="40" w:after="40"/>
              <w:jc w:val="center"/>
              <w:rPr>
                <w:bCs/>
              </w:rPr>
            </w:pPr>
          </w:p>
        </w:tc>
        <w:tc>
          <w:tcPr>
            <w:tcW w:w="1276" w:type="dxa"/>
            <w:tcBorders>
              <w:bottom w:val="double" w:sz="4" w:space="0" w:color="auto"/>
            </w:tcBorders>
            <w:noWrap/>
            <w:vAlign w:val="center"/>
          </w:tcPr>
          <w:p w14:paraId="44814928" w14:textId="77777777" w:rsidR="008E1719" w:rsidRPr="00D176F5" w:rsidRDefault="008E1719" w:rsidP="008E1719">
            <w:pPr>
              <w:spacing w:before="40" w:after="40"/>
              <w:jc w:val="center"/>
              <w:rPr>
                <w:bCs/>
              </w:rPr>
            </w:pPr>
          </w:p>
        </w:tc>
        <w:tc>
          <w:tcPr>
            <w:tcW w:w="1725" w:type="dxa"/>
            <w:tcBorders>
              <w:bottom w:val="double" w:sz="4" w:space="0" w:color="auto"/>
            </w:tcBorders>
            <w:noWrap/>
            <w:vAlign w:val="center"/>
          </w:tcPr>
          <w:p w14:paraId="2EE049E4" w14:textId="77777777" w:rsidR="008E1719" w:rsidRPr="00D176F5" w:rsidRDefault="008E1719" w:rsidP="008E1719">
            <w:pPr>
              <w:spacing w:before="40" w:after="40"/>
              <w:jc w:val="center"/>
              <w:rPr>
                <w:bCs/>
              </w:rPr>
            </w:pPr>
          </w:p>
        </w:tc>
      </w:tr>
      <w:tr w:rsidR="008E1719" w:rsidRPr="00D176F5" w14:paraId="390184A4" w14:textId="77777777" w:rsidTr="008E1719">
        <w:tc>
          <w:tcPr>
            <w:tcW w:w="1836" w:type="dxa"/>
            <w:tcBorders>
              <w:bottom w:val="double" w:sz="4" w:space="0" w:color="auto"/>
            </w:tcBorders>
          </w:tcPr>
          <w:p w14:paraId="4E4A73E4" w14:textId="77777777" w:rsidR="008E1719" w:rsidRPr="00D176F5" w:rsidRDefault="008E1719" w:rsidP="008E1719">
            <w:pPr>
              <w:spacing w:before="40" w:after="40"/>
              <w:jc w:val="center"/>
              <w:rPr>
                <w:bCs/>
              </w:rPr>
            </w:pPr>
            <w:r w:rsidRPr="00D176F5">
              <w:rPr>
                <w:bCs/>
              </w:rPr>
              <w:t>Τρέχον έτος</w:t>
            </w:r>
            <w:r>
              <w:rPr>
                <w:bCs/>
              </w:rPr>
              <w:t>*</w:t>
            </w:r>
          </w:p>
        </w:tc>
        <w:tc>
          <w:tcPr>
            <w:tcW w:w="1836" w:type="dxa"/>
            <w:tcBorders>
              <w:bottom w:val="double" w:sz="4" w:space="0" w:color="auto"/>
            </w:tcBorders>
            <w:noWrap/>
          </w:tcPr>
          <w:p w14:paraId="194CD1D0" w14:textId="77777777" w:rsidR="008E1719" w:rsidRPr="00D176F5" w:rsidRDefault="008E1719" w:rsidP="008E1719">
            <w:pPr>
              <w:spacing w:before="40" w:after="40"/>
              <w:jc w:val="center"/>
              <w:rPr>
                <w:bCs/>
              </w:rPr>
            </w:pPr>
          </w:p>
        </w:tc>
        <w:tc>
          <w:tcPr>
            <w:tcW w:w="1398" w:type="dxa"/>
            <w:tcBorders>
              <w:bottom w:val="double" w:sz="4" w:space="0" w:color="auto"/>
            </w:tcBorders>
            <w:noWrap/>
            <w:vAlign w:val="center"/>
          </w:tcPr>
          <w:p w14:paraId="3319E630" w14:textId="77777777" w:rsidR="008E1719" w:rsidRPr="00D176F5" w:rsidRDefault="008E1719" w:rsidP="008E1719">
            <w:pPr>
              <w:spacing w:before="40" w:after="40"/>
              <w:jc w:val="center"/>
              <w:rPr>
                <w:bCs/>
              </w:rPr>
            </w:pPr>
          </w:p>
        </w:tc>
        <w:tc>
          <w:tcPr>
            <w:tcW w:w="1275" w:type="dxa"/>
            <w:tcBorders>
              <w:bottom w:val="double" w:sz="4" w:space="0" w:color="auto"/>
            </w:tcBorders>
            <w:noWrap/>
            <w:vAlign w:val="center"/>
          </w:tcPr>
          <w:p w14:paraId="03A0A02D" w14:textId="77777777" w:rsidR="008E1719" w:rsidRPr="00D176F5" w:rsidRDefault="008E1719" w:rsidP="008E1719">
            <w:pPr>
              <w:spacing w:before="40" w:after="40"/>
              <w:jc w:val="center"/>
              <w:rPr>
                <w:bCs/>
              </w:rPr>
            </w:pPr>
          </w:p>
        </w:tc>
        <w:tc>
          <w:tcPr>
            <w:tcW w:w="1276" w:type="dxa"/>
            <w:tcBorders>
              <w:bottom w:val="double" w:sz="4" w:space="0" w:color="auto"/>
            </w:tcBorders>
            <w:noWrap/>
            <w:vAlign w:val="center"/>
          </w:tcPr>
          <w:p w14:paraId="442D7E91" w14:textId="77777777" w:rsidR="008E1719" w:rsidRPr="00D176F5" w:rsidRDefault="008E1719" w:rsidP="008E1719">
            <w:pPr>
              <w:spacing w:before="40" w:after="40"/>
              <w:jc w:val="center"/>
              <w:rPr>
                <w:bCs/>
              </w:rPr>
            </w:pPr>
          </w:p>
        </w:tc>
        <w:tc>
          <w:tcPr>
            <w:tcW w:w="1725" w:type="dxa"/>
            <w:tcBorders>
              <w:bottom w:val="double" w:sz="4" w:space="0" w:color="auto"/>
            </w:tcBorders>
            <w:noWrap/>
            <w:vAlign w:val="center"/>
          </w:tcPr>
          <w:p w14:paraId="205D5E90" w14:textId="77777777" w:rsidR="008E1719" w:rsidRPr="00D176F5" w:rsidRDefault="008E1719" w:rsidP="008E1719">
            <w:pPr>
              <w:spacing w:before="40" w:after="40"/>
              <w:jc w:val="center"/>
              <w:rPr>
                <w:bCs/>
              </w:rPr>
            </w:pPr>
          </w:p>
        </w:tc>
      </w:tr>
      <w:tr w:rsidR="008E1719" w:rsidRPr="00D176F5" w14:paraId="249C8A86" w14:textId="77777777" w:rsidTr="008E1719">
        <w:tc>
          <w:tcPr>
            <w:tcW w:w="1836" w:type="dxa"/>
            <w:tcBorders>
              <w:top w:val="double" w:sz="4" w:space="0" w:color="auto"/>
            </w:tcBorders>
          </w:tcPr>
          <w:p w14:paraId="0A4A689D" w14:textId="77777777" w:rsidR="008E1719" w:rsidRPr="00D176F5" w:rsidRDefault="008E1719" w:rsidP="008E1719">
            <w:pPr>
              <w:spacing w:before="40" w:after="40"/>
              <w:jc w:val="center"/>
              <w:rPr>
                <w:bCs/>
                <w:i/>
                <w:iCs/>
              </w:rPr>
            </w:pPr>
            <w:r w:rsidRPr="00D176F5">
              <w:rPr>
                <w:bCs/>
                <w:i/>
                <w:iCs/>
              </w:rPr>
              <w:t>Σύνολο</w:t>
            </w:r>
          </w:p>
        </w:tc>
        <w:tc>
          <w:tcPr>
            <w:tcW w:w="1836" w:type="dxa"/>
            <w:tcBorders>
              <w:top w:val="double" w:sz="4" w:space="0" w:color="auto"/>
            </w:tcBorders>
            <w:noWrap/>
          </w:tcPr>
          <w:p w14:paraId="639C0B20" w14:textId="77777777" w:rsidR="008E1719" w:rsidRPr="00D176F5" w:rsidRDefault="008E1719" w:rsidP="008E1719">
            <w:pPr>
              <w:spacing w:before="40" w:after="40"/>
              <w:jc w:val="center"/>
              <w:rPr>
                <w:bCs/>
                <w:i/>
                <w:iCs/>
              </w:rPr>
            </w:pPr>
          </w:p>
        </w:tc>
        <w:tc>
          <w:tcPr>
            <w:tcW w:w="1398" w:type="dxa"/>
            <w:tcBorders>
              <w:top w:val="double" w:sz="4" w:space="0" w:color="auto"/>
            </w:tcBorders>
            <w:noWrap/>
            <w:vAlign w:val="center"/>
          </w:tcPr>
          <w:p w14:paraId="7463BE63" w14:textId="77777777" w:rsidR="008E1719" w:rsidRPr="00D176F5" w:rsidRDefault="008E1719" w:rsidP="008E1719">
            <w:pPr>
              <w:spacing w:before="40" w:after="40"/>
              <w:jc w:val="center"/>
              <w:rPr>
                <w:bCs/>
              </w:rPr>
            </w:pPr>
          </w:p>
        </w:tc>
        <w:tc>
          <w:tcPr>
            <w:tcW w:w="1275" w:type="dxa"/>
            <w:tcBorders>
              <w:top w:val="double" w:sz="4" w:space="0" w:color="auto"/>
            </w:tcBorders>
            <w:noWrap/>
            <w:vAlign w:val="center"/>
          </w:tcPr>
          <w:p w14:paraId="318BCE28" w14:textId="77777777" w:rsidR="008E1719" w:rsidRPr="00D176F5" w:rsidRDefault="008E1719" w:rsidP="008E1719">
            <w:pPr>
              <w:spacing w:before="40" w:after="40"/>
              <w:jc w:val="center"/>
              <w:rPr>
                <w:bCs/>
              </w:rPr>
            </w:pPr>
          </w:p>
        </w:tc>
        <w:tc>
          <w:tcPr>
            <w:tcW w:w="1276" w:type="dxa"/>
            <w:tcBorders>
              <w:top w:val="double" w:sz="4" w:space="0" w:color="auto"/>
            </w:tcBorders>
            <w:noWrap/>
            <w:vAlign w:val="center"/>
          </w:tcPr>
          <w:p w14:paraId="5B70A77A" w14:textId="77777777" w:rsidR="008E1719" w:rsidRPr="00D176F5" w:rsidRDefault="008E1719" w:rsidP="008E1719">
            <w:pPr>
              <w:spacing w:before="40" w:after="40"/>
              <w:jc w:val="center"/>
              <w:rPr>
                <w:bCs/>
              </w:rPr>
            </w:pPr>
          </w:p>
        </w:tc>
        <w:tc>
          <w:tcPr>
            <w:tcW w:w="1725" w:type="dxa"/>
            <w:tcBorders>
              <w:top w:val="double" w:sz="4" w:space="0" w:color="auto"/>
            </w:tcBorders>
            <w:noWrap/>
            <w:vAlign w:val="center"/>
          </w:tcPr>
          <w:p w14:paraId="0BD5D016" w14:textId="77777777" w:rsidR="008E1719" w:rsidRPr="00D176F5" w:rsidRDefault="008E1719" w:rsidP="008E1719">
            <w:pPr>
              <w:spacing w:before="40" w:after="40"/>
              <w:jc w:val="center"/>
              <w:rPr>
                <w:bCs/>
              </w:rPr>
            </w:pPr>
          </w:p>
        </w:tc>
      </w:tr>
    </w:tbl>
    <w:p w14:paraId="247B08CE" w14:textId="77777777" w:rsidR="008E1719" w:rsidRDefault="008E1719" w:rsidP="008E1719">
      <w:pPr>
        <w:spacing w:before="120"/>
        <w:rPr>
          <w:b/>
          <w:bCs/>
        </w:rPr>
      </w:pPr>
    </w:p>
    <w:p w14:paraId="1F0D7D50" w14:textId="77777777" w:rsidR="008E1719" w:rsidRPr="00F06C62" w:rsidRDefault="008E1719" w:rsidP="008E1719">
      <w:pPr>
        <w:pStyle w:val="af"/>
        <w:ind w:left="540" w:right="-59" w:hanging="256"/>
        <w:rPr>
          <w:sz w:val="24"/>
          <w:szCs w:val="24"/>
          <w:lang w:val="el-GR"/>
        </w:rPr>
      </w:pPr>
      <w:r w:rsidRPr="00F06C62">
        <w:rPr>
          <w:b/>
          <w:bCs/>
          <w:sz w:val="24"/>
          <w:szCs w:val="24"/>
          <w:lang w:val="el-GR"/>
        </w:rPr>
        <w:t xml:space="preserve">* </w:t>
      </w:r>
      <w:r w:rsidRPr="00F06C62">
        <w:rPr>
          <w:sz w:val="24"/>
          <w:szCs w:val="24"/>
          <w:lang w:val="el-GR"/>
        </w:rPr>
        <w:t>Πρόκειται για το ακαδημαϊκό έτος (δύο συνεχόμενα ακαδημαϊκά εξάμηνα), στο οποίο αναφέρεται</w:t>
      </w:r>
      <w:r>
        <w:rPr>
          <w:sz w:val="24"/>
          <w:szCs w:val="24"/>
          <w:lang w:val="el-GR"/>
        </w:rPr>
        <w:t xml:space="preserve"> η Έκθεση</w:t>
      </w:r>
      <w:r w:rsidRPr="00F06C62">
        <w:rPr>
          <w:sz w:val="24"/>
          <w:szCs w:val="24"/>
          <w:lang w:val="el-GR"/>
        </w:rPr>
        <w:t>.</w:t>
      </w:r>
    </w:p>
    <w:p w14:paraId="638D1B8F" w14:textId="77777777" w:rsidR="008E1719" w:rsidRPr="00F06C62" w:rsidRDefault="008E1719" w:rsidP="008E1719">
      <w:pPr>
        <w:pStyle w:val="af"/>
        <w:ind w:left="540" w:right="-59" w:hanging="256"/>
        <w:rPr>
          <w:sz w:val="24"/>
          <w:szCs w:val="24"/>
          <w:lang w:val="el-GR"/>
        </w:rPr>
      </w:pPr>
      <w:r w:rsidRPr="00F06C62">
        <w:rPr>
          <w:b/>
          <w:bCs/>
          <w:sz w:val="24"/>
          <w:szCs w:val="24"/>
          <w:lang w:val="el-GR"/>
        </w:rPr>
        <w:t xml:space="preserve">** </w:t>
      </w:r>
      <w:r w:rsidRPr="00F06C62">
        <w:rPr>
          <w:sz w:val="24"/>
          <w:szCs w:val="24"/>
          <w:lang w:val="el-GR"/>
        </w:rPr>
        <w:t>Οι στήλες συμπληρώνονται με το πλήθος των αποφοίτων ΠΜΣ, των οποίων η επαγγελματική ένταξη πραγματοποιήθηκε εντός του αντίστοιχου χρονικού διαστήματος μετά την αποφοίτησή τους.</w:t>
      </w:r>
    </w:p>
    <w:p w14:paraId="37673150" w14:textId="77777777" w:rsidR="008E1719" w:rsidRPr="00B672CB" w:rsidRDefault="008E1719" w:rsidP="008E1719">
      <w:pPr>
        <w:spacing w:before="120"/>
        <w:rPr>
          <w:b/>
          <w:bCs/>
        </w:rPr>
      </w:pPr>
    </w:p>
    <w:p w14:paraId="0CDBA747" w14:textId="77777777" w:rsidR="008E1719" w:rsidRDefault="008E1719" w:rsidP="008E1719">
      <w:pPr>
        <w:spacing w:before="60" w:after="120"/>
        <w:ind w:left="1260" w:hanging="834"/>
        <w:rPr>
          <w:b/>
        </w:rPr>
      </w:pPr>
    </w:p>
    <w:p w14:paraId="61AD00C5" w14:textId="77777777" w:rsidR="008E1719" w:rsidRDefault="008E1719" w:rsidP="008E1719">
      <w:pPr>
        <w:spacing w:before="120"/>
        <w:rPr>
          <w:b/>
          <w:bCs/>
        </w:rPr>
      </w:pPr>
    </w:p>
    <w:p w14:paraId="2E53003D" w14:textId="1B2345EA" w:rsidR="008E1719" w:rsidRDefault="008E1719" w:rsidP="008E1719">
      <w:pPr>
        <w:rPr>
          <w:b/>
        </w:rPr>
      </w:pPr>
    </w:p>
    <w:p w14:paraId="413CEAE5" w14:textId="77777777" w:rsidR="008E1719" w:rsidRDefault="008E1719" w:rsidP="008E1719">
      <w:pPr>
        <w:rPr>
          <w:b/>
        </w:rPr>
      </w:pPr>
    </w:p>
    <w:p w14:paraId="590C18A6" w14:textId="77777777" w:rsidR="008E1719" w:rsidRPr="00B672CB" w:rsidRDefault="008E1719" w:rsidP="008E1719">
      <w:pPr>
        <w:rPr>
          <w:b/>
        </w:rPr>
      </w:pPr>
      <w:r w:rsidRPr="00B672CB">
        <w:rPr>
          <w:b/>
        </w:rPr>
        <w:t>Πίνακας 11. Συμμετοχή σε  Διαπανεπιστημιακά ή Διατμηματικά  Προγράμματα Μεταπτυχιακών Σπουδών</w:t>
      </w:r>
    </w:p>
    <w:p w14:paraId="401A80C1" w14:textId="77777777" w:rsidR="008E1719" w:rsidRPr="00B672CB" w:rsidRDefault="008E1719" w:rsidP="008E1719"/>
    <w:tbl>
      <w:tblPr>
        <w:tblW w:w="14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4"/>
        <w:gridCol w:w="790"/>
        <w:gridCol w:w="15"/>
        <w:gridCol w:w="26"/>
        <w:gridCol w:w="50"/>
        <w:gridCol w:w="902"/>
        <w:gridCol w:w="1262"/>
        <w:gridCol w:w="1225"/>
        <w:gridCol w:w="1480"/>
        <w:gridCol w:w="1348"/>
        <w:gridCol w:w="9"/>
        <w:gridCol w:w="1337"/>
        <w:gridCol w:w="1485"/>
        <w:gridCol w:w="1143"/>
      </w:tblGrid>
      <w:tr w:rsidR="008E1719" w:rsidRPr="00D176F5" w14:paraId="5D8DBE73" w14:textId="77777777" w:rsidTr="008E1719">
        <w:tc>
          <w:tcPr>
            <w:tcW w:w="3259" w:type="dxa"/>
            <w:shd w:val="clear" w:color="auto" w:fill="E0E0E0"/>
          </w:tcPr>
          <w:p w14:paraId="53CA4DE5" w14:textId="77777777" w:rsidR="008E1719" w:rsidRPr="00B672CB" w:rsidRDefault="008E1719" w:rsidP="008E1719">
            <w:pPr>
              <w:spacing w:before="40" w:after="40"/>
              <w:rPr>
                <w:bCs/>
              </w:rPr>
            </w:pPr>
          </w:p>
        </w:tc>
        <w:tc>
          <w:tcPr>
            <w:tcW w:w="1669" w:type="dxa"/>
            <w:gridSpan w:val="5"/>
            <w:shd w:val="clear" w:color="auto" w:fill="E0E0E0"/>
          </w:tcPr>
          <w:p w14:paraId="131B259B" w14:textId="77777777" w:rsidR="008E1719" w:rsidRPr="00B672CB" w:rsidRDefault="008E1719" w:rsidP="008E1719">
            <w:pPr>
              <w:spacing w:before="40" w:after="40"/>
              <w:rPr>
                <w:bCs/>
              </w:rPr>
            </w:pPr>
          </w:p>
        </w:tc>
        <w:tc>
          <w:tcPr>
            <w:tcW w:w="1273" w:type="dxa"/>
            <w:shd w:val="clear" w:color="auto" w:fill="E0E0E0"/>
            <w:vAlign w:val="center"/>
          </w:tcPr>
          <w:p w14:paraId="137E75DE" w14:textId="77777777" w:rsidR="008E1719" w:rsidRPr="00665CB8" w:rsidRDefault="008E1719" w:rsidP="008E1719">
            <w:pPr>
              <w:spacing w:before="40" w:after="40"/>
              <w:ind w:left="-71"/>
              <w:rPr>
                <w:b/>
                <w:bCs/>
                <w:sz w:val="18"/>
              </w:rPr>
            </w:pPr>
            <w:r w:rsidRPr="00665CB8">
              <w:rPr>
                <w:b/>
                <w:bCs/>
                <w:sz w:val="18"/>
              </w:rPr>
              <w:t>Τρέχον έτος</w:t>
            </w:r>
            <w:r>
              <w:rPr>
                <w:b/>
                <w:bCs/>
                <w:sz w:val="18"/>
              </w:rPr>
              <w:t>*</w:t>
            </w:r>
          </w:p>
        </w:tc>
        <w:tc>
          <w:tcPr>
            <w:tcW w:w="1232" w:type="dxa"/>
            <w:shd w:val="clear" w:color="auto" w:fill="E0E0E0"/>
            <w:vAlign w:val="center"/>
          </w:tcPr>
          <w:p w14:paraId="757C6EDB" w14:textId="77777777" w:rsidR="008E1719" w:rsidRPr="00665CB8" w:rsidRDefault="008E1719" w:rsidP="008E1719">
            <w:pPr>
              <w:spacing w:before="40" w:after="40"/>
              <w:rPr>
                <w:b/>
                <w:bCs/>
                <w:sz w:val="18"/>
              </w:rPr>
            </w:pPr>
            <w:r w:rsidRPr="00665CB8">
              <w:rPr>
                <w:b/>
                <w:bCs/>
                <w:sz w:val="18"/>
              </w:rPr>
              <w:t>Προηγ. έτος</w:t>
            </w:r>
          </w:p>
        </w:tc>
        <w:tc>
          <w:tcPr>
            <w:tcW w:w="1494" w:type="dxa"/>
            <w:shd w:val="clear" w:color="auto" w:fill="E0E0E0"/>
            <w:vAlign w:val="center"/>
          </w:tcPr>
          <w:p w14:paraId="41B5C404" w14:textId="77777777" w:rsidR="008E1719" w:rsidRPr="00665CB8" w:rsidRDefault="008E1719" w:rsidP="008E1719">
            <w:pPr>
              <w:spacing w:before="40" w:after="40"/>
              <w:jc w:val="center"/>
              <w:rPr>
                <w:b/>
                <w:bCs/>
                <w:sz w:val="18"/>
              </w:rPr>
            </w:pPr>
            <w:r w:rsidRPr="00665CB8">
              <w:rPr>
                <w:b/>
                <w:bCs/>
                <w:sz w:val="18"/>
              </w:rPr>
              <w:t>Τρέχον έτος – 2</w:t>
            </w:r>
          </w:p>
        </w:tc>
        <w:tc>
          <w:tcPr>
            <w:tcW w:w="1361" w:type="dxa"/>
            <w:shd w:val="clear" w:color="auto" w:fill="E0E0E0"/>
            <w:vAlign w:val="center"/>
          </w:tcPr>
          <w:p w14:paraId="752D9C0D" w14:textId="77777777" w:rsidR="008E1719" w:rsidRPr="00665CB8" w:rsidRDefault="008E1719" w:rsidP="008E1719">
            <w:pPr>
              <w:spacing w:before="40" w:after="40"/>
              <w:ind w:hanging="102"/>
              <w:rPr>
                <w:b/>
                <w:bCs/>
                <w:sz w:val="18"/>
              </w:rPr>
            </w:pPr>
            <w:r w:rsidRPr="00665CB8">
              <w:rPr>
                <w:b/>
                <w:bCs/>
                <w:sz w:val="18"/>
              </w:rPr>
              <w:t>Τρέχον έτος – 3</w:t>
            </w:r>
          </w:p>
        </w:tc>
        <w:tc>
          <w:tcPr>
            <w:tcW w:w="1359" w:type="dxa"/>
            <w:gridSpan w:val="2"/>
            <w:shd w:val="clear" w:color="auto" w:fill="E0E0E0"/>
            <w:vAlign w:val="center"/>
          </w:tcPr>
          <w:p w14:paraId="71C88D50" w14:textId="77777777" w:rsidR="008E1719" w:rsidRPr="00665CB8" w:rsidRDefault="008E1719" w:rsidP="008E1719">
            <w:pPr>
              <w:spacing w:before="40" w:after="40"/>
              <w:ind w:hanging="106"/>
              <w:rPr>
                <w:b/>
                <w:bCs/>
                <w:sz w:val="18"/>
              </w:rPr>
            </w:pPr>
            <w:r w:rsidRPr="00665CB8">
              <w:rPr>
                <w:b/>
                <w:bCs/>
                <w:sz w:val="18"/>
              </w:rPr>
              <w:t>Τρέχον έτος – 4</w:t>
            </w:r>
          </w:p>
        </w:tc>
        <w:tc>
          <w:tcPr>
            <w:tcW w:w="1499" w:type="dxa"/>
            <w:shd w:val="clear" w:color="auto" w:fill="E0E0E0"/>
            <w:vAlign w:val="center"/>
          </w:tcPr>
          <w:p w14:paraId="35E23A29" w14:textId="77777777" w:rsidR="008E1719" w:rsidRPr="00665CB8" w:rsidRDefault="008E1719" w:rsidP="008E1719">
            <w:pPr>
              <w:spacing w:before="40" w:after="40"/>
              <w:rPr>
                <w:b/>
                <w:bCs/>
                <w:sz w:val="18"/>
              </w:rPr>
            </w:pPr>
            <w:r w:rsidRPr="00665CB8">
              <w:rPr>
                <w:b/>
                <w:bCs/>
                <w:sz w:val="18"/>
              </w:rPr>
              <w:t xml:space="preserve">Τρέχον έτος </w:t>
            </w:r>
            <w:r w:rsidRPr="00D176F5">
              <w:rPr>
                <w:bCs/>
              </w:rPr>
              <w:t>–</w:t>
            </w:r>
            <w:r w:rsidRPr="00665CB8">
              <w:rPr>
                <w:b/>
                <w:bCs/>
                <w:sz w:val="18"/>
              </w:rPr>
              <w:t xml:space="preserve"> 5</w:t>
            </w:r>
          </w:p>
        </w:tc>
        <w:tc>
          <w:tcPr>
            <w:tcW w:w="1150" w:type="dxa"/>
            <w:shd w:val="clear" w:color="auto" w:fill="E0E0E0"/>
          </w:tcPr>
          <w:p w14:paraId="42DE19BA" w14:textId="77777777" w:rsidR="008E1719" w:rsidRPr="00D176F5" w:rsidRDefault="008E1719" w:rsidP="008E1719">
            <w:pPr>
              <w:spacing w:before="40" w:after="40"/>
              <w:jc w:val="center"/>
              <w:rPr>
                <w:b/>
                <w:bCs/>
                <w:i/>
                <w:iCs/>
              </w:rPr>
            </w:pPr>
            <w:r w:rsidRPr="00D176F5">
              <w:rPr>
                <w:b/>
                <w:bCs/>
                <w:i/>
                <w:iCs/>
              </w:rPr>
              <w:t>Σύνολο</w:t>
            </w:r>
          </w:p>
        </w:tc>
      </w:tr>
      <w:tr w:rsidR="008E1719" w:rsidRPr="00D176F5" w14:paraId="56599098" w14:textId="77777777" w:rsidTr="008E1719">
        <w:trPr>
          <w:trHeight w:val="588"/>
        </w:trPr>
        <w:tc>
          <w:tcPr>
            <w:tcW w:w="3259" w:type="dxa"/>
            <w:vMerge w:val="restart"/>
            <w:shd w:val="clear" w:color="auto" w:fill="F3F3F3"/>
            <w:vAlign w:val="center"/>
          </w:tcPr>
          <w:p w14:paraId="21D01F5D" w14:textId="77777777" w:rsidR="008E1719" w:rsidRPr="00B672CB" w:rsidRDefault="008E1719" w:rsidP="008E1719">
            <w:pPr>
              <w:spacing w:before="40" w:after="40"/>
              <w:rPr>
                <w:bCs/>
              </w:rPr>
            </w:pPr>
            <w:r w:rsidRPr="00B672CB">
              <w:rPr>
                <w:bCs/>
              </w:rPr>
              <w:t>Φοιτητές του Τμήματος που φοίτησαν σε άλλο Α.Ε.Ι. ή σε άλλο Τμήμα</w:t>
            </w:r>
          </w:p>
        </w:tc>
        <w:tc>
          <w:tcPr>
            <w:tcW w:w="1669" w:type="dxa"/>
            <w:gridSpan w:val="5"/>
            <w:vAlign w:val="center"/>
          </w:tcPr>
          <w:p w14:paraId="4850079B" w14:textId="77777777" w:rsidR="008E1719" w:rsidRPr="00D176F5" w:rsidRDefault="008E1719" w:rsidP="008E1719">
            <w:pPr>
              <w:spacing w:before="40" w:after="40"/>
              <w:jc w:val="center"/>
              <w:rPr>
                <w:bCs/>
              </w:rPr>
            </w:pPr>
            <w:r>
              <w:rPr>
                <w:bCs/>
              </w:rPr>
              <w:t>Εσωτερικού</w:t>
            </w:r>
          </w:p>
        </w:tc>
        <w:tc>
          <w:tcPr>
            <w:tcW w:w="1273" w:type="dxa"/>
          </w:tcPr>
          <w:p w14:paraId="41409076" w14:textId="77777777" w:rsidR="008E1719" w:rsidRPr="00D176F5" w:rsidRDefault="008E1719" w:rsidP="008E1719">
            <w:pPr>
              <w:spacing w:before="40" w:after="40"/>
              <w:rPr>
                <w:bCs/>
              </w:rPr>
            </w:pPr>
          </w:p>
        </w:tc>
        <w:tc>
          <w:tcPr>
            <w:tcW w:w="1232" w:type="dxa"/>
            <w:vAlign w:val="center"/>
          </w:tcPr>
          <w:p w14:paraId="64F2DFD3" w14:textId="77777777" w:rsidR="008E1719" w:rsidRPr="00D176F5" w:rsidRDefault="008E1719" w:rsidP="008E1719">
            <w:pPr>
              <w:spacing w:before="40" w:after="40"/>
              <w:rPr>
                <w:bCs/>
              </w:rPr>
            </w:pPr>
          </w:p>
        </w:tc>
        <w:tc>
          <w:tcPr>
            <w:tcW w:w="1494" w:type="dxa"/>
            <w:vAlign w:val="center"/>
          </w:tcPr>
          <w:p w14:paraId="54817D24" w14:textId="77777777" w:rsidR="008E1719" w:rsidRPr="00D176F5" w:rsidRDefault="008E1719" w:rsidP="008E1719">
            <w:pPr>
              <w:spacing w:before="40" w:after="40"/>
              <w:rPr>
                <w:bCs/>
              </w:rPr>
            </w:pPr>
          </w:p>
        </w:tc>
        <w:tc>
          <w:tcPr>
            <w:tcW w:w="1361" w:type="dxa"/>
            <w:vAlign w:val="center"/>
          </w:tcPr>
          <w:p w14:paraId="06AA9F9B" w14:textId="77777777" w:rsidR="008E1719" w:rsidRPr="00D176F5" w:rsidRDefault="008E1719" w:rsidP="008E1719">
            <w:pPr>
              <w:spacing w:before="40" w:after="40"/>
              <w:rPr>
                <w:bCs/>
              </w:rPr>
            </w:pPr>
          </w:p>
        </w:tc>
        <w:tc>
          <w:tcPr>
            <w:tcW w:w="1359" w:type="dxa"/>
            <w:gridSpan w:val="2"/>
            <w:vAlign w:val="center"/>
          </w:tcPr>
          <w:p w14:paraId="5AB9A266" w14:textId="77777777" w:rsidR="008E1719" w:rsidRPr="00D176F5" w:rsidRDefault="008E1719" w:rsidP="008E1719">
            <w:pPr>
              <w:spacing w:before="40" w:after="40"/>
              <w:rPr>
                <w:bCs/>
              </w:rPr>
            </w:pPr>
          </w:p>
        </w:tc>
        <w:tc>
          <w:tcPr>
            <w:tcW w:w="1499" w:type="dxa"/>
            <w:vAlign w:val="center"/>
          </w:tcPr>
          <w:p w14:paraId="1E97F986" w14:textId="77777777" w:rsidR="008E1719" w:rsidRPr="00D176F5" w:rsidRDefault="008E1719" w:rsidP="008E1719">
            <w:pPr>
              <w:spacing w:before="40" w:after="40"/>
              <w:rPr>
                <w:bCs/>
              </w:rPr>
            </w:pPr>
          </w:p>
        </w:tc>
        <w:tc>
          <w:tcPr>
            <w:tcW w:w="1150" w:type="dxa"/>
          </w:tcPr>
          <w:p w14:paraId="474C54AF" w14:textId="77777777" w:rsidR="008E1719" w:rsidRPr="00D176F5" w:rsidRDefault="008E1719" w:rsidP="008E1719">
            <w:pPr>
              <w:spacing w:before="40" w:after="40"/>
              <w:rPr>
                <w:bCs/>
              </w:rPr>
            </w:pPr>
          </w:p>
        </w:tc>
      </w:tr>
      <w:tr w:rsidR="008E1719" w:rsidRPr="00D176F5" w14:paraId="19DF8524" w14:textId="77777777" w:rsidTr="008E1719">
        <w:trPr>
          <w:trHeight w:val="263"/>
        </w:trPr>
        <w:tc>
          <w:tcPr>
            <w:tcW w:w="3259" w:type="dxa"/>
            <w:vMerge/>
            <w:shd w:val="clear" w:color="auto" w:fill="F3F3F3"/>
            <w:vAlign w:val="center"/>
          </w:tcPr>
          <w:p w14:paraId="450CFAF3" w14:textId="77777777" w:rsidR="008E1719" w:rsidRPr="00D176F5" w:rsidRDefault="008E1719" w:rsidP="008E1719">
            <w:pPr>
              <w:spacing w:before="40" w:after="40"/>
              <w:rPr>
                <w:bCs/>
              </w:rPr>
            </w:pPr>
          </w:p>
        </w:tc>
        <w:tc>
          <w:tcPr>
            <w:tcW w:w="882" w:type="dxa"/>
            <w:gridSpan w:val="4"/>
            <w:vMerge w:val="restart"/>
            <w:vAlign w:val="center"/>
          </w:tcPr>
          <w:p w14:paraId="1E040D0D" w14:textId="77777777" w:rsidR="008E1719" w:rsidRDefault="008E1719" w:rsidP="008E1719">
            <w:pPr>
              <w:spacing w:before="40" w:after="40"/>
              <w:jc w:val="center"/>
              <w:rPr>
                <w:bCs/>
              </w:rPr>
            </w:pPr>
            <w:r>
              <w:rPr>
                <w:bCs/>
              </w:rPr>
              <w:t>Εξωτε-</w:t>
            </w:r>
          </w:p>
          <w:p w14:paraId="1C757E39" w14:textId="77777777" w:rsidR="008E1719" w:rsidRPr="00D176F5" w:rsidRDefault="008E1719" w:rsidP="008E1719">
            <w:pPr>
              <w:spacing w:before="40" w:after="40"/>
              <w:jc w:val="center"/>
              <w:rPr>
                <w:bCs/>
              </w:rPr>
            </w:pPr>
            <w:r>
              <w:rPr>
                <w:bCs/>
              </w:rPr>
              <w:t>ρικού</w:t>
            </w:r>
          </w:p>
        </w:tc>
        <w:tc>
          <w:tcPr>
            <w:tcW w:w="787" w:type="dxa"/>
            <w:vAlign w:val="center"/>
          </w:tcPr>
          <w:p w14:paraId="627803A8" w14:textId="77777777" w:rsidR="008E1719" w:rsidRPr="00D176F5" w:rsidRDefault="008E1719" w:rsidP="008E1719">
            <w:pPr>
              <w:spacing w:before="40" w:after="40"/>
              <w:jc w:val="center"/>
              <w:rPr>
                <w:bCs/>
              </w:rPr>
            </w:pPr>
            <w:r>
              <w:rPr>
                <w:bCs/>
              </w:rPr>
              <w:t>Ευρ.**</w:t>
            </w:r>
          </w:p>
        </w:tc>
        <w:tc>
          <w:tcPr>
            <w:tcW w:w="1273" w:type="dxa"/>
            <w:shd w:val="clear" w:color="auto" w:fill="auto"/>
          </w:tcPr>
          <w:p w14:paraId="313131A7" w14:textId="77777777" w:rsidR="008E1719" w:rsidRPr="00D176F5" w:rsidRDefault="008E1719" w:rsidP="008E1719">
            <w:pPr>
              <w:spacing w:before="40" w:after="40"/>
              <w:rPr>
                <w:bCs/>
              </w:rPr>
            </w:pPr>
          </w:p>
        </w:tc>
        <w:tc>
          <w:tcPr>
            <w:tcW w:w="1232" w:type="dxa"/>
            <w:shd w:val="clear" w:color="auto" w:fill="auto"/>
          </w:tcPr>
          <w:p w14:paraId="474AA38B" w14:textId="77777777" w:rsidR="008E1719" w:rsidRPr="00D176F5" w:rsidRDefault="008E1719" w:rsidP="008E1719">
            <w:pPr>
              <w:spacing w:before="40" w:after="40"/>
              <w:rPr>
                <w:bCs/>
              </w:rPr>
            </w:pPr>
          </w:p>
        </w:tc>
        <w:tc>
          <w:tcPr>
            <w:tcW w:w="1494" w:type="dxa"/>
            <w:shd w:val="clear" w:color="auto" w:fill="auto"/>
          </w:tcPr>
          <w:p w14:paraId="1570D71A" w14:textId="77777777" w:rsidR="008E1719" w:rsidRPr="00D176F5" w:rsidRDefault="008E1719" w:rsidP="008E1719">
            <w:pPr>
              <w:spacing w:before="40" w:after="40"/>
              <w:rPr>
                <w:bCs/>
              </w:rPr>
            </w:pPr>
          </w:p>
        </w:tc>
        <w:tc>
          <w:tcPr>
            <w:tcW w:w="1361" w:type="dxa"/>
            <w:shd w:val="clear" w:color="auto" w:fill="auto"/>
          </w:tcPr>
          <w:p w14:paraId="24F8BE7D" w14:textId="77777777" w:rsidR="008E1719" w:rsidRPr="00D176F5" w:rsidRDefault="008E1719" w:rsidP="008E1719">
            <w:pPr>
              <w:spacing w:before="40" w:after="40"/>
              <w:rPr>
                <w:bCs/>
              </w:rPr>
            </w:pPr>
          </w:p>
        </w:tc>
        <w:tc>
          <w:tcPr>
            <w:tcW w:w="1359" w:type="dxa"/>
            <w:gridSpan w:val="2"/>
            <w:shd w:val="clear" w:color="auto" w:fill="auto"/>
          </w:tcPr>
          <w:p w14:paraId="75B0842B" w14:textId="77777777" w:rsidR="008E1719" w:rsidRPr="00D176F5" w:rsidRDefault="008E1719" w:rsidP="008E1719">
            <w:pPr>
              <w:spacing w:before="40" w:after="40"/>
              <w:rPr>
                <w:bCs/>
              </w:rPr>
            </w:pPr>
          </w:p>
        </w:tc>
        <w:tc>
          <w:tcPr>
            <w:tcW w:w="1499" w:type="dxa"/>
            <w:shd w:val="clear" w:color="auto" w:fill="auto"/>
          </w:tcPr>
          <w:p w14:paraId="0FCB5FC2" w14:textId="77777777" w:rsidR="008E1719" w:rsidRPr="00D176F5" w:rsidRDefault="008E1719" w:rsidP="008E1719">
            <w:pPr>
              <w:spacing w:before="40" w:after="40"/>
              <w:rPr>
                <w:bCs/>
              </w:rPr>
            </w:pPr>
          </w:p>
        </w:tc>
        <w:tc>
          <w:tcPr>
            <w:tcW w:w="1150" w:type="dxa"/>
            <w:shd w:val="clear" w:color="auto" w:fill="auto"/>
          </w:tcPr>
          <w:p w14:paraId="08254BF4" w14:textId="77777777" w:rsidR="008E1719" w:rsidRPr="00D176F5" w:rsidRDefault="008E1719" w:rsidP="008E1719">
            <w:pPr>
              <w:spacing w:before="40" w:after="40"/>
              <w:rPr>
                <w:bCs/>
              </w:rPr>
            </w:pPr>
          </w:p>
        </w:tc>
      </w:tr>
      <w:tr w:rsidR="008E1719" w:rsidRPr="00D176F5" w14:paraId="458C7441" w14:textId="77777777" w:rsidTr="008E1719">
        <w:trPr>
          <w:trHeight w:val="262"/>
        </w:trPr>
        <w:tc>
          <w:tcPr>
            <w:tcW w:w="3259" w:type="dxa"/>
            <w:vMerge/>
            <w:shd w:val="clear" w:color="auto" w:fill="F3F3F3"/>
            <w:vAlign w:val="center"/>
          </w:tcPr>
          <w:p w14:paraId="2F038414" w14:textId="77777777" w:rsidR="008E1719" w:rsidRPr="00D176F5" w:rsidRDefault="008E1719" w:rsidP="008E1719">
            <w:pPr>
              <w:spacing w:before="40" w:after="40"/>
              <w:rPr>
                <w:bCs/>
              </w:rPr>
            </w:pPr>
          </w:p>
        </w:tc>
        <w:tc>
          <w:tcPr>
            <w:tcW w:w="882" w:type="dxa"/>
            <w:gridSpan w:val="4"/>
            <w:vMerge/>
            <w:vAlign w:val="center"/>
          </w:tcPr>
          <w:p w14:paraId="34EED07A" w14:textId="77777777" w:rsidR="008E1719" w:rsidRPr="00D176F5" w:rsidRDefault="008E1719" w:rsidP="008E1719">
            <w:pPr>
              <w:spacing w:before="40" w:after="40"/>
              <w:jc w:val="center"/>
              <w:rPr>
                <w:bCs/>
              </w:rPr>
            </w:pPr>
          </w:p>
        </w:tc>
        <w:tc>
          <w:tcPr>
            <w:tcW w:w="787" w:type="dxa"/>
            <w:vAlign w:val="center"/>
          </w:tcPr>
          <w:p w14:paraId="48C0B0A9" w14:textId="77777777" w:rsidR="008E1719" w:rsidRPr="00D176F5" w:rsidRDefault="008E1719" w:rsidP="008E1719">
            <w:pPr>
              <w:spacing w:before="40" w:after="40"/>
              <w:jc w:val="center"/>
              <w:rPr>
                <w:bCs/>
              </w:rPr>
            </w:pPr>
            <w:r>
              <w:rPr>
                <w:bCs/>
              </w:rPr>
              <w:t>Άλλα</w:t>
            </w:r>
          </w:p>
        </w:tc>
        <w:tc>
          <w:tcPr>
            <w:tcW w:w="1273" w:type="dxa"/>
            <w:shd w:val="clear" w:color="auto" w:fill="auto"/>
          </w:tcPr>
          <w:p w14:paraId="23462328" w14:textId="77777777" w:rsidR="008E1719" w:rsidRPr="00D176F5" w:rsidRDefault="008E1719" w:rsidP="008E1719">
            <w:pPr>
              <w:spacing w:before="40" w:after="40"/>
              <w:rPr>
                <w:bCs/>
              </w:rPr>
            </w:pPr>
          </w:p>
        </w:tc>
        <w:tc>
          <w:tcPr>
            <w:tcW w:w="1232" w:type="dxa"/>
            <w:shd w:val="clear" w:color="auto" w:fill="auto"/>
          </w:tcPr>
          <w:p w14:paraId="54BF6E40" w14:textId="77777777" w:rsidR="008E1719" w:rsidRPr="00D176F5" w:rsidRDefault="008E1719" w:rsidP="008E1719">
            <w:pPr>
              <w:spacing w:before="40" w:after="40"/>
              <w:rPr>
                <w:bCs/>
              </w:rPr>
            </w:pPr>
          </w:p>
        </w:tc>
        <w:tc>
          <w:tcPr>
            <w:tcW w:w="1494" w:type="dxa"/>
            <w:shd w:val="clear" w:color="auto" w:fill="auto"/>
          </w:tcPr>
          <w:p w14:paraId="4EF57A58" w14:textId="77777777" w:rsidR="008E1719" w:rsidRPr="00D176F5" w:rsidRDefault="008E1719" w:rsidP="008E1719">
            <w:pPr>
              <w:spacing w:before="40" w:after="40"/>
              <w:rPr>
                <w:bCs/>
              </w:rPr>
            </w:pPr>
          </w:p>
        </w:tc>
        <w:tc>
          <w:tcPr>
            <w:tcW w:w="1361" w:type="dxa"/>
            <w:shd w:val="clear" w:color="auto" w:fill="auto"/>
          </w:tcPr>
          <w:p w14:paraId="3A636DCB" w14:textId="77777777" w:rsidR="008E1719" w:rsidRPr="00D176F5" w:rsidRDefault="008E1719" w:rsidP="008E1719">
            <w:pPr>
              <w:spacing w:before="40" w:after="40"/>
              <w:rPr>
                <w:bCs/>
              </w:rPr>
            </w:pPr>
          </w:p>
        </w:tc>
        <w:tc>
          <w:tcPr>
            <w:tcW w:w="1359" w:type="dxa"/>
            <w:gridSpan w:val="2"/>
            <w:shd w:val="clear" w:color="auto" w:fill="auto"/>
          </w:tcPr>
          <w:p w14:paraId="1377C6D6" w14:textId="77777777" w:rsidR="008E1719" w:rsidRPr="00D176F5" w:rsidRDefault="008E1719" w:rsidP="008E1719">
            <w:pPr>
              <w:spacing w:before="40" w:after="40"/>
              <w:rPr>
                <w:bCs/>
              </w:rPr>
            </w:pPr>
          </w:p>
        </w:tc>
        <w:tc>
          <w:tcPr>
            <w:tcW w:w="1499" w:type="dxa"/>
            <w:shd w:val="clear" w:color="auto" w:fill="auto"/>
          </w:tcPr>
          <w:p w14:paraId="7513BB28" w14:textId="77777777" w:rsidR="008E1719" w:rsidRPr="00D176F5" w:rsidRDefault="008E1719" w:rsidP="008E1719">
            <w:pPr>
              <w:spacing w:before="40" w:after="40"/>
              <w:rPr>
                <w:bCs/>
              </w:rPr>
            </w:pPr>
          </w:p>
        </w:tc>
        <w:tc>
          <w:tcPr>
            <w:tcW w:w="1150" w:type="dxa"/>
            <w:shd w:val="clear" w:color="auto" w:fill="auto"/>
          </w:tcPr>
          <w:p w14:paraId="10FFEF4F" w14:textId="77777777" w:rsidR="008E1719" w:rsidRPr="00D176F5" w:rsidRDefault="008E1719" w:rsidP="008E1719">
            <w:pPr>
              <w:spacing w:before="40" w:after="40"/>
              <w:rPr>
                <w:bCs/>
              </w:rPr>
            </w:pPr>
          </w:p>
        </w:tc>
      </w:tr>
      <w:tr w:rsidR="008E1719" w:rsidRPr="00D176F5" w14:paraId="47292F0E" w14:textId="77777777" w:rsidTr="008E1719">
        <w:trPr>
          <w:trHeight w:val="567"/>
        </w:trPr>
        <w:tc>
          <w:tcPr>
            <w:tcW w:w="3259" w:type="dxa"/>
            <w:vMerge w:val="restart"/>
            <w:shd w:val="clear" w:color="auto" w:fill="F3F3F3"/>
            <w:vAlign w:val="center"/>
          </w:tcPr>
          <w:p w14:paraId="3854B130" w14:textId="77777777" w:rsidR="008E1719" w:rsidRPr="00B672CB" w:rsidRDefault="008E1719" w:rsidP="008E1719">
            <w:pPr>
              <w:spacing w:before="40" w:after="40"/>
              <w:rPr>
                <w:bCs/>
              </w:rPr>
            </w:pPr>
            <w:r w:rsidRPr="00B672CB">
              <w:rPr>
                <w:bCs/>
              </w:rPr>
              <w:t xml:space="preserve">Επισκέπτες φοιτητές άλλων Α.Ε.Ι. ή Τμημάτων στο Τμήμα </w:t>
            </w:r>
          </w:p>
        </w:tc>
        <w:tc>
          <w:tcPr>
            <w:tcW w:w="1669" w:type="dxa"/>
            <w:gridSpan w:val="5"/>
            <w:vAlign w:val="center"/>
          </w:tcPr>
          <w:p w14:paraId="241E5488" w14:textId="77777777" w:rsidR="008E1719" w:rsidRPr="00D176F5" w:rsidRDefault="008E1719" w:rsidP="008E1719">
            <w:pPr>
              <w:spacing w:before="40" w:after="40"/>
              <w:jc w:val="center"/>
              <w:rPr>
                <w:bCs/>
              </w:rPr>
            </w:pPr>
            <w:r>
              <w:rPr>
                <w:bCs/>
              </w:rPr>
              <w:t>Εσωτερικού</w:t>
            </w:r>
          </w:p>
        </w:tc>
        <w:tc>
          <w:tcPr>
            <w:tcW w:w="1273" w:type="dxa"/>
          </w:tcPr>
          <w:p w14:paraId="3A9DB3EF" w14:textId="77777777" w:rsidR="008E1719" w:rsidRPr="00D176F5" w:rsidRDefault="008E1719" w:rsidP="008E1719">
            <w:pPr>
              <w:spacing w:before="40" w:after="40"/>
              <w:rPr>
                <w:bCs/>
              </w:rPr>
            </w:pPr>
          </w:p>
        </w:tc>
        <w:tc>
          <w:tcPr>
            <w:tcW w:w="1232" w:type="dxa"/>
            <w:vAlign w:val="center"/>
          </w:tcPr>
          <w:p w14:paraId="4F0C9916" w14:textId="77777777" w:rsidR="008E1719" w:rsidRPr="00D176F5" w:rsidRDefault="008E1719" w:rsidP="008E1719">
            <w:pPr>
              <w:spacing w:before="40" w:after="40"/>
              <w:rPr>
                <w:bCs/>
              </w:rPr>
            </w:pPr>
          </w:p>
        </w:tc>
        <w:tc>
          <w:tcPr>
            <w:tcW w:w="1494" w:type="dxa"/>
            <w:vAlign w:val="center"/>
          </w:tcPr>
          <w:p w14:paraId="3159C2DA" w14:textId="77777777" w:rsidR="008E1719" w:rsidRPr="00D176F5" w:rsidRDefault="008E1719" w:rsidP="008E1719">
            <w:pPr>
              <w:spacing w:before="40" w:after="40"/>
              <w:rPr>
                <w:bCs/>
              </w:rPr>
            </w:pPr>
          </w:p>
        </w:tc>
        <w:tc>
          <w:tcPr>
            <w:tcW w:w="1361" w:type="dxa"/>
            <w:vAlign w:val="center"/>
          </w:tcPr>
          <w:p w14:paraId="5B94E136" w14:textId="77777777" w:rsidR="008E1719" w:rsidRPr="00D176F5" w:rsidRDefault="008E1719" w:rsidP="008E1719">
            <w:pPr>
              <w:spacing w:before="40" w:after="40"/>
              <w:rPr>
                <w:bCs/>
              </w:rPr>
            </w:pPr>
          </w:p>
        </w:tc>
        <w:tc>
          <w:tcPr>
            <w:tcW w:w="1359" w:type="dxa"/>
            <w:gridSpan w:val="2"/>
            <w:vAlign w:val="center"/>
          </w:tcPr>
          <w:p w14:paraId="7990C169" w14:textId="77777777" w:rsidR="008E1719" w:rsidRPr="00D176F5" w:rsidRDefault="008E1719" w:rsidP="008E1719">
            <w:pPr>
              <w:spacing w:before="40" w:after="40"/>
              <w:rPr>
                <w:bCs/>
              </w:rPr>
            </w:pPr>
          </w:p>
        </w:tc>
        <w:tc>
          <w:tcPr>
            <w:tcW w:w="1499" w:type="dxa"/>
            <w:vAlign w:val="center"/>
          </w:tcPr>
          <w:p w14:paraId="4158CF75" w14:textId="77777777" w:rsidR="008E1719" w:rsidRPr="00D176F5" w:rsidRDefault="008E1719" w:rsidP="008E1719">
            <w:pPr>
              <w:spacing w:before="40" w:after="40"/>
              <w:rPr>
                <w:bCs/>
              </w:rPr>
            </w:pPr>
          </w:p>
        </w:tc>
        <w:tc>
          <w:tcPr>
            <w:tcW w:w="1150" w:type="dxa"/>
          </w:tcPr>
          <w:p w14:paraId="071B8E27" w14:textId="77777777" w:rsidR="008E1719" w:rsidRPr="00D176F5" w:rsidRDefault="008E1719" w:rsidP="008E1719">
            <w:pPr>
              <w:spacing w:before="40" w:after="40"/>
              <w:rPr>
                <w:bCs/>
              </w:rPr>
            </w:pPr>
          </w:p>
        </w:tc>
      </w:tr>
      <w:tr w:rsidR="008E1719" w:rsidRPr="00D176F5" w14:paraId="7FEC703C" w14:textId="77777777" w:rsidTr="008E1719">
        <w:trPr>
          <w:trHeight w:val="338"/>
        </w:trPr>
        <w:tc>
          <w:tcPr>
            <w:tcW w:w="3259" w:type="dxa"/>
            <w:vMerge/>
            <w:shd w:val="clear" w:color="auto" w:fill="F3F3F3"/>
            <w:vAlign w:val="center"/>
          </w:tcPr>
          <w:p w14:paraId="11FF1178" w14:textId="77777777" w:rsidR="008E1719" w:rsidRPr="00D176F5" w:rsidRDefault="008E1719" w:rsidP="008E1719">
            <w:pPr>
              <w:spacing w:before="40" w:after="40"/>
              <w:rPr>
                <w:bCs/>
              </w:rPr>
            </w:pPr>
          </w:p>
        </w:tc>
        <w:tc>
          <w:tcPr>
            <w:tcW w:w="831" w:type="dxa"/>
            <w:gridSpan w:val="3"/>
            <w:vMerge w:val="restart"/>
            <w:vAlign w:val="center"/>
          </w:tcPr>
          <w:p w14:paraId="014DD2DC" w14:textId="77777777" w:rsidR="008E1719" w:rsidRDefault="008E1719" w:rsidP="008E1719">
            <w:pPr>
              <w:spacing w:before="40" w:after="40"/>
              <w:jc w:val="center"/>
              <w:rPr>
                <w:bCs/>
              </w:rPr>
            </w:pPr>
            <w:r>
              <w:rPr>
                <w:bCs/>
              </w:rPr>
              <w:t>Εξωτε-</w:t>
            </w:r>
          </w:p>
          <w:p w14:paraId="219EE01F" w14:textId="77777777" w:rsidR="008E1719" w:rsidRPr="00D176F5" w:rsidRDefault="008E1719" w:rsidP="008E1719">
            <w:pPr>
              <w:spacing w:before="40" w:after="40"/>
              <w:jc w:val="center"/>
              <w:rPr>
                <w:bCs/>
              </w:rPr>
            </w:pPr>
            <w:r>
              <w:rPr>
                <w:bCs/>
              </w:rPr>
              <w:t>ρικού</w:t>
            </w:r>
          </w:p>
        </w:tc>
        <w:tc>
          <w:tcPr>
            <w:tcW w:w="838" w:type="dxa"/>
            <w:gridSpan w:val="2"/>
            <w:shd w:val="clear" w:color="auto" w:fill="auto"/>
            <w:vAlign w:val="center"/>
          </w:tcPr>
          <w:p w14:paraId="6708C074" w14:textId="77777777" w:rsidR="008E1719" w:rsidRPr="00D176F5" w:rsidRDefault="008E1719" w:rsidP="008E1719">
            <w:pPr>
              <w:spacing w:before="40" w:after="40"/>
              <w:jc w:val="center"/>
              <w:rPr>
                <w:bCs/>
              </w:rPr>
            </w:pPr>
            <w:r>
              <w:rPr>
                <w:bCs/>
              </w:rPr>
              <w:t>Ευρ.**</w:t>
            </w:r>
          </w:p>
        </w:tc>
        <w:tc>
          <w:tcPr>
            <w:tcW w:w="1273" w:type="dxa"/>
          </w:tcPr>
          <w:p w14:paraId="55CC1A83" w14:textId="77777777" w:rsidR="008E1719" w:rsidRPr="00D176F5" w:rsidRDefault="008E1719" w:rsidP="008E1719">
            <w:pPr>
              <w:spacing w:before="40" w:after="40"/>
              <w:rPr>
                <w:bCs/>
              </w:rPr>
            </w:pPr>
          </w:p>
        </w:tc>
        <w:tc>
          <w:tcPr>
            <w:tcW w:w="1232" w:type="dxa"/>
          </w:tcPr>
          <w:p w14:paraId="1221F932" w14:textId="77777777" w:rsidR="008E1719" w:rsidRPr="00D176F5" w:rsidRDefault="008E1719" w:rsidP="008E1719">
            <w:pPr>
              <w:spacing w:before="40" w:after="40"/>
              <w:rPr>
                <w:bCs/>
              </w:rPr>
            </w:pPr>
          </w:p>
        </w:tc>
        <w:tc>
          <w:tcPr>
            <w:tcW w:w="1494" w:type="dxa"/>
          </w:tcPr>
          <w:p w14:paraId="3C61B254" w14:textId="77777777" w:rsidR="008E1719" w:rsidRPr="00D176F5" w:rsidRDefault="008E1719" w:rsidP="008E1719">
            <w:pPr>
              <w:spacing w:before="40" w:after="40"/>
              <w:rPr>
                <w:bCs/>
              </w:rPr>
            </w:pPr>
          </w:p>
        </w:tc>
        <w:tc>
          <w:tcPr>
            <w:tcW w:w="1361" w:type="dxa"/>
          </w:tcPr>
          <w:p w14:paraId="0B031F14" w14:textId="77777777" w:rsidR="008E1719" w:rsidRPr="00D176F5" w:rsidRDefault="008E1719" w:rsidP="008E1719">
            <w:pPr>
              <w:spacing w:before="40" w:after="40"/>
              <w:rPr>
                <w:bCs/>
              </w:rPr>
            </w:pPr>
          </w:p>
        </w:tc>
        <w:tc>
          <w:tcPr>
            <w:tcW w:w="1359" w:type="dxa"/>
            <w:gridSpan w:val="2"/>
          </w:tcPr>
          <w:p w14:paraId="11CBFE96" w14:textId="77777777" w:rsidR="008E1719" w:rsidRPr="00D176F5" w:rsidRDefault="008E1719" w:rsidP="008E1719">
            <w:pPr>
              <w:spacing w:before="40" w:after="40"/>
              <w:rPr>
                <w:bCs/>
              </w:rPr>
            </w:pPr>
          </w:p>
        </w:tc>
        <w:tc>
          <w:tcPr>
            <w:tcW w:w="1499" w:type="dxa"/>
          </w:tcPr>
          <w:p w14:paraId="59F27C6F" w14:textId="77777777" w:rsidR="008E1719" w:rsidRPr="00D176F5" w:rsidRDefault="008E1719" w:rsidP="008E1719">
            <w:pPr>
              <w:spacing w:before="40" w:after="40"/>
              <w:rPr>
                <w:bCs/>
              </w:rPr>
            </w:pPr>
          </w:p>
        </w:tc>
        <w:tc>
          <w:tcPr>
            <w:tcW w:w="1150" w:type="dxa"/>
          </w:tcPr>
          <w:p w14:paraId="469C9427" w14:textId="77777777" w:rsidR="008E1719" w:rsidRPr="00D176F5" w:rsidRDefault="008E1719" w:rsidP="008E1719">
            <w:pPr>
              <w:spacing w:before="40" w:after="40"/>
              <w:rPr>
                <w:bCs/>
              </w:rPr>
            </w:pPr>
          </w:p>
        </w:tc>
      </w:tr>
      <w:tr w:rsidR="008E1719" w:rsidRPr="00D176F5" w14:paraId="4BB9BED7" w14:textId="77777777" w:rsidTr="008E1719">
        <w:trPr>
          <w:trHeight w:val="337"/>
        </w:trPr>
        <w:tc>
          <w:tcPr>
            <w:tcW w:w="3259" w:type="dxa"/>
            <w:vMerge/>
            <w:shd w:val="clear" w:color="auto" w:fill="F3F3F3"/>
            <w:vAlign w:val="center"/>
          </w:tcPr>
          <w:p w14:paraId="2C9AA65C" w14:textId="77777777" w:rsidR="008E1719" w:rsidRPr="00D176F5" w:rsidRDefault="008E1719" w:rsidP="008E1719">
            <w:pPr>
              <w:spacing w:before="40" w:after="40"/>
              <w:rPr>
                <w:bCs/>
              </w:rPr>
            </w:pPr>
          </w:p>
        </w:tc>
        <w:tc>
          <w:tcPr>
            <w:tcW w:w="831" w:type="dxa"/>
            <w:gridSpan w:val="3"/>
            <w:vMerge/>
            <w:vAlign w:val="center"/>
          </w:tcPr>
          <w:p w14:paraId="43ECD4F0" w14:textId="77777777" w:rsidR="008E1719" w:rsidRDefault="008E1719" w:rsidP="008E1719">
            <w:pPr>
              <w:spacing w:before="40" w:after="40"/>
              <w:jc w:val="center"/>
              <w:rPr>
                <w:bCs/>
              </w:rPr>
            </w:pPr>
          </w:p>
        </w:tc>
        <w:tc>
          <w:tcPr>
            <w:tcW w:w="838" w:type="dxa"/>
            <w:gridSpan w:val="2"/>
            <w:shd w:val="clear" w:color="auto" w:fill="auto"/>
            <w:vAlign w:val="center"/>
          </w:tcPr>
          <w:p w14:paraId="6FB1D9E5" w14:textId="77777777" w:rsidR="008E1719" w:rsidRPr="00D176F5" w:rsidRDefault="008E1719" w:rsidP="008E1719">
            <w:pPr>
              <w:spacing w:before="40" w:after="40"/>
              <w:jc w:val="center"/>
              <w:rPr>
                <w:bCs/>
              </w:rPr>
            </w:pPr>
            <w:r>
              <w:rPr>
                <w:bCs/>
              </w:rPr>
              <w:t>Άλλα</w:t>
            </w:r>
          </w:p>
        </w:tc>
        <w:tc>
          <w:tcPr>
            <w:tcW w:w="1273" w:type="dxa"/>
          </w:tcPr>
          <w:p w14:paraId="150116D0" w14:textId="77777777" w:rsidR="008E1719" w:rsidRPr="00D176F5" w:rsidRDefault="008E1719" w:rsidP="008E1719">
            <w:pPr>
              <w:spacing w:before="40" w:after="40"/>
              <w:rPr>
                <w:bCs/>
              </w:rPr>
            </w:pPr>
          </w:p>
        </w:tc>
        <w:tc>
          <w:tcPr>
            <w:tcW w:w="1232" w:type="dxa"/>
          </w:tcPr>
          <w:p w14:paraId="65D4DD56" w14:textId="77777777" w:rsidR="008E1719" w:rsidRPr="00D176F5" w:rsidRDefault="008E1719" w:rsidP="008E1719">
            <w:pPr>
              <w:spacing w:before="40" w:after="40"/>
              <w:rPr>
                <w:bCs/>
              </w:rPr>
            </w:pPr>
          </w:p>
        </w:tc>
        <w:tc>
          <w:tcPr>
            <w:tcW w:w="1494" w:type="dxa"/>
          </w:tcPr>
          <w:p w14:paraId="323C19CA" w14:textId="77777777" w:rsidR="008E1719" w:rsidRPr="00D176F5" w:rsidRDefault="008E1719" w:rsidP="008E1719">
            <w:pPr>
              <w:spacing w:before="40" w:after="40"/>
              <w:rPr>
                <w:bCs/>
              </w:rPr>
            </w:pPr>
          </w:p>
        </w:tc>
        <w:tc>
          <w:tcPr>
            <w:tcW w:w="1361" w:type="dxa"/>
          </w:tcPr>
          <w:p w14:paraId="46B6234A" w14:textId="77777777" w:rsidR="008E1719" w:rsidRPr="00D176F5" w:rsidRDefault="008E1719" w:rsidP="008E1719">
            <w:pPr>
              <w:spacing w:before="40" w:after="40"/>
              <w:rPr>
                <w:bCs/>
              </w:rPr>
            </w:pPr>
          </w:p>
        </w:tc>
        <w:tc>
          <w:tcPr>
            <w:tcW w:w="1359" w:type="dxa"/>
            <w:gridSpan w:val="2"/>
          </w:tcPr>
          <w:p w14:paraId="54749D9B" w14:textId="77777777" w:rsidR="008E1719" w:rsidRPr="00D176F5" w:rsidRDefault="008E1719" w:rsidP="008E1719">
            <w:pPr>
              <w:spacing w:before="40" w:after="40"/>
              <w:rPr>
                <w:bCs/>
              </w:rPr>
            </w:pPr>
          </w:p>
        </w:tc>
        <w:tc>
          <w:tcPr>
            <w:tcW w:w="1499" w:type="dxa"/>
          </w:tcPr>
          <w:p w14:paraId="18CF2757" w14:textId="77777777" w:rsidR="008E1719" w:rsidRPr="00D176F5" w:rsidRDefault="008E1719" w:rsidP="008E1719">
            <w:pPr>
              <w:spacing w:before="40" w:after="40"/>
              <w:rPr>
                <w:bCs/>
              </w:rPr>
            </w:pPr>
          </w:p>
        </w:tc>
        <w:tc>
          <w:tcPr>
            <w:tcW w:w="1150" w:type="dxa"/>
          </w:tcPr>
          <w:p w14:paraId="5E24FAE3" w14:textId="77777777" w:rsidR="008E1719" w:rsidRPr="00D176F5" w:rsidRDefault="008E1719" w:rsidP="008E1719">
            <w:pPr>
              <w:spacing w:before="40" w:after="40"/>
              <w:rPr>
                <w:bCs/>
              </w:rPr>
            </w:pPr>
          </w:p>
        </w:tc>
      </w:tr>
      <w:tr w:rsidR="008E1719" w:rsidRPr="00D176F5" w14:paraId="2FECEBF4" w14:textId="77777777" w:rsidTr="008E1719">
        <w:trPr>
          <w:trHeight w:val="555"/>
        </w:trPr>
        <w:tc>
          <w:tcPr>
            <w:tcW w:w="3259" w:type="dxa"/>
            <w:vMerge w:val="restart"/>
            <w:shd w:val="clear" w:color="auto" w:fill="F3F3F3"/>
            <w:vAlign w:val="center"/>
          </w:tcPr>
          <w:p w14:paraId="2FDB18EB" w14:textId="77777777" w:rsidR="008E1719" w:rsidRPr="00B672CB" w:rsidRDefault="008E1719" w:rsidP="008E1719">
            <w:pPr>
              <w:spacing w:before="40" w:after="40"/>
              <w:rPr>
                <w:bCs/>
              </w:rPr>
            </w:pPr>
            <w:r w:rsidRPr="00B672CB">
              <w:rPr>
                <w:bCs/>
              </w:rPr>
              <w:t>Μέλη ακαδημαϊκού προσωπικού του Τμήματος που δίδαξαν σε άλλο Α.Ε.Ι. ή σε άλλο Τμήμα</w:t>
            </w:r>
          </w:p>
        </w:tc>
        <w:tc>
          <w:tcPr>
            <w:tcW w:w="1669" w:type="dxa"/>
            <w:gridSpan w:val="5"/>
            <w:vAlign w:val="center"/>
          </w:tcPr>
          <w:p w14:paraId="0357CEE9" w14:textId="77777777" w:rsidR="008E1719" w:rsidRPr="00D176F5" w:rsidRDefault="008E1719" w:rsidP="008E1719">
            <w:pPr>
              <w:spacing w:before="40" w:after="40"/>
              <w:jc w:val="center"/>
              <w:rPr>
                <w:bCs/>
              </w:rPr>
            </w:pPr>
            <w:r>
              <w:rPr>
                <w:bCs/>
              </w:rPr>
              <w:t>Εσωτερικού</w:t>
            </w:r>
          </w:p>
        </w:tc>
        <w:tc>
          <w:tcPr>
            <w:tcW w:w="1273" w:type="dxa"/>
          </w:tcPr>
          <w:p w14:paraId="5AA96475" w14:textId="77777777" w:rsidR="008E1719" w:rsidRPr="00D176F5" w:rsidRDefault="008E1719" w:rsidP="008E1719">
            <w:pPr>
              <w:spacing w:before="40" w:after="40"/>
              <w:rPr>
                <w:bCs/>
              </w:rPr>
            </w:pPr>
          </w:p>
        </w:tc>
        <w:tc>
          <w:tcPr>
            <w:tcW w:w="1232" w:type="dxa"/>
            <w:vAlign w:val="center"/>
          </w:tcPr>
          <w:p w14:paraId="2F7FD5F7" w14:textId="77777777" w:rsidR="008E1719" w:rsidRPr="00D176F5" w:rsidRDefault="008E1719" w:rsidP="008E1719">
            <w:pPr>
              <w:spacing w:before="40" w:after="40"/>
              <w:rPr>
                <w:bCs/>
              </w:rPr>
            </w:pPr>
          </w:p>
        </w:tc>
        <w:tc>
          <w:tcPr>
            <w:tcW w:w="1494" w:type="dxa"/>
            <w:vAlign w:val="center"/>
          </w:tcPr>
          <w:p w14:paraId="56402910" w14:textId="77777777" w:rsidR="008E1719" w:rsidRPr="00D176F5" w:rsidRDefault="008E1719" w:rsidP="008E1719">
            <w:pPr>
              <w:spacing w:before="40" w:after="40"/>
              <w:rPr>
                <w:bCs/>
              </w:rPr>
            </w:pPr>
          </w:p>
        </w:tc>
        <w:tc>
          <w:tcPr>
            <w:tcW w:w="1361" w:type="dxa"/>
            <w:vAlign w:val="center"/>
          </w:tcPr>
          <w:p w14:paraId="76743DD3" w14:textId="77777777" w:rsidR="008E1719" w:rsidRPr="00D176F5" w:rsidRDefault="008E1719" w:rsidP="008E1719">
            <w:pPr>
              <w:spacing w:before="40" w:after="40"/>
              <w:rPr>
                <w:bCs/>
              </w:rPr>
            </w:pPr>
          </w:p>
        </w:tc>
        <w:tc>
          <w:tcPr>
            <w:tcW w:w="1359" w:type="dxa"/>
            <w:gridSpan w:val="2"/>
            <w:vAlign w:val="center"/>
          </w:tcPr>
          <w:p w14:paraId="6474C0E2" w14:textId="77777777" w:rsidR="008E1719" w:rsidRPr="00D176F5" w:rsidRDefault="008E1719" w:rsidP="008E1719">
            <w:pPr>
              <w:spacing w:before="40" w:after="40"/>
              <w:rPr>
                <w:bCs/>
              </w:rPr>
            </w:pPr>
          </w:p>
        </w:tc>
        <w:tc>
          <w:tcPr>
            <w:tcW w:w="1499" w:type="dxa"/>
            <w:vAlign w:val="center"/>
          </w:tcPr>
          <w:p w14:paraId="6E189A68" w14:textId="77777777" w:rsidR="008E1719" w:rsidRPr="00D176F5" w:rsidRDefault="008E1719" w:rsidP="008E1719">
            <w:pPr>
              <w:spacing w:before="40" w:after="40"/>
              <w:rPr>
                <w:bCs/>
              </w:rPr>
            </w:pPr>
          </w:p>
        </w:tc>
        <w:tc>
          <w:tcPr>
            <w:tcW w:w="1150" w:type="dxa"/>
          </w:tcPr>
          <w:p w14:paraId="40E86EBC" w14:textId="77777777" w:rsidR="008E1719" w:rsidRPr="00D176F5" w:rsidRDefault="008E1719" w:rsidP="008E1719">
            <w:pPr>
              <w:spacing w:before="40" w:after="40"/>
              <w:rPr>
                <w:bCs/>
              </w:rPr>
            </w:pPr>
          </w:p>
        </w:tc>
      </w:tr>
      <w:tr w:rsidR="008E1719" w:rsidRPr="00D176F5" w14:paraId="14827FC1" w14:textId="77777777" w:rsidTr="008E1719">
        <w:trPr>
          <w:trHeight w:val="338"/>
        </w:trPr>
        <w:tc>
          <w:tcPr>
            <w:tcW w:w="3259" w:type="dxa"/>
            <w:vMerge/>
            <w:shd w:val="clear" w:color="auto" w:fill="F3F3F3"/>
            <w:vAlign w:val="center"/>
          </w:tcPr>
          <w:p w14:paraId="2F24B853" w14:textId="77777777" w:rsidR="008E1719" w:rsidRPr="00D176F5" w:rsidRDefault="008E1719" w:rsidP="008E1719">
            <w:pPr>
              <w:spacing w:before="40" w:after="40"/>
              <w:rPr>
                <w:bCs/>
              </w:rPr>
            </w:pPr>
          </w:p>
        </w:tc>
        <w:tc>
          <w:tcPr>
            <w:tcW w:w="805" w:type="dxa"/>
            <w:gridSpan w:val="2"/>
            <w:vMerge w:val="restart"/>
            <w:vAlign w:val="center"/>
          </w:tcPr>
          <w:p w14:paraId="2EC002F9" w14:textId="77777777" w:rsidR="008E1719" w:rsidRDefault="008E1719" w:rsidP="008E1719">
            <w:pPr>
              <w:spacing w:before="40" w:after="40"/>
              <w:jc w:val="center"/>
              <w:rPr>
                <w:bCs/>
              </w:rPr>
            </w:pPr>
            <w:r>
              <w:rPr>
                <w:bCs/>
              </w:rPr>
              <w:t>Εξωτε-</w:t>
            </w:r>
          </w:p>
          <w:p w14:paraId="173ED47D" w14:textId="77777777" w:rsidR="008E1719" w:rsidRPr="00D176F5" w:rsidRDefault="008E1719" w:rsidP="008E1719">
            <w:pPr>
              <w:spacing w:before="40" w:after="40"/>
              <w:jc w:val="center"/>
              <w:rPr>
                <w:bCs/>
              </w:rPr>
            </w:pPr>
            <w:r>
              <w:rPr>
                <w:bCs/>
              </w:rPr>
              <w:t>ρικού</w:t>
            </w:r>
          </w:p>
        </w:tc>
        <w:tc>
          <w:tcPr>
            <w:tcW w:w="864" w:type="dxa"/>
            <w:gridSpan w:val="3"/>
            <w:vAlign w:val="center"/>
          </w:tcPr>
          <w:p w14:paraId="606A8491" w14:textId="77777777" w:rsidR="008E1719" w:rsidRPr="00D176F5" w:rsidRDefault="008E1719" w:rsidP="008E1719">
            <w:pPr>
              <w:spacing w:before="40" w:after="40"/>
              <w:jc w:val="center"/>
              <w:rPr>
                <w:bCs/>
              </w:rPr>
            </w:pPr>
            <w:r>
              <w:rPr>
                <w:bCs/>
              </w:rPr>
              <w:t>Ευρ.**</w:t>
            </w:r>
          </w:p>
        </w:tc>
        <w:tc>
          <w:tcPr>
            <w:tcW w:w="1273" w:type="dxa"/>
            <w:shd w:val="clear" w:color="auto" w:fill="auto"/>
          </w:tcPr>
          <w:p w14:paraId="716CA19D" w14:textId="77777777" w:rsidR="008E1719" w:rsidRPr="00D176F5" w:rsidRDefault="008E1719" w:rsidP="008E1719">
            <w:pPr>
              <w:spacing w:before="40" w:after="40"/>
              <w:rPr>
                <w:bCs/>
              </w:rPr>
            </w:pPr>
          </w:p>
        </w:tc>
        <w:tc>
          <w:tcPr>
            <w:tcW w:w="1232" w:type="dxa"/>
            <w:shd w:val="clear" w:color="auto" w:fill="auto"/>
            <w:vAlign w:val="center"/>
          </w:tcPr>
          <w:p w14:paraId="6F80F64C" w14:textId="77777777" w:rsidR="008E1719" w:rsidRPr="00D176F5" w:rsidRDefault="008E1719" w:rsidP="008E1719">
            <w:pPr>
              <w:spacing w:before="40" w:after="40"/>
              <w:rPr>
                <w:bCs/>
              </w:rPr>
            </w:pPr>
          </w:p>
        </w:tc>
        <w:tc>
          <w:tcPr>
            <w:tcW w:w="1494" w:type="dxa"/>
            <w:shd w:val="clear" w:color="auto" w:fill="auto"/>
            <w:vAlign w:val="center"/>
          </w:tcPr>
          <w:p w14:paraId="4175C1F6" w14:textId="77777777" w:rsidR="008E1719" w:rsidRPr="00D176F5" w:rsidRDefault="008E1719" w:rsidP="008E1719">
            <w:pPr>
              <w:spacing w:before="40" w:after="40"/>
              <w:rPr>
                <w:bCs/>
              </w:rPr>
            </w:pPr>
          </w:p>
        </w:tc>
        <w:tc>
          <w:tcPr>
            <w:tcW w:w="1370" w:type="dxa"/>
            <w:gridSpan w:val="2"/>
            <w:shd w:val="clear" w:color="auto" w:fill="auto"/>
            <w:vAlign w:val="center"/>
          </w:tcPr>
          <w:p w14:paraId="5D9EDA0D" w14:textId="77777777" w:rsidR="008E1719" w:rsidRPr="00D176F5" w:rsidRDefault="008E1719" w:rsidP="008E1719">
            <w:pPr>
              <w:spacing w:before="40" w:after="40"/>
              <w:rPr>
                <w:bCs/>
              </w:rPr>
            </w:pPr>
          </w:p>
        </w:tc>
        <w:tc>
          <w:tcPr>
            <w:tcW w:w="1350" w:type="dxa"/>
            <w:shd w:val="clear" w:color="auto" w:fill="auto"/>
            <w:vAlign w:val="center"/>
          </w:tcPr>
          <w:p w14:paraId="321FFCD7" w14:textId="77777777" w:rsidR="008E1719" w:rsidRPr="00D176F5" w:rsidRDefault="008E1719" w:rsidP="008E1719">
            <w:pPr>
              <w:spacing w:before="40" w:after="40"/>
              <w:rPr>
                <w:bCs/>
              </w:rPr>
            </w:pPr>
          </w:p>
        </w:tc>
        <w:tc>
          <w:tcPr>
            <w:tcW w:w="1499" w:type="dxa"/>
            <w:shd w:val="clear" w:color="auto" w:fill="auto"/>
            <w:vAlign w:val="center"/>
          </w:tcPr>
          <w:p w14:paraId="10338EF6" w14:textId="77777777" w:rsidR="008E1719" w:rsidRPr="00D176F5" w:rsidRDefault="008E1719" w:rsidP="008E1719">
            <w:pPr>
              <w:spacing w:before="40" w:after="40"/>
              <w:rPr>
                <w:bCs/>
              </w:rPr>
            </w:pPr>
          </w:p>
        </w:tc>
        <w:tc>
          <w:tcPr>
            <w:tcW w:w="1150" w:type="dxa"/>
            <w:shd w:val="clear" w:color="auto" w:fill="auto"/>
          </w:tcPr>
          <w:p w14:paraId="25003874" w14:textId="77777777" w:rsidR="008E1719" w:rsidRPr="00D176F5" w:rsidRDefault="008E1719" w:rsidP="008E1719">
            <w:pPr>
              <w:spacing w:before="40" w:after="40"/>
              <w:rPr>
                <w:bCs/>
              </w:rPr>
            </w:pPr>
          </w:p>
        </w:tc>
      </w:tr>
      <w:tr w:rsidR="008E1719" w:rsidRPr="00D176F5" w14:paraId="5DEC060A" w14:textId="77777777" w:rsidTr="008E1719">
        <w:trPr>
          <w:trHeight w:val="337"/>
        </w:trPr>
        <w:tc>
          <w:tcPr>
            <w:tcW w:w="3259" w:type="dxa"/>
            <w:vMerge/>
            <w:shd w:val="clear" w:color="auto" w:fill="F3F3F3"/>
            <w:vAlign w:val="center"/>
          </w:tcPr>
          <w:p w14:paraId="6D6BB8C5" w14:textId="77777777" w:rsidR="008E1719" w:rsidRPr="00D176F5" w:rsidRDefault="008E1719" w:rsidP="008E1719">
            <w:pPr>
              <w:spacing w:before="40" w:after="40"/>
              <w:rPr>
                <w:bCs/>
              </w:rPr>
            </w:pPr>
          </w:p>
        </w:tc>
        <w:tc>
          <w:tcPr>
            <w:tcW w:w="805" w:type="dxa"/>
            <w:gridSpan w:val="2"/>
            <w:vMerge/>
            <w:vAlign w:val="center"/>
          </w:tcPr>
          <w:p w14:paraId="589C5D78" w14:textId="77777777" w:rsidR="008E1719" w:rsidRDefault="008E1719" w:rsidP="008E1719">
            <w:pPr>
              <w:spacing w:before="40" w:after="40"/>
              <w:jc w:val="center"/>
              <w:rPr>
                <w:bCs/>
              </w:rPr>
            </w:pPr>
          </w:p>
        </w:tc>
        <w:tc>
          <w:tcPr>
            <w:tcW w:w="864" w:type="dxa"/>
            <w:gridSpan w:val="3"/>
            <w:vAlign w:val="center"/>
          </w:tcPr>
          <w:p w14:paraId="01BAA0D6" w14:textId="77777777" w:rsidR="008E1719" w:rsidRPr="00D176F5" w:rsidRDefault="008E1719" w:rsidP="008E1719">
            <w:pPr>
              <w:spacing w:before="40" w:after="40"/>
              <w:jc w:val="center"/>
              <w:rPr>
                <w:bCs/>
              </w:rPr>
            </w:pPr>
            <w:r>
              <w:rPr>
                <w:bCs/>
              </w:rPr>
              <w:t>Άλλα</w:t>
            </w:r>
          </w:p>
        </w:tc>
        <w:tc>
          <w:tcPr>
            <w:tcW w:w="1273" w:type="dxa"/>
            <w:shd w:val="clear" w:color="auto" w:fill="auto"/>
          </w:tcPr>
          <w:p w14:paraId="6FB8D5DB" w14:textId="77777777" w:rsidR="008E1719" w:rsidRPr="00D176F5" w:rsidRDefault="008E1719" w:rsidP="008E1719">
            <w:pPr>
              <w:spacing w:before="40" w:after="40"/>
              <w:rPr>
                <w:bCs/>
              </w:rPr>
            </w:pPr>
          </w:p>
        </w:tc>
        <w:tc>
          <w:tcPr>
            <w:tcW w:w="1232" w:type="dxa"/>
            <w:shd w:val="clear" w:color="auto" w:fill="auto"/>
            <w:vAlign w:val="center"/>
          </w:tcPr>
          <w:p w14:paraId="20F12188" w14:textId="77777777" w:rsidR="008E1719" w:rsidRPr="00D176F5" w:rsidRDefault="008E1719" w:rsidP="008E1719">
            <w:pPr>
              <w:spacing w:before="40" w:after="40"/>
              <w:rPr>
                <w:bCs/>
              </w:rPr>
            </w:pPr>
          </w:p>
        </w:tc>
        <w:tc>
          <w:tcPr>
            <w:tcW w:w="1494" w:type="dxa"/>
            <w:shd w:val="clear" w:color="auto" w:fill="auto"/>
            <w:vAlign w:val="center"/>
          </w:tcPr>
          <w:p w14:paraId="5DA02942" w14:textId="77777777" w:rsidR="008E1719" w:rsidRPr="00D176F5" w:rsidRDefault="008E1719" w:rsidP="008E1719">
            <w:pPr>
              <w:spacing w:before="40" w:after="40"/>
              <w:rPr>
                <w:bCs/>
              </w:rPr>
            </w:pPr>
          </w:p>
        </w:tc>
        <w:tc>
          <w:tcPr>
            <w:tcW w:w="1370" w:type="dxa"/>
            <w:gridSpan w:val="2"/>
            <w:shd w:val="clear" w:color="auto" w:fill="auto"/>
            <w:vAlign w:val="center"/>
          </w:tcPr>
          <w:p w14:paraId="645BB46C" w14:textId="77777777" w:rsidR="008E1719" w:rsidRPr="00D176F5" w:rsidRDefault="008E1719" w:rsidP="008E1719">
            <w:pPr>
              <w:spacing w:before="40" w:after="40"/>
              <w:rPr>
                <w:bCs/>
              </w:rPr>
            </w:pPr>
          </w:p>
        </w:tc>
        <w:tc>
          <w:tcPr>
            <w:tcW w:w="1350" w:type="dxa"/>
            <w:shd w:val="clear" w:color="auto" w:fill="auto"/>
            <w:vAlign w:val="center"/>
          </w:tcPr>
          <w:p w14:paraId="2D257F35" w14:textId="77777777" w:rsidR="008E1719" w:rsidRPr="00D176F5" w:rsidRDefault="008E1719" w:rsidP="008E1719">
            <w:pPr>
              <w:spacing w:before="40" w:after="40"/>
              <w:rPr>
                <w:bCs/>
              </w:rPr>
            </w:pPr>
          </w:p>
        </w:tc>
        <w:tc>
          <w:tcPr>
            <w:tcW w:w="1499" w:type="dxa"/>
            <w:shd w:val="clear" w:color="auto" w:fill="auto"/>
            <w:vAlign w:val="center"/>
          </w:tcPr>
          <w:p w14:paraId="128DE448" w14:textId="77777777" w:rsidR="008E1719" w:rsidRPr="00D176F5" w:rsidRDefault="008E1719" w:rsidP="008E1719">
            <w:pPr>
              <w:spacing w:before="40" w:after="40"/>
              <w:rPr>
                <w:bCs/>
              </w:rPr>
            </w:pPr>
          </w:p>
        </w:tc>
        <w:tc>
          <w:tcPr>
            <w:tcW w:w="1150" w:type="dxa"/>
            <w:shd w:val="clear" w:color="auto" w:fill="auto"/>
          </w:tcPr>
          <w:p w14:paraId="687B5155" w14:textId="77777777" w:rsidR="008E1719" w:rsidRPr="00D176F5" w:rsidRDefault="008E1719" w:rsidP="008E1719">
            <w:pPr>
              <w:spacing w:before="40" w:after="40"/>
              <w:rPr>
                <w:bCs/>
              </w:rPr>
            </w:pPr>
          </w:p>
        </w:tc>
      </w:tr>
      <w:tr w:rsidR="008E1719" w:rsidRPr="00D176F5" w14:paraId="6670407E" w14:textId="77777777" w:rsidTr="008E1719">
        <w:trPr>
          <w:trHeight w:val="571"/>
        </w:trPr>
        <w:tc>
          <w:tcPr>
            <w:tcW w:w="3259" w:type="dxa"/>
            <w:vMerge w:val="restart"/>
            <w:shd w:val="clear" w:color="auto" w:fill="F3F3F3"/>
            <w:vAlign w:val="center"/>
          </w:tcPr>
          <w:p w14:paraId="42B09782" w14:textId="77777777" w:rsidR="008E1719" w:rsidRPr="00B672CB" w:rsidRDefault="008E1719" w:rsidP="008E1719">
            <w:pPr>
              <w:spacing w:before="40" w:after="40"/>
              <w:rPr>
                <w:bCs/>
              </w:rPr>
            </w:pPr>
            <w:r w:rsidRPr="00B672CB">
              <w:rPr>
                <w:bCs/>
              </w:rPr>
              <w:t>Μέλη ακαδημαϊκού προσωπικού άλλων Α.Ε.Ι. ή Τμημάτων που δίδαξαν στο Τμήμα</w:t>
            </w:r>
          </w:p>
        </w:tc>
        <w:tc>
          <w:tcPr>
            <w:tcW w:w="1669" w:type="dxa"/>
            <w:gridSpan w:val="5"/>
            <w:vAlign w:val="center"/>
          </w:tcPr>
          <w:p w14:paraId="0BB122F5" w14:textId="77777777" w:rsidR="008E1719" w:rsidRPr="00D176F5" w:rsidRDefault="008E1719" w:rsidP="008E1719">
            <w:pPr>
              <w:spacing w:before="40" w:after="40"/>
              <w:jc w:val="center"/>
              <w:rPr>
                <w:bCs/>
              </w:rPr>
            </w:pPr>
            <w:r>
              <w:rPr>
                <w:bCs/>
              </w:rPr>
              <w:t>Εσωτερικού</w:t>
            </w:r>
          </w:p>
        </w:tc>
        <w:tc>
          <w:tcPr>
            <w:tcW w:w="1273" w:type="dxa"/>
          </w:tcPr>
          <w:p w14:paraId="2596C47B" w14:textId="77777777" w:rsidR="008E1719" w:rsidRPr="00D176F5" w:rsidRDefault="008E1719" w:rsidP="008E1719">
            <w:pPr>
              <w:spacing w:before="40" w:after="40"/>
              <w:rPr>
                <w:bCs/>
              </w:rPr>
            </w:pPr>
          </w:p>
        </w:tc>
        <w:tc>
          <w:tcPr>
            <w:tcW w:w="1232" w:type="dxa"/>
            <w:vAlign w:val="center"/>
          </w:tcPr>
          <w:p w14:paraId="23FC745C" w14:textId="77777777" w:rsidR="008E1719" w:rsidRPr="00D176F5" w:rsidRDefault="008E1719" w:rsidP="008E1719">
            <w:pPr>
              <w:spacing w:before="40" w:after="40"/>
              <w:rPr>
                <w:bCs/>
              </w:rPr>
            </w:pPr>
          </w:p>
        </w:tc>
        <w:tc>
          <w:tcPr>
            <w:tcW w:w="1494" w:type="dxa"/>
            <w:vAlign w:val="center"/>
          </w:tcPr>
          <w:p w14:paraId="2708A073" w14:textId="77777777" w:rsidR="008E1719" w:rsidRPr="00D176F5" w:rsidRDefault="008E1719" w:rsidP="008E1719">
            <w:pPr>
              <w:spacing w:before="40" w:after="40"/>
              <w:rPr>
                <w:bCs/>
              </w:rPr>
            </w:pPr>
          </w:p>
        </w:tc>
        <w:tc>
          <w:tcPr>
            <w:tcW w:w="1361" w:type="dxa"/>
            <w:vAlign w:val="center"/>
          </w:tcPr>
          <w:p w14:paraId="11002A01" w14:textId="77777777" w:rsidR="008E1719" w:rsidRPr="00D176F5" w:rsidRDefault="008E1719" w:rsidP="008E1719">
            <w:pPr>
              <w:spacing w:before="40" w:after="40"/>
              <w:rPr>
                <w:bCs/>
              </w:rPr>
            </w:pPr>
          </w:p>
        </w:tc>
        <w:tc>
          <w:tcPr>
            <w:tcW w:w="1359" w:type="dxa"/>
            <w:gridSpan w:val="2"/>
            <w:vAlign w:val="center"/>
          </w:tcPr>
          <w:p w14:paraId="4E58341E" w14:textId="77777777" w:rsidR="008E1719" w:rsidRPr="00D176F5" w:rsidRDefault="008E1719" w:rsidP="008E1719">
            <w:pPr>
              <w:spacing w:before="40" w:after="40"/>
              <w:rPr>
                <w:bCs/>
              </w:rPr>
            </w:pPr>
          </w:p>
        </w:tc>
        <w:tc>
          <w:tcPr>
            <w:tcW w:w="1499" w:type="dxa"/>
            <w:vAlign w:val="center"/>
          </w:tcPr>
          <w:p w14:paraId="28D42EE1" w14:textId="77777777" w:rsidR="008E1719" w:rsidRPr="00D176F5" w:rsidRDefault="008E1719" w:rsidP="008E1719">
            <w:pPr>
              <w:spacing w:before="40" w:after="40"/>
              <w:rPr>
                <w:bCs/>
              </w:rPr>
            </w:pPr>
          </w:p>
        </w:tc>
        <w:tc>
          <w:tcPr>
            <w:tcW w:w="1150" w:type="dxa"/>
          </w:tcPr>
          <w:p w14:paraId="6F172841" w14:textId="77777777" w:rsidR="008E1719" w:rsidRPr="00D176F5" w:rsidRDefault="008E1719" w:rsidP="008E1719">
            <w:pPr>
              <w:spacing w:before="40" w:after="40"/>
              <w:rPr>
                <w:bCs/>
              </w:rPr>
            </w:pPr>
          </w:p>
        </w:tc>
      </w:tr>
      <w:tr w:rsidR="008E1719" w:rsidRPr="00D176F5" w14:paraId="530EC337" w14:textId="77777777" w:rsidTr="008E1719">
        <w:trPr>
          <w:trHeight w:val="338"/>
        </w:trPr>
        <w:tc>
          <w:tcPr>
            <w:tcW w:w="3259" w:type="dxa"/>
            <w:vMerge/>
            <w:shd w:val="clear" w:color="auto" w:fill="F3F3F3"/>
            <w:vAlign w:val="center"/>
          </w:tcPr>
          <w:p w14:paraId="7B671DC7" w14:textId="77777777" w:rsidR="008E1719" w:rsidRPr="00D176F5" w:rsidRDefault="008E1719" w:rsidP="008E1719">
            <w:pPr>
              <w:spacing w:before="40" w:after="40"/>
              <w:rPr>
                <w:bCs/>
              </w:rPr>
            </w:pPr>
          </w:p>
        </w:tc>
        <w:tc>
          <w:tcPr>
            <w:tcW w:w="790" w:type="dxa"/>
            <w:vMerge w:val="restart"/>
            <w:vAlign w:val="center"/>
          </w:tcPr>
          <w:p w14:paraId="3DEE4CBC" w14:textId="77777777" w:rsidR="008E1719" w:rsidRDefault="008E1719" w:rsidP="008E1719">
            <w:pPr>
              <w:spacing w:before="40" w:after="40"/>
              <w:jc w:val="center"/>
              <w:rPr>
                <w:bCs/>
              </w:rPr>
            </w:pPr>
            <w:r>
              <w:rPr>
                <w:bCs/>
              </w:rPr>
              <w:t>Εξωτε-</w:t>
            </w:r>
          </w:p>
          <w:p w14:paraId="7A02A26F" w14:textId="77777777" w:rsidR="008E1719" w:rsidRPr="00D176F5" w:rsidRDefault="008E1719" w:rsidP="008E1719">
            <w:pPr>
              <w:spacing w:before="40" w:after="40"/>
              <w:jc w:val="center"/>
              <w:rPr>
                <w:bCs/>
              </w:rPr>
            </w:pPr>
            <w:r>
              <w:rPr>
                <w:bCs/>
              </w:rPr>
              <w:t>ρικού</w:t>
            </w:r>
          </w:p>
        </w:tc>
        <w:tc>
          <w:tcPr>
            <w:tcW w:w="879" w:type="dxa"/>
            <w:gridSpan w:val="4"/>
            <w:tcBorders>
              <w:bottom w:val="single" w:sz="4" w:space="0" w:color="auto"/>
            </w:tcBorders>
            <w:vAlign w:val="center"/>
          </w:tcPr>
          <w:p w14:paraId="521E69DE" w14:textId="77777777" w:rsidR="008E1719" w:rsidRPr="00D176F5" w:rsidRDefault="008E1719" w:rsidP="008E1719">
            <w:pPr>
              <w:spacing w:before="40" w:after="40"/>
              <w:jc w:val="center"/>
              <w:rPr>
                <w:bCs/>
              </w:rPr>
            </w:pPr>
            <w:r>
              <w:rPr>
                <w:bCs/>
              </w:rPr>
              <w:t>Ευρ.**</w:t>
            </w:r>
          </w:p>
        </w:tc>
        <w:tc>
          <w:tcPr>
            <w:tcW w:w="1273" w:type="dxa"/>
            <w:shd w:val="clear" w:color="auto" w:fill="auto"/>
          </w:tcPr>
          <w:p w14:paraId="73D05910" w14:textId="77777777" w:rsidR="008E1719" w:rsidRPr="00D176F5" w:rsidRDefault="008E1719" w:rsidP="008E1719">
            <w:pPr>
              <w:spacing w:before="40" w:after="40"/>
              <w:rPr>
                <w:bCs/>
              </w:rPr>
            </w:pPr>
          </w:p>
        </w:tc>
        <w:tc>
          <w:tcPr>
            <w:tcW w:w="1232" w:type="dxa"/>
            <w:shd w:val="clear" w:color="auto" w:fill="auto"/>
            <w:vAlign w:val="center"/>
          </w:tcPr>
          <w:p w14:paraId="1AF5BED7" w14:textId="77777777" w:rsidR="008E1719" w:rsidRPr="00D176F5" w:rsidRDefault="008E1719" w:rsidP="008E1719">
            <w:pPr>
              <w:spacing w:before="40" w:after="40"/>
              <w:rPr>
                <w:bCs/>
              </w:rPr>
            </w:pPr>
          </w:p>
        </w:tc>
        <w:tc>
          <w:tcPr>
            <w:tcW w:w="1494" w:type="dxa"/>
            <w:shd w:val="clear" w:color="auto" w:fill="auto"/>
            <w:vAlign w:val="center"/>
          </w:tcPr>
          <w:p w14:paraId="60A6F3AD" w14:textId="77777777" w:rsidR="008E1719" w:rsidRPr="00D176F5" w:rsidRDefault="008E1719" w:rsidP="008E1719">
            <w:pPr>
              <w:spacing w:before="40" w:after="40"/>
              <w:rPr>
                <w:bCs/>
              </w:rPr>
            </w:pPr>
          </w:p>
        </w:tc>
        <w:tc>
          <w:tcPr>
            <w:tcW w:w="1361" w:type="dxa"/>
            <w:shd w:val="clear" w:color="auto" w:fill="auto"/>
            <w:vAlign w:val="center"/>
          </w:tcPr>
          <w:p w14:paraId="7FDF2F2D" w14:textId="77777777" w:rsidR="008E1719" w:rsidRPr="00D176F5" w:rsidRDefault="008E1719" w:rsidP="008E1719">
            <w:pPr>
              <w:spacing w:before="40" w:after="40"/>
              <w:rPr>
                <w:bCs/>
              </w:rPr>
            </w:pPr>
          </w:p>
        </w:tc>
        <w:tc>
          <w:tcPr>
            <w:tcW w:w="1359" w:type="dxa"/>
            <w:gridSpan w:val="2"/>
            <w:shd w:val="clear" w:color="auto" w:fill="auto"/>
            <w:vAlign w:val="center"/>
          </w:tcPr>
          <w:p w14:paraId="3021D0CD" w14:textId="77777777" w:rsidR="008E1719" w:rsidRPr="00D176F5" w:rsidRDefault="008E1719" w:rsidP="008E1719">
            <w:pPr>
              <w:spacing w:before="40" w:after="40"/>
              <w:rPr>
                <w:bCs/>
              </w:rPr>
            </w:pPr>
          </w:p>
        </w:tc>
        <w:tc>
          <w:tcPr>
            <w:tcW w:w="1499" w:type="dxa"/>
            <w:shd w:val="clear" w:color="auto" w:fill="auto"/>
            <w:vAlign w:val="center"/>
          </w:tcPr>
          <w:p w14:paraId="1C542144" w14:textId="77777777" w:rsidR="008E1719" w:rsidRPr="00D176F5" w:rsidRDefault="008E1719" w:rsidP="008E1719">
            <w:pPr>
              <w:spacing w:before="40" w:after="40"/>
              <w:rPr>
                <w:bCs/>
              </w:rPr>
            </w:pPr>
          </w:p>
        </w:tc>
        <w:tc>
          <w:tcPr>
            <w:tcW w:w="1150" w:type="dxa"/>
            <w:shd w:val="clear" w:color="auto" w:fill="auto"/>
            <w:vAlign w:val="center"/>
          </w:tcPr>
          <w:p w14:paraId="628CEA8B" w14:textId="77777777" w:rsidR="008E1719" w:rsidRPr="00D176F5" w:rsidRDefault="008E1719" w:rsidP="008E1719">
            <w:pPr>
              <w:spacing w:before="40" w:after="40"/>
              <w:rPr>
                <w:bCs/>
              </w:rPr>
            </w:pPr>
          </w:p>
        </w:tc>
      </w:tr>
      <w:tr w:rsidR="008E1719" w:rsidRPr="00D176F5" w14:paraId="1C30F245" w14:textId="77777777" w:rsidTr="008E1719">
        <w:trPr>
          <w:trHeight w:val="337"/>
        </w:trPr>
        <w:tc>
          <w:tcPr>
            <w:tcW w:w="3259" w:type="dxa"/>
            <w:vMerge/>
            <w:tcBorders>
              <w:bottom w:val="single" w:sz="8" w:space="0" w:color="auto"/>
            </w:tcBorders>
            <w:shd w:val="clear" w:color="auto" w:fill="F3F3F3"/>
            <w:vAlign w:val="center"/>
          </w:tcPr>
          <w:p w14:paraId="78640452" w14:textId="77777777" w:rsidR="008E1719" w:rsidRPr="00D176F5" w:rsidRDefault="008E1719" w:rsidP="008E1719">
            <w:pPr>
              <w:spacing w:before="40" w:after="40"/>
              <w:rPr>
                <w:bCs/>
              </w:rPr>
            </w:pPr>
          </w:p>
        </w:tc>
        <w:tc>
          <w:tcPr>
            <w:tcW w:w="790" w:type="dxa"/>
            <w:vMerge/>
            <w:tcBorders>
              <w:bottom w:val="single" w:sz="8" w:space="0" w:color="auto"/>
            </w:tcBorders>
            <w:vAlign w:val="center"/>
          </w:tcPr>
          <w:p w14:paraId="3006BAD8" w14:textId="77777777" w:rsidR="008E1719" w:rsidRDefault="008E1719" w:rsidP="008E1719">
            <w:pPr>
              <w:spacing w:before="40" w:after="40"/>
              <w:jc w:val="center"/>
              <w:rPr>
                <w:bCs/>
              </w:rPr>
            </w:pPr>
          </w:p>
        </w:tc>
        <w:tc>
          <w:tcPr>
            <w:tcW w:w="879" w:type="dxa"/>
            <w:gridSpan w:val="4"/>
            <w:tcBorders>
              <w:bottom w:val="single" w:sz="8" w:space="0" w:color="auto"/>
            </w:tcBorders>
            <w:vAlign w:val="center"/>
          </w:tcPr>
          <w:p w14:paraId="0D3AD075" w14:textId="77777777" w:rsidR="008E1719" w:rsidRPr="00D176F5" w:rsidRDefault="008E1719" w:rsidP="008E1719">
            <w:pPr>
              <w:spacing w:before="40" w:after="40"/>
              <w:jc w:val="center"/>
              <w:rPr>
                <w:bCs/>
              </w:rPr>
            </w:pPr>
            <w:r>
              <w:rPr>
                <w:bCs/>
              </w:rPr>
              <w:t>Άλλα</w:t>
            </w:r>
          </w:p>
        </w:tc>
        <w:tc>
          <w:tcPr>
            <w:tcW w:w="1273" w:type="dxa"/>
            <w:tcBorders>
              <w:bottom w:val="single" w:sz="8" w:space="0" w:color="auto"/>
            </w:tcBorders>
            <w:shd w:val="clear" w:color="auto" w:fill="auto"/>
          </w:tcPr>
          <w:p w14:paraId="245BBFC5" w14:textId="77777777" w:rsidR="008E1719" w:rsidRPr="00D176F5" w:rsidRDefault="008E1719" w:rsidP="008E1719">
            <w:pPr>
              <w:spacing w:before="40" w:after="40"/>
              <w:rPr>
                <w:bCs/>
              </w:rPr>
            </w:pPr>
          </w:p>
        </w:tc>
        <w:tc>
          <w:tcPr>
            <w:tcW w:w="1232" w:type="dxa"/>
            <w:tcBorders>
              <w:bottom w:val="single" w:sz="8" w:space="0" w:color="auto"/>
            </w:tcBorders>
            <w:shd w:val="clear" w:color="auto" w:fill="auto"/>
            <w:vAlign w:val="center"/>
          </w:tcPr>
          <w:p w14:paraId="6ED8A2EF" w14:textId="77777777" w:rsidR="008E1719" w:rsidRPr="00D176F5" w:rsidRDefault="008E1719" w:rsidP="008E1719">
            <w:pPr>
              <w:spacing w:before="40" w:after="40"/>
              <w:rPr>
                <w:bCs/>
              </w:rPr>
            </w:pPr>
          </w:p>
        </w:tc>
        <w:tc>
          <w:tcPr>
            <w:tcW w:w="1494" w:type="dxa"/>
            <w:tcBorders>
              <w:bottom w:val="single" w:sz="8" w:space="0" w:color="auto"/>
            </w:tcBorders>
            <w:shd w:val="clear" w:color="auto" w:fill="auto"/>
            <w:vAlign w:val="center"/>
          </w:tcPr>
          <w:p w14:paraId="07EF97C6" w14:textId="77777777" w:rsidR="008E1719" w:rsidRPr="00D176F5" w:rsidRDefault="008E1719" w:rsidP="008E1719">
            <w:pPr>
              <w:spacing w:before="40" w:after="40"/>
              <w:rPr>
                <w:bCs/>
              </w:rPr>
            </w:pPr>
          </w:p>
        </w:tc>
        <w:tc>
          <w:tcPr>
            <w:tcW w:w="1361" w:type="dxa"/>
            <w:tcBorders>
              <w:bottom w:val="single" w:sz="8" w:space="0" w:color="auto"/>
            </w:tcBorders>
            <w:shd w:val="clear" w:color="auto" w:fill="auto"/>
            <w:vAlign w:val="center"/>
          </w:tcPr>
          <w:p w14:paraId="0D9E3E9B" w14:textId="77777777" w:rsidR="008E1719" w:rsidRPr="00D176F5" w:rsidRDefault="008E1719" w:rsidP="008E1719">
            <w:pPr>
              <w:spacing w:before="40" w:after="40"/>
              <w:rPr>
                <w:bCs/>
              </w:rPr>
            </w:pPr>
          </w:p>
        </w:tc>
        <w:tc>
          <w:tcPr>
            <w:tcW w:w="1359" w:type="dxa"/>
            <w:gridSpan w:val="2"/>
            <w:tcBorders>
              <w:bottom w:val="single" w:sz="8" w:space="0" w:color="auto"/>
            </w:tcBorders>
            <w:shd w:val="clear" w:color="auto" w:fill="auto"/>
            <w:vAlign w:val="center"/>
          </w:tcPr>
          <w:p w14:paraId="0AD47237" w14:textId="77777777" w:rsidR="008E1719" w:rsidRPr="00D176F5" w:rsidRDefault="008E1719" w:rsidP="008E1719">
            <w:pPr>
              <w:spacing w:before="40" w:after="40"/>
              <w:rPr>
                <w:bCs/>
              </w:rPr>
            </w:pPr>
          </w:p>
        </w:tc>
        <w:tc>
          <w:tcPr>
            <w:tcW w:w="1499" w:type="dxa"/>
            <w:tcBorders>
              <w:bottom w:val="single" w:sz="8" w:space="0" w:color="auto"/>
            </w:tcBorders>
            <w:shd w:val="clear" w:color="auto" w:fill="auto"/>
            <w:vAlign w:val="center"/>
          </w:tcPr>
          <w:p w14:paraId="132E5A69" w14:textId="77777777" w:rsidR="008E1719" w:rsidRPr="00D176F5" w:rsidRDefault="008E1719" w:rsidP="008E1719">
            <w:pPr>
              <w:spacing w:before="40" w:after="40"/>
              <w:rPr>
                <w:bCs/>
              </w:rPr>
            </w:pPr>
          </w:p>
        </w:tc>
        <w:tc>
          <w:tcPr>
            <w:tcW w:w="1150" w:type="dxa"/>
            <w:tcBorders>
              <w:bottom w:val="single" w:sz="8" w:space="0" w:color="auto"/>
            </w:tcBorders>
            <w:shd w:val="clear" w:color="auto" w:fill="auto"/>
            <w:vAlign w:val="center"/>
          </w:tcPr>
          <w:p w14:paraId="744F2AFC" w14:textId="77777777" w:rsidR="008E1719" w:rsidRPr="00D176F5" w:rsidRDefault="008E1719" w:rsidP="008E1719">
            <w:pPr>
              <w:spacing w:before="40" w:after="40"/>
              <w:rPr>
                <w:bCs/>
              </w:rPr>
            </w:pPr>
          </w:p>
        </w:tc>
      </w:tr>
      <w:tr w:rsidR="008E1719" w:rsidRPr="00D176F5" w14:paraId="690A04EB" w14:textId="77777777" w:rsidTr="008E1719">
        <w:trPr>
          <w:trHeight w:val="311"/>
        </w:trPr>
        <w:tc>
          <w:tcPr>
            <w:tcW w:w="3259" w:type="dxa"/>
            <w:tcBorders>
              <w:top w:val="single" w:sz="8" w:space="0" w:color="auto"/>
              <w:left w:val="single" w:sz="8" w:space="0" w:color="auto"/>
              <w:bottom w:val="single" w:sz="8" w:space="0" w:color="auto"/>
              <w:right w:val="single" w:sz="8" w:space="0" w:color="auto"/>
            </w:tcBorders>
            <w:shd w:val="clear" w:color="auto" w:fill="F3F3F3"/>
            <w:vAlign w:val="center"/>
          </w:tcPr>
          <w:p w14:paraId="1CCB0A20" w14:textId="77777777" w:rsidR="008E1719" w:rsidRPr="00D176F5" w:rsidRDefault="008E1719" w:rsidP="008E1719">
            <w:pPr>
              <w:spacing w:before="40" w:after="40"/>
              <w:jc w:val="right"/>
              <w:rPr>
                <w:b/>
                <w:bCs/>
              </w:rPr>
            </w:pPr>
            <w:r w:rsidRPr="00D176F5">
              <w:rPr>
                <w:b/>
                <w:bCs/>
              </w:rPr>
              <w:t>Σύνολο</w:t>
            </w:r>
          </w:p>
        </w:tc>
        <w:tc>
          <w:tcPr>
            <w:tcW w:w="1669" w:type="dxa"/>
            <w:gridSpan w:val="5"/>
            <w:tcBorders>
              <w:top w:val="single" w:sz="8" w:space="0" w:color="auto"/>
              <w:left w:val="single" w:sz="8" w:space="0" w:color="auto"/>
              <w:bottom w:val="single" w:sz="8" w:space="0" w:color="auto"/>
              <w:right w:val="single" w:sz="8" w:space="0" w:color="auto"/>
            </w:tcBorders>
          </w:tcPr>
          <w:p w14:paraId="345024EC" w14:textId="77777777" w:rsidR="008E1719" w:rsidRPr="00D176F5" w:rsidRDefault="008E1719" w:rsidP="008E1719">
            <w:pPr>
              <w:spacing w:before="40" w:after="40"/>
              <w:rPr>
                <w:bCs/>
              </w:rPr>
            </w:pPr>
          </w:p>
        </w:tc>
        <w:tc>
          <w:tcPr>
            <w:tcW w:w="1273" w:type="dxa"/>
            <w:tcBorders>
              <w:top w:val="single" w:sz="8" w:space="0" w:color="auto"/>
              <w:left w:val="single" w:sz="8" w:space="0" w:color="auto"/>
              <w:bottom w:val="single" w:sz="8" w:space="0" w:color="auto"/>
              <w:right w:val="single" w:sz="8" w:space="0" w:color="auto"/>
            </w:tcBorders>
          </w:tcPr>
          <w:p w14:paraId="01A54D87" w14:textId="77777777" w:rsidR="008E1719" w:rsidRPr="00D176F5" w:rsidRDefault="008E1719" w:rsidP="008E1719">
            <w:pPr>
              <w:spacing w:before="40" w:after="40"/>
              <w:rPr>
                <w:bCs/>
              </w:rPr>
            </w:pPr>
          </w:p>
        </w:tc>
        <w:tc>
          <w:tcPr>
            <w:tcW w:w="1232" w:type="dxa"/>
            <w:tcBorders>
              <w:top w:val="single" w:sz="8" w:space="0" w:color="auto"/>
              <w:left w:val="single" w:sz="8" w:space="0" w:color="auto"/>
              <w:bottom w:val="single" w:sz="8" w:space="0" w:color="auto"/>
              <w:right w:val="single" w:sz="8" w:space="0" w:color="auto"/>
            </w:tcBorders>
            <w:vAlign w:val="center"/>
          </w:tcPr>
          <w:p w14:paraId="3D9BD4B6" w14:textId="77777777" w:rsidR="008E1719" w:rsidRPr="00D176F5" w:rsidRDefault="008E1719" w:rsidP="008E1719">
            <w:pPr>
              <w:spacing w:before="40" w:after="40"/>
              <w:rPr>
                <w:bCs/>
              </w:rPr>
            </w:pPr>
          </w:p>
        </w:tc>
        <w:tc>
          <w:tcPr>
            <w:tcW w:w="1494" w:type="dxa"/>
            <w:tcBorders>
              <w:top w:val="single" w:sz="8" w:space="0" w:color="auto"/>
              <w:left w:val="single" w:sz="8" w:space="0" w:color="auto"/>
              <w:bottom w:val="single" w:sz="8" w:space="0" w:color="auto"/>
              <w:right w:val="single" w:sz="8" w:space="0" w:color="auto"/>
            </w:tcBorders>
            <w:vAlign w:val="center"/>
          </w:tcPr>
          <w:p w14:paraId="1E3C2B74" w14:textId="77777777" w:rsidR="008E1719" w:rsidRPr="00D176F5" w:rsidRDefault="008E1719" w:rsidP="008E1719">
            <w:pPr>
              <w:spacing w:before="40" w:after="40"/>
              <w:rPr>
                <w:bCs/>
              </w:rPr>
            </w:pPr>
          </w:p>
        </w:tc>
        <w:tc>
          <w:tcPr>
            <w:tcW w:w="1361" w:type="dxa"/>
            <w:tcBorders>
              <w:top w:val="single" w:sz="8" w:space="0" w:color="auto"/>
              <w:left w:val="single" w:sz="8" w:space="0" w:color="auto"/>
              <w:bottom w:val="single" w:sz="8" w:space="0" w:color="auto"/>
              <w:right w:val="single" w:sz="8" w:space="0" w:color="auto"/>
            </w:tcBorders>
            <w:vAlign w:val="center"/>
          </w:tcPr>
          <w:p w14:paraId="055BBE36" w14:textId="77777777" w:rsidR="008E1719" w:rsidRPr="00D176F5" w:rsidRDefault="008E1719" w:rsidP="008E1719">
            <w:pPr>
              <w:spacing w:before="40" w:after="40"/>
              <w:rPr>
                <w:bCs/>
              </w:rPr>
            </w:pPr>
          </w:p>
        </w:tc>
        <w:tc>
          <w:tcPr>
            <w:tcW w:w="1359" w:type="dxa"/>
            <w:gridSpan w:val="2"/>
            <w:tcBorders>
              <w:top w:val="single" w:sz="8" w:space="0" w:color="auto"/>
              <w:left w:val="single" w:sz="8" w:space="0" w:color="auto"/>
              <w:bottom w:val="single" w:sz="8" w:space="0" w:color="auto"/>
              <w:right w:val="single" w:sz="8" w:space="0" w:color="auto"/>
            </w:tcBorders>
            <w:vAlign w:val="center"/>
          </w:tcPr>
          <w:p w14:paraId="2B9CD285" w14:textId="77777777" w:rsidR="008E1719" w:rsidRPr="00D176F5" w:rsidRDefault="008E1719" w:rsidP="008E1719">
            <w:pPr>
              <w:spacing w:before="40" w:after="40"/>
              <w:rPr>
                <w:bCs/>
              </w:rPr>
            </w:pPr>
          </w:p>
        </w:tc>
        <w:tc>
          <w:tcPr>
            <w:tcW w:w="1499" w:type="dxa"/>
            <w:tcBorders>
              <w:top w:val="single" w:sz="8" w:space="0" w:color="auto"/>
              <w:left w:val="single" w:sz="8" w:space="0" w:color="auto"/>
              <w:bottom w:val="single" w:sz="8" w:space="0" w:color="auto"/>
              <w:right w:val="single" w:sz="8" w:space="0" w:color="auto"/>
            </w:tcBorders>
            <w:vAlign w:val="center"/>
          </w:tcPr>
          <w:p w14:paraId="3A44F4EF" w14:textId="77777777" w:rsidR="008E1719" w:rsidRPr="00D176F5" w:rsidRDefault="008E1719" w:rsidP="008E1719">
            <w:pPr>
              <w:spacing w:before="40" w:after="40"/>
              <w:rPr>
                <w:bCs/>
              </w:rPr>
            </w:pPr>
          </w:p>
        </w:tc>
        <w:tc>
          <w:tcPr>
            <w:tcW w:w="1150" w:type="dxa"/>
            <w:tcBorders>
              <w:top w:val="single" w:sz="8" w:space="0" w:color="auto"/>
              <w:left w:val="single" w:sz="8" w:space="0" w:color="auto"/>
              <w:bottom w:val="single" w:sz="8" w:space="0" w:color="auto"/>
              <w:right w:val="single" w:sz="8" w:space="0" w:color="auto"/>
            </w:tcBorders>
          </w:tcPr>
          <w:p w14:paraId="02754CA5" w14:textId="77777777" w:rsidR="008E1719" w:rsidRPr="00D176F5" w:rsidRDefault="008E1719" w:rsidP="008E1719">
            <w:pPr>
              <w:spacing w:before="40" w:after="40"/>
              <w:rPr>
                <w:bCs/>
              </w:rPr>
            </w:pPr>
          </w:p>
        </w:tc>
      </w:tr>
    </w:tbl>
    <w:p w14:paraId="406BA74E" w14:textId="77777777" w:rsidR="008E1719" w:rsidRDefault="008E1719" w:rsidP="008E1719">
      <w:pPr>
        <w:spacing w:after="120"/>
        <w:ind w:left="720" w:hanging="720"/>
        <w:rPr>
          <w:b/>
          <w:bCs/>
        </w:rPr>
      </w:pPr>
    </w:p>
    <w:p w14:paraId="7CFE3672" w14:textId="77777777" w:rsidR="008E1719" w:rsidRPr="00B672CB" w:rsidRDefault="008E1719" w:rsidP="008E1719">
      <w:pPr>
        <w:spacing w:before="120"/>
        <w:jc w:val="both"/>
      </w:pPr>
      <w:r w:rsidRPr="00B672CB">
        <w:rPr>
          <w:b/>
          <w:bCs/>
        </w:rPr>
        <w:t>*</w:t>
      </w:r>
      <w:r w:rsidRPr="00B672CB">
        <w:t xml:space="preserve"> Πρόκειται για το ακαδημαϊκό έτος (δύο συνεχόμενα ακαδημαϊκά εξάμηνα), στο οποίο αναφέρεται</w:t>
      </w:r>
      <w:r>
        <w:t xml:space="preserve"> η Έκθεση</w:t>
      </w:r>
      <w:r w:rsidRPr="00B672CB">
        <w:t>.</w:t>
      </w:r>
    </w:p>
    <w:p w14:paraId="3F7BAED2" w14:textId="77777777" w:rsidR="008E1719" w:rsidRPr="00BF02E4" w:rsidRDefault="008E1719" w:rsidP="008E1719">
      <w:pPr>
        <w:spacing w:before="120"/>
        <w:jc w:val="both"/>
        <w:rPr>
          <w:bCs/>
        </w:rPr>
      </w:pPr>
      <w:r w:rsidRPr="00B672CB">
        <w:rPr>
          <w:bCs/>
        </w:rPr>
        <w:t>** Ε</w:t>
      </w:r>
      <w:r>
        <w:rPr>
          <w:bCs/>
        </w:rPr>
        <w:t>υρωπαϊκά προγράμματα ανταλλαγών</w:t>
      </w:r>
      <w:r w:rsidRPr="00BF02E4">
        <w:rPr>
          <w:bCs/>
        </w:rPr>
        <w:t>.</w:t>
      </w:r>
    </w:p>
    <w:p w14:paraId="46578A9A" w14:textId="77777777" w:rsidR="008E1719" w:rsidRDefault="008E1719" w:rsidP="008E1719">
      <w:pPr>
        <w:rPr>
          <w:sz w:val="18"/>
          <w:szCs w:val="18"/>
          <w:vertAlign w:val="superscript"/>
        </w:rPr>
      </w:pPr>
      <w:r w:rsidRPr="00032D30">
        <w:rPr>
          <w:b/>
          <w:sz w:val="20"/>
        </w:rPr>
        <w:br w:type="page"/>
      </w:r>
      <w:r w:rsidRPr="00B672CB">
        <w:rPr>
          <w:b/>
        </w:rPr>
        <w:t xml:space="preserve">Πίνακας  12.1 Μαθήματα Προγράμματος Προπτυχιακών Σπουδών (Ακαδημ. έτος </w:t>
      </w:r>
      <w:r>
        <w:rPr>
          <w:b/>
        </w:rPr>
        <w:t>2015-2016</w:t>
      </w:r>
      <w:r w:rsidRPr="00B672CB">
        <w:rPr>
          <w:b/>
        </w:rPr>
        <w:t>)</w:t>
      </w:r>
      <w:r w:rsidRPr="00B672CB">
        <w:rPr>
          <w:sz w:val="18"/>
          <w:szCs w:val="18"/>
          <w:vertAlign w:val="superscript"/>
        </w:rPr>
        <w:t>1</w:t>
      </w:r>
    </w:p>
    <w:p w14:paraId="276CFD47" w14:textId="77777777" w:rsidR="008E1719" w:rsidRDefault="008E1719" w:rsidP="008E1719">
      <w:pPr>
        <w:rPr>
          <w:sz w:val="18"/>
          <w:szCs w:val="18"/>
          <w:vertAlign w:val="superscript"/>
        </w:rPr>
      </w:pPr>
    </w:p>
    <w:p w14:paraId="1B3D63A3" w14:textId="77777777" w:rsidR="008E1719" w:rsidRPr="00046354" w:rsidRDefault="008E1719" w:rsidP="008E1719">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rPr>
          <w:i/>
          <w:sz w:val="18"/>
          <w:szCs w:val="18"/>
        </w:rPr>
      </w:pPr>
      <w:r w:rsidRPr="00046354">
        <w:rPr>
          <w:i/>
          <w:sz w:val="18"/>
          <w:szCs w:val="18"/>
        </w:rPr>
        <w:t xml:space="preserve">Αφαιρέθηκε η στήλη «Κωδικός μαθήματος» καθώς τα μαθήματα δεν φέρουν κωδικούς. </w:t>
      </w:r>
    </w:p>
    <w:p w14:paraId="1D242BB3" w14:textId="77777777" w:rsidR="008E1719" w:rsidRPr="00046354" w:rsidRDefault="008E1719" w:rsidP="008E1719">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rPr>
          <w:i/>
          <w:sz w:val="18"/>
          <w:szCs w:val="18"/>
        </w:rPr>
      </w:pPr>
      <w:r w:rsidRPr="00046354">
        <w:rPr>
          <w:i/>
          <w:sz w:val="18"/>
          <w:szCs w:val="18"/>
        </w:rPr>
        <w:t xml:space="preserve">Αφαιρέθηκε η στήλη «Ώρες διδασκαλίας ανά εβδομάδα, καθώς η πληροφορία αυτή υπάρχει στον Πίνακα 12.2. </w:t>
      </w:r>
    </w:p>
    <w:p w14:paraId="0FAD3072" w14:textId="77777777" w:rsidR="008E1719" w:rsidRPr="00046354" w:rsidRDefault="008E1719" w:rsidP="008E1719">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rPr>
          <w:i/>
          <w:sz w:val="18"/>
          <w:szCs w:val="18"/>
        </w:rPr>
      </w:pPr>
      <w:r w:rsidRPr="00046354">
        <w:rPr>
          <w:i/>
          <w:sz w:val="18"/>
          <w:szCs w:val="18"/>
        </w:rPr>
        <w:t xml:space="preserve">Αφαιρέθηκε η στήλη «Σε ποιο εξάμηνο σπουδών αντιστοιχεί;» καθώς το εξάμηνο αναφέρεται στην 1η στήλη. </w:t>
      </w:r>
    </w:p>
    <w:p w14:paraId="022844A8" w14:textId="77777777" w:rsidR="008E1719" w:rsidRPr="00046354" w:rsidRDefault="008E1719" w:rsidP="008E1719">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rPr>
          <w:i/>
          <w:sz w:val="18"/>
          <w:szCs w:val="18"/>
        </w:rPr>
      </w:pPr>
      <w:r w:rsidRPr="00046354">
        <w:rPr>
          <w:i/>
          <w:sz w:val="18"/>
          <w:szCs w:val="18"/>
        </w:rPr>
        <w:t xml:space="preserve">Αφαιρέθηκε η στήλη «Σελίδα Οδηγού Σπουδών» καθώς δεν κρίθηκε σημαντική αυτή η πληροφορία. </w:t>
      </w:r>
    </w:p>
    <w:p w14:paraId="5DDEA032" w14:textId="77777777" w:rsidR="008E1719" w:rsidRPr="00046354" w:rsidRDefault="008E1719" w:rsidP="008E1719">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rPr>
          <w:i/>
          <w:sz w:val="18"/>
          <w:szCs w:val="18"/>
        </w:rPr>
      </w:pPr>
      <w:r w:rsidRPr="00046354">
        <w:rPr>
          <w:i/>
          <w:sz w:val="18"/>
          <w:szCs w:val="18"/>
        </w:rPr>
        <w:t xml:space="preserve">Στη στήλη «Κατηγορία μαθήματος» χρησιμοποιούνται οι χαρακτηρισμοί που υπάρχουν στον Οδηγό Σπουδών του Τμήματος: Κ (Κορμού), ΥΚ (υποχρεωτικό </w:t>
      </w:r>
    </w:p>
    <w:p w14:paraId="40B47CBA" w14:textId="77777777" w:rsidR="008E1719" w:rsidRPr="00046354" w:rsidRDefault="008E1719" w:rsidP="008E1719">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rPr>
          <w:i/>
          <w:sz w:val="18"/>
          <w:szCs w:val="18"/>
        </w:rPr>
      </w:pPr>
      <w:r w:rsidRPr="00046354">
        <w:rPr>
          <w:i/>
          <w:sz w:val="18"/>
          <w:szCs w:val="18"/>
        </w:rPr>
        <w:t>κατεύθυνσης), ΕΚ (επιλογής κατεύθυνσης), ΕΕ (επιλογής).</w:t>
      </w:r>
    </w:p>
    <w:p w14:paraId="6721BEE3" w14:textId="77777777" w:rsidR="008E1719" w:rsidRPr="00B672CB" w:rsidRDefault="008E1719" w:rsidP="008E1719">
      <w:pPr>
        <w:rPr>
          <w:b/>
        </w:rPr>
      </w:pPr>
    </w:p>
    <w:tbl>
      <w:tblPr>
        <w:tblW w:w="14284" w:type="dxa"/>
        <w:tblLook w:val="0000" w:firstRow="0" w:lastRow="0" w:firstColumn="0" w:lastColumn="0" w:noHBand="0" w:noVBand="0"/>
      </w:tblPr>
      <w:tblGrid>
        <w:gridCol w:w="922"/>
        <w:gridCol w:w="3439"/>
        <w:gridCol w:w="429"/>
        <w:gridCol w:w="847"/>
        <w:gridCol w:w="1417"/>
        <w:gridCol w:w="4111"/>
        <w:gridCol w:w="3119"/>
      </w:tblGrid>
      <w:tr w:rsidR="008E1719" w:rsidRPr="00D176F5" w14:paraId="106ED488" w14:textId="77777777" w:rsidTr="008E1719">
        <w:trPr>
          <w:cantSplit/>
          <w:trHeight w:val="1997"/>
        </w:trPr>
        <w:tc>
          <w:tcPr>
            <w:tcW w:w="922" w:type="dxa"/>
            <w:tcBorders>
              <w:top w:val="single" w:sz="4" w:space="0" w:color="auto"/>
              <w:left w:val="single" w:sz="4" w:space="0" w:color="auto"/>
              <w:bottom w:val="single" w:sz="4" w:space="0" w:color="auto"/>
              <w:right w:val="single" w:sz="4" w:space="0" w:color="auto"/>
            </w:tcBorders>
            <w:shd w:val="clear" w:color="auto" w:fill="E6E6E6"/>
            <w:vAlign w:val="center"/>
          </w:tcPr>
          <w:p w14:paraId="14A50A12" w14:textId="77777777" w:rsidR="008E1719" w:rsidRPr="00D176F5" w:rsidRDefault="008E1719" w:rsidP="008E1719">
            <w:pPr>
              <w:jc w:val="center"/>
              <w:rPr>
                <w:b/>
                <w:bCs/>
                <w:sz w:val="18"/>
                <w:szCs w:val="18"/>
              </w:rPr>
            </w:pPr>
            <w:r w:rsidRPr="00D176F5">
              <w:rPr>
                <w:b/>
                <w:bCs/>
                <w:sz w:val="18"/>
                <w:szCs w:val="18"/>
              </w:rPr>
              <w:t>Εξάμηνο</w:t>
            </w:r>
          </w:p>
          <w:p w14:paraId="1A8014D5" w14:textId="77777777" w:rsidR="008E1719" w:rsidRPr="00D176F5" w:rsidRDefault="008E1719" w:rsidP="008E1719">
            <w:pPr>
              <w:jc w:val="center"/>
              <w:rPr>
                <w:b/>
                <w:bCs/>
                <w:sz w:val="18"/>
                <w:szCs w:val="18"/>
              </w:rPr>
            </w:pPr>
            <w:r w:rsidRPr="00D176F5">
              <w:rPr>
                <w:b/>
                <w:bCs/>
                <w:sz w:val="18"/>
                <w:szCs w:val="18"/>
              </w:rPr>
              <w:t>Σπουδών</w:t>
            </w:r>
          </w:p>
        </w:tc>
        <w:tc>
          <w:tcPr>
            <w:tcW w:w="3439"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3EABDD03" w14:textId="77777777" w:rsidR="008E1719" w:rsidRPr="00B672CB" w:rsidRDefault="008E1719" w:rsidP="008E1719">
            <w:pPr>
              <w:jc w:val="center"/>
              <w:rPr>
                <w:sz w:val="18"/>
                <w:szCs w:val="18"/>
              </w:rPr>
            </w:pPr>
            <w:r w:rsidRPr="00B672CB">
              <w:rPr>
                <w:b/>
                <w:bCs/>
                <w:sz w:val="18"/>
                <w:szCs w:val="18"/>
              </w:rPr>
              <w:t>Μαθήματα</w:t>
            </w:r>
            <w:r w:rsidRPr="00B672CB">
              <w:rPr>
                <w:b/>
                <w:bCs/>
                <w:sz w:val="18"/>
                <w:szCs w:val="18"/>
                <w:vertAlign w:val="superscript"/>
              </w:rPr>
              <w:t>2</w:t>
            </w:r>
            <w:r w:rsidRPr="00B672CB">
              <w:rPr>
                <w:b/>
                <w:bCs/>
                <w:sz w:val="18"/>
                <w:szCs w:val="18"/>
              </w:rPr>
              <w:t xml:space="preserve"> Προγράμματος Σπουδών (ανά εξάμηνο)</w:t>
            </w:r>
          </w:p>
        </w:tc>
        <w:tc>
          <w:tcPr>
            <w:tcW w:w="429" w:type="dxa"/>
            <w:tcBorders>
              <w:top w:val="single" w:sz="4" w:space="0" w:color="auto"/>
              <w:left w:val="single" w:sz="4" w:space="0" w:color="auto"/>
              <w:bottom w:val="single" w:sz="4" w:space="0" w:color="auto"/>
              <w:right w:val="single" w:sz="4" w:space="0" w:color="auto"/>
            </w:tcBorders>
            <w:shd w:val="clear" w:color="auto" w:fill="E6E6E6"/>
            <w:textDirection w:val="btLr"/>
            <w:vAlign w:val="center"/>
          </w:tcPr>
          <w:p w14:paraId="624A8751" w14:textId="77777777" w:rsidR="008E1719" w:rsidRPr="00D176F5" w:rsidRDefault="008E1719" w:rsidP="008E1719">
            <w:pPr>
              <w:ind w:left="-153" w:right="113"/>
              <w:jc w:val="center"/>
              <w:rPr>
                <w:b/>
                <w:bCs/>
                <w:sz w:val="18"/>
                <w:szCs w:val="18"/>
              </w:rPr>
            </w:pPr>
            <w:r w:rsidRPr="00D176F5">
              <w:rPr>
                <w:b/>
                <w:bCs/>
                <w:sz w:val="18"/>
                <w:szCs w:val="18"/>
              </w:rPr>
              <w:t>Πιστ. Μονάδες ECTS</w:t>
            </w:r>
          </w:p>
        </w:tc>
        <w:tc>
          <w:tcPr>
            <w:tcW w:w="847" w:type="dxa"/>
            <w:tcBorders>
              <w:top w:val="single" w:sz="4" w:space="0" w:color="auto"/>
              <w:left w:val="single" w:sz="4" w:space="0" w:color="auto"/>
              <w:bottom w:val="single" w:sz="4" w:space="0" w:color="auto"/>
              <w:right w:val="single" w:sz="4" w:space="0" w:color="auto"/>
            </w:tcBorders>
            <w:shd w:val="clear" w:color="auto" w:fill="E6E6E6"/>
            <w:noWrap/>
            <w:textDirection w:val="btLr"/>
            <w:vAlign w:val="center"/>
          </w:tcPr>
          <w:p w14:paraId="6036165A" w14:textId="77777777" w:rsidR="008E1719" w:rsidRPr="00D176F5" w:rsidRDefault="008E1719" w:rsidP="008E1719">
            <w:pPr>
              <w:ind w:left="-49" w:right="113"/>
              <w:jc w:val="center"/>
              <w:rPr>
                <w:sz w:val="18"/>
                <w:szCs w:val="18"/>
              </w:rPr>
            </w:pPr>
            <w:r w:rsidRPr="00D176F5">
              <w:rPr>
                <w:b/>
                <w:bCs/>
                <w:sz w:val="18"/>
                <w:szCs w:val="18"/>
              </w:rPr>
              <w:t>Κατηγορία μαθήματος</w:t>
            </w:r>
            <w:r>
              <w:rPr>
                <w:sz w:val="18"/>
                <w:szCs w:val="18"/>
                <w:vertAlign w:val="superscript"/>
              </w:rPr>
              <w:t>3</w:t>
            </w:r>
          </w:p>
        </w:tc>
        <w:tc>
          <w:tcPr>
            <w:tcW w:w="1417" w:type="dxa"/>
            <w:tcBorders>
              <w:top w:val="single" w:sz="4" w:space="0" w:color="auto"/>
              <w:left w:val="single" w:sz="4" w:space="0" w:color="auto"/>
              <w:bottom w:val="single" w:sz="4" w:space="0" w:color="auto"/>
              <w:right w:val="single" w:sz="4" w:space="0" w:color="auto"/>
            </w:tcBorders>
            <w:shd w:val="clear" w:color="auto" w:fill="E6E6E6"/>
            <w:vAlign w:val="center"/>
          </w:tcPr>
          <w:p w14:paraId="16045211" w14:textId="77777777" w:rsidR="008E1719" w:rsidRPr="00B672CB" w:rsidRDefault="008E1719" w:rsidP="008E1719">
            <w:pPr>
              <w:rPr>
                <w:b/>
                <w:bCs/>
                <w:sz w:val="18"/>
                <w:szCs w:val="18"/>
              </w:rPr>
            </w:pPr>
            <w:r w:rsidRPr="00B672CB">
              <w:rPr>
                <w:b/>
                <w:bCs/>
                <w:sz w:val="18"/>
                <w:szCs w:val="18"/>
              </w:rPr>
              <w:t>Υποβάθρου (Υ)</w:t>
            </w:r>
          </w:p>
          <w:p w14:paraId="3ECD01B6" w14:textId="77777777" w:rsidR="008E1719" w:rsidRPr="00B672CB" w:rsidRDefault="008E1719" w:rsidP="008E1719">
            <w:pPr>
              <w:rPr>
                <w:b/>
                <w:bCs/>
                <w:sz w:val="18"/>
                <w:szCs w:val="18"/>
              </w:rPr>
            </w:pPr>
            <w:r w:rsidRPr="00B672CB">
              <w:rPr>
                <w:b/>
                <w:bCs/>
                <w:sz w:val="18"/>
                <w:szCs w:val="18"/>
              </w:rPr>
              <w:t>Επιστ. Περιοχής (ΕΠ)</w:t>
            </w:r>
          </w:p>
          <w:p w14:paraId="59C76B0C" w14:textId="77777777" w:rsidR="008E1719" w:rsidRPr="00B672CB" w:rsidRDefault="008E1719" w:rsidP="008E1719">
            <w:pPr>
              <w:rPr>
                <w:b/>
                <w:bCs/>
                <w:sz w:val="18"/>
                <w:szCs w:val="18"/>
              </w:rPr>
            </w:pPr>
            <w:r w:rsidRPr="00B672CB">
              <w:rPr>
                <w:b/>
                <w:bCs/>
                <w:sz w:val="18"/>
                <w:szCs w:val="18"/>
              </w:rPr>
              <w:t>Γενικών Γνώσεων (ΓΓ)</w:t>
            </w:r>
          </w:p>
          <w:p w14:paraId="52629395" w14:textId="77777777" w:rsidR="008E1719" w:rsidRPr="00B672CB" w:rsidRDefault="008E1719" w:rsidP="008E1719">
            <w:pPr>
              <w:rPr>
                <w:sz w:val="18"/>
                <w:szCs w:val="18"/>
              </w:rPr>
            </w:pPr>
            <w:r w:rsidRPr="00B672CB">
              <w:rPr>
                <w:b/>
                <w:bCs/>
                <w:sz w:val="18"/>
                <w:szCs w:val="18"/>
              </w:rPr>
              <w:t>Ανάπτυξης Δεξιοτήτων (ΑΔ)</w:t>
            </w:r>
          </w:p>
        </w:tc>
        <w:tc>
          <w:tcPr>
            <w:tcW w:w="4111"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2AC4AE5F" w14:textId="77777777" w:rsidR="008E1719" w:rsidRPr="00193301" w:rsidRDefault="008E1719" w:rsidP="008E1719">
            <w:pPr>
              <w:ind w:left="-109"/>
              <w:jc w:val="center"/>
              <w:rPr>
                <w:sz w:val="18"/>
                <w:szCs w:val="18"/>
              </w:rPr>
            </w:pPr>
            <w:r w:rsidRPr="00D176F5">
              <w:rPr>
                <w:b/>
                <w:bCs/>
                <w:sz w:val="18"/>
                <w:szCs w:val="18"/>
              </w:rPr>
              <w:t>Προαπαιτούμενα μαθήματα</w:t>
            </w:r>
            <w:r>
              <w:rPr>
                <w:sz w:val="18"/>
                <w:vertAlign w:val="superscript"/>
              </w:rPr>
              <w:t>4</w:t>
            </w:r>
          </w:p>
        </w:tc>
        <w:tc>
          <w:tcPr>
            <w:tcW w:w="3119"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566233EC" w14:textId="77777777" w:rsidR="008E1719" w:rsidRPr="00193301" w:rsidRDefault="008E1719" w:rsidP="008E1719">
            <w:pPr>
              <w:ind w:left="-110" w:right="-99"/>
              <w:jc w:val="center"/>
              <w:rPr>
                <w:b/>
                <w:bCs/>
                <w:sz w:val="18"/>
                <w:szCs w:val="18"/>
              </w:rPr>
            </w:pPr>
            <w:r w:rsidRPr="00D176F5">
              <w:rPr>
                <w:b/>
                <w:bCs/>
                <w:sz w:val="18"/>
                <w:szCs w:val="18"/>
              </w:rPr>
              <w:t>Ιστότοπος</w:t>
            </w:r>
            <w:r>
              <w:rPr>
                <w:sz w:val="18"/>
                <w:szCs w:val="18"/>
                <w:vertAlign w:val="superscript"/>
              </w:rPr>
              <w:t>5</w:t>
            </w:r>
          </w:p>
        </w:tc>
      </w:tr>
      <w:tr w:rsidR="008E1719" w:rsidRPr="00F2237B" w14:paraId="24EAA9A4" w14:textId="77777777" w:rsidTr="008E1719">
        <w:trPr>
          <w:trHeight w:val="161"/>
        </w:trPr>
        <w:tc>
          <w:tcPr>
            <w:tcW w:w="922" w:type="dxa"/>
            <w:tcBorders>
              <w:top w:val="nil"/>
              <w:left w:val="single" w:sz="4" w:space="0" w:color="auto"/>
              <w:bottom w:val="single" w:sz="4" w:space="0" w:color="auto"/>
              <w:right w:val="single" w:sz="4" w:space="0" w:color="auto"/>
            </w:tcBorders>
          </w:tcPr>
          <w:p w14:paraId="06DC192F" w14:textId="77777777" w:rsidR="008E1719" w:rsidRPr="00D176F5" w:rsidRDefault="008E1719" w:rsidP="008E1719">
            <w:pPr>
              <w:jc w:val="center"/>
              <w:rPr>
                <w:b/>
                <w:sz w:val="18"/>
                <w:szCs w:val="18"/>
              </w:rPr>
            </w:pPr>
            <w:r w:rsidRPr="00D176F5">
              <w:rPr>
                <w:b/>
                <w:sz w:val="18"/>
                <w:szCs w:val="18"/>
              </w:rPr>
              <w:t>1ο</w:t>
            </w:r>
          </w:p>
        </w:tc>
        <w:tc>
          <w:tcPr>
            <w:tcW w:w="3439" w:type="dxa"/>
            <w:tcBorders>
              <w:top w:val="nil"/>
              <w:left w:val="single" w:sz="4" w:space="0" w:color="auto"/>
              <w:bottom w:val="single" w:sz="4" w:space="0" w:color="auto"/>
              <w:right w:val="single" w:sz="4" w:space="0" w:color="auto"/>
            </w:tcBorders>
            <w:noWrap/>
            <w:vAlign w:val="center"/>
          </w:tcPr>
          <w:p w14:paraId="44BEE742" w14:textId="77777777" w:rsidR="008E1719" w:rsidRPr="00F2237B" w:rsidRDefault="008E1719" w:rsidP="008E1719">
            <w:pPr>
              <w:rPr>
                <w:sz w:val="18"/>
                <w:szCs w:val="18"/>
              </w:rPr>
            </w:pPr>
            <w:r w:rsidRPr="00F2237B">
              <w:rPr>
                <w:sz w:val="18"/>
                <w:szCs w:val="18"/>
              </w:rPr>
              <w:t>Εισαγωγή στην Πληροφορική και τις Τηλεπικοινωνίες</w:t>
            </w:r>
          </w:p>
        </w:tc>
        <w:tc>
          <w:tcPr>
            <w:tcW w:w="429" w:type="dxa"/>
            <w:tcBorders>
              <w:top w:val="nil"/>
              <w:left w:val="single" w:sz="4" w:space="0" w:color="auto"/>
              <w:bottom w:val="single" w:sz="4" w:space="0" w:color="auto"/>
              <w:right w:val="single" w:sz="4" w:space="0" w:color="auto"/>
            </w:tcBorders>
            <w:vAlign w:val="center"/>
          </w:tcPr>
          <w:p w14:paraId="6ABA97E1" w14:textId="77777777" w:rsidR="008E1719" w:rsidRPr="00F2237B" w:rsidRDefault="008E1719" w:rsidP="008E1719">
            <w:pPr>
              <w:jc w:val="center"/>
              <w:rPr>
                <w:sz w:val="18"/>
                <w:szCs w:val="18"/>
              </w:rPr>
            </w:pPr>
            <w:r>
              <w:rPr>
                <w:sz w:val="18"/>
                <w:szCs w:val="18"/>
              </w:rPr>
              <w:t>6</w:t>
            </w:r>
          </w:p>
        </w:tc>
        <w:tc>
          <w:tcPr>
            <w:tcW w:w="847" w:type="dxa"/>
            <w:tcBorders>
              <w:top w:val="nil"/>
              <w:left w:val="single" w:sz="4" w:space="0" w:color="auto"/>
              <w:bottom w:val="single" w:sz="4" w:space="0" w:color="auto"/>
              <w:right w:val="single" w:sz="4" w:space="0" w:color="auto"/>
            </w:tcBorders>
            <w:noWrap/>
            <w:vAlign w:val="center"/>
          </w:tcPr>
          <w:p w14:paraId="136188D4" w14:textId="77777777" w:rsidR="008E1719" w:rsidRPr="00F2237B" w:rsidRDefault="008E1719" w:rsidP="008E1719">
            <w:pPr>
              <w:jc w:val="center"/>
              <w:rPr>
                <w:sz w:val="18"/>
                <w:szCs w:val="18"/>
              </w:rPr>
            </w:pPr>
            <w:r>
              <w:rPr>
                <w:sz w:val="18"/>
                <w:szCs w:val="18"/>
              </w:rPr>
              <w:t>Κ</w:t>
            </w:r>
          </w:p>
        </w:tc>
        <w:tc>
          <w:tcPr>
            <w:tcW w:w="1417" w:type="dxa"/>
            <w:tcBorders>
              <w:top w:val="nil"/>
              <w:left w:val="nil"/>
              <w:bottom w:val="single" w:sz="4" w:space="0" w:color="auto"/>
              <w:right w:val="single" w:sz="4" w:space="0" w:color="auto"/>
            </w:tcBorders>
            <w:vAlign w:val="center"/>
          </w:tcPr>
          <w:p w14:paraId="1FCAEAAF" w14:textId="77777777" w:rsidR="008E1719" w:rsidRPr="00F2237B" w:rsidRDefault="008E1719" w:rsidP="008E1719">
            <w:pPr>
              <w:jc w:val="center"/>
              <w:rPr>
                <w:sz w:val="18"/>
                <w:szCs w:val="18"/>
              </w:rPr>
            </w:pPr>
          </w:p>
        </w:tc>
        <w:tc>
          <w:tcPr>
            <w:tcW w:w="4111" w:type="dxa"/>
            <w:tcBorders>
              <w:top w:val="nil"/>
              <w:left w:val="nil"/>
              <w:bottom w:val="single" w:sz="4" w:space="0" w:color="auto"/>
              <w:right w:val="single" w:sz="4" w:space="0" w:color="auto"/>
            </w:tcBorders>
            <w:noWrap/>
            <w:vAlign w:val="center"/>
          </w:tcPr>
          <w:p w14:paraId="469A01DB" w14:textId="77777777" w:rsidR="008E1719" w:rsidRPr="00F2237B" w:rsidRDefault="008E1719" w:rsidP="008E1719">
            <w:pPr>
              <w:jc w:val="center"/>
              <w:rPr>
                <w:sz w:val="18"/>
                <w:szCs w:val="18"/>
              </w:rPr>
            </w:pPr>
            <w:r>
              <w:rPr>
                <w:sz w:val="18"/>
                <w:szCs w:val="18"/>
              </w:rPr>
              <w:t>--</w:t>
            </w:r>
          </w:p>
        </w:tc>
        <w:tc>
          <w:tcPr>
            <w:tcW w:w="3119" w:type="dxa"/>
            <w:tcBorders>
              <w:top w:val="nil"/>
              <w:left w:val="nil"/>
              <w:bottom w:val="single" w:sz="4" w:space="0" w:color="auto"/>
              <w:right w:val="single" w:sz="4" w:space="0" w:color="auto"/>
            </w:tcBorders>
            <w:noWrap/>
            <w:vAlign w:val="center"/>
          </w:tcPr>
          <w:p w14:paraId="1D4616F0" w14:textId="77777777" w:rsidR="008E1719" w:rsidRPr="00CC385E" w:rsidRDefault="008E1719" w:rsidP="008E1719">
            <w:pPr>
              <w:jc w:val="center"/>
              <w:rPr>
                <w:sz w:val="18"/>
                <w:szCs w:val="18"/>
              </w:rPr>
            </w:pPr>
            <w:r w:rsidRPr="00CC385E">
              <w:rPr>
                <w:sz w:val="18"/>
                <w:szCs w:val="18"/>
              </w:rPr>
              <w:t>https://eclass.uop.gr/courses/TST105/</w:t>
            </w:r>
          </w:p>
        </w:tc>
      </w:tr>
      <w:tr w:rsidR="008E1719" w:rsidRPr="00D176F5" w14:paraId="19BFF2B6" w14:textId="77777777" w:rsidTr="008E1719">
        <w:trPr>
          <w:trHeight w:val="264"/>
        </w:trPr>
        <w:tc>
          <w:tcPr>
            <w:tcW w:w="922" w:type="dxa"/>
            <w:tcBorders>
              <w:top w:val="nil"/>
              <w:left w:val="single" w:sz="4" w:space="0" w:color="auto"/>
              <w:bottom w:val="single" w:sz="4" w:space="0" w:color="auto"/>
              <w:right w:val="single" w:sz="4" w:space="0" w:color="auto"/>
            </w:tcBorders>
          </w:tcPr>
          <w:p w14:paraId="597AB1BF" w14:textId="77777777" w:rsidR="008E1719" w:rsidRPr="00D176F5" w:rsidRDefault="008E1719" w:rsidP="008E1719">
            <w:pPr>
              <w:jc w:val="center"/>
              <w:rPr>
                <w:b/>
                <w:sz w:val="18"/>
                <w:szCs w:val="18"/>
              </w:rPr>
            </w:pPr>
            <w:r w:rsidRPr="00F2237B">
              <w:rPr>
                <w:b/>
                <w:sz w:val="18"/>
                <w:szCs w:val="18"/>
              </w:rPr>
              <w:t>1ο</w:t>
            </w:r>
          </w:p>
        </w:tc>
        <w:tc>
          <w:tcPr>
            <w:tcW w:w="3439" w:type="dxa"/>
            <w:tcBorders>
              <w:top w:val="nil"/>
              <w:left w:val="single" w:sz="4" w:space="0" w:color="auto"/>
              <w:bottom w:val="single" w:sz="4" w:space="0" w:color="auto"/>
              <w:right w:val="single" w:sz="4" w:space="0" w:color="auto"/>
            </w:tcBorders>
            <w:noWrap/>
            <w:vAlign w:val="center"/>
          </w:tcPr>
          <w:p w14:paraId="5301DCEE" w14:textId="77777777" w:rsidR="008E1719" w:rsidRPr="00D176F5" w:rsidRDefault="008E1719" w:rsidP="008E1719">
            <w:pPr>
              <w:rPr>
                <w:sz w:val="18"/>
                <w:szCs w:val="18"/>
              </w:rPr>
            </w:pPr>
            <w:r w:rsidRPr="00F2237B">
              <w:rPr>
                <w:sz w:val="18"/>
                <w:szCs w:val="18"/>
              </w:rPr>
              <w:t>Λογική</w:t>
            </w:r>
            <w:r>
              <w:rPr>
                <w:sz w:val="18"/>
                <w:szCs w:val="18"/>
              </w:rPr>
              <w:t xml:space="preserve"> </w:t>
            </w:r>
            <w:r w:rsidRPr="00F2237B">
              <w:rPr>
                <w:sz w:val="18"/>
                <w:szCs w:val="18"/>
              </w:rPr>
              <w:t>σχεδίαση</w:t>
            </w:r>
          </w:p>
        </w:tc>
        <w:tc>
          <w:tcPr>
            <w:tcW w:w="429" w:type="dxa"/>
            <w:tcBorders>
              <w:top w:val="nil"/>
              <w:left w:val="single" w:sz="4" w:space="0" w:color="auto"/>
              <w:bottom w:val="single" w:sz="4" w:space="0" w:color="auto"/>
              <w:right w:val="single" w:sz="4" w:space="0" w:color="auto"/>
            </w:tcBorders>
            <w:vAlign w:val="center"/>
          </w:tcPr>
          <w:p w14:paraId="0985698F" w14:textId="77777777" w:rsidR="008E1719" w:rsidRPr="00F2237B" w:rsidRDefault="008E1719" w:rsidP="008E1719">
            <w:pPr>
              <w:jc w:val="center"/>
              <w:rPr>
                <w:sz w:val="18"/>
                <w:szCs w:val="18"/>
              </w:rPr>
            </w:pPr>
            <w:r>
              <w:rPr>
                <w:sz w:val="18"/>
                <w:szCs w:val="18"/>
              </w:rPr>
              <w:t>6</w:t>
            </w:r>
          </w:p>
        </w:tc>
        <w:tc>
          <w:tcPr>
            <w:tcW w:w="847" w:type="dxa"/>
            <w:tcBorders>
              <w:top w:val="nil"/>
              <w:left w:val="single" w:sz="4" w:space="0" w:color="auto"/>
              <w:bottom w:val="single" w:sz="4" w:space="0" w:color="auto"/>
              <w:right w:val="single" w:sz="4" w:space="0" w:color="auto"/>
            </w:tcBorders>
            <w:noWrap/>
            <w:vAlign w:val="center"/>
          </w:tcPr>
          <w:p w14:paraId="5E2F5748" w14:textId="77777777" w:rsidR="008E1719" w:rsidRPr="00F2237B" w:rsidRDefault="008E1719" w:rsidP="008E1719">
            <w:pPr>
              <w:jc w:val="center"/>
              <w:rPr>
                <w:sz w:val="18"/>
                <w:szCs w:val="18"/>
              </w:rPr>
            </w:pPr>
            <w:r>
              <w:rPr>
                <w:sz w:val="18"/>
                <w:szCs w:val="18"/>
              </w:rPr>
              <w:t>Κ</w:t>
            </w:r>
          </w:p>
        </w:tc>
        <w:tc>
          <w:tcPr>
            <w:tcW w:w="1417" w:type="dxa"/>
            <w:tcBorders>
              <w:top w:val="nil"/>
              <w:left w:val="nil"/>
              <w:bottom w:val="single" w:sz="4" w:space="0" w:color="auto"/>
              <w:right w:val="single" w:sz="4" w:space="0" w:color="auto"/>
            </w:tcBorders>
            <w:vAlign w:val="center"/>
          </w:tcPr>
          <w:p w14:paraId="5934582C" w14:textId="77777777" w:rsidR="008E1719" w:rsidRPr="00D176F5" w:rsidRDefault="008E1719" w:rsidP="008E1719">
            <w:pPr>
              <w:jc w:val="center"/>
              <w:rPr>
                <w:sz w:val="18"/>
                <w:szCs w:val="18"/>
              </w:rPr>
            </w:pPr>
          </w:p>
        </w:tc>
        <w:tc>
          <w:tcPr>
            <w:tcW w:w="4111" w:type="dxa"/>
            <w:tcBorders>
              <w:top w:val="nil"/>
              <w:left w:val="nil"/>
              <w:bottom w:val="single" w:sz="4" w:space="0" w:color="auto"/>
              <w:right w:val="single" w:sz="4" w:space="0" w:color="auto"/>
            </w:tcBorders>
            <w:noWrap/>
            <w:vAlign w:val="center"/>
          </w:tcPr>
          <w:p w14:paraId="482762DB" w14:textId="77777777" w:rsidR="008E1719" w:rsidRPr="00D176F5" w:rsidRDefault="008E1719" w:rsidP="008E1719">
            <w:pPr>
              <w:jc w:val="center"/>
              <w:rPr>
                <w:sz w:val="18"/>
                <w:szCs w:val="18"/>
              </w:rPr>
            </w:pPr>
            <w:r w:rsidRPr="005F4DE7">
              <w:rPr>
                <w:sz w:val="18"/>
                <w:szCs w:val="18"/>
              </w:rPr>
              <w:t>--</w:t>
            </w:r>
          </w:p>
        </w:tc>
        <w:tc>
          <w:tcPr>
            <w:tcW w:w="3119" w:type="dxa"/>
            <w:tcBorders>
              <w:top w:val="nil"/>
              <w:left w:val="nil"/>
              <w:bottom w:val="single" w:sz="4" w:space="0" w:color="auto"/>
              <w:right w:val="single" w:sz="4" w:space="0" w:color="auto"/>
            </w:tcBorders>
            <w:noWrap/>
            <w:vAlign w:val="center"/>
          </w:tcPr>
          <w:p w14:paraId="2A08415A" w14:textId="77777777" w:rsidR="008E1719" w:rsidRPr="00CC385E" w:rsidRDefault="008E1719" w:rsidP="008E1719">
            <w:pPr>
              <w:jc w:val="center"/>
              <w:rPr>
                <w:sz w:val="18"/>
                <w:szCs w:val="18"/>
              </w:rPr>
            </w:pPr>
            <w:r w:rsidRPr="00CC385E">
              <w:rPr>
                <w:sz w:val="18"/>
                <w:szCs w:val="18"/>
              </w:rPr>
              <w:t>https://eclass.uop.gr/courses/CST349/</w:t>
            </w:r>
          </w:p>
        </w:tc>
      </w:tr>
      <w:tr w:rsidR="008E1719" w:rsidRPr="00D176F5" w14:paraId="5BAE2B9F" w14:textId="77777777" w:rsidTr="008E1719">
        <w:trPr>
          <w:trHeight w:val="264"/>
        </w:trPr>
        <w:tc>
          <w:tcPr>
            <w:tcW w:w="922" w:type="dxa"/>
            <w:tcBorders>
              <w:top w:val="nil"/>
              <w:left w:val="single" w:sz="4" w:space="0" w:color="auto"/>
              <w:bottom w:val="single" w:sz="4" w:space="0" w:color="auto"/>
              <w:right w:val="single" w:sz="4" w:space="0" w:color="auto"/>
            </w:tcBorders>
          </w:tcPr>
          <w:p w14:paraId="73CF01DC" w14:textId="77777777" w:rsidR="008E1719" w:rsidRPr="00BF02E4" w:rsidRDefault="008E1719" w:rsidP="008E1719">
            <w:pPr>
              <w:jc w:val="center"/>
              <w:rPr>
                <w:b/>
                <w:sz w:val="18"/>
                <w:szCs w:val="18"/>
              </w:rPr>
            </w:pPr>
            <w:r w:rsidRPr="00F2237B">
              <w:rPr>
                <w:b/>
                <w:sz w:val="18"/>
                <w:szCs w:val="18"/>
              </w:rPr>
              <w:t>1ο</w:t>
            </w:r>
          </w:p>
        </w:tc>
        <w:tc>
          <w:tcPr>
            <w:tcW w:w="3439" w:type="dxa"/>
            <w:tcBorders>
              <w:top w:val="nil"/>
              <w:left w:val="single" w:sz="4" w:space="0" w:color="auto"/>
              <w:bottom w:val="single" w:sz="4" w:space="0" w:color="auto"/>
              <w:right w:val="single" w:sz="4" w:space="0" w:color="auto"/>
            </w:tcBorders>
            <w:noWrap/>
            <w:vAlign w:val="center"/>
          </w:tcPr>
          <w:p w14:paraId="67875BA4" w14:textId="77777777" w:rsidR="008E1719" w:rsidRPr="00BF02E4" w:rsidRDefault="008E1719" w:rsidP="008E1719">
            <w:pPr>
              <w:rPr>
                <w:sz w:val="18"/>
                <w:szCs w:val="18"/>
              </w:rPr>
            </w:pPr>
            <w:r w:rsidRPr="00BF02E4">
              <w:rPr>
                <w:sz w:val="18"/>
                <w:szCs w:val="18"/>
              </w:rPr>
              <w:t>Μαθηματικά</w:t>
            </w:r>
            <w:r>
              <w:rPr>
                <w:sz w:val="18"/>
                <w:szCs w:val="18"/>
              </w:rPr>
              <w:t xml:space="preserve"> Ι</w:t>
            </w:r>
          </w:p>
        </w:tc>
        <w:tc>
          <w:tcPr>
            <w:tcW w:w="429" w:type="dxa"/>
            <w:tcBorders>
              <w:top w:val="nil"/>
              <w:left w:val="single" w:sz="4" w:space="0" w:color="auto"/>
              <w:bottom w:val="single" w:sz="4" w:space="0" w:color="auto"/>
              <w:right w:val="single" w:sz="4" w:space="0" w:color="auto"/>
            </w:tcBorders>
            <w:vAlign w:val="center"/>
          </w:tcPr>
          <w:p w14:paraId="4ED39332" w14:textId="77777777" w:rsidR="008E1719" w:rsidRPr="00BF02E4" w:rsidRDefault="008E1719" w:rsidP="008E1719">
            <w:pPr>
              <w:jc w:val="center"/>
              <w:rPr>
                <w:sz w:val="18"/>
                <w:szCs w:val="18"/>
              </w:rPr>
            </w:pPr>
            <w:r>
              <w:rPr>
                <w:sz w:val="18"/>
                <w:szCs w:val="18"/>
              </w:rPr>
              <w:t>6</w:t>
            </w:r>
          </w:p>
        </w:tc>
        <w:tc>
          <w:tcPr>
            <w:tcW w:w="847" w:type="dxa"/>
            <w:tcBorders>
              <w:top w:val="nil"/>
              <w:left w:val="single" w:sz="4" w:space="0" w:color="auto"/>
              <w:bottom w:val="single" w:sz="4" w:space="0" w:color="auto"/>
              <w:right w:val="single" w:sz="4" w:space="0" w:color="auto"/>
            </w:tcBorders>
            <w:noWrap/>
            <w:vAlign w:val="center"/>
          </w:tcPr>
          <w:p w14:paraId="25C2BF3B" w14:textId="77777777" w:rsidR="008E1719" w:rsidRPr="00BF02E4" w:rsidRDefault="008E1719" w:rsidP="008E1719">
            <w:pPr>
              <w:jc w:val="center"/>
              <w:rPr>
                <w:sz w:val="18"/>
                <w:szCs w:val="18"/>
              </w:rPr>
            </w:pPr>
            <w:r>
              <w:rPr>
                <w:sz w:val="18"/>
                <w:szCs w:val="18"/>
              </w:rPr>
              <w:t>Κ</w:t>
            </w:r>
          </w:p>
        </w:tc>
        <w:tc>
          <w:tcPr>
            <w:tcW w:w="1417" w:type="dxa"/>
            <w:tcBorders>
              <w:top w:val="nil"/>
              <w:left w:val="nil"/>
              <w:bottom w:val="single" w:sz="4" w:space="0" w:color="auto"/>
              <w:right w:val="single" w:sz="4" w:space="0" w:color="auto"/>
            </w:tcBorders>
            <w:vAlign w:val="center"/>
          </w:tcPr>
          <w:p w14:paraId="3B2EFAA6" w14:textId="77777777" w:rsidR="008E1719" w:rsidRPr="00D176F5" w:rsidRDefault="008E1719" w:rsidP="008E1719">
            <w:pPr>
              <w:jc w:val="center"/>
              <w:rPr>
                <w:sz w:val="18"/>
                <w:szCs w:val="18"/>
              </w:rPr>
            </w:pPr>
          </w:p>
        </w:tc>
        <w:tc>
          <w:tcPr>
            <w:tcW w:w="4111" w:type="dxa"/>
            <w:tcBorders>
              <w:top w:val="nil"/>
              <w:left w:val="nil"/>
              <w:bottom w:val="single" w:sz="4" w:space="0" w:color="auto"/>
              <w:right w:val="single" w:sz="4" w:space="0" w:color="auto"/>
            </w:tcBorders>
            <w:noWrap/>
            <w:vAlign w:val="center"/>
          </w:tcPr>
          <w:p w14:paraId="14527F55" w14:textId="77777777" w:rsidR="008E1719" w:rsidRPr="00D176F5" w:rsidRDefault="008E1719" w:rsidP="008E1719">
            <w:pPr>
              <w:jc w:val="center"/>
              <w:rPr>
                <w:sz w:val="18"/>
                <w:szCs w:val="18"/>
              </w:rPr>
            </w:pPr>
            <w:r w:rsidRPr="005F4DE7">
              <w:rPr>
                <w:sz w:val="18"/>
                <w:szCs w:val="18"/>
              </w:rPr>
              <w:t>--</w:t>
            </w:r>
          </w:p>
        </w:tc>
        <w:tc>
          <w:tcPr>
            <w:tcW w:w="3119" w:type="dxa"/>
            <w:tcBorders>
              <w:top w:val="nil"/>
              <w:left w:val="nil"/>
              <w:bottom w:val="single" w:sz="4" w:space="0" w:color="auto"/>
              <w:right w:val="single" w:sz="4" w:space="0" w:color="auto"/>
            </w:tcBorders>
            <w:noWrap/>
            <w:vAlign w:val="center"/>
          </w:tcPr>
          <w:p w14:paraId="3BEBAF3B" w14:textId="77777777" w:rsidR="008E1719" w:rsidRPr="00CC385E" w:rsidRDefault="008E1719" w:rsidP="008E1719">
            <w:pPr>
              <w:jc w:val="center"/>
              <w:rPr>
                <w:sz w:val="18"/>
                <w:szCs w:val="18"/>
              </w:rPr>
            </w:pPr>
            <w:r w:rsidRPr="00CC385E">
              <w:rPr>
                <w:sz w:val="18"/>
                <w:szCs w:val="18"/>
              </w:rPr>
              <w:t>https://eclass.uop.gr/courses/CST350/</w:t>
            </w:r>
          </w:p>
        </w:tc>
      </w:tr>
      <w:tr w:rsidR="008E1719" w:rsidRPr="00D176F5" w14:paraId="073170F7" w14:textId="77777777" w:rsidTr="008E1719">
        <w:trPr>
          <w:trHeight w:val="264"/>
        </w:trPr>
        <w:tc>
          <w:tcPr>
            <w:tcW w:w="922" w:type="dxa"/>
            <w:tcBorders>
              <w:top w:val="nil"/>
              <w:left w:val="single" w:sz="4" w:space="0" w:color="auto"/>
              <w:bottom w:val="single" w:sz="4" w:space="0" w:color="auto"/>
              <w:right w:val="single" w:sz="4" w:space="0" w:color="auto"/>
            </w:tcBorders>
          </w:tcPr>
          <w:p w14:paraId="43CC4DA6" w14:textId="77777777" w:rsidR="008E1719" w:rsidRPr="00D176F5" w:rsidRDefault="008E1719" w:rsidP="008E1719">
            <w:pPr>
              <w:jc w:val="center"/>
              <w:rPr>
                <w:b/>
                <w:sz w:val="18"/>
                <w:szCs w:val="18"/>
              </w:rPr>
            </w:pPr>
            <w:r w:rsidRPr="00106159">
              <w:rPr>
                <w:b/>
                <w:sz w:val="18"/>
                <w:szCs w:val="18"/>
              </w:rPr>
              <w:t>1ο</w:t>
            </w:r>
          </w:p>
        </w:tc>
        <w:tc>
          <w:tcPr>
            <w:tcW w:w="3439" w:type="dxa"/>
            <w:tcBorders>
              <w:top w:val="nil"/>
              <w:left w:val="single" w:sz="4" w:space="0" w:color="auto"/>
              <w:bottom w:val="single" w:sz="4" w:space="0" w:color="auto"/>
              <w:right w:val="single" w:sz="4" w:space="0" w:color="auto"/>
            </w:tcBorders>
            <w:noWrap/>
            <w:vAlign w:val="center"/>
          </w:tcPr>
          <w:p w14:paraId="0FCBBFCF" w14:textId="77777777" w:rsidR="008E1719" w:rsidRPr="00D176F5" w:rsidRDefault="008E1719" w:rsidP="008E1719">
            <w:pPr>
              <w:rPr>
                <w:sz w:val="18"/>
                <w:szCs w:val="18"/>
              </w:rPr>
            </w:pPr>
            <w:r w:rsidRPr="00106159">
              <w:rPr>
                <w:sz w:val="18"/>
                <w:szCs w:val="18"/>
              </w:rPr>
              <w:t>Προγραμματισμός</w:t>
            </w:r>
            <w:r>
              <w:rPr>
                <w:sz w:val="18"/>
                <w:szCs w:val="18"/>
              </w:rPr>
              <w:t xml:space="preserve"> </w:t>
            </w:r>
            <w:r w:rsidRPr="00106159">
              <w:rPr>
                <w:sz w:val="18"/>
                <w:szCs w:val="18"/>
              </w:rPr>
              <w:t>I</w:t>
            </w:r>
          </w:p>
        </w:tc>
        <w:tc>
          <w:tcPr>
            <w:tcW w:w="429" w:type="dxa"/>
            <w:tcBorders>
              <w:top w:val="nil"/>
              <w:left w:val="single" w:sz="4" w:space="0" w:color="auto"/>
              <w:bottom w:val="single" w:sz="4" w:space="0" w:color="auto"/>
              <w:right w:val="single" w:sz="4" w:space="0" w:color="auto"/>
            </w:tcBorders>
            <w:vAlign w:val="center"/>
          </w:tcPr>
          <w:p w14:paraId="168A2E43" w14:textId="77777777" w:rsidR="008E1719" w:rsidRPr="00D176F5" w:rsidRDefault="008E1719" w:rsidP="008E1719">
            <w:pPr>
              <w:jc w:val="center"/>
              <w:rPr>
                <w:sz w:val="18"/>
                <w:szCs w:val="18"/>
              </w:rPr>
            </w:pPr>
            <w:r>
              <w:rPr>
                <w:sz w:val="18"/>
                <w:szCs w:val="18"/>
              </w:rPr>
              <w:t>6</w:t>
            </w:r>
          </w:p>
        </w:tc>
        <w:tc>
          <w:tcPr>
            <w:tcW w:w="847" w:type="dxa"/>
            <w:tcBorders>
              <w:top w:val="nil"/>
              <w:left w:val="single" w:sz="4" w:space="0" w:color="auto"/>
              <w:bottom w:val="single" w:sz="4" w:space="0" w:color="auto"/>
              <w:right w:val="single" w:sz="4" w:space="0" w:color="auto"/>
            </w:tcBorders>
            <w:noWrap/>
            <w:vAlign w:val="center"/>
          </w:tcPr>
          <w:p w14:paraId="4E1D6D72" w14:textId="77777777" w:rsidR="008E1719" w:rsidRPr="00106159" w:rsidRDefault="008E1719" w:rsidP="008E1719">
            <w:pPr>
              <w:jc w:val="center"/>
              <w:rPr>
                <w:sz w:val="18"/>
                <w:szCs w:val="18"/>
              </w:rPr>
            </w:pPr>
            <w:r>
              <w:rPr>
                <w:sz w:val="18"/>
                <w:szCs w:val="18"/>
              </w:rPr>
              <w:t>Κ</w:t>
            </w:r>
          </w:p>
        </w:tc>
        <w:tc>
          <w:tcPr>
            <w:tcW w:w="1417" w:type="dxa"/>
            <w:tcBorders>
              <w:top w:val="nil"/>
              <w:left w:val="nil"/>
              <w:bottom w:val="single" w:sz="4" w:space="0" w:color="auto"/>
              <w:right w:val="single" w:sz="4" w:space="0" w:color="auto"/>
            </w:tcBorders>
            <w:vAlign w:val="center"/>
          </w:tcPr>
          <w:p w14:paraId="59FC9597" w14:textId="77777777" w:rsidR="008E1719" w:rsidRPr="00D176F5" w:rsidRDefault="008E1719" w:rsidP="008E1719">
            <w:pPr>
              <w:jc w:val="center"/>
              <w:rPr>
                <w:sz w:val="18"/>
                <w:szCs w:val="18"/>
              </w:rPr>
            </w:pPr>
          </w:p>
        </w:tc>
        <w:tc>
          <w:tcPr>
            <w:tcW w:w="4111" w:type="dxa"/>
            <w:tcBorders>
              <w:top w:val="nil"/>
              <w:left w:val="nil"/>
              <w:bottom w:val="single" w:sz="4" w:space="0" w:color="auto"/>
              <w:right w:val="single" w:sz="4" w:space="0" w:color="auto"/>
            </w:tcBorders>
            <w:noWrap/>
            <w:vAlign w:val="center"/>
          </w:tcPr>
          <w:p w14:paraId="4A03A044" w14:textId="77777777" w:rsidR="008E1719" w:rsidRPr="00D176F5" w:rsidRDefault="008E1719" w:rsidP="008E1719">
            <w:pPr>
              <w:jc w:val="center"/>
              <w:rPr>
                <w:sz w:val="18"/>
                <w:szCs w:val="18"/>
              </w:rPr>
            </w:pPr>
            <w:r w:rsidRPr="005F4DE7">
              <w:rPr>
                <w:sz w:val="18"/>
                <w:szCs w:val="18"/>
              </w:rPr>
              <w:t>--</w:t>
            </w:r>
          </w:p>
        </w:tc>
        <w:tc>
          <w:tcPr>
            <w:tcW w:w="3119" w:type="dxa"/>
            <w:tcBorders>
              <w:top w:val="nil"/>
              <w:left w:val="nil"/>
              <w:bottom w:val="single" w:sz="4" w:space="0" w:color="auto"/>
              <w:right w:val="single" w:sz="4" w:space="0" w:color="auto"/>
            </w:tcBorders>
            <w:noWrap/>
            <w:vAlign w:val="center"/>
          </w:tcPr>
          <w:p w14:paraId="08282573" w14:textId="77777777" w:rsidR="008E1719" w:rsidRPr="00CC385E" w:rsidRDefault="008E1719" w:rsidP="008E1719">
            <w:pPr>
              <w:jc w:val="center"/>
              <w:rPr>
                <w:sz w:val="18"/>
                <w:szCs w:val="18"/>
              </w:rPr>
            </w:pPr>
            <w:r w:rsidRPr="00CC385E">
              <w:rPr>
                <w:sz w:val="18"/>
                <w:szCs w:val="18"/>
              </w:rPr>
              <w:t>https://eclass.uop.gr/courses/TST197/</w:t>
            </w:r>
          </w:p>
        </w:tc>
      </w:tr>
      <w:tr w:rsidR="008E1719" w:rsidRPr="00D176F5" w14:paraId="2BD45239"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0EC77273" w14:textId="77777777" w:rsidR="008E1719" w:rsidRPr="00D176F5" w:rsidRDefault="008E1719" w:rsidP="008E1719">
            <w:pPr>
              <w:jc w:val="center"/>
              <w:rPr>
                <w:b/>
                <w:sz w:val="18"/>
                <w:szCs w:val="18"/>
              </w:rPr>
            </w:pPr>
            <w:r w:rsidRPr="00106159">
              <w:rPr>
                <w:b/>
                <w:sz w:val="18"/>
                <w:szCs w:val="18"/>
              </w:rPr>
              <w:t>1ο</w:t>
            </w:r>
          </w:p>
        </w:tc>
        <w:tc>
          <w:tcPr>
            <w:tcW w:w="3439" w:type="dxa"/>
            <w:tcBorders>
              <w:top w:val="single" w:sz="4" w:space="0" w:color="auto"/>
              <w:left w:val="single" w:sz="4" w:space="0" w:color="auto"/>
              <w:bottom w:val="single" w:sz="4" w:space="0" w:color="auto"/>
              <w:right w:val="single" w:sz="4" w:space="0" w:color="auto"/>
            </w:tcBorders>
            <w:noWrap/>
            <w:vAlign w:val="center"/>
          </w:tcPr>
          <w:p w14:paraId="147E5A88" w14:textId="77777777" w:rsidR="008E1719" w:rsidRPr="00D176F5" w:rsidRDefault="008E1719" w:rsidP="008E1719">
            <w:pPr>
              <w:rPr>
                <w:sz w:val="18"/>
                <w:szCs w:val="18"/>
              </w:rPr>
            </w:pPr>
            <w:r w:rsidRPr="00106159">
              <w:rPr>
                <w:sz w:val="18"/>
                <w:szCs w:val="18"/>
              </w:rPr>
              <w:t>Φυσική</w:t>
            </w:r>
          </w:p>
        </w:tc>
        <w:tc>
          <w:tcPr>
            <w:tcW w:w="429" w:type="dxa"/>
            <w:tcBorders>
              <w:top w:val="single" w:sz="4" w:space="0" w:color="auto"/>
              <w:left w:val="single" w:sz="4" w:space="0" w:color="auto"/>
              <w:bottom w:val="single" w:sz="4" w:space="0" w:color="auto"/>
              <w:right w:val="single" w:sz="4" w:space="0" w:color="auto"/>
            </w:tcBorders>
            <w:vAlign w:val="center"/>
          </w:tcPr>
          <w:p w14:paraId="4E63C216" w14:textId="77777777" w:rsidR="008E1719" w:rsidRPr="00106159"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6419A60C" w14:textId="77777777" w:rsidR="008E1719" w:rsidRPr="00106159"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47041551" w14:textId="77777777" w:rsidR="008E1719" w:rsidRPr="00D176F5"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02B2A10B" w14:textId="77777777" w:rsidR="008E1719" w:rsidRPr="00D176F5" w:rsidRDefault="008E1719" w:rsidP="008E1719">
            <w:pPr>
              <w:jc w:val="center"/>
              <w:rPr>
                <w:sz w:val="18"/>
                <w:szCs w:val="18"/>
              </w:rPr>
            </w:pPr>
            <w:r w:rsidRPr="005F4DE7">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19D8C398" w14:textId="77777777" w:rsidR="008E1719" w:rsidRPr="00CC385E" w:rsidRDefault="008E1719" w:rsidP="008E1719">
            <w:pPr>
              <w:jc w:val="center"/>
              <w:rPr>
                <w:sz w:val="18"/>
                <w:szCs w:val="18"/>
              </w:rPr>
            </w:pPr>
            <w:r w:rsidRPr="00CC385E">
              <w:rPr>
                <w:sz w:val="18"/>
                <w:szCs w:val="18"/>
              </w:rPr>
              <w:t>https://eclass.uop.gr/courses/DIT100/</w:t>
            </w:r>
          </w:p>
        </w:tc>
      </w:tr>
      <w:tr w:rsidR="008E1719" w:rsidRPr="00D176F5" w14:paraId="53FAAC16"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0B632170" w14:textId="77777777" w:rsidR="008E1719" w:rsidRPr="00D176F5" w:rsidRDefault="008E1719" w:rsidP="008E1719">
            <w:pPr>
              <w:jc w:val="center"/>
              <w:rPr>
                <w:b/>
                <w:sz w:val="18"/>
                <w:szCs w:val="18"/>
              </w:rPr>
            </w:pPr>
            <w:r w:rsidRPr="00106159">
              <w:rPr>
                <w:b/>
                <w:sz w:val="18"/>
                <w:szCs w:val="18"/>
              </w:rPr>
              <w:t>2ο</w:t>
            </w:r>
          </w:p>
        </w:tc>
        <w:tc>
          <w:tcPr>
            <w:tcW w:w="3439" w:type="dxa"/>
            <w:tcBorders>
              <w:top w:val="single" w:sz="4" w:space="0" w:color="auto"/>
              <w:left w:val="single" w:sz="4" w:space="0" w:color="auto"/>
              <w:bottom w:val="single" w:sz="4" w:space="0" w:color="auto"/>
              <w:right w:val="single" w:sz="4" w:space="0" w:color="auto"/>
            </w:tcBorders>
            <w:noWrap/>
            <w:vAlign w:val="center"/>
          </w:tcPr>
          <w:p w14:paraId="75067929" w14:textId="77777777" w:rsidR="008E1719" w:rsidRPr="00D176F5" w:rsidRDefault="008E1719" w:rsidP="008E1719">
            <w:pPr>
              <w:rPr>
                <w:sz w:val="18"/>
                <w:szCs w:val="18"/>
              </w:rPr>
            </w:pPr>
            <w:r w:rsidRPr="005F4DE7">
              <w:rPr>
                <w:sz w:val="18"/>
                <w:szCs w:val="18"/>
              </w:rPr>
              <w:t>Αρχιτεκτονική</w:t>
            </w:r>
            <w:r>
              <w:rPr>
                <w:sz w:val="18"/>
                <w:szCs w:val="18"/>
              </w:rPr>
              <w:t xml:space="preserve"> </w:t>
            </w:r>
            <w:r w:rsidRPr="005F4DE7">
              <w:rPr>
                <w:sz w:val="18"/>
                <w:szCs w:val="18"/>
              </w:rPr>
              <w:t>υπολογιστών</w:t>
            </w:r>
            <w:r>
              <w:rPr>
                <w:sz w:val="18"/>
                <w:szCs w:val="18"/>
              </w:rPr>
              <w:t xml:space="preserve"> </w:t>
            </w:r>
            <w:r w:rsidRPr="005F4DE7">
              <w:rPr>
                <w:sz w:val="18"/>
                <w:szCs w:val="18"/>
              </w:rPr>
              <w:t>I</w:t>
            </w:r>
          </w:p>
        </w:tc>
        <w:tc>
          <w:tcPr>
            <w:tcW w:w="429" w:type="dxa"/>
            <w:tcBorders>
              <w:top w:val="single" w:sz="4" w:space="0" w:color="auto"/>
              <w:left w:val="single" w:sz="4" w:space="0" w:color="auto"/>
              <w:bottom w:val="single" w:sz="4" w:space="0" w:color="auto"/>
              <w:right w:val="single" w:sz="4" w:space="0" w:color="auto"/>
            </w:tcBorders>
            <w:vAlign w:val="center"/>
          </w:tcPr>
          <w:p w14:paraId="146311EF" w14:textId="77777777" w:rsidR="008E1719" w:rsidRPr="005F4DE7"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37B3B100" w14:textId="77777777" w:rsidR="008E1719" w:rsidRPr="005F4DE7"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039A292A" w14:textId="77777777" w:rsidR="008E1719" w:rsidRPr="00D176F5"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C29F3C5" w14:textId="77777777" w:rsidR="008E1719" w:rsidRPr="00D176F5" w:rsidRDefault="008E1719" w:rsidP="008E1719">
            <w:pPr>
              <w:jc w:val="center"/>
              <w:rPr>
                <w:sz w:val="18"/>
                <w:szCs w:val="18"/>
              </w:rPr>
            </w:pPr>
            <w:r w:rsidRPr="005F4DE7">
              <w:rPr>
                <w:sz w:val="18"/>
                <w:szCs w:val="18"/>
              </w:rPr>
              <w:t>Λογική σχεδίαση</w:t>
            </w:r>
          </w:p>
        </w:tc>
        <w:tc>
          <w:tcPr>
            <w:tcW w:w="3119" w:type="dxa"/>
            <w:tcBorders>
              <w:top w:val="single" w:sz="4" w:space="0" w:color="auto"/>
              <w:left w:val="nil"/>
              <w:bottom w:val="single" w:sz="4" w:space="0" w:color="auto"/>
              <w:right w:val="single" w:sz="4" w:space="0" w:color="auto"/>
            </w:tcBorders>
            <w:noWrap/>
            <w:vAlign w:val="center"/>
          </w:tcPr>
          <w:p w14:paraId="0079994C" w14:textId="77777777" w:rsidR="008E1719" w:rsidRPr="00CC385E" w:rsidRDefault="008E1719" w:rsidP="008E1719">
            <w:pPr>
              <w:jc w:val="center"/>
              <w:rPr>
                <w:sz w:val="18"/>
                <w:szCs w:val="18"/>
              </w:rPr>
            </w:pPr>
            <w:r w:rsidRPr="00CC385E">
              <w:rPr>
                <w:sz w:val="18"/>
                <w:szCs w:val="18"/>
              </w:rPr>
              <w:t>https://eclass.uop.gr/courses/CST217/</w:t>
            </w:r>
          </w:p>
        </w:tc>
      </w:tr>
      <w:tr w:rsidR="008E1719" w:rsidRPr="00D176F5" w14:paraId="4CF065F7"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52A899AA" w14:textId="77777777" w:rsidR="008E1719" w:rsidRPr="00D176F5" w:rsidRDefault="008E1719" w:rsidP="008E1719">
            <w:pPr>
              <w:jc w:val="center"/>
              <w:rPr>
                <w:b/>
                <w:sz w:val="18"/>
                <w:szCs w:val="18"/>
              </w:rPr>
            </w:pPr>
            <w:r w:rsidRPr="005F4DE7">
              <w:rPr>
                <w:b/>
                <w:sz w:val="18"/>
                <w:szCs w:val="18"/>
              </w:rPr>
              <w:t>2ο</w:t>
            </w:r>
          </w:p>
        </w:tc>
        <w:tc>
          <w:tcPr>
            <w:tcW w:w="3439" w:type="dxa"/>
            <w:tcBorders>
              <w:top w:val="single" w:sz="4" w:space="0" w:color="auto"/>
              <w:left w:val="single" w:sz="4" w:space="0" w:color="auto"/>
              <w:bottom w:val="single" w:sz="4" w:space="0" w:color="auto"/>
              <w:right w:val="single" w:sz="4" w:space="0" w:color="auto"/>
            </w:tcBorders>
            <w:noWrap/>
            <w:vAlign w:val="center"/>
          </w:tcPr>
          <w:p w14:paraId="291BF39D" w14:textId="77777777" w:rsidR="008E1719" w:rsidRPr="00D176F5" w:rsidRDefault="008E1719" w:rsidP="008E1719">
            <w:pPr>
              <w:rPr>
                <w:sz w:val="18"/>
                <w:szCs w:val="18"/>
              </w:rPr>
            </w:pPr>
            <w:r w:rsidRPr="005F4DE7">
              <w:rPr>
                <w:sz w:val="18"/>
                <w:szCs w:val="18"/>
              </w:rPr>
              <w:t>Διακριτά</w:t>
            </w:r>
            <w:r>
              <w:rPr>
                <w:sz w:val="18"/>
                <w:szCs w:val="18"/>
              </w:rPr>
              <w:t xml:space="preserve"> </w:t>
            </w:r>
            <w:r w:rsidRPr="005F4DE7">
              <w:rPr>
                <w:sz w:val="18"/>
                <w:szCs w:val="18"/>
              </w:rPr>
              <w:t>Μαθηματικά</w:t>
            </w:r>
          </w:p>
        </w:tc>
        <w:tc>
          <w:tcPr>
            <w:tcW w:w="429" w:type="dxa"/>
            <w:tcBorders>
              <w:top w:val="single" w:sz="4" w:space="0" w:color="auto"/>
              <w:left w:val="single" w:sz="4" w:space="0" w:color="auto"/>
              <w:bottom w:val="single" w:sz="4" w:space="0" w:color="auto"/>
              <w:right w:val="single" w:sz="4" w:space="0" w:color="auto"/>
            </w:tcBorders>
            <w:vAlign w:val="center"/>
          </w:tcPr>
          <w:p w14:paraId="305D943F" w14:textId="77777777" w:rsidR="008E1719" w:rsidRPr="005F4DE7"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110CEFEF" w14:textId="77777777" w:rsidR="008E1719" w:rsidRPr="005F4DE7"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385D5C65" w14:textId="77777777" w:rsidR="008E1719" w:rsidRPr="00D176F5"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70AE6DD9" w14:textId="77777777" w:rsidR="008E1719" w:rsidRPr="00D176F5" w:rsidRDefault="008E1719" w:rsidP="008E1719">
            <w:pPr>
              <w:jc w:val="center"/>
              <w:rPr>
                <w:sz w:val="18"/>
                <w:szCs w:val="18"/>
              </w:rPr>
            </w:pPr>
            <w:r w:rsidRPr="005F4DE7">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6EB911E5" w14:textId="77777777" w:rsidR="008E1719" w:rsidRPr="00CC385E" w:rsidRDefault="008E1719" w:rsidP="008E1719">
            <w:pPr>
              <w:jc w:val="center"/>
              <w:rPr>
                <w:sz w:val="18"/>
                <w:szCs w:val="18"/>
              </w:rPr>
            </w:pPr>
            <w:r w:rsidRPr="00CC385E">
              <w:rPr>
                <w:sz w:val="18"/>
                <w:szCs w:val="18"/>
              </w:rPr>
              <w:t>https://eclass.uop.gr/courses/CST228/</w:t>
            </w:r>
          </w:p>
        </w:tc>
      </w:tr>
      <w:tr w:rsidR="008E1719" w:rsidRPr="00D176F5" w14:paraId="2CCF84C7"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3D84A499" w14:textId="77777777" w:rsidR="008E1719" w:rsidRPr="00D176F5" w:rsidRDefault="008E1719" w:rsidP="008E1719">
            <w:pPr>
              <w:jc w:val="center"/>
              <w:rPr>
                <w:b/>
                <w:sz w:val="18"/>
                <w:szCs w:val="18"/>
              </w:rPr>
            </w:pPr>
            <w:r w:rsidRPr="005F4DE7">
              <w:rPr>
                <w:b/>
                <w:sz w:val="18"/>
                <w:szCs w:val="18"/>
              </w:rPr>
              <w:t>2ο</w:t>
            </w:r>
          </w:p>
        </w:tc>
        <w:tc>
          <w:tcPr>
            <w:tcW w:w="3439" w:type="dxa"/>
            <w:tcBorders>
              <w:top w:val="single" w:sz="4" w:space="0" w:color="auto"/>
              <w:left w:val="single" w:sz="4" w:space="0" w:color="auto"/>
              <w:bottom w:val="single" w:sz="4" w:space="0" w:color="auto"/>
              <w:right w:val="single" w:sz="4" w:space="0" w:color="auto"/>
            </w:tcBorders>
            <w:noWrap/>
            <w:vAlign w:val="center"/>
          </w:tcPr>
          <w:p w14:paraId="24AB62B1" w14:textId="77777777" w:rsidR="008E1719" w:rsidRPr="00D176F5" w:rsidRDefault="008E1719" w:rsidP="008E1719">
            <w:pPr>
              <w:rPr>
                <w:sz w:val="18"/>
                <w:szCs w:val="18"/>
              </w:rPr>
            </w:pPr>
            <w:r w:rsidRPr="005F4DE7">
              <w:rPr>
                <w:sz w:val="18"/>
                <w:szCs w:val="18"/>
              </w:rPr>
              <w:t>Μαθηματικά</w:t>
            </w:r>
            <w:r>
              <w:rPr>
                <w:sz w:val="18"/>
                <w:szCs w:val="18"/>
              </w:rPr>
              <w:t xml:space="preserve"> </w:t>
            </w:r>
            <w:r w:rsidRPr="005F4DE7">
              <w:rPr>
                <w:sz w:val="18"/>
                <w:szCs w:val="18"/>
              </w:rPr>
              <w:t>II</w:t>
            </w:r>
          </w:p>
        </w:tc>
        <w:tc>
          <w:tcPr>
            <w:tcW w:w="429" w:type="dxa"/>
            <w:tcBorders>
              <w:top w:val="single" w:sz="4" w:space="0" w:color="auto"/>
              <w:left w:val="single" w:sz="4" w:space="0" w:color="auto"/>
              <w:bottom w:val="single" w:sz="4" w:space="0" w:color="auto"/>
              <w:right w:val="single" w:sz="4" w:space="0" w:color="auto"/>
            </w:tcBorders>
            <w:vAlign w:val="center"/>
          </w:tcPr>
          <w:p w14:paraId="5DF5E35C" w14:textId="77777777" w:rsidR="008E1719" w:rsidRPr="005F4DE7"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3D203011" w14:textId="77777777" w:rsidR="008E1719" w:rsidRPr="005F4DE7"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16E0C861" w14:textId="77777777" w:rsidR="008E1719" w:rsidRPr="00D176F5"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87400A9" w14:textId="77777777" w:rsidR="008E1719" w:rsidRPr="00D176F5" w:rsidRDefault="008E1719" w:rsidP="008E1719">
            <w:pPr>
              <w:jc w:val="center"/>
              <w:rPr>
                <w:sz w:val="18"/>
                <w:szCs w:val="18"/>
              </w:rPr>
            </w:pPr>
            <w:r w:rsidRPr="005F4DE7">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254A41EA" w14:textId="77777777" w:rsidR="008E1719" w:rsidRPr="00CC385E" w:rsidRDefault="008E1719" w:rsidP="008E1719">
            <w:pPr>
              <w:jc w:val="center"/>
              <w:rPr>
                <w:sz w:val="18"/>
                <w:szCs w:val="18"/>
              </w:rPr>
            </w:pPr>
            <w:r w:rsidRPr="00CC385E">
              <w:rPr>
                <w:sz w:val="18"/>
                <w:szCs w:val="18"/>
              </w:rPr>
              <w:t>https://eclass.uop.gr/courses/CST324/</w:t>
            </w:r>
          </w:p>
        </w:tc>
      </w:tr>
      <w:tr w:rsidR="008E1719" w:rsidRPr="00D176F5" w14:paraId="214050C0"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302586CF" w14:textId="77777777" w:rsidR="008E1719" w:rsidRPr="00D176F5" w:rsidRDefault="008E1719" w:rsidP="008E1719">
            <w:pPr>
              <w:jc w:val="center"/>
              <w:rPr>
                <w:b/>
                <w:sz w:val="18"/>
                <w:szCs w:val="18"/>
              </w:rPr>
            </w:pPr>
            <w:r w:rsidRPr="005F4DE7">
              <w:rPr>
                <w:b/>
                <w:sz w:val="18"/>
                <w:szCs w:val="18"/>
              </w:rPr>
              <w:t>2ο</w:t>
            </w:r>
          </w:p>
        </w:tc>
        <w:tc>
          <w:tcPr>
            <w:tcW w:w="3439" w:type="dxa"/>
            <w:tcBorders>
              <w:top w:val="single" w:sz="4" w:space="0" w:color="auto"/>
              <w:left w:val="single" w:sz="4" w:space="0" w:color="auto"/>
              <w:bottom w:val="single" w:sz="4" w:space="0" w:color="auto"/>
              <w:right w:val="single" w:sz="4" w:space="0" w:color="auto"/>
            </w:tcBorders>
            <w:noWrap/>
            <w:vAlign w:val="center"/>
          </w:tcPr>
          <w:p w14:paraId="2AB175BD" w14:textId="77777777" w:rsidR="008E1719" w:rsidRPr="00D176F5" w:rsidRDefault="008E1719" w:rsidP="008E1719">
            <w:pPr>
              <w:rPr>
                <w:sz w:val="18"/>
                <w:szCs w:val="18"/>
              </w:rPr>
            </w:pPr>
            <w:r w:rsidRPr="005F4DE7">
              <w:rPr>
                <w:sz w:val="18"/>
                <w:szCs w:val="18"/>
              </w:rPr>
              <w:t>Πιθανότητες</w:t>
            </w:r>
            <w:r>
              <w:rPr>
                <w:sz w:val="18"/>
                <w:szCs w:val="18"/>
              </w:rPr>
              <w:t xml:space="preserve"> </w:t>
            </w:r>
            <w:r w:rsidRPr="005F4DE7">
              <w:rPr>
                <w:sz w:val="18"/>
                <w:szCs w:val="18"/>
              </w:rPr>
              <w:t>και</w:t>
            </w:r>
            <w:r>
              <w:rPr>
                <w:sz w:val="18"/>
                <w:szCs w:val="18"/>
              </w:rPr>
              <w:t xml:space="preserve"> </w:t>
            </w:r>
            <w:r w:rsidRPr="005F4DE7">
              <w:rPr>
                <w:sz w:val="18"/>
                <w:szCs w:val="18"/>
              </w:rPr>
              <w:t>Στατιστική</w:t>
            </w:r>
          </w:p>
        </w:tc>
        <w:tc>
          <w:tcPr>
            <w:tcW w:w="429" w:type="dxa"/>
            <w:tcBorders>
              <w:top w:val="single" w:sz="4" w:space="0" w:color="auto"/>
              <w:left w:val="single" w:sz="4" w:space="0" w:color="auto"/>
              <w:bottom w:val="single" w:sz="4" w:space="0" w:color="auto"/>
              <w:right w:val="single" w:sz="4" w:space="0" w:color="auto"/>
            </w:tcBorders>
            <w:vAlign w:val="center"/>
          </w:tcPr>
          <w:p w14:paraId="74FE9286" w14:textId="77777777" w:rsidR="008E1719" w:rsidRPr="005F4DE7"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654807BA" w14:textId="77777777" w:rsidR="008E1719" w:rsidRPr="005F4DE7"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175D5DE3" w14:textId="77777777" w:rsidR="008E1719" w:rsidRPr="00D176F5"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73E795D8" w14:textId="77777777" w:rsidR="008E1719" w:rsidRPr="00D176F5" w:rsidRDefault="008E1719" w:rsidP="008E1719">
            <w:pPr>
              <w:jc w:val="center"/>
              <w:rPr>
                <w:sz w:val="18"/>
                <w:szCs w:val="18"/>
              </w:rPr>
            </w:pPr>
            <w:r w:rsidRPr="005F4DE7">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166C6B25" w14:textId="77777777" w:rsidR="008E1719" w:rsidRPr="00CC385E" w:rsidRDefault="00B64124" w:rsidP="008E1719">
            <w:pPr>
              <w:jc w:val="center"/>
              <w:rPr>
                <w:sz w:val="18"/>
                <w:szCs w:val="18"/>
              </w:rPr>
            </w:pPr>
            <w:hyperlink r:id="rId43" w:history="1">
              <w:r w:rsidR="008E1719" w:rsidRPr="00CC385E">
                <w:rPr>
                  <w:rStyle w:val="-"/>
                  <w:sz w:val="18"/>
                  <w:szCs w:val="18"/>
                </w:rPr>
                <w:t>https://eclass.uop.gr/courses/DIT110/</w:t>
              </w:r>
            </w:hyperlink>
          </w:p>
          <w:p w14:paraId="58571EAA" w14:textId="77777777" w:rsidR="008E1719" w:rsidRPr="00CC385E" w:rsidRDefault="008E1719" w:rsidP="008E1719">
            <w:pPr>
              <w:jc w:val="center"/>
              <w:rPr>
                <w:sz w:val="18"/>
                <w:szCs w:val="18"/>
              </w:rPr>
            </w:pPr>
            <w:r w:rsidRPr="00CC385E">
              <w:rPr>
                <w:sz w:val="18"/>
                <w:szCs w:val="18"/>
              </w:rPr>
              <w:t>https://eclass.uop.gr/courses/DIT106/</w:t>
            </w:r>
          </w:p>
        </w:tc>
      </w:tr>
      <w:tr w:rsidR="008E1719" w:rsidRPr="00D176F5" w14:paraId="03FB4CB3"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3B66AC4B" w14:textId="77777777" w:rsidR="008E1719" w:rsidRPr="00D176F5" w:rsidRDefault="008E1719" w:rsidP="008E1719">
            <w:pPr>
              <w:jc w:val="center"/>
              <w:rPr>
                <w:b/>
                <w:sz w:val="18"/>
                <w:szCs w:val="18"/>
              </w:rPr>
            </w:pPr>
            <w:r w:rsidRPr="005F4DE7">
              <w:rPr>
                <w:b/>
                <w:sz w:val="18"/>
                <w:szCs w:val="18"/>
              </w:rPr>
              <w:t>2ο</w:t>
            </w:r>
          </w:p>
        </w:tc>
        <w:tc>
          <w:tcPr>
            <w:tcW w:w="3439" w:type="dxa"/>
            <w:tcBorders>
              <w:top w:val="single" w:sz="4" w:space="0" w:color="auto"/>
              <w:left w:val="single" w:sz="4" w:space="0" w:color="auto"/>
              <w:bottom w:val="single" w:sz="4" w:space="0" w:color="auto"/>
              <w:right w:val="single" w:sz="4" w:space="0" w:color="auto"/>
            </w:tcBorders>
            <w:noWrap/>
            <w:vAlign w:val="center"/>
          </w:tcPr>
          <w:p w14:paraId="6CEC8B37" w14:textId="77777777" w:rsidR="008E1719" w:rsidRPr="00D176F5" w:rsidRDefault="008E1719" w:rsidP="008E1719">
            <w:pPr>
              <w:rPr>
                <w:sz w:val="18"/>
                <w:szCs w:val="18"/>
              </w:rPr>
            </w:pPr>
            <w:r w:rsidRPr="005F4DE7">
              <w:rPr>
                <w:sz w:val="18"/>
                <w:szCs w:val="18"/>
              </w:rPr>
              <w:t>Προγραμματισμός</w:t>
            </w:r>
            <w:r>
              <w:rPr>
                <w:sz w:val="18"/>
                <w:szCs w:val="18"/>
              </w:rPr>
              <w:t xml:space="preserve"> </w:t>
            </w:r>
            <w:r w:rsidRPr="005F4DE7">
              <w:rPr>
                <w:sz w:val="18"/>
                <w:szCs w:val="18"/>
              </w:rPr>
              <w:t>II</w:t>
            </w:r>
          </w:p>
        </w:tc>
        <w:tc>
          <w:tcPr>
            <w:tcW w:w="429" w:type="dxa"/>
            <w:tcBorders>
              <w:top w:val="single" w:sz="4" w:space="0" w:color="auto"/>
              <w:left w:val="single" w:sz="4" w:space="0" w:color="auto"/>
              <w:bottom w:val="single" w:sz="4" w:space="0" w:color="auto"/>
              <w:right w:val="single" w:sz="4" w:space="0" w:color="auto"/>
            </w:tcBorders>
            <w:vAlign w:val="center"/>
          </w:tcPr>
          <w:p w14:paraId="49A5B23E" w14:textId="77777777" w:rsidR="008E1719" w:rsidRPr="005F4DE7"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74B3D8B3" w14:textId="77777777" w:rsidR="008E1719" w:rsidRPr="005F4DE7"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328D459C" w14:textId="77777777" w:rsidR="008E1719" w:rsidRPr="00D176F5"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70B451CD" w14:textId="77777777" w:rsidR="008E1719" w:rsidRPr="00D176F5" w:rsidRDefault="008E1719" w:rsidP="008E1719">
            <w:pPr>
              <w:jc w:val="center"/>
              <w:rPr>
                <w:sz w:val="18"/>
                <w:szCs w:val="18"/>
              </w:rPr>
            </w:pPr>
            <w:r w:rsidRPr="005F4DE7">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50B32766" w14:textId="77777777" w:rsidR="008E1719" w:rsidRPr="00CC385E" w:rsidRDefault="008E1719" w:rsidP="008E1719">
            <w:pPr>
              <w:jc w:val="center"/>
              <w:rPr>
                <w:sz w:val="18"/>
                <w:szCs w:val="18"/>
              </w:rPr>
            </w:pPr>
            <w:r w:rsidRPr="00CC385E">
              <w:rPr>
                <w:sz w:val="18"/>
                <w:szCs w:val="18"/>
              </w:rPr>
              <w:t>https://eclass.uop.gr/courses/CST264/</w:t>
            </w:r>
          </w:p>
        </w:tc>
      </w:tr>
      <w:tr w:rsidR="008E1719" w:rsidRPr="005F4DE7" w14:paraId="45EAECE2"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5ABA1DEE" w14:textId="77777777" w:rsidR="008E1719" w:rsidRPr="00D176F5" w:rsidRDefault="008E1719" w:rsidP="008E1719">
            <w:pPr>
              <w:jc w:val="center"/>
              <w:rPr>
                <w:b/>
                <w:sz w:val="18"/>
                <w:szCs w:val="18"/>
              </w:rPr>
            </w:pPr>
            <w:r>
              <w:rPr>
                <w:b/>
                <w:sz w:val="18"/>
                <w:szCs w:val="18"/>
              </w:rPr>
              <w:t>3</w:t>
            </w:r>
            <w:r w:rsidRPr="005F4DE7">
              <w:rPr>
                <w:b/>
                <w:sz w:val="18"/>
                <w:szCs w:val="18"/>
              </w:rPr>
              <w:t>ο</w:t>
            </w:r>
          </w:p>
        </w:tc>
        <w:tc>
          <w:tcPr>
            <w:tcW w:w="3439" w:type="dxa"/>
            <w:tcBorders>
              <w:top w:val="single" w:sz="4" w:space="0" w:color="auto"/>
              <w:left w:val="single" w:sz="4" w:space="0" w:color="auto"/>
              <w:bottom w:val="single" w:sz="4" w:space="0" w:color="auto"/>
              <w:right w:val="single" w:sz="4" w:space="0" w:color="auto"/>
            </w:tcBorders>
            <w:noWrap/>
            <w:vAlign w:val="center"/>
          </w:tcPr>
          <w:p w14:paraId="311B286D" w14:textId="77777777" w:rsidR="008E1719" w:rsidRPr="00D176F5" w:rsidRDefault="008E1719" w:rsidP="008E1719">
            <w:pPr>
              <w:rPr>
                <w:sz w:val="18"/>
                <w:szCs w:val="18"/>
              </w:rPr>
            </w:pPr>
            <w:r w:rsidRPr="005F4DE7">
              <w:rPr>
                <w:sz w:val="18"/>
                <w:szCs w:val="18"/>
              </w:rPr>
              <w:t>Αντικειμενοστρεφής</w:t>
            </w:r>
            <w:r>
              <w:rPr>
                <w:sz w:val="18"/>
                <w:szCs w:val="18"/>
              </w:rPr>
              <w:t xml:space="preserve"> </w:t>
            </w:r>
            <w:r w:rsidRPr="005F4DE7">
              <w:rPr>
                <w:sz w:val="18"/>
                <w:szCs w:val="18"/>
              </w:rPr>
              <w:t>προγραμματισμός</w:t>
            </w:r>
          </w:p>
        </w:tc>
        <w:tc>
          <w:tcPr>
            <w:tcW w:w="429" w:type="dxa"/>
            <w:tcBorders>
              <w:top w:val="single" w:sz="4" w:space="0" w:color="auto"/>
              <w:left w:val="single" w:sz="4" w:space="0" w:color="auto"/>
              <w:bottom w:val="single" w:sz="4" w:space="0" w:color="auto"/>
              <w:right w:val="single" w:sz="4" w:space="0" w:color="auto"/>
            </w:tcBorders>
            <w:vAlign w:val="center"/>
          </w:tcPr>
          <w:p w14:paraId="79EAA5D3" w14:textId="77777777" w:rsidR="008E1719" w:rsidRPr="005F4DE7"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39E893C0" w14:textId="77777777" w:rsidR="008E1719" w:rsidRPr="005F4DE7"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2A790F95" w14:textId="77777777" w:rsidR="008E1719" w:rsidRPr="00D176F5"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01579103" w14:textId="77777777" w:rsidR="008E1719" w:rsidRPr="005F4DE7" w:rsidRDefault="008E1719" w:rsidP="008E1719">
            <w:pPr>
              <w:jc w:val="center"/>
              <w:rPr>
                <w:sz w:val="18"/>
                <w:szCs w:val="18"/>
              </w:rPr>
            </w:pPr>
            <w:r w:rsidRPr="005F4DE7">
              <w:rPr>
                <w:sz w:val="18"/>
                <w:szCs w:val="18"/>
              </w:rPr>
              <w:t>Προγραμματισμός</w:t>
            </w:r>
            <w:r>
              <w:rPr>
                <w:sz w:val="18"/>
                <w:szCs w:val="18"/>
              </w:rPr>
              <w:t xml:space="preserve"> </w:t>
            </w:r>
            <w:r w:rsidRPr="005F4DE7">
              <w:rPr>
                <w:sz w:val="18"/>
                <w:szCs w:val="18"/>
              </w:rPr>
              <w:t>I</w:t>
            </w:r>
            <w:r>
              <w:rPr>
                <w:sz w:val="18"/>
                <w:szCs w:val="18"/>
              </w:rPr>
              <w:t xml:space="preserve"> </w:t>
            </w:r>
            <w:r w:rsidRPr="005F4DE7">
              <w:rPr>
                <w:sz w:val="18"/>
                <w:szCs w:val="18"/>
              </w:rPr>
              <w:t>ή</w:t>
            </w:r>
            <w:r>
              <w:rPr>
                <w:sz w:val="18"/>
                <w:szCs w:val="18"/>
              </w:rPr>
              <w:t xml:space="preserve"> </w:t>
            </w:r>
            <w:r w:rsidRPr="005F4DE7">
              <w:rPr>
                <w:sz w:val="18"/>
                <w:szCs w:val="18"/>
              </w:rPr>
              <w:t>Προγραμματισμός</w:t>
            </w:r>
            <w:r>
              <w:rPr>
                <w:sz w:val="18"/>
                <w:szCs w:val="18"/>
              </w:rPr>
              <w:t xml:space="preserve"> </w:t>
            </w:r>
            <w:r w:rsidRPr="005F4DE7">
              <w:rPr>
                <w:sz w:val="18"/>
                <w:szCs w:val="18"/>
              </w:rPr>
              <w:t>II</w:t>
            </w:r>
          </w:p>
        </w:tc>
        <w:tc>
          <w:tcPr>
            <w:tcW w:w="3119" w:type="dxa"/>
            <w:tcBorders>
              <w:top w:val="single" w:sz="4" w:space="0" w:color="auto"/>
              <w:left w:val="nil"/>
              <w:bottom w:val="single" w:sz="4" w:space="0" w:color="auto"/>
              <w:right w:val="single" w:sz="4" w:space="0" w:color="auto"/>
            </w:tcBorders>
            <w:noWrap/>
            <w:vAlign w:val="center"/>
          </w:tcPr>
          <w:p w14:paraId="1762D751" w14:textId="77777777" w:rsidR="008E1719" w:rsidRPr="00CC385E" w:rsidRDefault="008E1719" w:rsidP="008E1719">
            <w:pPr>
              <w:jc w:val="center"/>
              <w:rPr>
                <w:sz w:val="18"/>
                <w:szCs w:val="18"/>
              </w:rPr>
            </w:pPr>
            <w:r w:rsidRPr="00CC385E">
              <w:rPr>
                <w:sz w:val="18"/>
                <w:szCs w:val="18"/>
              </w:rPr>
              <w:t>https://eclass.uop.gr/courses/CST214/</w:t>
            </w:r>
          </w:p>
        </w:tc>
      </w:tr>
      <w:tr w:rsidR="008E1719" w:rsidRPr="005F4DE7" w14:paraId="545CF9C3"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608E70C1" w14:textId="77777777" w:rsidR="008E1719" w:rsidRPr="005F4DE7" w:rsidRDefault="008E1719" w:rsidP="008E1719">
            <w:pPr>
              <w:jc w:val="center"/>
              <w:rPr>
                <w:b/>
                <w:sz w:val="18"/>
                <w:szCs w:val="18"/>
              </w:rPr>
            </w:pPr>
            <w:r w:rsidRPr="00123EF1">
              <w:rPr>
                <w:b/>
                <w:sz w:val="18"/>
                <w:szCs w:val="18"/>
              </w:rPr>
              <w:t>3ο</w:t>
            </w:r>
          </w:p>
        </w:tc>
        <w:tc>
          <w:tcPr>
            <w:tcW w:w="3439" w:type="dxa"/>
            <w:tcBorders>
              <w:top w:val="single" w:sz="4" w:space="0" w:color="auto"/>
              <w:left w:val="single" w:sz="4" w:space="0" w:color="auto"/>
              <w:bottom w:val="single" w:sz="4" w:space="0" w:color="auto"/>
              <w:right w:val="single" w:sz="4" w:space="0" w:color="auto"/>
            </w:tcBorders>
            <w:noWrap/>
            <w:vAlign w:val="center"/>
          </w:tcPr>
          <w:p w14:paraId="53888BC1" w14:textId="77777777" w:rsidR="008E1719" w:rsidRPr="005F4DE7" w:rsidRDefault="008E1719" w:rsidP="008E1719">
            <w:pPr>
              <w:rPr>
                <w:sz w:val="18"/>
                <w:szCs w:val="18"/>
              </w:rPr>
            </w:pPr>
            <w:r w:rsidRPr="00123EF1">
              <w:rPr>
                <w:sz w:val="18"/>
                <w:szCs w:val="18"/>
              </w:rPr>
              <w:t>Δομές</w:t>
            </w:r>
            <w:r>
              <w:rPr>
                <w:sz w:val="18"/>
                <w:szCs w:val="18"/>
              </w:rPr>
              <w:t xml:space="preserve"> </w:t>
            </w:r>
            <w:r w:rsidRPr="00123EF1">
              <w:rPr>
                <w:sz w:val="18"/>
                <w:szCs w:val="18"/>
              </w:rPr>
              <w:t>δεδομένων</w:t>
            </w:r>
          </w:p>
        </w:tc>
        <w:tc>
          <w:tcPr>
            <w:tcW w:w="429" w:type="dxa"/>
            <w:tcBorders>
              <w:top w:val="single" w:sz="4" w:space="0" w:color="auto"/>
              <w:left w:val="single" w:sz="4" w:space="0" w:color="auto"/>
              <w:bottom w:val="single" w:sz="4" w:space="0" w:color="auto"/>
              <w:right w:val="single" w:sz="4" w:space="0" w:color="auto"/>
            </w:tcBorders>
            <w:vAlign w:val="center"/>
          </w:tcPr>
          <w:p w14:paraId="38665DAE" w14:textId="77777777" w:rsidR="008E1719" w:rsidRPr="005F4DE7"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4A24ABA2" w14:textId="77777777" w:rsidR="008E1719" w:rsidRPr="005F4DE7"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7BD9545E"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5B869747" w14:textId="77777777" w:rsidR="008E1719" w:rsidRPr="005F4DE7" w:rsidRDefault="008E1719" w:rsidP="008E1719">
            <w:pPr>
              <w:jc w:val="center"/>
              <w:rPr>
                <w:sz w:val="18"/>
                <w:szCs w:val="18"/>
              </w:rPr>
            </w:pPr>
            <w:r w:rsidRPr="00123EF1">
              <w:rPr>
                <w:sz w:val="18"/>
                <w:szCs w:val="18"/>
              </w:rPr>
              <w:t>Προγραμματισμός</w:t>
            </w:r>
            <w:r>
              <w:rPr>
                <w:sz w:val="18"/>
                <w:szCs w:val="18"/>
              </w:rPr>
              <w:t xml:space="preserve"> </w:t>
            </w:r>
            <w:r w:rsidRPr="00123EF1">
              <w:rPr>
                <w:sz w:val="18"/>
                <w:szCs w:val="18"/>
              </w:rPr>
              <w:t>I</w:t>
            </w:r>
            <w:r>
              <w:rPr>
                <w:sz w:val="18"/>
                <w:szCs w:val="18"/>
              </w:rPr>
              <w:t xml:space="preserve"> </w:t>
            </w:r>
            <w:r w:rsidRPr="00123EF1">
              <w:rPr>
                <w:sz w:val="18"/>
                <w:szCs w:val="18"/>
              </w:rPr>
              <w:t>ή</w:t>
            </w:r>
            <w:r>
              <w:rPr>
                <w:sz w:val="18"/>
                <w:szCs w:val="18"/>
              </w:rPr>
              <w:t xml:space="preserve"> </w:t>
            </w:r>
            <w:r w:rsidRPr="00123EF1">
              <w:rPr>
                <w:sz w:val="18"/>
                <w:szCs w:val="18"/>
              </w:rPr>
              <w:t>Προγραμματισμός</w:t>
            </w:r>
            <w:r>
              <w:rPr>
                <w:sz w:val="18"/>
                <w:szCs w:val="18"/>
              </w:rPr>
              <w:t xml:space="preserve"> </w:t>
            </w:r>
            <w:r w:rsidRPr="00123EF1">
              <w:rPr>
                <w:sz w:val="18"/>
                <w:szCs w:val="18"/>
              </w:rPr>
              <w:t>II</w:t>
            </w:r>
          </w:p>
        </w:tc>
        <w:tc>
          <w:tcPr>
            <w:tcW w:w="3119" w:type="dxa"/>
            <w:tcBorders>
              <w:top w:val="single" w:sz="4" w:space="0" w:color="auto"/>
              <w:left w:val="nil"/>
              <w:bottom w:val="single" w:sz="4" w:space="0" w:color="auto"/>
              <w:right w:val="single" w:sz="4" w:space="0" w:color="auto"/>
            </w:tcBorders>
            <w:noWrap/>
            <w:vAlign w:val="center"/>
          </w:tcPr>
          <w:p w14:paraId="556665D2" w14:textId="77777777" w:rsidR="008E1719" w:rsidRPr="00CC385E" w:rsidRDefault="00B64124" w:rsidP="008E1719">
            <w:pPr>
              <w:jc w:val="center"/>
              <w:rPr>
                <w:sz w:val="18"/>
                <w:szCs w:val="18"/>
              </w:rPr>
            </w:pPr>
            <w:hyperlink r:id="rId44" w:history="1">
              <w:r w:rsidR="008E1719" w:rsidRPr="00CC385E">
                <w:rPr>
                  <w:rStyle w:val="-"/>
                  <w:sz w:val="18"/>
                  <w:szCs w:val="18"/>
                </w:rPr>
                <w:t>https://eclass.uop.gr/courses/DIT119/</w:t>
              </w:r>
            </w:hyperlink>
          </w:p>
        </w:tc>
      </w:tr>
      <w:tr w:rsidR="008E1719" w:rsidRPr="005F4DE7" w14:paraId="274A5F74"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0DE68AD4" w14:textId="77777777" w:rsidR="008E1719" w:rsidRPr="00123EF1" w:rsidRDefault="008E1719" w:rsidP="008E1719">
            <w:pPr>
              <w:jc w:val="center"/>
              <w:rPr>
                <w:b/>
                <w:sz w:val="18"/>
                <w:szCs w:val="18"/>
              </w:rPr>
            </w:pPr>
            <w:r w:rsidRPr="00123EF1">
              <w:rPr>
                <w:b/>
                <w:sz w:val="18"/>
                <w:szCs w:val="18"/>
              </w:rPr>
              <w:t>3ο</w:t>
            </w:r>
          </w:p>
        </w:tc>
        <w:tc>
          <w:tcPr>
            <w:tcW w:w="3439" w:type="dxa"/>
            <w:tcBorders>
              <w:top w:val="single" w:sz="4" w:space="0" w:color="auto"/>
              <w:left w:val="single" w:sz="4" w:space="0" w:color="auto"/>
              <w:bottom w:val="single" w:sz="4" w:space="0" w:color="auto"/>
              <w:right w:val="single" w:sz="4" w:space="0" w:color="auto"/>
            </w:tcBorders>
            <w:noWrap/>
            <w:vAlign w:val="center"/>
          </w:tcPr>
          <w:p w14:paraId="6068AA73" w14:textId="77777777" w:rsidR="008E1719" w:rsidRPr="00123EF1" w:rsidRDefault="008E1719" w:rsidP="008E1719">
            <w:pPr>
              <w:rPr>
                <w:sz w:val="18"/>
                <w:szCs w:val="18"/>
              </w:rPr>
            </w:pPr>
            <w:r w:rsidRPr="00123EF1">
              <w:rPr>
                <w:sz w:val="18"/>
                <w:szCs w:val="18"/>
              </w:rPr>
              <w:t>Ηλεκτρομαγνητικά</w:t>
            </w:r>
            <w:r>
              <w:rPr>
                <w:sz w:val="18"/>
                <w:szCs w:val="18"/>
              </w:rPr>
              <w:t xml:space="preserve"> </w:t>
            </w:r>
            <w:r w:rsidRPr="00123EF1">
              <w:rPr>
                <w:sz w:val="18"/>
                <w:szCs w:val="18"/>
              </w:rPr>
              <w:t>πεδία</w:t>
            </w:r>
          </w:p>
        </w:tc>
        <w:tc>
          <w:tcPr>
            <w:tcW w:w="429" w:type="dxa"/>
            <w:tcBorders>
              <w:top w:val="single" w:sz="4" w:space="0" w:color="auto"/>
              <w:left w:val="single" w:sz="4" w:space="0" w:color="auto"/>
              <w:bottom w:val="single" w:sz="4" w:space="0" w:color="auto"/>
              <w:right w:val="single" w:sz="4" w:space="0" w:color="auto"/>
            </w:tcBorders>
            <w:vAlign w:val="center"/>
          </w:tcPr>
          <w:p w14:paraId="2A5FE9E7" w14:textId="77777777" w:rsidR="008E1719"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3C9CFA84" w14:textId="77777777" w:rsidR="008E1719"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6D436B3F"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E765329" w14:textId="77777777" w:rsidR="008E1719" w:rsidRPr="00123EF1" w:rsidRDefault="008E1719" w:rsidP="008E1719">
            <w:pPr>
              <w:jc w:val="center"/>
              <w:rPr>
                <w:sz w:val="18"/>
                <w:szCs w:val="18"/>
              </w:rPr>
            </w:pPr>
            <w:r w:rsidRPr="00123EF1">
              <w:rPr>
                <w:sz w:val="18"/>
                <w:szCs w:val="18"/>
              </w:rPr>
              <w:t>Φυσική</w:t>
            </w:r>
            <w:r>
              <w:rPr>
                <w:sz w:val="18"/>
                <w:szCs w:val="18"/>
              </w:rPr>
              <w:t xml:space="preserve"> </w:t>
            </w:r>
            <w:r w:rsidRPr="00123EF1">
              <w:rPr>
                <w:sz w:val="18"/>
                <w:szCs w:val="18"/>
              </w:rPr>
              <w:t>ή</w:t>
            </w:r>
            <w:r>
              <w:rPr>
                <w:sz w:val="18"/>
                <w:szCs w:val="18"/>
              </w:rPr>
              <w:t xml:space="preserve"> </w:t>
            </w:r>
            <w:r w:rsidRPr="00123EF1">
              <w:rPr>
                <w:sz w:val="18"/>
                <w:szCs w:val="18"/>
              </w:rPr>
              <w:t>Μαθηματικά</w:t>
            </w:r>
            <w:r>
              <w:rPr>
                <w:sz w:val="18"/>
                <w:szCs w:val="18"/>
              </w:rPr>
              <w:t xml:space="preserve"> </w:t>
            </w:r>
            <w:r w:rsidRPr="00123EF1">
              <w:rPr>
                <w:sz w:val="18"/>
                <w:szCs w:val="18"/>
              </w:rPr>
              <w:t>I</w:t>
            </w:r>
            <w:r>
              <w:rPr>
                <w:sz w:val="18"/>
                <w:szCs w:val="18"/>
              </w:rPr>
              <w:t xml:space="preserve"> </w:t>
            </w:r>
            <w:r w:rsidRPr="00123EF1">
              <w:rPr>
                <w:sz w:val="18"/>
                <w:szCs w:val="18"/>
              </w:rPr>
              <w:t>ή</w:t>
            </w:r>
            <w:r>
              <w:rPr>
                <w:sz w:val="18"/>
                <w:szCs w:val="18"/>
              </w:rPr>
              <w:t xml:space="preserve"> </w:t>
            </w:r>
            <w:r w:rsidRPr="00123EF1">
              <w:rPr>
                <w:sz w:val="18"/>
                <w:szCs w:val="18"/>
              </w:rPr>
              <w:t>Μαθηματικά</w:t>
            </w:r>
            <w:r>
              <w:rPr>
                <w:sz w:val="18"/>
                <w:szCs w:val="18"/>
              </w:rPr>
              <w:t xml:space="preserve"> ΙΙ</w:t>
            </w:r>
          </w:p>
        </w:tc>
        <w:tc>
          <w:tcPr>
            <w:tcW w:w="3119" w:type="dxa"/>
            <w:tcBorders>
              <w:top w:val="single" w:sz="4" w:space="0" w:color="auto"/>
              <w:left w:val="nil"/>
              <w:bottom w:val="single" w:sz="4" w:space="0" w:color="auto"/>
              <w:right w:val="single" w:sz="4" w:space="0" w:color="auto"/>
            </w:tcBorders>
            <w:noWrap/>
            <w:vAlign w:val="center"/>
          </w:tcPr>
          <w:p w14:paraId="2C612EBA" w14:textId="77777777" w:rsidR="008E1719" w:rsidRPr="00CC385E" w:rsidRDefault="00B64124" w:rsidP="008E1719">
            <w:pPr>
              <w:jc w:val="center"/>
              <w:rPr>
                <w:sz w:val="18"/>
                <w:szCs w:val="18"/>
              </w:rPr>
            </w:pPr>
            <w:hyperlink r:id="rId45" w:history="1">
              <w:r w:rsidR="008E1719" w:rsidRPr="00CC385E">
                <w:rPr>
                  <w:rStyle w:val="-"/>
                  <w:sz w:val="18"/>
                  <w:szCs w:val="18"/>
                </w:rPr>
                <w:t>https://eclass.uop.gr/courses/TST136/</w:t>
              </w:r>
            </w:hyperlink>
          </w:p>
        </w:tc>
      </w:tr>
      <w:tr w:rsidR="008E1719" w:rsidRPr="005F4DE7" w14:paraId="1F113A86"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6B3C9C5C" w14:textId="77777777" w:rsidR="008E1719" w:rsidRPr="00123EF1" w:rsidRDefault="008E1719" w:rsidP="008E1719">
            <w:pPr>
              <w:jc w:val="center"/>
              <w:rPr>
                <w:b/>
                <w:sz w:val="18"/>
                <w:szCs w:val="18"/>
              </w:rPr>
            </w:pPr>
            <w:r w:rsidRPr="00123EF1">
              <w:rPr>
                <w:b/>
                <w:sz w:val="18"/>
                <w:szCs w:val="18"/>
              </w:rPr>
              <w:t>3ο</w:t>
            </w:r>
          </w:p>
        </w:tc>
        <w:tc>
          <w:tcPr>
            <w:tcW w:w="3439" w:type="dxa"/>
            <w:tcBorders>
              <w:top w:val="single" w:sz="4" w:space="0" w:color="auto"/>
              <w:left w:val="single" w:sz="4" w:space="0" w:color="auto"/>
              <w:bottom w:val="single" w:sz="4" w:space="0" w:color="auto"/>
              <w:right w:val="single" w:sz="4" w:space="0" w:color="auto"/>
            </w:tcBorders>
            <w:noWrap/>
            <w:vAlign w:val="center"/>
          </w:tcPr>
          <w:p w14:paraId="0F47709B" w14:textId="77777777" w:rsidR="008E1719" w:rsidRPr="00123EF1" w:rsidRDefault="008E1719" w:rsidP="008E1719">
            <w:pPr>
              <w:rPr>
                <w:sz w:val="18"/>
                <w:szCs w:val="18"/>
              </w:rPr>
            </w:pPr>
            <w:r w:rsidRPr="00123EF1">
              <w:rPr>
                <w:sz w:val="18"/>
                <w:szCs w:val="18"/>
              </w:rPr>
              <w:t>Μαθηματικά</w:t>
            </w:r>
            <w:r>
              <w:rPr>
                <w:sz w:val="18"/>
                <w:szCs w:val="18"/>
              </w:rPr>
              <w:t xml:space="preserve"> </w:t>
            </w:r>
            <w:r w:rsidRPr="00123EF1">
              <w:rPr>
                <w:sz w:val="18"/>
                <w:szCs w:val="18"/>
              </w:rPr>
              <w:t>III</w:t>
            </w:r>
          </w:p>
        </w:tc>
        <w:tc>
          <w:tcPr>
            <w:tcW w:w="429" w:type="dxa"/>
            <w:tcBorders>
              <w:top w:val="single" w:sz="4" w:space="0" w:color="auto"/>
              <w:left w:val="single" w:sz="4" w:space="0" w:color="auto"/>
              <w:bottom w:val="single" w:sz="4" w:space="0" w:color="auto"/>
              <w:right w:val="single" w:sz="4" w:space="0" w:color="auto"/>
            </w:tcBorders>
            <w:vAlign w:val="center"/>
          </w:tcPr>
          <w:p w14:paraId="42B7B576" w14:textId="77777777" w:rsidR="008E1719"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1CB950D4" w14:textId="77777777" w:rsidR="008E1719"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0C5E8A25"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21E6589A" w14:textId="77777777" w:rsidR="008E1719" w:rsidRPr="00123EF1" w:rsidRDefault="008E1719" w:rsidP="008E1719">
            <w:pPr>
              <w:jc w:val="center"/>
              <w:rPr>
                <w:sz w:val="18"/>
                <w:szCs w:val="18"/>
              </w:rPr>
            </w:pPr>
            <w:r w:rsidRPr="00123EF1">
              <w:rPr>
                <w:sz w:val="18"/>
                <w:szCs w:val="18"/>
              </w:rPr>
              <w:t>Μαθηματικά</w:t>
            </w:r>
            <w:r>
              <w:rPr>
                <w:sz w:val="18"/>
                <w:szCs w:val="18"/>
              </w:rPr>
              <w:t xml:space="preserve"> Ι</w:t>
            </w:r>
          </w:p>
        </w:tc>
        <w:tc>
          <w:tcPr>
            <w:tcW w:w="3119" w:type="dxa"/>
            <w:tcBorders>
              <w:top w:val="single" w:sz="4" w:space="0" w:color="auto"/>
              <w:left w:val="nil"/>
              <w:bottom w:val="single" w:sz="4" w:space="0" w:color="auto"/>
              <w:right w:val="single" w:sz="4" w:space="0" w:color="auto"/>
            </w:tcBorders>
            <w:noWrap/>
            <w:vAlign w:val="center"/>
          </w:tcPr>
          <w:p w14:paraId="1CE1D767" w14:textId="77777777" w:rsidR="008E1719" w:rsidRPr="00CC385E" w:rsidRDefault="00B64124" w:rsidP="008E1719">
            <w:pPr>
              <w:jc w:val="center"/>
              <w:rPr>
                <w:sz w:val="18"/>
                <w:szCs w:val="18"/>
              </w:rPr>
            </w:pPr>
            <w:hyperlink r:id="rId46" w:history="1">
              <w:r w:rsidR="008E1719" w:rsidRPr="00CC385E">
                <w:rPr>
                  <w:rStyle w:val="-"/>
                  <w:sz w:val="18"/>
                  <w:szCs w:val="18"/>
                </w:rPr>
                <w:t>https://eclass.uop.gr/courses/DIT105/</w:t>
              </w:r>
            </w:hyperlink>
          </w:p>
        </w:tc>
      </w:tr>
      <w:tr w:rsidR="008E1719" w:rsidRPr="005F4DE7" w14:paraId="7B64848A"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72FEF1AE" w14:textId="77777777" w:rsidR="008E1719" w:rsidRPr="00123EF1" w:rsidRDefault="008E1719" w:rsidP="008E1719">
            <w:pPr>
              <w:jc w:val="center"/>
              <w:rPr>
                <w:b/>
                <w:sz w:val="18"/>
                <w:szCs w:val="18"/>
              </w:rPr>
            </w:pPr>
            <w:r w:rsidRPr="00123EF1">
              <w:rPr>
                <w:b/>
                <w:sz w:val="18"/>
                <w:szCs w:val="18"/>
              </w:rPr>
              <w:t>3ο</w:t>
            </w:r>
          </w:p>
        </w:tc>
        <w:tc>
          <w:tcPr>
            <w:tcW w:w="3439" w:type="dxa"/>
            <w:tcBorders>
              <w:top w:val="single" w:sz="4" w:space="0" w:color="auto"/>
              <w:left w:val="single" w:sz="4" w:space="0" w:color="auto"/>
              <w:bottom w:val="single" w:sz="4" w:space="0" w:color="auto"/>
              <w:right w:val="single" w:sz="4" w:space="0" w:color="auto"/>
            </w:tcBorders>
            <w:noWrap/>
            <w:vAlign w:val="center"/>
          </w:tcPr>
          <w:p w14:paraId="398A9998" w14:textId="77777777" w:rsidR="008E1719" w:rsidRPr="00123EF1" w:rsidRDefault="008E1719" w:rsidP="008E1719">
            <w:pPr>
              <w:rPr>
                <w:sz w:val="18"/>
                <w:szCs w:val="18"/>
              </w:rPr>
            </w:pPr>
            <w:r w:rsidRPr="00123EF1">
              <w:rPr>
                <w:sz w:val="18"/>
                <w:szCs w:val="18"/>
              </w:rPr>
              <w:t>Σήματα</w:t>
            </w:r>
            <w:r>
              <w:rPr>
                <w:sz w:val="18"/>
                <w:szCs w:val="18"/>
              </w:rPr>
              <w:t xml:space="preserve"> </w:t>
            </w:r>
            <w:r w:rsidRPr="00123EF1">
              <w:rPr>
                <w:sz w:val="18"/>
                <w:szCs w:val="18"/>
              </w:rPr>
              <w:t>και</w:t>
            </w:r>
            <w:r>
              <w:rPr>
                <w:sz w:val="18"/>
                <w:szCs w:val="18"/>
              </w:rPr>
              <w:t xml:space="preserve"> </w:t>
            </w:r>
            <w:r w:rsidRPr="00123EF1">
              <w:rPr>
                <w:sz w:val="18"/>
                <w:szCs w:val="18"/>
              </w:rPr>
              <w:t>συστήματα</w:t>
            </w:r>
          </w:p>
        </w:tc>
        <w:tc>
          <w:tcPr>
            <w:tcW w:w="429" w:type="dxa"/>
            <w:tcBorders>
              <w:top w:val="single" w:sz="4" w:space="0" w:color="auto"/>
              <w:left w:val="single" w:sz="4" w:space="0" w:color="auto"/>
              <w:bottom w:val="single" w:sz="4" w:space="0" w:color="auto"/>
              <w:right w:val="single" w:sz="4" w:space="0" w:color="auto"/>
            </w:tcBorders>
            <w:vAlign w:val="center"/>
          </w:tcPr>
          <w:p w14:paraId="15333FF4" w14:textId="77777777" w:rsidR="008E1719"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6A291E0C" w14:textId="77777777" w:rsidR="008E1719"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4672AB38"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381F5CA9" w14:textId="77777777" w:rsidR="008E1719" w:rsidRPr="00123EF1" w:rsidRDefault="008E1719" w:rsidP="008E1719">
            <w:pPr>
              <w:jc w:val="center"/>
              <w:rPr>
                <w:sz w:val="18"/>
                <w:szCs w:val="18"/>
              </w:rPr>
            </w:pPr>
            <w:r w:rsidRPr="00123EF1">
              <w:rPr>
                <w:sz w:val="18"/>
                <w:szCs w:val="18"/>
              </w:rPr>
              <w:t>Μαθηματικά</w:t>
            </w:r>
            <w:r>
              <w:rPr>
                <w:sz w:val="18"/>
                <w:szCs w:val="18"/>
              </w:rPr>
              <w:t xml:space="preserve"> </w:t>
            </w:r>
            <w:r w:rsidRPr="00123EF1">
              <w:rPr>
                <w:sz w:val="18"/>
                <w:szCs w:val="18"/>
              </w:rPr>
              <w:t>I</w:t>
            </w:r>
            <w:r>
              <w:rPr>
                <w:sz w:val="18"/>
                <w:szCs w:val="18"/>
              </w:rPr>
              <w:t xml:space="preserve"> </w:t>
            </w:r>
            <w:r w:rsidRPr="00123EF1">
              <w:rPr>
                <w:sz w:val="18"/>
                <w:szCs w:val="18"/>
              </w:rPr>
              <w:t>ή</w:t>
            </w:r>
            <w:r>
              <w:rPr>
                <w:sz w:val="18"/>
                <w:szCs w:val="18"/>
              </w:rPr>
              <w:t xml:space="preserve"> </w:t>
            </w:r>
            <w:r w:rsidRPr="00123EF1">
              <w:rPr>
                <w:sz w:val="18"/>
                <w:szCs w:val="18"/>
              </w:rPr>
              <w:t>Μαθηματικά</w:t>
            </w:r>
            <w:r>
              <w:rPr>
                <w:sz w:val="18"/>
                <w:szCs w:val="18"/>
              </w:rPr>
              <w:t xml:space="preserve"> </w:t>
            </w:r>
            <w:r w:rsidRPr="00123EF1">
              <w:rPr>
                <w:sz w:val="18"/>
                <w:szCs w:val="18"/>
              </w:rPr>
              <w:t>I</w:t>
            </w:r>
            <w:r>
              <w:rPr>
                <w:sz w:val="18"/>
                <w:szCs w:val="18"/>
              </w:rPr>
              <w:t>Ι</w:t>
            </w:r>
          </w:p>
        </w:tc>
        <w:tc>
          <w:tcPr>
            <w:tcW w:w="3119" w:type="dxa"/>
            <w:tcBorders>
              <w:top w:val="single" w:sz="4" w:space="0" w:color="auto"/>
              <w:left w:val="nil"/>
              <w:bottom w:val="single" w:sz="4" w:space="0" w:color="auto"/>
              <w:right w:val="single" w:sz="4" w:space="0" w:color="auto"/>
            </w:tcBorders>
            <w:noWrap/>
            <w:vAlign w:val="center"/>
          </w:tcPr>
          <w:p w14:paraId="263286A7" w14:textId="77777777" w:rsidR="008E1719" w:rsidRPr="00CC385E" w:rsidRDefault="008E1719" w:rsidP="008E1719">
            <w:pPr>
              <w:jc w:val="center"/>
              <w:rPr>
                <w:sz w:val="18"/>
                <w:szCs w:val="18"/>
              </w:rPr>
            </w:pPr>
            <w:r w:rsidRPr="00CC385E">
              <w:rPr>
                <w:sz w:val="18"/>
                <w:szCs w:val="18"/>
              </w:rPr>
              <w:t>https://eclass.uop.gr/courses/TST166/</w:t>
            </w:r>
          </w:p>
        </w:tc>
      </w:tr>
      <w:tr w:rsidR="008E1719" w:rsidRPr="005F4DE7" w14:paraId="3206CC4A"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5A3D9419" w14:textId="77777777" w:rsidR="008E1719" w:rsidRPr="00123EF1" w:rsidRDefault="008E1719" w:rsidP="008E1719">
            <w:pPr>
              <w:jc w:val="center"/>
              <w:rPr>
                <w:b/>
                <w:sz w:val="18"/>
                <w:szCs w:val="18"/>
              </w:rPr>
            </w:pPr>
            <w:r>
              <w:rPr>
                <w:b/>
                <w:sz w:val="18"/>
                <w:szCs w:val="18"/>
              </w:rPr>
              <w:t>4</w:t>
            </w:r>
            <w:r w:rsidRPr="00123EF1">
              <w:rPr>
                <w:b/>
                <w:sz w:val="18"/>
                <w:szCs w:val="18"/>
              </w:rPr>
              <w:t>ο</w:t>
            </w:r>
          </w:p>
        </w:tc>
        <w:tc>
          <w:tcPr>
            <w:tcW w:w="3439" w:type="dxa"/>
            <w:tcBorders>
              <w:top w:val="single" w:sz="4" w:space="0" w:color="auto"/>
              <w:left w:val="single" w:sz="4" w:space="0" w:color="auto"/>
              <w:bottom w:val="single" w:sz="4" w:space="0" w:color="auto"/>
              <w:right w:val="single" w:sz="4" w:space="0" w:color="auto"/>
            </w:tcBorders>
            <w:noWrap/>
            <w:vAlign w:val="center"/>
          </w:tcPr>
          <w:p w14:paraId="07676791" w14:textId="77777777" w:rsidR="008E1719" w:rsidRPr="00123EF1" w:rsidRDefault="008E1719" w:rsidP="008E1719">
            <w:pPr>
              <w:rPr>
                <w:sz w:val="18"/>
                <w:szCs w:val="18"/>
              </w:rPr>
            </w:pPr>
            <w:r w:rsidRPr="00123EF1">
              <w:rPr>
                <w:sz w:val="18"/>
                <w:szCs w:val="18"/>
              </w:rPr>
              <w:t>Αλγόριθμοι</w:t>
            </w:r>
            <w:r>
              <w:rPr>
                <w:sz w:val="18"/>
                <w:szCs w:val="18"/>
              </w:rPr>
              <w:t xml:space="preserve"> </w:t>
            </w:r>
            <w:r w:rsidRPr="00123EF1">
              <w:rPr>
                <w:sz w:val="18"/>
                <w:szCs w:val="18"/>
              </w:rPr>
              <w:t>και</w:t>
            </w:r>
            <w:r>
              <w:rPr>
                <w:sz w:val="18"/>
                <w:szCs w:val="18"/>
              </w:rPr>
              <w:t xml:space="preserve"> </w:t>
            </w:r>
            <w:r w:rsidRPr="00123EF1">
              <w:rPr>
                <w:sz w:val="18"/>
                <w:szCs w:val="18"/>
              </w:rPr>
              <w:t>πολυπλοκότητα</w:t>
            </w:r>
          </w:p>
        </w:tc>
        <w:tc>
          <w:tcPr>
            <w:tcW w:w="429" w:type="dxa"/>
            <w:tcBorders>
              <w:top w:val="single" w:sz="4" w:space="0" w:color="auto"/>
              <w:left w:val="single" w:sz="4" w:space="0" w:color="auto"/>
              <w:bottom w:val="single" w:sz="4" w:space="0" w:color="auto"/>
              <w:right w:val="single" w:sz="4" w:space="0" w:color="auto"/>
            </w:tcBorders>
            <w:vAlign w:val="center"/>
          </w:tcPr>
          <w:p w14:paraId="24FCC90B" w14:textId="77777777" w:rsidR="008E1719"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10B97AA6" w14:textId="77777777" w:rsidR="008E1719"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36A2E901"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22D195C5" w14:textId="77777777" w:rsidR="008E1719" w:rsidRDefault="008E1719" w:rsidP="008E1719">
            <w:pPr>
              <w:jc w:val="center"/>
              <w:rPr>
                <w:sz w:val="18"/>
                <w:szCs w:val="18"/>
              </w:rPr>
            </w:pPr>
            <w:r w:rsidRPr="00123EF1">
              <w:rPr>
                <w:sz w:val="18"/>
                <w:szCs w:val="18"/>
              </w:rPr>
              <w:t>(Προγραμματισμός</w:t>
            </w:r>
            <w:r>
              <w:rPr>
                <w:sz w:val="18"/>
                <w:szCs w:val="18"/>
              </w:rPr>
              <w:t xml:space="preserve"> </w:t>
            </w:r>
            <w:r w:rsidRPr="00123EF1">
              <w:rPr>
                <w:sz w:val="18"/>
                <w:szCs w:val="18"/>
              </w:rPr>
              <w:t>I</w:t>
            </w:r>
            <w:r>
              <w:rPr>
                <w:sz w:val="18"/>
                <w:szCs w:val="18"/>
              </w:rPr>
              <w:t xml:space="preserve"> </w:t>
            </w:r>
            <w:r w:rsidRPr="00123EF1">
              <w:rPr>
                <w:sz w:val="18"/>
                <w:szCs w:val="18"/>
              </w:rPr>
              <w:t>ή</w:t>
            </w:r>
            <w:r>
              <w:rPr>
                <w:sz w:val="18"/>
                <w:szCs w:val="18"/>
              </w:rPr>
              <w:t xml:space="preserve"> Προγραμματισμός II</w:t>
            </w:r>
            <w:r w:rsidRPr="00123EF1">
              <w:rPr>
                <w:sz w:val="18"/>
                <w:szCs w:val="18"/>
              </w:rPr>
              <w:t>)</w:t>
            </w:r>
          </w:p>
          <w:p w14:paraId="5D6B6834" w14:textId="77777777" w:rsidR="008E1719" w:rsidRDefault="008E1719" w:rsidP="008E1719">
            <w:pPr>
              <w:jc w:val="center"/>
              <w:rPr>
                <w:sz w:val="18"/>
                <w:szCs w:val="18"/>
              </w:rPr>
            </w:pPr>
            <w:r>
              <w:rPr>
                <w:sz w:val="18"/>
                <w:szCs w:val="18"/>
              </w:rPr>
              <w:t>Κ</w:t>
            </w:r>
            <w:r w:rsidRPr="00123EF1">
              <w:rPr>
                <w:sz w:val="18"/>
                <w:szCs w:val="18"/>
              </w:rPr>
              <w:t>αι</w:t>
            </w:r>
          </w:p>
          <w:p w14:paraId="7C897139" w14:textId="77777777" w:rsidR="008E1719" w:rsidRPr="00123EF1" w:rsidRDefault="008E1719" w:rsidP="008E1719">
            <w:pPr>
              <w:jc w:val="center"/>
              <w:rPr>
                <w:sz w:val="18"/>
                <w:szCs w:val="18"/>
              </w:rPr>
            </w:pPr>
            <w:r w:rsidRPr="00123EF1">
              <w:rPr>
                <w:sz w:val="18"/>
                <w:szCs w:val="18"/>
              </w:rPr>
              <w:t>(Διακριτά</w:t>
            </w:r>
            <w:r>
              <w:rPr>
                <w:sz w:val="18"/>
                <w:szCs w:val="18"/>
              </w:rPr>
              <w:t xml:space="preserve"> </w:t>
            </w:r>
            <w:r w:rsidRPr="00123EF1">
              <w:rPr>
                <w:sz w:val="18"/>
                <w:szCs w:val="18"/>
              </w:rPr>
              <w:t>Μαθηματικά</w:t>
            </w:r>
            <w:r>
              <w:rPr>
                <w:sz w:val="18"/>
                <w:szCs w:val="18"/>
              </w:rPr>
              <w:t xml:space="preserve"> </w:t>
            </w:r>
            <w:r w:rsidRPr="00123EF1">
              <w:rPr>
                <w:sz w:val="18"/>
                <w:szCs w:val="18"/>
              </w:rPr>
              <w:t>ή</w:t>
            </w:r>
            <w:r>
              <w:rPr>
                <w:sz w:val="18"/>
                <w:szCs w:val="18"/>
              </w:rPr>
              <w:t xml:space="preserve"> </w:t>
            </w:r>
            <w:r w:rsidRPr="00123EF1">
              <w:rPr>
                <w:sz w:val="18"/>
                <w:szCs w:val="18"/>
              </w:rPr>
              <w:t>Δομές</w:t>
            </w:r>
            <w:r>
              <w:rPr>
                <w:sz w:val="18"/>
                <w:szCs w:val="18"/>
              </w:rPr>
              <w:t xml:space="preserve"> </w:t>
            </w:r>
            <w:r w:rsidRPr="00123EF1">
              <w:rPr>
                <w:sz w:val="18"/>
                <w:szCs w:val="18"/>
              </w:rPr>
              <w:t>δεδομένων)</w:t>
            </w:r>
          </w:p>
        </w:tc>
        <w:tc>
          <w:tcPr>
            <w:tcW w:w="3119" w:type="dxa"/>
            <w:tcBorders>
              <w:top w:val="single" w:sz="4" w:space="0" w:color="auto"/>
              <w:left w:val="nil"/>
              <w:bottom w:val="single" w:sz="4" w:space="0" w:color="auto"/>
              <w:right w:val="single" w:sz="4" w:space="0" w:color="auto"/>
            </w:tcBorders>
            <w:noWrap/>
            <w:vAlign w:val="center"/>
          </w:tcPr>
          <w:p w14:paraId="3FC98BD9" w14:textId="77777777" w:rsidR="008E1719" w:rsidRPr="00CC385E" w:rsidRDefault="00B64124" w:rsidP="008E1719">
            <w:pPr>
              <w:jc w:val="center"/>
              <w:rPr>
                <w:sz w:val="18"/>
                <w:szCs w:val="18"/>
              </w:rPr>
            </w:pPr>
            <w:hyperlink r:id="rId47" w:history="1">
              <w:r w:rsidR="008E1719" w:rsidRPr="00CC385E">
                <w:rPr>
                  <w:rStyle w:val="-"/>
                  <w:sz w:val="18"/>
                  <w:szCs w:val="18"/>
                </w:rPr>
                <w:t>https://eclass.uop.gr/courses/CST355/</w:t>
              </w:r>
            </w:hyperlink>
          </w:p>
        </w:tc>
      </w:tr>
      <w:tr w:rsidR="008E1719" w:rsidRPr="005F4DE7" w14:paraId="03531C73"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49D7FF29" w14:textId="77777777" w:rsidR="008E1719" w:rsidRDefault="008E1719" w:rsidP="008E1719">
            <w:pPr>
              <w:jc w:val="center"/>
              <w:rPr>
                <w:b/>
                <w:sz w:val="18"/>
                <w:szCs w:val="18"/>
              </w:rPr>
            </w:pPr>
            <w:r w:rsidRPr="00123EF1">
              <w:rPr>
                <w:b/>
                <w:sz w:val="18"/>
                <w:szCs w:val="18"/>
              </w:rPr>
              <w:t>4ο</w:t>
            </w:r>
          </w:p>
        </w:tc>
        <w:tc>
          <w:tcPr>
            <w:tcW w:w="3439" w:type="dxa"/>
            <w:tcBorders>
              <w:top w:val="single" w:sz="4" w:space="0" w:color="auto"/>
              <w:left w:val="single" w:sz="4" w:space="0" w:color="auto"/>
              <w:bottom w:val="single" w:sz="4" w:space="0" w:color="auto"/>
              <w:right w:val="single" w:sz="4" w:space="0" w:color="auto"/>
            </w:tcBorders>
            <w:noWrap/>
            <w:vAlign w:val="center"/>
          </w:tcPr>
          <w:p w14:paraId="7E649E49" w14:textId="77777777" w:rsidR="008E1719" w:rsidRPr="00123EF1" w:rsidRDefault="008E1719" w:rsidP="008E1719">
            <w:pPr>
              <w:rPr>
                <w:sz w:val="18"/>
                <w:szCs w:val="18"/>
              </w:rPr>
            </w:pPr>
            <w:r w:rsidRPr="00123EF1">
              <w:rPr>
                <w:sz w:val="18"/>
                <w:szCs w:val="18"/>
              </w:rPr>
              <w:t>Αρχές</w:t>
            </w:r>
            <w:r>
              <w:rPr>
                <w:sz w:val="18"/>
                <w:szCs w:val="18"/>
              </w:rPr>
              <w:t xml:space="preserve"> </w:t>
            </w:r>
            <w:r w:rsidRPr="00123EF1">
              <w:rPr>
                <w:sz w:val="18"/>
                <w:szCs w:val="18"/>
              </w:rPr>
              <w:t>τηλεπικοινωνιακών</w:t>
            </w:r>
            <w:r>
              <w:rPr>
                <w:sz w:val="18"/>
                <w:szCs w:val="18"/>
              </w:rPr>
              <w:t xml:space="preserve"> </w:t>
            </w:r>
            <w:r w:rsidRPr="00123EF1">
              <w:rPr>
                <w:sz w:val="18"/>
                <w:szCs w:val="18"/>
              </w:rPr>
              <w:t>συστημάτων</w:t>
            </w:r>
          </w:p>
        </w:tc>
        <w:tc>
          <w:tcPr>
            <w:tcW w:w="429" w:type="dxa"/>
            <w:tcBorders>
              <w:top w:val="single" w:sz="4" w:space="0" w:color="auto"/>
              <w:left w:val="single" w:sz="4" w:space="0" w:color="auto"/>
              <w:bottom w:val="single" w:sz="4" w:space="0" w:color="auto"/>
              <w:right w:val="single" w:sz="4" w:space="0" w:color="auto"/>
            </w:tcBorders>
            <w:vAlign w:val="center"/>
          </w:tcPr>
          <w:p w14:paraId="751940EA" w14:textId="77777777" w:rsidR="008E1719"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64DC4E83" w14:textId="77777777" w:rsidR="008E1719"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72BCDB04"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522B2A14" w14:textId="77777777" w:rsidR="008E1719" w:rsidRPr="00123EF1"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5CFA2465" w14:textId="77777777" w:rsidR="008E1719" w:rsidRPr="00CC385E" w:rsidRDefault="00B64124" w:rsidP="008E1719">
            <w:pPr>
              <w:jc w:val="center"/>
              <w:rPr>
                <w:sz w:val="18"/>
                <w:szCs w:val="18"/>
              </w:rPr>
            </w:pPr>
            <w:hyperlink r:id="rId48" w:history="1">
              <w:r w:rsidR="008E1719" w:rsidRPr="00CC385E">
                <w:rPr>
                  <w:rStyle w:val="-"/>
                  <w:sz w:val="18"/>
                  <w:szCs w:val="18"/>
                </w:rPr>
                <w:t>https://eclass.uop.gr/courses/TST137/</w:t>
              </w:r>
            </w:hyperlink>
          </w:p>
        </w:tc>
      </w:tr>
      <w:tr w:rsidR="008E1719" w:rsidRPr="005F4DE7" w14:paraId="46DABFF5"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26770E84" w14:textId="77777777" w:rsidR="008E1719" w:rsidRPr="00123EF1" w:rsidRDefault="008E1719" w:rsidP="008E1719">
            <w:pPr>
              <w:jc w:val="center"/>
              <w:rPr>
                <w:b/>
                <w:sz w:val="18"/>
                <w:szCs w:val="18"/>
              </w:rPr>
            </w:pPr>
            <w:r w:rsidRPr="00CC385E">
              <w:rPr>
                <w:b/>
                <w:sz w:val="18"/>
                <w:szCs w:val="18"/>
              </w:rPr>
              <w:t>4ο</w:t>
            </w:r>
          </w:p>
        </w:tc>
        <w:tc>
          <w:tcPr>
            <w:tcW w:w="3439" w:type="dxa"/>
            <w:tcBorders>
              <w:top w:val="single" w:sz="4" w:space="0" w:color="auto"/>
              <w:left w:val="single" w:sz="4" w:space="0" w:color="auto"/>
              <w:bottom w:val="single" w:sz="4" w:space="0" w:color="auto"/>
              <w:right w:val="single" w:sz="4" w:space="0" w:color="auto"/>
            </w:tcBorders>
            <w:noWrap/>
            <w:vAlign w:val="center"/>
          </w:tcPr>
          <w:p w14:paraId="4074B446" w14:textId="77777777" w:rsidR="008E1719" w:rsidRPr="00123EF1" w:rsidRDefault="008E1719" w:rsidP="008E1719">
            <w:pPr>
              <w:rPr>
                <w:sz w:val="18"/>
                <w:szCs w:val="18"/>
              </w:rPr>
            </w:pPr>
            <w:r w:rsidRPr="00CC385E">
              <w:rPr>
                <w:sz w:val="18"/>
                <w:szCs w:val="18"/>
              </w:rPr>
              <w:t>Δίκτυα</w:t>
            </w:r>
            <w:r>
              <w:rPr>
                <w:sz w:val="18"/>
                <w:szCs w:val="18"/>
              </w:rPr>
              <w:t xml:space="preserve"> </w:t>
            </w:r>
            <w:r w:rsidRPr="00CC385E">
              <w:rPr>
                <w:sz w:val="18"/>
                <w:szCs w:val="18"/>
              </w:rPr>
              <w:t>επικοινωνιών</w:t>
            </w:r>
            <w:r>
              <w:rPr>
                <w:sz w:val="18"/>
                <w:szCs w:val="18"/>
              </w:rPr>
              <w:t xml:space="preserve"> </w:t>
            </w:r>
            <w:r w:rsidRPr="00CC385E">
              <w:rPr>
                <w:sz w:val="18"/>
                <w:szCs w:val="18"/>
              </w:rPr>
              <w:t>I</w:t>
            </w:r>
          </w:p>
        </w:tc>
        <w:tc>
          <w:tcPr>
            <w:tcW w:w="429" w:type="dxa"/>
            <w:tcBorders>
              <w:top w:val="single" w:sz="4" w:space="0" w:color="auto"/>
              <w:left w:val="single" w:sz="4" w:space="0" w:color="auto"/>
              <w:bottom w:val="single" w:sz="4" w:space="0" w:color="auto"/>
              <w:right w:val="single" w:sz="4" w:space="0" w:color="auto"/>
            </w:tcBorders>
            <w:vAlign w:val="center"/>
          </w:tcPr>
          <w:p w14:paraId="5834B580" w14:textId="77777777" w:rsidR="008E1719"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7923C1B1" w14:textId="77777777" w:rsidR="008E1719"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6BCAAD77"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596DAC55" w14:textId="77777777" w:rsidR="008E1719"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5F792DB1" w14:textId="77777777" w:rsidR="008E1719" w:rsidRPr="00CC385E" w:rsidRDefault="00B64124" w:rsidP="008E1719">
            <w:pPr>
              <w:jc w:val="center"/>
              <w:rPr>
                <w:sz w:val="18"/>
                <w:szCs w:val="18"/>
              </w:rPr>
            </w:pPr>
            <w:hyperlink r:id="rId49" w:history="1">
              <w:r w:rsidR="008E1719" w:rsidRPr="00CC385E">
                <w:rPr>
                  <w:rStyle w:val="-"/>
                  <w:sz w:val="18"/>
                  <w:szCs w:val="18"/>
                </w:rPr>
                <w:t>https://eclass.uop.gr/courses/TST100/</w:t>
              </w:r>
            </w:hyperlink>
          </w:p>
        </w:tc>
      </w:tr>
      <w:tr w:rsidR="008E1719" w:rsidRPr="005F4DE7" w14:paraId="0684ADD5"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5102FFFB" w14:textId="77777777" w:rsidR="008E1719" w:rsidRPr="00CC385E" w:rsidRDefault="008E1719" w:rsidP="008E1719">
            <w:pPr>
              <w:jc w:val="center"/>
              <w:rPr>
                <w:b/>
                <w:sz w:val="18"/>
                <w:szCs w:val="18"/>
              </w:rPr>
            </w:pPr>
            <w:r w:rsidRPr="00CC385E">
              <w:rPr>
                <w:b/>
                <w:sz w:val="18"/>
                <w:szCs w:val="18"/>
              </w:rPr>
              <w:t>4ο</w:t>
            </w:r>
          </w:p>
        </w:tc>
        <w:tc>
          <w:tcPr>
            <w:tcW w:w="3439" w:type="dxa"/>
            <w:tcBorders>
              <w:top w:val="single" w:sz="4" w:space="0" w:color="auto"/>
              <w:left w:val="single" w:sz="4" w:space="0" w:color="auto"/>
              <w:bottom w:val="single" w:sz="4" w:space="0" w:color="auto"/>
              <w:right w:val="single" w:sz="4" w:space="0" w:color="auto"/>
            </w:tcBorders>
            <w:noWrap/>
            <w:vAlign w:val="center"/>
          </w:tcPr>
          <w:p w14:paraId="7B232230" w14:textId="77777777" w:rsidR="008E1719" w:rsidRPr="00CC385E" w:rsidRDefault="008E1719" w:rsidP="008E1719">
            <w:pPr>
              <w:rPr>
                <w:sz w:val="18"/>
                <w:szCs w:val="18"/>
              </w:rPr>
            </w:pPr>
            <w:r w:rsidRPr="00CC385E">
              <w:rPr>
                <w:sz w:val="18"/>
                <w:szCs w:val="18"/>
              </w:rPr>
              <w:t>Ηλεκτρονική</w:t>
            </w:r>
          </w:p>
        </w:tc>
        <w:tc>
          <w:tcPr>
            <w:tcW w:w="429" w:type="dxa"/>
            <w:tcBorders>
              <w:top w:val="single" w:sz="4" w:space="0" w:color="auto"/>
              <w:left w:val="single" w:sz="4" w:space="0" w:color="auto"/>
              <w:bottom w:val="single" w:sz="4" w:space="0" w:color="auto"/>
              <w:right w:val="single" w:sz="4" w:space="0" w:color="auto"/>
            </w:tcBorders>
            <w:vAlign w:val="center"/>
          </w:tcPr>
          <w:p w14:paraId="0DE37BC2" w14:textId="77777777" w:rsidR="008E1719"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6B0F7FBD" w14:textId="77777777" w:rsidR="008E1719"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4CA473B0"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5BF714DB" w14:textId="77777777" w:rsidR="008E1719"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30E8014F" w14:textId="77777777" w:rsidR="008E1719" w:rsidRPr="00CC385E" w:rsidRDefault="00B64124" w:rsidP="008E1719">
            <w:pPr>
              <w:jc w:val="center"/>
              <w:rPr>
                <w:sz w:val="18"/>
                <w:szCs w:val="18"/>
              </w:rPr>
            </w:pPr>
            <w:hyperlink r:id="rId50" w:history="1">
              <w:r w:rsidR="008E1719" w:rsidRPr="00CC385E">
                <w:rPr>
                  <w:rStyle w:val="-"/>
                  <w:sz w:val="18"/>
                  <w:szCs w:val="18"/>
                </w:rPr>
                <w:t>https://eclass.uop.gr/courses/TST222/</w:t>
              </w:r>
            </w:hyperlink>
          </w:p>
          <w:p w14:paraId="4F86EED1" w14:textId="77777777" w:rsidR="008E1719" w:rsidRPr="00CC385E" w:rsidRDefault="008E1719" w:rsidP="008E1719">
            <w:pPr>
              <w:jc w:val="center"/>
              <w:rPr>
                <w:sz w:val="18"/>
                <w:szCs w:val="18"/>
              </w:rPr>
            </w:pPr>
            <w:r w:rsidRPr="00CC385E">
              <w:rPr>
                <w:sz w:val="18"/>
                <w:szCs w:val="18"/>
              </w:rPr>
              <w:t>https://eclass.uop.gr/courses/DIT101/</w:t>
            </w:r>
          </w:p>
        </w:tc>
      </w:tr>
      <w:tr w:rsidR="008E1719" w:rsidRPr="005F4DE7" w14:paraId="29C8D008"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2B0D790E" w14:textId="77777777" w:rsidR="008E1719" w:rsidRPr="00CC385E" w:rsidRDefault="008E1719" w:rsidP="008E1719">
            <w:pPr>
              <w:jc w:val="center"/>
              <w:rPr>
                <w:b/>
                <w:sz w:val="18"/>
                <w:szCs w:val="18"/>
              </w:rPr>
            </w:pPr>
            <w:r w:rsidRPr="00CC385E">
              <w:rPr>
                <w:b/>
                <w:sz w:val="18"/>
                <w:szCs w:val="18"/>
              </w:rPr>
              <w:t>4ο</w:t>
            </w:r>
          </w:p>
        </w:tc>
        <w:tc>
          <w:tcPr>
            <w:tcW w:w="3439" w:type="dxa"/>
            <w:tcBorders>
              <w:top w:val="single" w:sz="4" w:space="0" w:color="auto"/>
              <w:left w:val="single" w:sz="4" w:space="0" w:color="auto"/>
              <w:bottom w:val="single" w:sz="4" w:space="0" w:color="auto"/>
              <w:right w:val="single" w:sz="4" w:space="0" w:color="auto"/>
            </w:tcBorders>
            <w:noWrap/>
            <w:vAlign w:val="center"/>
          </w:tcPr>
          <w:p w14:paraId="3EE9DC29" w14:textId="77777777" w:rsidR="008E1719" w:rsidRPr="00CC385E" w:rsidRDefault="008E1719" w:rsidP="008E1719">
            <w:pPr>
              <w:rPr>
                <w:sz w:val="18"/>
                <w:szCs w:val="18"/>
              </w:rPr>
            </w:pPr>
            <w:r w:rsidRPr="00CC385E">
              <w:rPr>
                <w:sz w:val="18"/>
                <w:szCs w:val="18"/>
              </w:rPr>
              <w:t>Λειτουργικά</w:t>
            </w:r>
            <w:r>
              <w:rPr>
                <w:sz w:val="18"/>
                <w:szCs w:val="18"/>
              </w:rPr>
              <w:t xml:space="preserve"> </w:t>
            </w:r>
            <w:r w:rsidRPr="00CC385E">
              <w:rPr>
                <w:sz w:val="18"/>
                <w:szCs w:val="18"/>
              </w:rPr>
              <w:t>συστήματα</w:t>
            </w:r>
          </w:p>
        </w:tc>
        <w:tc>
          <w:tcPr>
            <w:tcW w:w="429" w:type="dxa"/>
            <w:tcBorders>
              <w:top w:val="single" w:sz="4" w:space="0" w:color="auto"/>
              <w:left w:val="single" w:sz="4" w:space="0" w:color="auto"/>
              <w:bottom w:val="single" w:sz="4" w:space="0" w:color="auto"/>
              <w:right w:val="single" w:sz="4" w:space="0" w:color="auto"/>
            </w:tcBorders>
            <w:vAlign w:val="center"/>
          </w:tcPr>
          <w:p w14:paraId="2CAFF513" w14:textId="77777777" w:rsidR="008E1719"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7559AE1E" w14:textId="77777777" w:rsidR="008E1719"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0C79BB66"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3516ED54" w14:textId="77777777" w:rsidR="008E1719" w:rsidRDefault="008E1719" w:rsidP="008E1719">
            <w:pPr>
              <w:jc w:val="center"/>
              <w:rPr>
                <w:sz w:val="18"/>
                <w:szCs w:val="18"/>
              </w:rPr>
            </w:pPr>
            <w:r w:rsidRPr="00CC385E">
              <w:rPr>
                <w:sz w:val="18"/>
                <w:szCs w:val="18"/>
              </w:rPr>
              <w:t>Προγραμματισμός</w:t>
            </w:r>
            <w:r>
              <w:rPr>
                <w:sz w:val="18"/>
                <w:szCs w:val="18"/>
              </w:rPr>
              <w:t xml:space="preserve"> </w:t>
            </w:r>
            <w:r w:rsidRPr="00CC385E">
              <w:rPr>
                <w:sz w:val="18"/>
                <w:szCs w:val="18"/>
              </w:rPr>
              <w:t>I</w:t>
            </w:r>
            <w:r>
              <w:rPr>
                <w:sz w:val="18"/>
                <w:szCs w:val="18"/>
              </w:rPr>
              <w:t xml:space="preserve"> </w:t>
            </w:r>
            <w:r w:rsidRPr="00CC385E">
              <w:rPr>
                <w:sz w:val="18"/>
                <w:szCs w:val="18"/>
              </w:rPr>
              <w:t>ή</w:t>
            </w:r>
            <w:r>
              <w:rPr>
                <w:sz w:val="18"/>
                <w:szCs w:val="18"/>
              </w:rPr>
              <w:t xml:space="preserve"> </w:t>
            </w:r>
            <w:r w:rsidRPr="00CC385E">
              <w:rPr>
                <w:sz w:val="18"/>
                <w:szCs w:val="18"/>
              </w:rPr>
              <w:t>Προγραμματισμός</w:t>
            </w:r>
            <w:r>
              <w:rPr>
                <w:sz w:val="18"/>
                <w:szCs w:val="18"/>
              </w:rPr>
              <w:t xml:space="preserve"> </w:t>
            </w:r>
            <w:r w:rsidRPr="00CC385E">
              <w:rPr>
                <w:sz w:val="18"/>
                <w:szCs w:val="18"/>
              </w:rPr>
              <w:t>II</w:t>
            </w:r>
          </w:p>
        </w:tc>
        <w:tc>
          <w:tcPr>
            <w:tcW w:w="3119" w:type="dxa"/>
            <w:tcBorders>
              <w:top w:val="single" w:sz="4" w:space="0" w:color="auto"/>
              <w:left w:val="nil"/>
              <w:bottom w:val="single" w:sz="4" w:space="0" w:color="auto"/>
              <w:right w:val="single" w:sz="4" w:space="0" w:color="auto"/>
            </w:tcBorders>
            <w:noWrap/>
            <w:vAlign w:val="center"/>
          </w:tcPr>
          <w:p w14:paraId="4B9B8EF9" w14:textId="77777777" w:rsidR="008E1719" w:rsidRPr="00CC385E" w:rsidRDefault="008E1719" w:rsidP="008E1719">
            <w:pPr>
              <w:jc w:val="center"/>
              <w:rPr>
                <w:sz w:val="18"/>
                <w:szCs w:val="18"/>
              </w:rPr>
            </w:pPr>
            <w:r w:rsidRPr="00CC385E">
              <w:rPr>
                <w:sz w:val="18"/>
                <w:szCs w:val="18"/>
              </w:rPr>
              <w:t>https://eclass.uop.gr/courses/CST123/</w:t>
            </w:r>
          </w:p>
        </w:tc>
      </w:tr>
      <w:tr w:rsidR="008E1719" w:rsidRPr="005F4DE7" w14:paraId="222C55C4"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17E19A20" w14:textId="77777777" w:rsidR="008E1719" w:rsidRPr="00CC385E" w:rsidRDefault="008E1719" w:rsidP="008E1719">
            <w:pPr>
              <w:jc w:val="center"/>
              <w:rPr>
                <w:b/>
                <w:sz w:val="18"/>
                <w:szCs w:val="18"/>
              </w:rPr>
            </w:pPr>
            <w:r>
              <w:rPr>
                <w:b/>
                <w:sz w:val="18"/>
                <w:szCs w:val="18"/>
              </w:rPr>
              <w:t>5</w:t>
            </w:r>
            <w:r w:rsidRPr="00CC385E">
              <w:rPr>
                <w:b/>
                <w:sz w:val="18"/>
                <w:szCs w:val="18"/>
              </w:rPr>
              <w:t>ο</w:t>
            </w:r>
          </w:p>
        </w:tc>
        <w:tc>
          <w:tcPr>
            <w:tcW w:w="3439" w:type="dxa"/>
            <w:tcBorders>
              <w:top w:val="single" w:sz="4" w:space="0" w:color="auto"/>
              <w:left w:val="single" w:sz="4" w:space="0" w:color="auto"/>
              <w:bottom w:val="single" w:sz="4" w:space="0" w:color="auto"/>
              <w:right w:val="single" w:sz="4" w:space="0" w:color="auto"/>
            </w:tcBorders>
            <w:noWrap/>
            <w:vAlign w:val="center"/>
          </w:tcPr>
          <w:p w14:paraId="44E28196" w14:textId="77777777" w:rsidR="008E1719" w:rsidRPr="00CC385E" w:rsidRDefault="008E1719" w:rsidP="008E1719">
            <w:pPr>
              <w:rPr>
                <w:sz w:val="18"/>
                <w:szCs w:val="18"/>
              </w:rPr>
            </w:pPr>
            <w:r w:rsidRPr="00CC385E">
              <w:rPr>
                <w:sz w:val="18"/>
                <w:szCs w:val="18"/>
              </w:rPr>
              <w:t>Βάσεις</w:t>
            </w:r>
            <w:r>
              <w:rPr>
                <w:sz w:val="18"/>
                <w:szCs w:val="18"/>
              </w:rPr>
              <w:t xml:space="preserve"> </w:t>
            </w:r>
            <w:r w:rsidRPr="00CC385E">
              <w:rPr>
                <w:sz w:val="18"/>
                <w:szCs w:val="18"/>
              </w:rPr>
              <w:t>δεδομένων</w:t>
            </w:r>
          </w:p>
        </w:tc>
        <w:tc>
          <w:tcPr>
            <w:tcW w:w="429" w:type="dxa"/>
            <w:tcBorders>
              <w:top w:val="single" w:sz="4" w:space="0" w:color="auto"/>
              <w:left w:val="single" w:sz="4" w:space="0" w:color="auto"/>
              <w:bottom w:val="single" w:sz="4" w:space="0" w:color="auto"/>
              <w:right w:val="single" w:sz="4" w:space="0" w:color="auto"/>
            </w:tcBorders>
            <w:vAlign w:val="center"/>
          </w:tcPr>
          <w:p w14:paraId="409227AA" w14:textId="77777777" w:rsidR="008E1719" w:rsidRDefault="008E1719" w:rsidP="008E1719">
            <w:pPr>
              <w:jc w:val="center"/>
              <w:rPr>
                <w:sz w:val="18"/>
                <w:szCs w:val="18"/>
              </w:rPr>
            </w:pPr>
            <w:r>
              <w:rPr>
                <w:sz w:val="18"/>
                <w:szCs w:val="18"/>
              </w:rPr>
              <w:t>6</w:t>
            </w:r>
          </w:p>
        </w:tc>
        <w:tc>
          <w:tcPr>
            <w:tcW w:w="847" w:type="dxa"/>
            <w:tcBorders>
              <w:top w:val="single" w:sz="4" w:space="0" w:color="auto"/>
              <w:left w:val="single" w:sz="4" w:space="0" w:color="auto"/>
              <w:bottom w:val="single" w:sz="4" w:space="0" w:color="auto"/>
              <w:right w:val="single" w:sz="4" w:space="0" w:color="auto"/>
            </w:tcBorders>
            <w:noWrap/>
            <w:vAlign w:val="center"/>
          </w:tcPr>
          <w:p w14:paraId="42088C3C" w14:textId="77777777" w:rsidR="008E1719" w:rsidRDefault="008E1719" w:rsidP="008E1719">
            <w:pPr>
              <w:jc w:val="center"/>
              <w:rPr>
                <w:sz w:val="18"/>
                <w:szCs w:val="18"/>
              </w:rPr>
            </w:pPr>
            <w:r>
              <w:rPr>
                <w:sz w:val="18"/>
                <w:szCs w:val="18"/>
              </w:rPr>
              <w:t>Κ</w:t>
            </w:r>
          </w:p>
        </w:tc>
        <w:tc>
          <w:tcPr>
            <w:tcW w:w="1417" w:type="dxa"/>
            <w:tcBorders>
              <w:top w:val="single" w:sz="4" w:space="0" w:color="auto"/>
              <w:left w:val="nil"/>
              <w:bottom w:val="single" w:sz="4" w:space="0" w:color="auto"/>
              <w:right w:val="single" w:sz="4" w:space="0" w:color="auto"/>
            </w:tcBorders>
            <w:vAlign w:val="center"/>
          </w:tcPr>
          <w:p w14:paraId="5CF8ADB7"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B2D301A" w14:textId="77777777" w:rsidR="008E1719" w:rsidRPr="00CC385E" w:rsidRDefault="008E1719" w:rsidP="008E1719">
            <w:pPr>
              <w:jc w:val="center"/>
              <w:rPr>
                <w:sz w:val="18"/>
                <w:szCs w:val="18"/>
              </w:rPr>
            </w:pPr>
            <w:r w:rsidRPr="00CC385E">
              <w:rPr>
                <w:sz w:val="18"/>
                <w:szCs w:val="18"/>
              </w:rPr>
              <w:t>(Προγραμματισμός</w:t>
            </w:r>
            <w:r>
              <w:rPr>
                <w:sz w:val="18"/>
                <w:szCs w:val="18"/>
              </w:rPr>
              <w:t xml:space="preserve"> </w:t>
            </w:r>
            <w:r w:rsidRPr="00CC385E">
              <w:rPr>
                <w:sz w:val="18"/>
                <w:szCs w:val="18"/>
              </w:rPr>
              <w:t>II</w:t>
            </w:r>
            <w:r>
              <w:rPr>
                <w:sz w:val="18"/>
                <w:szCs w:val="18"/>
              </w:rPr>
              <w:t xml:space="preserve"> </w:t>
            </w:r>
            <w:r w:rsidRPr="00CC385E">
              <w:rPr>
                <w:sz w:val="18"/>
                <w:szCs w:val="18"/>
              </w:rPr>
              <w:t>ή</w:t>
            </w:r>
            <w:r>
              <w:rPr>
                <w:sz w:val="18"/>
                <w:szCs w:val="18"/>
              </w:rPr>
              <w:t xml:space="preserve"> </w:t>
            </w:r>
            <w:r w:rsidRPr="00CC385E">
              <w:rPr>
                <w:sz w:val="18"/>
                <w:szCs w:val="18"/>
              </w:rPr>
              <w:t>Αντικειμενοστρεφής</w:t>
            </w:r>
            <w:r>
              <w:rPr>
                <w:sz w:val="18"/>
                <w:szCs w:val="18"/>
              </w:rPr>
              <w:t xml:space="preserve"> προγραμματισμός</w:t>
            </w:r>
            <w:r w:rsidRPr="00CC385E">
              <w:rPr>
                <w:sz w:val="18"/>
                <w:szCs w:val="18"/>
              </w:rPr>
              <w:t>)</w:t>
            </w:r>
            <w:r>
              <w:rPr>
                <w:sz w:val="18"/>
                <w:szCs w:val="18"/>
              </w:rPr>
              <w:t xml:space="preserve"> κ</w:t>
            </w:r>
            <w:r w:rsidRPr="00CC385E">
              <w:rPr>
                <w:sz w:val="18"/>
                <w:szCs w:val="18"/>
              </w:rPr>
              <w:t>αι</w:t>
            </w:r>
            <w:r>
              <w:rPr>
                <w:sz w:val="18"/>
                <w:szCs w:val="18"/>
              </w:rPr>
              <w:t xml:space="preserve"> </w:t>
            </w:r>
            <w:r w:rsidRPr="00CC385E">
              <w:rPr>
                <w:sz w:val="18"/>
                <w:szCs w:val="18"/>
              </w:rPr>
              <w:t>Διακριτά</w:t>
            </w:r>
            <w:r>
              <w:rPr>
                <w:sz w:val="18"/>
                <w:szCs w:val="18"/>
              </w:rPr>
              <w:t xml:space="preserve"> </w:t>
            </w:r>
            <w:r w:rsidRPr="00CC385E">
              <w:rPr>
                <w:sz w:val="18"/>
                <w:szCs w:val="18"/>
              </w:rPr>
              <w:t>Μαθηματικά</w:t>
            </w:r>
          </w:p>
        </w:tc>
        <w:tc>
          <w:tcPr>
            <w:tcW w:w="3119" w:type="dxa"/>
            <w:tcBorders>
              <w:top w:val="single" w:sz="4" w:space="0" w:color="auto"/>
              <w:left w:val="nil"/>
              <w:bottom w:val="single" w:sz="4" w:space="0" w:color="auto"/>
              <w:right w:val="single" w:sz="4" w:space="0" w:color="auto"/>
            </w:tcBorders>
            <w:noWrap/>
            <w:vAlign w:val="center"/>
          </w:tcPr>
          <w:p w14:paraId="1F9B417F" w14:textId="77777777" w:rsidR="008E1719" w:rsidRPr="00CC385E" w:rsidRDefault="00B64124" w:rsidP="008E1719">
            <w:pPr>
              <w:jc w:val="center"/>
              <w:rPr>
                <w:sz w:val="18"/>
                <w:szCs w:val="18"/>
              </w:rPr>
            </w:pPr>
            <w:hyperlink r:id="rId51" w:history="1">
              <w:r w:rsidR="008E1719" w:rsidRPr="00CC385E">
                <w:rPr>
                  <w:rStyle w:val="-"/>
                  <w:sz w:val="18"/>
                  <w:szCs w:val="18"/>
                </w:rPr>
                <w:t>https://eclass.uop.gr/courses/CST127/</w:t>
              </w:r>
            </w:hyperlink>
          </w:p>
        </w:tc>
      </w:tr>
      <w:tr w:rsidR="008E1719" w:rsidRPr="005F4DE7" w14:paraId="0A7DDAD9"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19E315A0" w14:textId="77777777" w:rsidR="008E1719" w:rsidRDefault="008E1719" w:rsidP="008E1719">
            <w:pPr>
              <w:jc w:val="center"/>
              <w:rPr>
                <w:b/>
                <w:sz w:val="18"/>
                <w:szCs w:val="18"/>
              </w:rPr>
            </w:pPr>
            <w:r w:rsidRPr="00DE76B5">
              <w:rPr>
                <w:b/>
                <w:sz w:val="18"/>
                <w:szCs w:val="18"/>
              </w:rPr>
              <w:t>5ο</w:t>
            </w:r>
          </w:p>
        </w:tc>
        <w:tc>
          <w:tcPr>
            <w:tcW w:w="3439" w:type="dxa"/>
            <w:tcBorders>
              <w:top w:val="single" w:sz="4" w:space="0" w:color="auto"/>
              <w:left w:val="single" w:sz="4" w:space="0" w:color="auto"/>
              <w:bottom w:val="single" w:sz="4" w:space="0" w:color="auto"/>
              <w:right w:val="single" w:sz="4" w:space="0" w:color="auto"/>
            </w:tcBorders>
            <w:noWrap/>
            <w:vAlign w:val="center"/>
          </w:tcPr>
          <w:p w14:paraId="37C1514D" w14:textId="77777777" w:rsidR="008E1719" w:rsidRPr="00CC385E" w:rsidRDefault="008E1719" w:rsidP="008E1719">
            <w:pPr>
              <w:rPr>
                <w:sz w:val="18"/>
                <w:szCs w:val="18"/>
              </w:rPr>
            </w:pPr>
            <w:r w:rsidRPr="00DE76B5">
              <w:rPr>
                <w:sz w:val="18"/>
                <w:szCs w:val="18"/>
              </w:rPr>
              <w:t>Ασφάλεια</w:t>
            </w:r>
            <w:r>
              <w:rPr>
                <w:sz w:val="18"/>
                <w:szCs w:val="18"/>
              </w:rPr>
              <w:t xml:space="preserve"> </w:t>
            </w:r>
            <w:r w:rsidRPr="00DE76B5">
              <w:rPr>
                <w:sz w:val="18"/>
                <w:szCs w:val="18"/>
              </w:rPr>
              <w:t>συστημάτων</w:t>
            </w:r>
          </w:p>
        </w:tc>
        <w:tc>
          <w:tcPr>
            <w:tcW w:w="429" w:type="dxa"/>
            <w:tcBorders>
              <w:top w:val="single" w:sz="4" w:space="0" w:color="auto"/>
              <w:left w:val="single" w:sz="4" w:space="0" w:color="auto"/>
              <w:bottom w:val="single" w:sz="4" w:space="0" w:color="auto"/>
              <w:right w:val="single" w:sz="4" w:space="0" w:color="auto"/>
            </w:tcBorders>
            <w:vAlign w:val="center"/>
          </w:tcPr>
          <w:p w14:paraId="0E58B6F7"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7C6FD9D9" w14:textId="77777777" w:rsidR="008E1719" w:rsidRDefault="008E1719" w:rsidP="008E1719">
            <w:pPr>
              <w:jc w:val="center"/>
              <w:rPr>
                <w:sz w:val="18"/>
                <w:szCs w:val="18"/>
              </w:rPr>
            </w:pPr>
            <w:r>
              <w:rPr>
                <w:sz w:val="18"/>
                <w:szCs w:val="18"/>
              </w:rPr>
              <w:t>Β</w:t>
            </w:r>
            <w:r w:rsidRPr="00DE76B5">
              <w:rPr>
                <w:sz w:val="18"/>
                <w:szCs w:val="18"/>
              </w:rPr>
              <w:t>Κ-Π</w:t>
            </w:r>
          </w:p>
        </w:tc>
        <w:tc>
          <w:tcPr>
            <w:tcW w:w="1417" w:type="dxa"/>
            <w:tcBorders>
              <w:top w:val="single" w:sz="4" w:space="0" w:color="auto"/>
              <w:left w:val="nil"/>
              <w:bottom w:val="single" w:sz="4" w:space="0" w:color="auto"/>
              <w:right w:val="single" w:sz="4" w:space="0" w:color="auto"/>
            </w:tcBorders>
            <w:vAlign w:val="center"/>
          </w:tcPr>
          <w:p w14:paraId="6A055BE8"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6AA3B9B5" w14:textId="77777777" w:rsidR="008E1719" w:rsidRPr="00CC385E" w:rsidRDefault="008E1719" w:rsidP="008E1719">
            <w:pPr>
              <w:jc w:val="center"/>
              <w:rPr>
                <w:sz w:val="18"/>
                <w:szCs w:val="18"/>
              </w:rPr>
            </w:pPr>
            <w:r w:rsidRPr="00DE76B5">
              <w:rPr>
                <w:sz w:val="18"/>
                <w:szCs w:val="18"/>
              </w:rPr>
              <w:t>Δίκτυα</w:t>
            </w:r>
            <w:r>
              <w:rPr>
                <w:sz w:val="18"/>
                <w:szCs w:val="18"/>
              </w:rPr>
              <w:t xml:space="preserve"> </w:t>
            </w:r>
            <w:r w:rsidRPr="00DE76B5">
              <w:rPr>
                <w:sz w:val="18"/>
                <w:szCs w:val="18"/>
              </w:rPr>
              <w:t>επικοινωνιών</w:t>
            </w:r>
            <w:r>
              <w:rPr>
                <w:sz w:val="18"/>
                <w:szCs w:val="18"/>
              </w:rPr>
              <w:t xml:space="preserve"> </w:t>
            </w:r>
            <w:r w:rsidRPr="00DE76B5">
              <w:rPr>
                <w:sz w:val="18"/>
                <w:szCs w:val="18"/>
              </w:rPr>
              <w:t>I</w:t>
            </w:r>
            <w:r>
              <w:rPr>
                <w:sz w:val="18"/>
                <w:szCs w:val="18"/>
              </w:rPr>
              <w:t xml:space="preserve"> </w:t>
            </w:r>
            <w:r w:rsidRPr="00DE76B5">
              <w:rPr>
                <w:sz w:val="18"/>
                <w:szCs w:val="18"/>
              </w:rPr>
              <w:t>ή</w:t>
            </w:r>
            <w:r>
              <w:rPr>
                <w:sz w:val="18"/>
                <w:szCs w:val="18"/>
              </w:rPr>
              <w:t xml:space="preserve"> </w:t>
            </w:r>
            <w:r w:rsidRPr="00DE76B5">
              <w:rPr>
                <w:sz w:val="18"/>
                <w:szCs w:val="18"/>
              </w:rPr>
              <w:t>Δίκτυα</w:t>
            </w:r>
            <w:r>
              <w:rPr>
                <w:sz w:val="18"/>
                <w:szCs w:val="18"/>
              </w:rPr>
              <w:t xml:space="preserve"> </w:t>
            </w:r>
            <w:r w:rsidRPr="00DE76B5">
              <w:rPr>
                <w:sz w:val="18"/>
                <w:szCs w:val="18"/>
              </w:rPr>
              <w:t>επικοινωνιών</w:t>
            </w:r>
            <w:r>
              <w:rPr>
                <w:sz w:val="18"/>
                <w:szCs w:val="18"/>
              </w:rPr>
              <w:t xml:space="preserve"> </w:t>
            </w:r>
            <w:r w:rsidRPr="00DE76B5">
              <w:rPr>
                <w:sz w:val="18"/>
                <w:szCs w:val="18"/>
              </w:rPr>
              <w:t>II</w:t>
            </w:r>
          </w:p>
        </w:tc>
        <w:tc>
          <w:tcPr>
            <w:tcW w:w="3119" w:type="dxa"/>
            <w:tcBorders>
              <w:top w:val="single" w:sz="4" w:space="0" w:color="auto"/>
              <w:left w:val="nil"/>
              <w:bottom w:val="single" w:sz="4" w:space="0" w:color="auto"/>
              <w:right w:val="single" w:sz="4" w:space="0" w:color="auto"/>
            </w:tcBorders>
            <w:noWrap/>
            <w:vAlign w:val="center"/>
          </w:tcPr>
          <w:p w14:paraId="26183A35" w14:textId="77777777" w:rsidR="008E1719" w:rsidRDefault="008E1719" w:rsidP="008E1719">
            <w:pPr>
              <w:jc w:val="center"/>
              <w:rPr>
                <w:sz w:val="18"/>
                <w:szCs w:val="18"/>
              </w:rPr>
            </w:pPr>
            <w:r w:rsidRPr="00907CC3">
              <w:rPr>
                <w:sz w:val="18"/>
                <w:szCs w:val="18"/>
              </w:rPr>
              <w:t>https://eclass.uop.gr/courses/CST133/</w:t>
            </w:r>
          </w:p>
        </w:tc>
      </w:tr>
      <w:tr w:rsidR="008E1719" w:rsidRPr="005F4DE7" w14:paraId="0E02A51B"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19417746" w14:textId="77777777" w:rsidR="008E1719" w:rsidRPr="00DE76B5" w:rsidRDefault="008E1719" w:rsidP="008E1719">
            <w:pPr>
              <w:jc w:val="center"/>
              <w:rPr>
                <w:b/>
                <w:sz w:val="18"/>
                <w:szCs w:val="18"/>
              </w:rPr>
            </w:pPr>
            <w:r w:rsidRPr="00907CC3">
              <w:rPr>
                <w:b/>
                <w:sz w:val="18"/>
                <w:szCs w:val="18"/>
              </w:rPr>
              <w:t>5ο</w:t>
            </w:r>
          </w:p>
        </w:tc>
        <w:tc>
          <w:tcPr>
            <w:tcW w:w="3439" w:type="dxa"/>
            <w:tcBorders>
              <w:top w:val="single" w:sz="4" w:space="0" w:color="auto"/>
              <w:left w:val="single" w:sz="4" w:space="0" w:color="auto"/>
              <w:bottom w:val="single" w:sz="4" w:space="0" w:color="auto"/>
              <w:right w:val="single" w:sz="4" w:space="0" w:color="auto"/>
            </w:tcBorders>
            <w:noWrap/>
            <w:vAlign w:val="center"/>
          </w:tcPr>
          <w:p w14:paraId="7F8973FE" w14:textId="77777777" w:rsidR="008E1719" w:rsidRPr="00DE76B5" w:rsidRDefault="008E1719" w:rsidP="008E1719">
            <w:pPr>
              <w:rPr>
                <w:sz w:val="18"/>
                <w:szCs w:val="18"/>
              </w:rPr>
            </w:pPr>
            <w:r w:rsidRPr="00907CC3">
              <w:rPr>
                <w:sz w:val="18"/>
                <w:szCs w:val="18"/>
              </w:rPr>
              <w:t>Μεταγλωττιστές</w:t>
            </w:r>
            <w:r>
              <w:rPr>
                <w:sz w:val="18"/>
                <w:szCs w:val="18"/>
              </w:rPr>
              <w:t xml:space="preserve"> </w:t>
            </w:r>
            <w:r w:rsidRPr="00907CC3">
              <w:rPr>
                <w:sz w:val="18"/>
                <w:szCs w:val="18"/>
              </w:rPr>
              <w:t>I</w:t>
            </w:r>
          </w:p>
        </w:tc>
        <w:tc>
          <w:tcPr>
            <w:tcW w:w="429" w:type="dxa"/>
            <w:tcBorders>
              <w:top w:val="single" w:sz="4" w:space="0" w:color="auto"/>
              <w:left w:val="single" w:sz="4" w:space="0" w:color="auto"/>
              <w:bottom w:val="single" w:sz="4" w:space="0" w:color="auto"/>
              <w:right w:val="single" w:sz="4" w:space="0" w:color="auto"/>
            </w:tcBorders>
            <w:vAlign w:val="center"/>
          </w:tcPr>
          <w:p w14:paraId="5733E6FC"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7D313A5E" w14:textId="77777777" w:rsidR="008E1719" w:rsidRDefault="008E1719" w:rsidP="008E1719">
            <w:pPr>
              <w:jc w:val="center"/>
              <w:rPr>
                <w:sz w:val="18"/>
                <w:szCs w:val="18"/>
              </w:rPr>
            </w:pPr>
            <w:r w:rsidRPr="00907CC3">
              <w:rPr>
                <w:sz w:val="18"/>
                <w:szCs w:val="18"/>
              </w:rPr>
              <w:t>ΒΚ-Π</w:t>
            </w:r>
          </w:p>
        </w:tc>
        <w:tc>
          <w:tcPr>
            <w:tcW w:w="1417" w:type="dxa"/>
            <w:tcBorders>
              <w:top w:val="single" w:sz="4" w:space="0" w:color="auto"/>
              <w:left w:val="nil"/>
              <w:bottom w:val="single" w:sz="4" w:space="0" w:color="auto"/>
              <w:right w:val="single" w:sz="4" w:space="0" w:color="auto"/>
            </w:tcBorders>
            <w:vAlign w:val="center"/>
          </w:tcPr>
          <w:p w14:paraId="64992CC5"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63576EE3" w14:textId="77777777" w:rsidR="008E1719" w:rsidRPr="00DE76B5" w:rsidRDefault="008E1719" w:rsidP="008E1719">
            <w:pPr>
              <w:jc w:val="center"/>
              <w:rPr>
                <w:sz w:val="18"/>
                <w:szCs w:val="18"/>
              </w:rPr>
            </w:pPr>
            <w:r w:rsidRPr="00907CC3">
              <w:rPr>
                <w:sz w:val="18"/>
                <w:szCs w:val="18"/>
              </w:rPr>
              <w:t>Προγραμματισμός</w:t>
            </w:r>
            <w:r>
              <w:rPr>
                <w:sz w:val="18"/>
                <w:szCs w:val="18"/>
              </w:rPr>
              <w:t xml:space="preserve"> </w:t>
            </w:r>
            <w:r w:rsidRPr="00907CC3">
              <w:rPr>
                <w:sz w:val="18"/>
                <w:szCs w:val="18"/>
              </w:rPr>
              <w:t>II</w:t>
            </w:r>
          </w:p>
        </w:tc>
        <w:tc>
          <w:tcPr>
            <w:tcW w:w="3119" w:type="dxa"/>
            <w:tcBorders>
              <w:top w:val="single" w:sz="4" w:space="0" w:color="auto"/>
              <w:left w:val="nil"/>
              <w:bottom w:val="single" w:sz="4" w:space="0" w:color="auto"/>
              <w:right w:val="single" w:sz="4" w:space="0" w:color="auto"/>
            </w:tcBorders>
            <w:noWrap/>
            <w:vAlign w:val="center"/>
          </w:tcPr>
          <w:p w14:paraId="2C45D4D4" w14:textId="77777777" w:rsidR="008E1719" w:rsidRPr="00907CC3" w:rsidRDefault="00B64124" w:rsidP="008E1719">
            <w:pPr>
              <w:jc w:val="center"/>
              <w:rPr>
                <w:sz w:val="18"/>
                <w:szCs w:val="18"/>
              </w:rPr>
            </w:pPr>
            <w:hyperlink r:id="rId52" w:history="1">
              <w:r w:rsidR="008E1719" w:rsidRPr="00907CC3">
                <w:rPr>
                  <w:rStyle w:val="-"/>
                  <w:sz w:val="18"/>
                  <w:szCs w:val="18"/>
                </w:rPr>
                <w:t>https://eclass.uop.gr/courses/CST165/</w:t>
              </w:r>
            </w:hyperlink>
          </w:p>
        </w:tc>
      </w:tr>
      <w:tr w:rsidR="008E1719" w:rsidRPr="005F4DE7" w14:paraId="41515DAF"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1684B95A" w14:textId="77777777" w:rsidR="008E1719" w:rsidRPr="00907CC3" w:rsidRDefault="008E1719" w:rsidP="008E1719">
            <w:pPr>
              <w:jc w:val="center"/>
              <w:rPr>
                <w:b/>
                <w:sz w:val="18"/>
                <w:szCs w:val="18"/>
              </w:rPr>
            </w:pPr>
            <w:r w:rsidRPr="00907CC3">
              <w:rPr>
                <w:b/>
                <w:sz w:val="18"/>
                <w:szCs w:val="18"/>
              </w:rPr>
              <w:t>5ο</w:t>
            </w:r>
          </w:p>
        </w:tc>
        <w:tc>
          <w:tcPr>
            <w:tcW w:w="3439" w:type="dxa"/>
            <w:tcBorders>
              <w:top w:val="single" w:sz="4" w:space="0" w:color="auto"/>
              <w:left w:val="single" w:sz="4" w:space="0" w:color="auto"/>
              <w:bottom w:val="single" w:sz="4" w:space="0" w:color="auto"/>
              <w:right w:val="single" w:sz="4" w:space="0" w:color="auto"/>
            </w:tcBorders>
            <w:noWrap/>
            <w:vAlign w:val="center"/>
          </w:tcPr>
          <w:p w14:paraId="7CC7828A" w14:textId="77777777" w:rsidR="008E1719" w:rsidRPr="00907CC3" w:rsidRDefault="008E1719" w:rsidP="008E1719">
            <w:pPr>
              <w:rPr>
                <w:sz w:val="18"/>
                <w:szCs w:val="18"/>
              </w:rPr>
            </w:pPr>
            <w:r w:rsidRPr="00907CC3">
              <w:rPr>
                <w:sz w:val="18"/>
                <w:szCs w:val="18"/>
              </w:rPr>
              <w:t>Ασύρματες</w:t>
            </w:r>
            <w:r>
              <w:rPr>
                <w:sz w:val="18"/>
                <w:szCs w:val="18"/>
              </w:rPr>
              <w:t xml:space="preserve"> </w:t>
            </w:r>
            <w:r w:rsidRPr="00907CC3">
              <w:rPr>
                <w:sz w:val="18"/>
                <w:szCs w:val="18"/>
              </w:rPr>
              <w:t>κα</w:t>
            </w:r>
            <w:r>
              <w:rPr>
                <w:sz w:val="18"/>
                <w:szCs w:val="18"/>
              </w:rPr>
              <w:t xml:space="preserve">ι </w:t>
            </w:r>
            <w:r w:rsidRPr="00907CC3">
              <w:rPr>
                <w:sz w:val="18"/>
                <w:szCs w:val="18"/>
              </w:rPr>
              <w:t>κινητές</w:t>
            </w:r>
            <w:r>
              <w:rPr>
                <w:sz w:val="18"/>
                <w:szCs w:val="18"/>
              </w:rPr>
              <w:t xml:space="preserve"> </w:t>
            </w:r>
            <w:r w:rsidRPr="00907CC3">
              <w:rPr>
                <w:sz w:val="18"/>
                <w:szCs w:val="18"/>
              </w:rPr>
              <w:t>επικοινωνίες</w:t>
            </w:r>
            <w:r>
              <w:rPr>
                <w:sz w:val="18"/>
                <w:szCs w:val="18"/>
              </w:rPr>
              <w:t xml:space="preserve"> </w:t>
            </w:r>
            <w:r w:rsidRPr="00907CC3">
              <w:rPr>
                <w:sz w:val="18"/>
                <w:szCs w:val="18"/>
              </w:rPr>
              <w:t>I</w:t>
            </w:r>
          </w:p>
        </w:tc>
        <w:tc>
          <w:tcPr>
            <w:tcW w:w="429" w:type="dxa"/>
            <w:tcBorders>
              <w:top w:val="single" w:sz="4" w:space="0" w:color="auto"/>
              <w:left w:val="single" w:sz="4" w:space="0" w:color="auto"/>
              <w:bottom w:val="single" w:sz="4" w:space="0" w:color="auto"/>
              <w:right w:val="single" w:sz="4" w:space="0" w:color="auto"/>
            </w:tcBorders>
            <w:vAlign w:val="center"/>
          </w:tcPr>
          <w:p w14:paraId="0CE7E7F7"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37BA9DB6" w14:textId="77777777" w:rsidR="008E1719" w:rsidRPr="00907CC3" w:rsidRDefault="008E1719" w:rsidP="008E1719">
            <w:pPr>
              <w:jc w:val="center"/>
              <w:rPr>
                <w:sz w:val="18"/>
                <w:szCs w:val="18"/>
              </w:rPr>
            </w:pPr>
            <w:r w:rsidRPr="00907CC3">
              <w:rPr>
                <w:sz w:val="18"/>
                <w:szCs w:val="18"/>
              </w:rPr>
              <w:t>ΒΚ-Τ</w:t>
            </w:r>
          </w:p>
        </w:tc>
        <w:tc>
          <w:tcPr>
            <w:tcW w:w="1417" w:type="dxa"/>
            <w:tcBorders>
              <w:top w:val="single" w:sz="4" w:space="0" w:color="auto"/>
              <w:left w:val="nil"/>
              <w:bottom w:val="single" w:sz="4" w:space="0" w:color="auto"/>
              <w:right w:val="single" w:sz="4" w:space="0" w:color="auto"/>
            </w:tcBorders>
            <w:vAlign w:val="center"/>
          </w:tcPr>
          <w:p w14:paraId="0D4124B0"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1729380D" w14:textId="77777777" w:rsidR="008E1719" w:rsidRPr="00907CC3" w:rsidRDefault="008E1719" w:rsidP="008E1719">
            <w:pPr>
              <w:jc w:val="center"/>
              <w:rPr>
                <w:sz w:val="18"/>
                <w:szCs w:val="18"/>
              </w:rPr>
            </w:pPr>
            <w:r w:rsidRPr="00907CC3">
              <w:rPr>
                <w:sz w:val="18"/>
                <w:szCs w:val="18"/>
              </w:rPr>
              <w:t>Αρχές</w:t>
            </w:r>
            <w:r>
              <w:rPr>
                <w:sz w:val="18"/>
                <w:szCs w:val="18"/>
              </w:rPr>
              <w:t xml:space="preserve"> </w:t>
            </w:r>
            <w:r w:rsidRPr="00907CC3">
              <w:rPr>
                <w:sz w:val="18"/>
                <w:szCs w:val="18"/>
              </w:rPr>
              <w:t>τηλεπικοινωνιακών</w:t>
            </w:r>
            <w:r>
              <w:rPr>
                <w:sz w:val="18"/>
                <w:szCs w:val="18"/>
              </w:rPr>
              <w:t xml:space="preserve"> </w:t>
            </w:r>
            <w:r w:rsidRPr="00907CC3">
              <w:rPr>
                <w:sz w:val="18"/>
                <w:szCs w:val="18"/>
              </w:rPr>
              <w:t>συστημάτων</w:t>
            </w:r>
            <w:r>
              <w:rPr>
                <w:sz w:val="18"/>
                <w:szCs w:val="18"/>
              </w:rPr>
              <w:t xml:space="preserve"> </w:t>
            </w:r>
            <w:r w:rsidRPr="00907CC3">
              <w:rPr>
                <w:sz w:val="18"/>
                <w:szCs w:val="18"/>
              </w:rPr>
              <w:t>ή</w:t>
            </w:r>
          </w:p>
          <w:p w14:paraId="23580279" w14:textId="77777777" w:rsidR="008E1719" w:rsidRPr="00907CC3" w:rsidRDefault="008E1719" w:rsidP="008E1719">
            <w:pPr>
              <w:jc w:val="center"/>
              <w:rPr>
                <w:sz w:val="18"/>
                <w:szCs w:val="18"/>
              </w:rPr>
            </w:pPr>
            <w:r w:rsidRPr="00907CC3">
              <w:rPr>
                <w:sz w:val="18"/>
                <w:szCs w:val="18"/>
              </w:rPr>
              <w:t>Σήματα</w:t>
            </w:r>
            <w:r>
              <w:rPr>
                <w:sz w:val="18"/>
                <w:szCs w:val="18"/>
              </w:rPr>
              <w:t xml:space="preserve"> </w:t>
            </w:r>
            <w:r w:rsidRPr="00907CC3">
              <w:rPr>
                <w:sz w:val="18"/>
                <w:szCs w:val="18"/>
              </w:rPr>
              <w:t>και</w:t>
            </w:r>
            <w:r>
              <w:rPr>
                <w:sz w:val="18"/>
                <w:szCs w:val="18"/>
              </w:rPr>
              <w:t xml:space="preserve"> </w:t>
            </w:r>
            <w:r w:rsidRPr="00907CC3">
              <w:rPr>
                <w:sz w:val="18"/>
                <w:szCs w:val="18"/>
              </w:rPr>
              <w:t>συστήματα</w:t>
            </w:r>
          </w:p>
        </w:tc>
        <w:tc>
          <w:tcPr>
            <w:tcW w:w="3119" w:type="dxa"/>
            <w:tcBorders>
              <w:top w:val="single" w:sz="4" w:space="0" w:color="auto"/>
              <w:left w:val="nil"/>
              <w:bottom w:val="single" w:sz="4" w:space="0" w:color="auto"/>
              <w:right w:val="single" w:sz="4" w:space="0" w:color="auto"/>
            </w:tcBorders>
            <w:noWrap/>
            <w:vAlign w:val="center"/>
          </w:tcPr>
          <w:p w14:paraId="026394D5" w14:textId="77777777" w:rsidR="008E1719" w:rsidRDefault="008E1719" w:rsidP="008E1719">
            <w:pPr>
              <w:jc w:val="center"/>
              <w:rPr>
                <w:sz w:val="18"/>
                <w:szCs w:val="18"/>
              </w:rPr>
            </w:pPr>
            <w:r w:rsidRPr="00907CC3">
              <w:rPr>
                <w:sz w:val="18"/>
                <w:szCs w:val="18"/>
              </w:rPr>
              <w:t>https://eclass.uop.gr/courses/TST112/</w:t>
            </w:r>
          </w:p>
        </w:tc>
      </w:tr>
      <w:tr w:rsidR="008E1719" w:rsidRPr="005F4DE7" w14:paraId="65C4E446"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6983E627" w14:textId="77777777" w:rsidR="008E1719" w:rsidRPr="00907CC3" w:rsidRDefault="008E1719" w:rsidP="008E1719">
            <w:pPr>
              <w:jc w:val="center"/>
              <w:rPr>
                <w:b/>
                <w:sz w:val="18"/>
                <w:szCs w:val="18"/>
              </w:rPr>
            </w:pPr>
            <w:r w:rsidRPr="00907CC3">
              <w:rPr>
                <w:b/>
                <w:sz w:val="18"/>
                <w:szCs w:val="18"/>
              </w:rPr>
              <w:t>5ο</w:t>
            </w:r>
          </w:p>
        </w:tc>
        <w:tc>
          <w:tcPr>
            <w:tcW w:w="3439" w:type="dxa"/>
            <w:tcBorders>
              <w:top w:val="single" w:sz="4" w:space="0" w:color="auto"/>
              <w:left w:val="single" w:sz="4" w:space="0" w:color="auto"/>
              <w:bottom w:val="single" w:sz="4" w:space="0" w:color="auto"/>
              <w:right w:val="single" w:sz="4" w:space="0" w:color="auto"/>
            </w:tcBorders>
            <w:noWrap/>
            <w:vAlign w:val="center"/>
          </w:tcPr>
          <w:p w14:paraId="04216660" w14:textId="77777777" w:rsidR="008E1719" w:rsidRPr="00907CC3" w:rsidRDefault="008E1719" w:rsidP="008E1719">
            <w:pPr>
              <w:rPr>
                <w:sz w:val="18"/>
                <w:szCs w:val="18"/>
              </w:rPr>
            </w:pPr>
            <w:r w:rsidRPr="00907CC3">
              <w:rPr>
                <w:sz w:val="18"/>
                <w:szCs w:val="18"/>
              </w:rPr>
              <w:t>Εισαγωγή</w:t>
            </w:r>
            <w:r>
              <w:rPr>
                <w:sz w:val="18"/>
                <w:szCs w:val="18"/>
              </w:rPr>
              <w:t xml:space="preserve"> στις </w:t>
            </w:r>
            <w:r w:rsidRPr="00907CC3">
              <w:rPr>
                <w:sz w:val="18"/>
                <w:szCs w:val="18"/>
              </w:rPr>
              <w:t>οπτικές</w:t>
            </w:r>
            <w:r>
              <w:rPr>
                <w:sz w:val="18"/>
                <w:szCs w:val="18"/>
              </w:rPr>
              <w:t xml:space="preserve"> </w:t>
            </w:r>
            <w:r w:rsidRPr="00907CC3">
              <w:rPr>
                <w:sz w:val="18"/>
                <w:szCs w:val="18"/>
              </w:rPr>
              <w:t>επικοινωνίες</w:t>
            </w:r>
          </w:p>
        </w:tc>
        <w:tc>
          <w:tcPr>
            <w:tcW w:w="429" w:type="dxa"/>
            <w:tcBorders>
              <w:top w:val="single" w:sz="4" w:space="0" w:color="auto"/>
              <w:left w:val="single" w:sz="4" w:space="0" w:color="auto"/>
              <w:bottom w:val="single" w:sz="4" w:space="0" w:color="auto"/>
              <w:right w:val="single" w:sz="4" w:space="0" w:color="auto"/>
            </w:tcBorders>
            <w:vAlign w:val="center"/>
          </w:tcPr>
          <w:p w14:paraId="10611C30"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78831076" w14:textId="77777777" w:rsidR="008E1719" w:rsidRPr="00907CC3" w:rsidRDefault="008E1719" w:rsidP="008E1719">
            <w:pPr>
              <w:jc w:val="center"/>
              <w:rPr>
                <w:sz w:val="18"/>
                <w:szCs w:val="18"/>
              </w:rPr>
            </w:pPr>
            <w:r>
              <w:rPr>
                <w:sz w:val="18"/>
                <w:szCs w:val="18"/>
              </w:rPr>
              <w:t>ΒΚ-Τ</w:t>
            </w:r>
          </w:p>
        </w:tc>
        <w:tc>
          <w:tcPr>
            <w:tcW w:w="1417" w:type="dxa"/>
            <w:tcBorders>
              <w:top w:val="single" w:sz="4" w:space="0" w:color="auto"/>
              <w:left w:val="nil"/>
              <w:bottom w:val="single" w:sz="4" w:space="0" w:color="auto"/>
              <w:right w:val="single" w:sz="4" w:space="0" w:color="auto"/>
            </w:tcBorders>
            <w:vAlign w:val="center"/>
          </w:tcPr>
          <w:p w14:paraId="571B7374"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53291B41" w14:textId="77777777" w:rsidR="008E1719" w:rsidRPr="00907CC3" w:rsidRDefault="008E1719" w:rsidP="008E1719">
            <w:pPr>
              <w:jc w:val="center"/>
              <w:rPr>
                <w:sz w:val="18"/>
                <w:szCs w:val="18"/>
              </w:rPr>
            </w:pPr>
            <w:r w:rsidRPr="00907CC3">
              <w:rPr>
                <w:sz w:val="18"/>
                <w:szCs w:val="18"/>
              </w:rPr>
              <w:t>Φυσική</w:t>
            </w:r>
            <w:r>
              <w:rPr>
                <w:sz w:val="18"/>
                <w:szCs w:val="18"/>
              </w:rPr>
              <w:t xml:space="preserve"> </w:t>
            </w:r>
            <w:r w:rsidRPr="00907CC3">
              <w:rPr>
                <w:sz w:val="18"/>
                <w:szCs w:val="18"/>
              </w:rPr>
              <w:t>και</w:t>
            </w:r>
            <w:r>
              <w:rPr>
                <w:sz w:val="18"/>
                <w:szCs w:val="18"/>
              </w:rPr>
              <w:t xml:space="preserve"> </w:t>
            </w:r>
            <w:r w:rsidRPr="00907CC3">
              <w:rPr>
                <w:sz w:val="18"/>
                <w:szCs w:val="18"/>
              </w:rPr>
              <w:t>Αρχές</w:t>
            </w:r>
            <w:r>
              <w:rPr>
                <w:sz w:val="18"/>
                <w:szCs w:val="18"/>
              </w:rPr>
              <w:t xml:space="preserve"> </w:t>
            </w:r>
            <w:r w:rsidRPr="00907CC3">
              <w:rPr>
                <w:sz w:val="18"/>
                <w:szCs w:val="18"/>
              </w:rPr>
              <w:t>τηλεπικοινωνιακών</w:t>
            </w:r>
            <w:r>
              <w:rPr>
                <w:sz w:val="18"/>
                <w:szCs w:val="18"/>
              </w:rPr>
              <w:t xml:space="preserve"> </w:t>
            </w:r>
            <w:r w:rsidRPr="00907CC3">
              <w:rPr>
                <w:sz w:val="18"/>
                <w:szCs w:val="18"/>
              </w:rPr>
              <w:t>συστημάτων</w:t>
            </w:r>
          </w:p>
          <w:p w14:paraId="6B077EF4" w14:textId="77777777" w:rsidR="008E1719" w:rsidRPr="00907CC3" w:rsidRDefault="008E1719" w:rsidP="008E1719">
            <w:pPr>
              <w:jc w:val="center"/>
              <w:rPr>
                <w:sz w:val="18"/>
                <w:szCs w:val="18"/>
              </w:rPr>
            </w:pPr>
            <w:r>
              <w:rPr>
                <w:sz w:val="18"/>
                <w:szCs w:val="18"/>
              </w:rPr>
              <w:t>κ</w:t>
            </w:r>
            <w:r w:rsidRPr="00907CC3">
              <w:rPr>
                <w:sz w:val="18"/>
                <w:szCs w:val="18"/>
              </w:rPr>
              <w:t>αι</w:t>
            </w:r>
            <w:r>
              <w:rPr>
                <w:sz w:val="18"/>
                <w:szCs w:val="18"/>
              </w:rPr>
              <w:t xml:space="preserve"> </w:t>
            </w:r>
            <w:r w:rsidRPr="00907CC3">
              <w:rPr>
                <w:sz w:val="18"/>
                <w:szCs w:val="18"/>
              </w:rPr>
              <w:t>Ηλεκτρονική</w:t>
            </w:r>
          </w:p>
        </w:tc>
        <w:tc>
          <w:tcPr>
            <w:tcW w:w="3119" w:type="dxa"/>
            <w:tcBorders>
              <w:top w:val="single" w:sz="4" w:space="0" w:color="auto"/>
              <w:left w:val="nil"/>
              <w:bottom w:val="single" w:sz="4" w:space="0" w:color="auto"/>
              <w:right w:val="single" w:sz="4" w:space="0" w:color="auto"/>
            </w:tcBorders>
            <w:noWrap/>
            <w:vAlign w:val="center"/>
          </w:tcPr>
          <w:p w14:paraId="199E3787" w14:textId="77777777" w:rsidR="008E1719" w:rsidRPr="00907CC3" w:rsidRDefault="008E1719" w:rsidP="008E1719">
            <w:pPr>
              <w:jc w:val="center"/>
              <w:rPr>
                <w:sz w:val="18"/>
                <w:szCs w:val="18"/>
              </w:rPr>
            </w:pPr>
            <w:r w:rsidRPr="00907CC3">
              <w:rPr>
                <w:sz w:val="18"/>
                <w:szCs w:val="18"/>
              </w:rPr>
              <w:t>https://eclass.uop.gr/courses/TS135/</w:t>
            </w:r>
          </w:p>
        </w:tc>
      </w:tr>
      <w:tr w:rsidR="008E1719" w:rsidRPr="005F4DE7" w14:paraId="380C536D"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4D762E0A" w14:textId="77777777" w:rsidR="008E1719" w:rsidRPr="00907CC3" w:rsidRDefault="008E1719" w:rsidP="008E1719">
            <w:pPr>
              <w:jc w:val="center"/>
              <w:rPr>
                <w:b/>
                <w:sz w:val="18"/>
                <w:szCs w:val="18"/>
              </w:rPr>
            </w:pPr>
            <w:r w:rsidRPr="00907CC3">
              <w:rPr>
                <w:b/>
                <w:sz w:val="18"/>
                <w:szCs w:val="18"/>
              </w:rPr>
              <w:t>5ο</w:t>
            </w:r>
          </w:p>
        </w:tc>
        <w:tc>
          <w:tcPr>
            <w:tcW w:w="3439" w:type="dxa"/>
            <w:tcBorders>
              <w:top w:val="single" w:sz="4" w:space="0" w:color="auto"/>
              <w:left w:val="single" w:sz="4" w:space="0" w:color="auto"/>
              <w:bottom w:val="single" w:sz="4" w:space="0" w:color="auto"/>
              <w:right w:val="single" w:sz="4" w:space="0" w:color="auto"/>
            </w:tcBorders>
            <w:noWrap/>
            <w:vAlign w:val="center"/>
          </w:tcPr>
          <w:p w14:paraId="49D122F4" w14:textId="77777777" w:rsidR="008E1719" w:rsidRPr="00907CC3" w:rsidRDefault="008E1719" w:rsidP="008E1719">
            <w:pPr>
              <w:rPr>
                <w:sz w:val="18"/>
                <w:szCs w:val="18"/>
              </w:rPr>
            </w:pPr>
            <w:r w:rsidRPr="00907CC3">
              <w:rPr>
                <w:sz w:val="18"/>
                <w:szCs w:val="18"/>
              </w:rPr>
              <w:t>Ψηφιακές</w:t>
            </w:r>
            <w:r>
              <w:rPr>
                <w:sz w:val="18"/>
                <w:szCs w:val="18"/>
              </w:rPr>
              <w:t xml:space="preserve"> </w:t>
            </w:r>
            <w:r w:rsidRPr="00907CC3">
              <w:rPr>
                <w:sz w:val="18"/>
                <w:szCs w:val="18"/>
              </w:rPr>
              <w:t>επικοινωνίες</w:t>
            </w:r>
          </w:p>
        </w:tc>
        <w:tc>
          <w:tcPr>
            <w:tcW w:w="429" w:type="dxa"/>
            <w:tcBorders>
              <w:top w:val="single" w:sz="4" w:space="0" w:color="auto"/>
              <w:left w:val="single" w:sz="4" w:space="0" w:color="auto"/>
              <w:bottom w:val="single" w:sz="4" w:space="0" w:color="auto"/>
              <w:right w:val="single" w:sz="4" w:space="0" w:color="auto"/>
            </w:tcBorders>
            <w:vAlign w:val="center"/>
          </w:tcPr>
          <w:p w14:paraId="7736C500"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0B309374" w14:textId="77777777" w:rsidR="008E1719" w:rsidRDefault="008E1719" w:rsidP="008E1719">
            <w:pPr>
              <w:jc w:val="center"/>
              <w:rPr>
                <w:sz w:val="18"/>
                <w:szCs w:val="18"/>
              </w:rPr>
            </w:pPr>
            <w:r w:rsidRPr="00907CC3">
              <w:rPr>
                <w:sz w:val="18"/>
                <w:szCs w:val="18"/>
              </w:rPr>
              <w:t>ΒΚ-Τ</w:t>
            </w:r>
          </w:p>
        </w:tc>
        <w:tc>
          <w:tcPr>
            <w:tcW w:w="1417" w:type="dxa"/>
            <w:tcBorders>
              <w:top w:val="single" w:sz="4" w:space="0" w:color="auto"/>
              <w:left w:val="nil"/>
              <w:bottom w:val="single" w:sz="4" w:space="0" w:color="auto"/>
              <w:right w:val="single" w:sz="4" w:space="0" w:color="auto"/>
            </w:tcBorders>
            <w:vAlign w:val="center"/>
          </w:tcPr>
          <w:p w14:paraId="619585C2"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0393B4B" w14:textId="77777777" w:rsidR="008E1719" w:rsidRPr="00907CC3" w:rsidRDefault="008E1719" w:rsidP="008E1719">
            <w:pPr>
              <w:jc w:val="center"/>
              <w:rPr>
                <w:sz w:val="18"/>
                <w:szCs w:val="18"/>
              </w:rPr>
            </w:pPr>
            <w:r w:rsidRPr="00907CC3">
              <w:rPr>
                <w:sz w:val="18"/>
                <w:szCs w:val="18"/>
              </w:rPr>
              <w:t>Σήματα</w:t>
            </w:r>
            <w:r>
              <w:rPr>
                <w:sz w:val="18"/>
                <w:szCs w:val="18"/>
              </w:rPr>
              <w:t xml:space="preserve"> </w:t>
            </w:r>
            <w:r w:rsidRPr="00907CC3">
              <w:rPr>
                <w:sz w:val="18"/>
                <w:szCs w:val="18"/>
              </w:rPr>
              <w:t>και</w:t>
            </w:r>
            <w:r>
              <w:rPr>
                <w:sz w:val="18"/>
                <w:szCs w:val="18"/>
              </w:rPr>
              <w:t xml:space="preserve"> </w:t>
            </w:r>
            <w:r w:rsidRPr="00907CC3">
              <w:rPr>
                <w:sz w:val="18"/>
                <w:szCs w:val="18"/>
              </w:rPr>
              <w:t>συστήματα</w:t>
            </w:r>
          </w:p>
        </w:tc>
        <w:tc>
          <w:tcPr>
            <w:tcW w:w="3119" w:type="dxa"/>
            <w:tcBorders>
              <w:top w:val="single" w:sz="4" w:space="0" w:color="auto"/>
              <w:left w:val="nil"/>
              <w:bottom w:val="single" w:sz="4" w:space="0" w:color="auto"/>
              <w:right w:val="single" w:sz="4" w:space="0" w:color="auto"/>
            </w:tcBorders>
            <w:noWrap/>
            <w:vAlign w:val="center"/>
          </w:tcPr>
          <w:p w14:paraId="6EA48196" w14:textId="77777777" w:rsidR="008E1719" w:rsidRPr="00F63F52" w:rsidRDefault="00B64124" w:rsidP="008E1719">
            <w:pPr>
              <w:jc w:val="center"/>
              <w:rPr>
                <w:sz w:val="18"/>
                <w:szCs w:val="18"/>
              </w:rPr>
            </w:pPr>
            <w:hyperlink r:id="rId53" w:history="1">
              <w:r w:rsidR="008E1719" w:rsidRPr="00F63F52">
                <w:rPr>
                  <w:rStyle w:val="-"/>
                  <w:sz w:val="18"/>
                  <w:szCs w:val="18"/>
                </w:rPr>
                <w:t>https://eclass.uop.gr/courses/TST215/</w:t>
              </w:r>
            </w:hyperlink>
          </w:p>
        </w:tc>
      </w:tr>
      <w:tr w:rsidR="008E1719" w:rsidRPr="005F4DE7" w14:paraId="4C1E4ABD"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4BE940DB" w14:textId="77777777" w:rsidR="008E1719" w:rsidRPr="00907CC3" w:rsidRDefault="008E1719" w:rsidP="008E1719">
            <w:pPr>
              <w:jc w:val="center"/>
              <w:rPr>
                <w:b/>
                <w:sz w:val="18"/>
                <w:szCs w:val="18"/>
              </w:rPr>
            </w:pPr>
            <w:r w:rsidRPr="00F63F52">
              <w:rPr>
                <w:b/>
                <w:sz w:val="18"/>
                <w:szCs w:val="18"/>
              </w:rPr>
              <w:t>5ο</w:t>
            </w:r>
          </w:p>
        </w:tc>
        <w:tc>
          <w:tcPr>
            <w:tcW w:w="3439" w:type="dxa"/>
            <w:tcBorders>
              <w:top w:val="single" w:sz="4" w:space="0" w:color="auto"/>
              <w:left w:val="single" w:sz="4" w:space="0" w:color="auto"/>
              <w:bottom w:val="single" w:sz="4" w:space="0" w:color="auto"/>
              <w:right w:val="single" w:sz="4" w:space="0" w:color="auto"/>
            </w:tcBorders>
            <w:noWrap/>
            <w:vAlign w:val="center"/>
          </w:tcPr>
          <w:p w14:paraId="4E69FD9B" w14:textId="77777777" w:rsidR="008E1719" w:rsidRPr="00907CC3" w:rsidRDefault="008E1719" w:rsidP="008E1719">
            <w:pPr>
              <w:rPr>
                <w:sz w:val="18"/>
                <w:szCs w:val="18"/>
              </w:rPr>
            </w:pPr>
            <w:r w:rsidRPr="00F63F52">
              <w:rPr>
                <w:sz w:val="18"/>
                <w:szCs w:val="18"/>
              </w:rPr>
              <w:t>Ψηφιακή</w:t>
            </w:r>
            <w:r>
              <w:rPr>
                <w:sz w:val="18"/>
                <w:szCs w:val="18"/>
              </w:rPr>
              <w:t xml:space="preserve"> </w:t>
            </w:r>
            <w:r w:rsidRPr="00F63F52">
              <w:rPr>
                <w:sz w:val="18"/>
                <w:szCs w:val="18"/>
              </w:rPr>
              <w:t>επεξεργασία</w:t>
            </w:r>
            <w:r>
              <w:rPr>
                <w:sz w:val="18"/>
                <w:szCs w:val="18"/>
              </w:rPr>
              <w:t xml:space="preserve"> </w:t>
            </w:r>
            <w:r w:rsidRPr="00F63F52">
              <w:rPr>
                <w:sz w:val="18"/>
                <w:szCs w:val="18"/>
              </w:rPr>
              <w:t>σήματος</w:t>
            </w:r>
          </w:p>
        </w:tc>
        <w:tc>
          <w:tcPr>
            <w:tcW w:w="429" w:type="dxa"/>
            <w:tcBorders>
              <w:top w:val="single" w:sz="4" w:space="0" w:color="auto"/>
              <w:left w:val="single" w:sz="4" w:space="0" w:color="auto"/>
              <w:bottom w:val="single" w:sz="4" w:space="0" w:color="auto"/>
              <w:right w:val="single" w:sz="4" w:space="0" w:color="auto"/>
            </w:tcBorders>
            <w:vAlign w:val="center"/>
          </w:tcPr>
          <w:p w14:paraId="5332FA4D"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65B93164" w14:textId="77777777" w:rsidR="008E1719" w:rsidRPr="00907CC3" w:rsidRDefault="008E1719" w:rsidP="008E1719">
            <w:pPr>
              <w:jc w:val="center"/>
              <w:rPr>
                <w:sz w:val="18"/>
                <w:szCs w:val="18"/>
              </w:rPr>
            </w:pPr>
            <w:r w:rsidRPr="00F63F52">
              <w:rPr>
                <w:sz w:val="18"/>
                <w:szCs w:val="18"/>
              </w:rPr>
              <w:t>ΒΚ-Τ</w:t>
            </w:r>
          </w:p>
        </w:tc>
        <w:tc>
          <w:tcPr>
            <w:tcW w:w="1417" w:type="dxa"/>
            <w:tcBorders>
              <w:top w:val="single" w:sz="4" w:space="0" w:color="auto"/>
              <w:left w:val="nil"/>
              <w:bottom w:val="single" w:sz="4" w:space="0" w:color="auto"/>
              <w:right w:val="single" w:sz="4" w:space="0" w:color="auto"/>
            </w:tcBorders>
            <w:vAlign w:val="center"/>
          </w:tcPr>
          <w:p w14:paraId="0CA8A5DE"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3CEFF5A3" w14:textId="77777777" w:rsidR="008E1719" w:rsidRPr="00907CC3" w:rsidRDefault="008E1719" w:rsidP="008E1719">
            <w:pPr>
              <w:jc w:val="center"/>
              <w:rPr>
                <w:sz w:val="18"/>
                <w:szCs w:val="18"/>
              </w:rPr>
            </w:pPr>
            <w:r w:rsidRPr="00F63F52">
              <w:rPr>
                <w:sz w:val="18"/>
                <w:szCs w:val="18"/>
              </w:rPr>
              <w:t>Σήματα</w:t>
            </w:r>
            <w:r>
              <w:rPr>
                <w:sz w:val="18"/>
                <w:szCs w:val="18"/>
              </w:rPr>
              <w:t xml:space="preserve"> </w:t>
            </w:r>
            <w:r w:rsidRPr="00F63F52">
              <w:rPr>
                <w:sz w:val="18"/>
                <w:szCs w:val="18"/>
              </w:rPr>
              <w:t>και</w:t>
            </w:r>
            <w:r>
              <w:rPr>
                <w:sz w:val="18"/>
                <w:szCs w:val="18"/>
              </w:rPr>
              <w:t xml:space="preserve"> </w:t>
            </w:r>
            <w:r w:rsidRPr="00F63F52">
              <w:rPr>
                <w:sz w:val="18"/>
                <w:szCs w:val="18"/>
              </w:rPr>
              <w:t>συστήματα</w:t>
            </w:r>
          </w:p>
        </w:tc>
        <w:tc>
          <w:tcPr>
            <w:tcW w:w="3119" w:type="dxa"/>
            <w:tcBorders>
              <w:top w:val="single" w:sz="4" w:space="0" w:color="auto"/>
              <w:left w:val="nil"/>
              <w:bottom w:val="single" w:sz="4" w:space="0" w:color="auto"/>
              <w:right w:val="single" w:sz="4" w:space="0" w:color="auto"/>
            </w:tcBorders>
            <w:noWrap/>
            <w:vAlign w:val="center"/>
          </w:tcPr>
          <w:p w14:paraId="5CAF4CB3" w14:textId="77777777" w:rsidR="008E1719" w:rsidRPr="00F63F52" w:rsidRDefault="00B64124" w:rsidP="008E1719">
            <w:pPr>
              <w:jc w:val="center"/>
              <w:rPr>
                <w:sz w:val="18"/>
                <w:szCs w:val="18"/>
              </w:rPr>
            </w:pPr>
            <w:hyperlink r:id="rId54" w:history="1">
              <w:r w:rsidR="008E1719" w:rsidRPr="00F63F52">
                <w:rPr>
                  <w:rStyle w:val="-"/>
                  <w:sz w:val="18"/>
                  <w:szCs w:val="18"/>
                </w:rPr>
                <w:t>https://eclass.uop.gr/courses/TST267/</w:t>
              </w:r>
            </w:hyperlink>
          </w:p>
        </w:tc>
      </w:tr>
      <w:tr w:rsidR="008E1719" w:rsidRPr="005F4DE7" w14:paraId="79733081"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41261B16" w14:textId="77777777" w:rsidR="008E1719" w:rsidRPr="00F63F52" w:rsidRDefault="008E1719" w:rsidP="008E1719">
            <w:pPr>
              <w:jc w:val="center"/>
              <w:rPr>
                <w:b/>
                <w:sz w:val="18"/>
                <w:szCs w:val="18"/>
              </w:rPr>
            </w:pPr>
            <w:r w:rsidRPr="00E50360">
              <w:rPr>
                <w:b/>
                <w:sz w:val="18"/>
                <w:szCs w:val="18"/>
              </w:rPr>
              <w:t>5</w:t>
            </w:r>
            <w:r w:rsidRPr="00C91307">
              <w:rPr>
                <w:b/>
                <w:sz w:val="18"/>
                <w:szCs w:val="18"/>
              </w:rPr>
              <w:t>ο</w:t>
            </w:r>
          </w:p>
        </w:tc>
        <w:tc>
          <w:tcPr>
            <w:tcW w:w="3439" w:type="dxa"/>
            <w:tcBorders>
              <w:top w:val="single" w:sz="4" w:space="0" w:color="auto"/>
              <w:left w:val="single" w:sz="4" w:space="0" w:color="auto"/>
              <w:bottom w:val="single" w:sz="4" w:space="0" w:color="auto"/>
              <w:right w:val="single" w:sz="4" w:space="0" w:color="auto"/>
            </w:tcBorders>
            <w:noWrap/>
            <w:vAlign w:val="center"/>
          </w:tcPr>
          <w:p w14:paraId="6DEA0071" w14:textId="77777777" w:rsidR="008E1719" w:rsidRPr="00F63F52" w:rsidRDefault="008E1719" w:rsidP="008E1719">
            <w:pPr>
              <w:rPr>
                <w:sz w:val="18"/>
                <w:szCs w:val="18"/>
              </w:rPr>
            </w:pPr>
            <w:r w:rsidRPr="00E50360">
              <w:rPr>
                <w:sz w:val="18"/>
                <w:szCs w:val="18"/>
              </w:rPr>
              <w:t>Υπολογισιμότητα</w:t>
            </w:r>
            <w:r>
              <w:rPr>
                <w:sz w:val="18"/>
                <w:szCs w:val="18"/>
              </w:rPr>
              <w:t xml:space="preserve"> </w:t>
            </w:r>
            <w:r w:rsidRPr="00E50360">
              <w:rPr>
                <w:sz w:val="18"/>
                <w:szCs w:val="18"/>
              </w:rPr>
              <w:t>και</w:t>
            </w:r>
            <w:r>
              <w:rPr>
                <w:sz w:val="18"/>
                <w:szCs w:val="18"/>
              </w:rPr>
              <w:t xml:space="preserve"> </w:t>
            </w:r>
            <w:r w:rsidRPr="00E50360">
              <w:rPr>
                <w:sz w:val="18"/>
                <w:szCs w:val="18"/>
              </w:rPr>
              <w:t>πολυπλοκότητα</w:t>
            </w:r>
          </w:p>
        </w:tc>
        <w:tc>
          <w:tcPr>
            <w:tcW w:w="429" w:type="dxa"/>
            <w:tcBorders>
              <w:top w:val="single" w:sz="4" w:space="0" w:color="auto"/>
              <w:left w:val="single" w:sz="4" w:space="0" w:color="auto"/>
              <w:bottom w:val="single" w:sz="4" w:space="0" w:color="auto"/>
              <w:right w:val="single" w:sz="4" w:space="0" w:color="auto"/>
            </w:tcBorders>
            <w:vAlign w:val="center"/>
          </w:tcPr>
          <w:p w14:paraId="451FED01"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74D4263D" w14:textId="77777777" w:rsidR="008E1719" w:rsidRPr="00F63F52" w:rsidRDefault="008E1719" w:rsidP="008E1719">
            <w:pPr>
              <w:jc w:val="center"/>
              <w:rPr>
                <w:sz w:val="18"/>
                <w:szCs w:val="18"/>
              </w:rPr>
            </w:pPr>
            <w:r w:rsidRPr="00E50360">
              <w:rPr>
                <w:sz w:val="18"/>
                <w:szCs w:val="18"/>
              </w:rPr>
              <w:t>ΕΚ-Π</w:t>
            </w:r>
          </w:p>
        </w:tc>
        <w:tc>
          <w:tcPr>
            <w:tcW w:w="1417" w:type="dxa"/>
            <w:tcBorders>
              <w:top w:val="single" w:sz="4" w:space="0" w:color="auto"/>
              <w:left w:val="nil"/>
              <w:bottom w:val="single" w:sz="4" w:space="0" w:color="auto"/>
              <w:right w:val="single" w:sz="4" w:space="0" w:color="auto"/>
            </w:tcBorders>
            <w:vAlign w:val="center"/>
          </w:tcPr>
          <w:p w14:paraId="09CBDB10"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6C9FB3AD" w14:textId="77777777" w:rsidR="008E1719" w:rsidRPr="00F63F52" w:rsidRDefault="008E1719" w:rsidP="008E1719">
            <w:pPr>
              <w:jc w:val="center"/>
              <w:rPr>
                <w:sz w:val="18"/>
                <w:szCs w:val="18"/>
              </w:rPr>
            </w:pPr>
            <w:r w:rsidRPr="00E50360">
              <w:rPr>
                <w:sz w:val="18"/>
                <w:szCs w:val="18"/>
              </w:rPr>
              <w:t>Μαθηματικά</w:t>
            </w:r>
            <w:r>
              <w:rPr>
                <w:sz w:val="18"/>
                <w:szCs w:val="18"/>
              </w:rPr>
              <w:t xml:space="preserve"> </w:t>
            </w:r>
            <w:r w:rsidRPr="00E50360">
              <w:rPr>
                <w:sz w:val="18"/>
                <w:szCs w:val="18"/>
              </w:rPr>
              <w:t>II</w:t>
            </w:r>
            <w:r>
              <w:rPr>
                <w:sz w:val="18"/>
                <w:szCs w:val="18"/>
              </w:rPr>
              <w:t xml:space="preserve"> </w:t>
            </w:r>
            <w:r w:rsidRPr="00E50360">
              <w:rPr>
                <w:sz w:val="18"/>
                <w:szCs w:val="18"/>
              </w:rPr>
              <w:t>ή</w:t>
            </w:r>
            <w:r>
              <w:rPr>
                <w:sz w:val="18"/>
                <w:szCs w:val="18"/>
              </w:rPr>
              <w:t xml:space="preserve"> </w:t>
            </w:r>
            <w:r w:rsidRPr="00E50360">
              <w:rPr>
                <w:sz w:val="18"/>
                <w:szCs w:val="18"/>
              </w:rPr>
              <w:t>Διακριτά</w:t>
            </w:r>
            <w:r>
              <w:rPr>
                <w:sz w:val="18"/>
                <w:szCs w:val="18"/>
              </w:rPr>
              <w:t xml:space="preserve"> </w:t>
            </w:r>
            <w:r w:rsidRPr="00E50360">
              <w:rPr>
                <w:sz w:val="18"/>
                <w:szCs w:val="18"/>
              </w:rPr>
              <w:t>Μαθηματικά</w:t>
            </w:r>
          </w:p>
        </w:tc>
        <w:tc>
          <w:tcPr>
            <w:tcW w:w="3119" w:type="dxa"/>
            <w:tcBorders>
              <w:top w:val="single" w:sz="4" w:space="0" w:color="auto"/>
              <w:left w:val="nil"/>
              <w:bottom w:val="single" w:sz="4" w:space="0" w:color="auto"/>
              <w:right w:val="single" w:sz="4" w:space="0" w:color="auto"/>
            </w:tcBorders>
            <w:noWrap/>
            <w:vAlign w:val="center"/>
          </w:tcPr>
          <w:p w14:paraId="45BCDCE6" w14:textId="77777777" w:rsidR="008E1719" w:rsidRDefault="008E1719" w:rsidP="008E1719">
            <w:pPr>
              <w:jc w:val="center"/>
              <w:rPr>
                <w:sz w:val="18"/>
                <w:szCs w:val="18"/>
              </w:rPr>
            </w:pPr>
            <w:r w:rsidRPr="00C91307">
              <w:rPr>
                <w:sz w:val="18"/>
                <w:szCs w:val="18"/>
              </w:rPr>
              <w:t>https://eclass.uop.gr/courses/DIT112/</w:t>
            </w:r>
          </w:p>
        </w:tc>
      </w:tr>
      <w:tr w:rsidR="008E1719" w:rsidRPr="005F4DE7" w14:paraId="232CC4E2"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5318B39B" w14:textId="77777777" w:rsidR="008E1719" w:rsidRPr="00E50360" w:rsidRDefault="008E1719" w:rsidP="008E1719">
            <w:pPr>
              <w:jc w:val="center"/>
              <w:rPr>
                <w:b/>
                <w:sz w:val="18"/>
                <w:szCs w:val="18"/>
              </w:rPr>
            </w:pPr>
            <w:r w:rsidRPr="005C7BF7">
              <w:rPr>
                <w:b/>
                <w:sz w:val="18"/>
                <w:szCs w:val="18"/>
              </w:rPr>
              <w:t>5ο</w:t>
            </w:r>
          </w:p>
        </w:tc>
        <w:tc>
          <w:tcPr>
            <w:tcW w:w="3439" w:type="dxa"/>
            <w:tcBorders>
              <w:top w:val="single" w:sz="4" w:space="0" w:color="auto"/>
              <w:left w:val="single" w:sz="4" w:space="0" w:color="auto"/>
              <w:bottom w:val="single" w:sz="4" w:space="0" w:color="auto"/>
              <w:right w:val="single" w:sz="4" w:space="0" w:color="auto"/>
            </w:tcBorders>
            <w:noWrap/>
            <w:vAlign w:val="center"/>
          </w:tcPr>
          <w:p w14:paraId="75AF2D21" w14:textId="77777777" w:rsidR="008E1719" w:rsidRPr="00E50360" w:rsidRDefault="008E1719" w:rsidP="008E1719">
            <w:pPr>
              <w:rPr>
                <w:sz w:val="18"/>
                <w:szCs w:val="18"/>
              </w:rPr>
            </w:pPr>
            <w:r w:rsidRPr="005C7BF7">
              <w:rPr>
                <w:sz w:val="18"/>
                <w:szCs w:val="18"/>
              </w:rPr>
              <w:t>Εισαγωγή</w:t>
            </w:r>
            <w:r>
              <w:rPr>
                <w:sz w:val="18"/>
                <w:szCs w:val="18"/>
              </w:rPr>
              <w:t xml:space="preserve"> </w:t>
            </w:r>
            <w:r w:rsidRPr="005C7BF7">
              <w:rPr>
                <w:sz w:val="18"/>
                <w:szCs w:val="18"/>
              </w:rPr>
              <w:t>στα</w:t>
            </w:r>
            <w:r>
              <w:rPr>
                <w:sz w:val="18"/>
                <w:szCs w:val="18"/>
              </w:rPr>
              <w:t xml:space="preserve"> </w:t>
            </w:r>
            <w:r w:rsidRPr="005C7BF7">
              <w:rPr>
                <w:sz w:val="18"/>
                <w:szCs w:val="18"/>
              </w:rPr>
              <w:t>ενσωματωμένα</w:t>
            </w:r>
            <w:r>
              <w:rPr>
                <w:sz w:val="18"/>
                <w:szCs w:val="18"/>
              </w:rPr>
              <w:t xml:space="preserve"> </w:t>
            </w:r>
            <w:r w:rsidRPr="005C7BF7">
              <w:rPr>
                <w:sz w:val="18"/>
                <w:szCs w:val="18"/>
              </w:rPr>
              <w:t>συστήματα</w:t>
            </w:r>
          </w:p>
        </w:tc>
        <w:tc>
          <w:tcPr>
            <w:tcW w:w="429" w:type="dxa"/>
            <w:tcBorders>
              <w:top w:val="single" w:sz="4" w:space="0" w:color="auto"/>
              <w:left w:val="single" w:sz="4" w:space="0" w:color="auto"/>
              <w:bottom w:val="single" w:sz="4" w:space="0" w:color="auto"/>
              <w:right w:val="single" w:sz="4" w:space="0" w:color="auto"/>
            </w:tcBorders>
            <w:vAlign w:val="center"/>
          </w:tcPr>
          <w:p w14:paraId="5C633370"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64B9319E" w14:textId="77777777" w:rsidR="008E1719" w:rsidRPr="00E50360" w:rsidRDefault="008E1719" w:rsidP="008E1719">
            <w:pPr>
              <w:jc w:val="center"/>
              <w:rPr>
                <w:sz w:val="18"/>
                <w:szCs w:val="18"/>
              </w:rPr>
            </w:pPr>
            <w:r>
              <w:rPr>
                <w:sz w:val="18"/>
                <w:szCs w:val="18"/>
              </w:rPr>
              <w:t>Ε</w:t>
            </w:r>
            <w:r w:rsidRPr="001B7C36">
              <w:rPr>
                <w:sz w:val="18"/>
                <w:szCs w:val="18"/>
              </w:rPr>
              <w:t>Κ-ΠΤ</w:t>
            </w:r>
          </w:p>
        </w:tc>
        <w:tc>
          <w:tcPr>
            <w:tcW w:w="1417" w:type="dxa"/>
            <w:tcBorders>
              <w:top w:val="single" w:sz="4" w:space="0" w:color="auto"/>
              <w:left w:val="nil"/>
              <w:bottom w:val="single" w:sz="4" w:space="0" w:color="auto"/>
              <w:right w:val="single" w:sz="4" w:space="0" w:color="auto"/>
            </w:tcBorders>
            <w:vAlign w:val="center"/>
          </w:tcPr>
          <w:p w14:paraId="2FB163C0"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34C7F10" w14:textId="77777777" w:rsidR="008E1719" w:rsidRDefault="008E1719" w:rsidP="008E1719">
            <w:pPr>
              <w:jc w:val="center"/>
              <w:rPr>
                <w:sz w:val="18"/>
                <w:szCs w:val="18"/>
              </w:rPr>
            </w:pPr>
            <w:r w:rsidRPr="001B7C36">
              <w:rPr>
                <w:sz w:val="18"/>
                <w:szCs w:val="18"/>
              </w:rPr>
              <w:t>(Προγραμματισμός</w:t>
            </w:r>
            <w:r>
              <w:rPr>
                <w:sz w:val="18"/>
                <w:szCs w:val="18"/>
              </w:rPr>
              <w:t xml:space="preserve"> </w:t>
            </w:r>
            <w:r w:rsidRPr="001B7C36">
              <w:rPr>
                <w:sz w:val="18"/>
                <w:szCs w:val="18"/>
              </w:rPr>
              <w:t>I</w:t>
            </w:r>
            <w:r>
              <w:rPr>
                <w:sz w:val="18"/>
                <w:szCs w:val="18"/>
              </w:rPr>
              <w:t xml:space="preserve"> </w:t>
            </w:r>
            <w:r w:rsidRPr="001B7C36">
              <w:rPr>
                <w:sz w:val="18"/>
                <w:szCs w:val="18"/>
              </w:rPr>
              <w:t>ή</w:t>
            </w:r>
            <w:r>
              <w:rPr>
                <w:sz w:val="18"/>
                <w:szCs w:val="18"/>
              </w:rPr>
              <w:t xml:space="preserve"> </w:t>
            </w:r>
            <w:r w:rsidRPr="001B7C36">
              <w:rPr>
                <w:sz w:val="18"/>
                <w:szCs w:val="18"/>
              </w:rPr>
              <w:t>Προγραμματισμός</w:t>
            </w:r>
            <w:r>
              <w:rPr>
                <w:sz w:val="18"/>
                <w:szCs w:val="18"/>
              </w:rPr>
              <w:t xml:space="preserve"> IΙ</w:t>
            </w:r>
            <w:r w:rsidRPr="001B7C36">
              <w:rPr>
                <w:sz w:val="18"/>
                <w:szCs w:val="18"/>
              </w:rPr>
              <w:t>)</w:t>
            </w:r>
          </w:p>
          <w:p w14:paraId="68B35922" w14:textId="77777777" w:rsidR="008E1719" w:rsidRPr="00E50360" w:rsidRDefault="008E1719" w:rsidP="008E1719">
            <w:pPr>
              <w:jc w:val="center"/>
              <w:rPr>
                <w:sz w:val="18"/>
                <w:szCs w:val="18"/>
              </w:rPr>
            </w:pPr>
            <w:r>
              <w:rPr>
                <w:sz w:val="18"/>
                <w:szCs w:val="18"/>
              </w:rPr>
              <w:t>κ</w:t>
            </w:r>
            <w:r w:rsidRPr="001B7C36">
              <w:rPr>
                <w:sz w:val="18"/>
                <w:szCs w:val="18"/>
              </w:rPr>
              <w:t>αι</w:t>
            </w:r>
            <w:r>
              <w:rPr>
                <w:sz w:val="18"/>
                <w:szCs w:val="18"/>
              </w:rPr>
              <w:t xml:space="preserve"> </w:t>
            </w:r>
            <w:r w:rsidRPr="001B7C36">
              <w:rPr>
                <w:sz w:val="18"/>
                <w:szCs w:val="18"/>
              </w:rPr>
              <w:t>Λογική</w:t>
            </w:r>
            <w:r>
              <w:rPr>
                <w:sz w:val="18"/>
                <w:szCs w:val="18"/>
              </w:rPr>
              <w:t xml:space="preserve"> </w:t>
            </w:r>
            <w:r w:rsidRPr="001B7C36">
              <w:rPr>
                <w:sz w:val="18"/>
                <w:szCs w:val="18"/>
              </w:rPr>
              <w:t>σχεδίαση</w:t>
            </w:r>
          </w:p>
        </w:tc>
        <w:tc>
          <w:tcPr>
            <w:tcW w:w="3119" w:type="dxa"/>
            <w:tcBorders>
              <w:top w:val="single" w:sz="4" w:space="0" w:color="auto"/>
              <w:left w:val="nil"/>
              <w:bottom w:val="single" w:sz="4" w:space="0" w:color="auto"/>
              <w:right w:val="single" w:sz="4" w:space="0" w:color="auto"/>
            </w:tcBorders>
            <w:noWrap/>
            <w:vAlign w:val="center"/>
          </w:tcPr>
          <w:p w14:paraId="436F62C4" w14:textId="77777777" w:rsidR="008E1719" w:rsidRPr="00C91307" w:rsidRDefault="008E1719" w:rsidP="008E1719">
            <w:pPr>
              <w:jc w:val="center"/>
              <w:rPr>
                <w:sz w:val="18"/>
                <w:szCs w:val="18"/>
              </w:rPr>
            </w:pPr>
            <w:r>
              <w:rPr>
                <w:sz w:val="18"/>
                <w:szCs w:val="18"/>
              </w:rPr>
              <w:t>--</w:t>
            </w:r>
          </w:p>
        </w:tc>
      </w:tr>
      <w:tr w:rsidR="008E1719" w:rsidRPr="005F4DE7" w14:paraId="04D08872"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0789D71D" w14:textId="77777777" w:rsidR="008E1719" w:rsidRPr="005C7BF7" w:rsidRDefault="008E1719" w:rsidP="008E1719">
            <w:pPr>
              <w:jc w:val="center"/>
              <w:rPr>
                <w:b/>
                <w:sz w:val="18"/>
                <w:szCs w:val="18"/>
              </w:rPr>
            </w:pPr>
            <w:r w:rsidRPr="001B7C36">
              <w:rPr>
                <w:b/>
                <w:sz w:val="18"/>
                <w:szCs w:val="18"/>
              </w:rPr>
              <w:t>5ο</w:t>
            </w:r>
          </w:p>
        </w:tc>
        <w:tc>
          <w:tcPr>
            <w:tcW w:w="3439" w:type="dxa"/>
            <w:tcBorders>
              <w:top w:val="single" w:sz="4" w:space="0" w:color="auto"/>
              <w:left w:val="single" w:sz="4" w:space="0" w:color="auto"/>
              <w:bottom w:val="single" w:sz="4" w:space="0" w:color="auto"/>
              <w:right w:val="single" w:sz="4" w:space="0" w:color="auto"/>
            </w:tcBorders>
            <w:noWrap/>
            <w:vAlign w:val="center"/>
          </w:tcPr>
          <w:p w14:paraId="4E0E322D" w14:textId="77777777" w:rsidR="008E1719" w:rsidRPr="005C7BF7" w:rsidRDefault="008E1719" w:rsidP="008E1719">
            <w:pPr>
              <w:rPr>
                <w:sz w:val="18"/>
                <w:szCs w:val="18"/>
              </w:rPr>
            </w:pPr>
            <w:r w:rsidRPr="001B7C36">
              <w:rPr>
                <w:sz w:val="18"/>
                <w:szCs w:val="18"/>
              </w:rPr>
              <w:t>Δίκτυα</w:t>
            </w:r>
            <w:r>
              <w:rPr>
                <w:sz w:val="18"/>
                <w:szCs w:val="18"/>
              </w:rPr>
              <w:t xml:space="preserve"> </w:t>
            </w:r>
            <w:r w:rsidRPr="001B7C36">
              <w:rPr>
                <w:sz w:val="18"/>
                <w:szCs w:val="18"/>
              </w:rPr>
              <w:t>επικοινωνιών</w:t>
            </w:r>
            <w:r>
              <w:rPr>
                <w:sz w:val="18"/>
                <w:szCs w:val="18"/>
              </w:rPr>
              <w:t xml:space="preserve"> </w:t>
            </w:r>
            <w:r w:rsidRPr="001B7C36">
              <w:rPr>
                <w:sz w:val="18"/>
                <w:szCs w:val="18"/>
              </w:rPr>
              <w:t>II</w:t>
            </w:r>
          </w:p>
        </w:tc>
        <w:tc>
          <w:tcPr>
            <w:tcW w:w="429" w:type="dxa"/>
            <w:tcBorders>
              <w:top w:val="single" w:sz="4" w:space="0" w:color="auto"/>
              <w:left w:val="single" w:sz="4" w:space="0" w:color="auto"/>
              <w:bottom w:val="single" w:sz="4" w:space="0" w:color="auto"/>
              <w:right w:val="single" w:sz="4" w:space="0" w:color="auto"/>
            </w:tcBorders>
            <w:vAlign w:val="center"/>
          </w:tcPr>
          <w:p w14:paraId="11A7BC7F"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6AF706F0" w14:textId="77777777" w:rsidR="008E1719" w:rsidRDefault="008E1719" w:rsidP="008E1719">
            <w:pPr>
              <w:jc w:val="center"/>
              <w:rPr>
                <w:sz w:val="18"/>
                <w:szCs w:val="18"/>
              </w:rPr>
            </w:pPr>
            <w:r>
              <w:rPr>
                <w:sz w:val="18"/>
                <w:szCs w:val="18"/>
              </w:rPr>
              <w:t>Ε</w:t>
            </w:r>
            <w:r w:rsidRPr="001B7C36">
              <w:rPr>
                <w:sz w:val="18"/>
                <w:szCs w:val="18"/>
              </w:rPr>
              <w:t>Κ-Τ</w:t>
            </w:r>
          </w:p>
        </w:tc>
        <w:tc>
          <w:tcPr>
            <w:tcW w:w="1417" w:type="dxa"/>
            <w:tcBorders>
              <w:top w:val="single" w:sz="4" w:space="0" w:color="auto"/>
              <w:left w:val="nil"/>
              <w:bottom w:val="single" w:sz="4" w:space="0" w:color="auto"/>
              <w:right w:val="single" w:sz="4" w:space="0" w:color="auto"/>
            </w:tcBorders>
            <w:vAlign w:val="center"/>
          </w:tcPr>
          <w:p w14:paraId="21D204E0"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1111B735" w14:textId="77777777" w:rsidR="008E1719" w:rsidRPr="001B7C36"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6FAE17B6" w14:textId="77777777" w:rsidR="008E1719" w:rsidRDefault="008E1719" w:rsidP="008E1719">
            <w:pPr>
              <w:jc w:val="center"/>
              <w:rPr>
                <w:sz w:val="18"/>
                <w:szCs w:val="18"/>
              </w:rPr>
            </w:pPr>
            <w:r w:rsidRPr="001B7C36">
              <w:rPr>
                <w:sz w:val="18"/>
                <w:szCs w:val="18"/>
              </w:rPr>
              <w:t>https://eclass.uop.gr/courses/TST257/</w:t>
            </w:r>
          </w:p>
        </w:tc>
      </w:tr>
      <w:tr w:rsidR="008E1719" w:rsidRPr="005F4DE7" w14:paraId="21BB7B15"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4F0F4379" w14:textId="77777777" w:rsidR="008E1719" w:rsidRPr="001B7C36" w:rsidRDefault="008E1719" w:rsidP="008E1719">
            <w:pPr>
              <w:jc w:val="center"/>
              <w:rPr>
                <w:b/>
                <w:sz w:val="18"/>
                <w:szCs w:val="18"/>
              </w:rPr>
            </w:pPr>
            <w:r w:rsidRPr="001B7C36">
              <w:rPr>
                <w:b/>
                <w:sz w:val="18"/>
                <w:szCs w:val="18"/>
              </w:rPr>
              <w:t>5ο</w:t>
            </w:r>
          </w:p>
        </w:tc>
        <w:tc>
          <w:tcPr>
            <w:tcW w:w="3439" w:type="dxa"/>
            <w:tcBorders>
              <w:top w:val="single" w:sz="4" w:space="0" w:color="auto"/>
              <w:left w:val="single" w:sz="4" w:space="0" w:color="auto"/>
              <w:bottom w:val="single" w:sz="4" w:space="0" w:color="auto"/>
              <w:right w:val="single" w:sz="4" w:space="0" w:color="auto"/>
            </w:tcBorders>
            <w:noWrap/>
            <w:vAlign w:val="center"/>
          </w:tcPr>
          <w:p w14:paraId="179C4C6E" w14:textId="77777777" w:rsidR="008E1719" w:rsidRPr="001B7C36" w:rsidRDefault="008E1719" w:rsidP="008E1719">
            <w:pPr>
              <w:rPr>
                <w:sz w:val="18"/>
                <w:szCs w:val="18"/>
              </w:rPr>
            </w:pPr>
            <w:r w:rsidRPr="001B7C36">
              <w:rPr>
                <w:sz w:val="18"/>
                <w:szCs w:val="18"/>
              </w:rPr>
              <w:t>Κεραίες</w:t>
            </w:r>
          </w:p>
        </w:tc>
        <w:tc>
          <w:tcPr>
            <w:tcW w:w="429" w:type="dxa"/>
            <w:tcBorders>
              <w:top w:val="single" w:sz="4" w:space="0" w:color="auto"/>
              <w:left w:val="single" w:sz="4" w:space="0" w:color="auto"/>
              <w:bottom w:val="single" w:sz="4" w:space="0" w:color="auto"/>
              <w:right w:val="single" w:sz="4" w:space="0" w:color="auto"/>
            </w:tcBorders>
            <w:vAlign w:val="center"/>
          </w:tcPr>
          <w:p w14:paraId="622CD8C6"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6D850256" w14:textId="77777777" w:rsidR="008E1719" w:rsidRDefault="008E1719" w:rsidP="008E1719">
            <w:pPr>
              <w:jc w:val="center"/>
              <w:rPr>
                <w:sz w:val="18"/>
                <w:szCs w:val="18"/>
              </w:rPr>
            </w:pPr>
            <w:r>
              <w:rPr>
                <w:sz w:val="18"/>
                <w:szCs w:val="18"/>
              </w:rPr>
              <w:t>ΕΚ-Τ</w:t>
            </w:r>
          </w:p>
        </w:tc>
        <w:tc>
          <w:tcPr>
            <w:tcW w:w="1417" w:type="dxa"/>
            <w:tcBorders>
              <w:top w:val="single" w:sz="4" w:space="0" w:color="auto"/>
              <w:left w:val="nil"/>
              <w:bottom w:val="single" w:sz="4" w:space="0" w:color="auto"/>
              <w:right w:val="single" w:sz="4" w:space="0" w:color="auto"/>
            </w:tcBorders>
            <w:vAlign w:val="center"/>
          </w:tcPr>
          <w:p w14:paraId="22B7985A"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785C78F4" w14:textId="77777777" w:rsidR="008E1719" w:rsidRDefault="008E1719" w:rsidP="008E1719">
            <w:pPr>
              <w:jc w:val="center"/>
              <w:rPr>
                <w:sz w:val="18"/>
                <w:szCs w:val="18"/>
              </w:rPr>
            </w:pPr>
            <w:r w:rsidRPr="001B7C36">
              <w:rPr>
                <w:sz w:val="18"/>
                <w:szCs w:val="18"/>
              </w:rPr>
              <w:t>Ηλεκτρομαγνητικά</w:t>
            </w:r>
            <w:r>
              <w:rPr>
                <w:sz w:val="18"/>
                <w:szCs w:val="18"/>
              </w:rPr>
              <w:t xml:space="preserve"> </w:t>
            </w:r>
            <w:r w:rsidRPr="001B7C36">
              <w:rPr>
                <w:sz w:val="18"/>
                <w:szCs w:val="18"/>
              </w:rPr>
              <w:t>πεδία</w:t>
            </w:r>
            <w:r>
              <w:rPr>
                <w:sz w:val="18"/>
                <w:szCs w:val="18"/>
              </w:rPr>
              <w:t xml:space="preserve"> </w:t>
            </w:r>
            <w:r w:rsidRPr="001B7C36">
              <w:rPr>
                <w:sz w:val="18"/>
                <w:szCs w:val="18"/>
              </w:rPr>
              <w:t>ή</w:t>
            </w:r>
            <w:r>
              <w:rPr>
                <w:sz w:val="18"/>
                <w:szCs w:val="18"/>
              </w:rPr>
              <w:t xml:space="preserve"> </w:t>
            </w:r>
            <w:r w:rsidRPr="001B7C36">
              <w:rPr>
                <w:sz w:val="18"/>
                <w:szCs w:val="18"/>
              </w:rPr>
              <w:t>Φυσική</w:t>
            </w:r>
          </w:p>
        </w:tc>
        <w:tc>
          <w:tcPr>
            <w:tcW w:w="3119" w:type="dxa"/>
            <w:tcBorders>
              <w:top w:val="single" w:sz="4" w:space="0" w:color="auto"/>
              <w:left w:val="nil"/>
              <w:bottom w:val="single" w:sz="4" w:space="0" w:color="auto"/>
              <w:right w:val="single" w:sz="4" w:space="0" w:color="auto"/>
            </w:tcBorders>
            <w:noWrap/>
            <w:vAlign w:val="center"/>
          </w:tcPr>
          <w:p w14:paraId="0E9914B1" w14:textId="77777777" w:rsidR="008E1719" w:rsidRPr="001B7C36" w:rsidRDefault="00B64124" w:rsidP="008E1719">
            <w:pPr>
              <w:jc w:val="center"/>
              <w:rPr>
                <w:sz w:val="18"/>
                <w:szCs w:val="18"/>
              </w:rPr>
            </w:pPr>
            <w:hyperlink r:id="rId55" w:history="1">
              <w:r w:rsidR="008E1719" w:rsidRPr="001B7C36">
                <w:rPr>
                  <w:rStyle w:val="-"/>
                  <w:sz w:val="18"/>
                  <w:szCs w:val="18"/>
                </w:rPr>
                <w:t>https://eclass.uop.gr/courses/TST121/</w:t>
              </w:r>
            </w:hyperlink>
          </w:p>
        </w:tc>
      </w:tr>
      <w:tr w:rsidR="008E1719" w:rsidRPr="005F4DE7" w14:paraId="138F292B"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306D919F" w14:textId="77777777" w:rsidR="008E1719" w:rsidRPr="001B7C36" w:rsidRDefault="008E1719" w:rsidP="008E1719">
            <w:pPr>
              <w:jc w:val="center"/>
              <w:rPr>
                <w:b/>
                <w:sz w:val="18"/>
                <w:szCs w:val="18"/>
              </w:rPr>
            </w:pPr>
            <w:r w:rsidRPr="001B7C36">
              <w:rPr>
                <w:b/>
                <w:sz w:val="18"/>
                <w:szCs w:val="18"/>
              </w:rPr>
              <w:t>5ο</w:t>
            </w:r>
          </w:p>
        </w:tc>
        <w:tc>
          <w:tcPr>
            <w:tcW w:w="3439" w:type="dxa"/>
            <w:tcBorders>
              <w:top w:val="single" w:sz="4" w:space="0" w:color="auto"/>
              <w:left w:val="single" w:sz="4" w:space="0" w:color="auto"/>
              <w:bottom w:val="single" w:sz="4" w:space="0" w:color="auto"/>
              <w:right w:val="single" w:sz="4" w:space="0" w:color="auto"/>
            </w:tcBorders>
            <w:noWrap/>
            <w:vAlign w:val="center"/>
          </w:tcPr>
          <w:p w14:paraId="7678550E" w14:textId="77777777" w:rsidR="008E1719" w:rsidRPr="001B7C36" w:rsidRDefault="008E1719" w:rsidP="008E1719">
            <w:pPr>
              <w:rPr>
                <w:sz w:val="18"/>
                <w:szCs w:val="18"/>
              </w:rPr>
            </w:pPr>
            <w:r w:rsidRPr="001B7C36">
              <w:rPr>
                <w:sz w:val="18"/>
                <w:szCs w:val="18"/>
              </w:rPr>
              <w:t>Εισαγωγή</w:t>
            </w:r>
            <w:r>
              <w:rPr>
                <w:sz w:val="18"/>
                <w:szCs w:val="18"/>
              </w:rPr>
              <w:t xml:space="preserve"> </w:t>
            </w:r>
            <w:r w:rsidRPr="001B7C36">
              <w:rPr>
                <w:sz w:val="18"/>
                <w:szCs w:val="18"/>
              </w:rPr>
              <w:t>στην</w:t>
            </w:r>
            <w:r>
              <w:rPr>
                <w:sz w:val="18"/>
                <w:szCs w:val="18"/>
              </w:rPr>
              <w:t xml:space="preserve"> </w:t>
            </w:r>
            <w:r w:rsidRPr="001B7C36">
              <w:rPr>
                <w:sz w:val="18"/>
                <w:szCs w:val="18"/>
              </w:rPr>
              <w:t>Οικονομική</w:t>
            </w:r>
            <w:r>
              <w:rPr>
                <w:sz w:val="18"/>
                <w:szCs w:val="18"/>
              </w:rPr>
              <w:t xml:space="preserve"> </w:t>
            </w:r>
            <w:r w:rsidRPr="001B7C36">
              <w:rPr>
                <w:sz w:val="18"/>
                <w:szCs w:val="18"/>
              </w:rPr>
              <w:t>Επιστήμη</w:t>
            </w:r>
          </w:p>
        </w:tc>
        <w:tc>
          <w:tcPr>
            <w:tcW w:w="429" w:type="dxa"/>
            <w:tcBorders>
              <w:top w:val="single" w:sz="4" w:space="0" w:color="auto"/>
              <w:left w:val="single" w:sz="4" w:space="0" w:color="auto"/>
              <w:bottom w:val="single" w:sz="4" w:space="0" w:color="auto"/>
              <w:right w:val="single" w:sz="4" w:space="0" w:color="auto"/>
            </w:tcBorders>
            <w:vAlign w:val="center"/>
          </w:tcPr>
          <w:p w14:paraId="0163E131" w14:textId="77777777" w:rsidR="008E1719" w:rsidRDefault="008E1719" w:rsidP="008E1719">
            <w:pPr>
              <w:jc w:val="center"/>
              <w:rPr>
                <w:sz w:val="18"/>
                <w:szCs w:val="18"/>
              </w:rPr>
            </w:pPr>
            <w:r>
              <w:rPr>
                <w:sz w:val="18"/>
                <w:szCs w:val="18"/>
              </w:rPr>
              <w:t>4</w:t>
            </w:r>
          </w:p>
        </w:tc>
        <w:tc>
          <w:tcPr>
            <w:tcW w:w="847" w:type="dxa"/>
            <w:tcBorders>
              <w:top w:val="single" w:sz="4" w:space="0" w:color="auto"/>
              <w:left w:val="single" w:sz="4" w:space="0" w:color="auto"/>
              <w:bottom w:val="single" w:sz="4" w:space="0" w:color="auto"/>
              <w:right w:val="single" w:sz="4" w:space="0" w:color="auto"/>
            </w:tcBorders>
            <w:noWrap/>
            <w:vAlign w:val="center"/>
          </w:tcPr>
          <w:p w14:paraId="6FC2C5E0" w14:textId="77777777" w:rsidR="008E1719" w:rsidRDefault="008E1719" w:rsidP="008E1719">
            <w:pPr>
              <w:jc w:val="center"/>
              <w:rPr>
                <w:sz w:val="18"/>
                <w:szCs w:val="18"/>
              </w:rPr>
            </w:pPr>
            <w:r>
              <w:rPr>
                <w:sz w:val="18"/>
                <w:szCs w:val="18"/>
              </w:rPr>
              <w:t>ΕΕ</w:t>
            </w:r>
          </w:p>
        </w:tc>
        <w:tc>
          <w:tcPr>
            <w:tcW w:w="1417" w:type="dxa"/>
            <w:tcBorders>
              <w:top w:val="single" w:sz="4" w:space="0" w:color="auto"/>
              <w:left w:val="nil"/>
              <w:bottom w:val="single" w:sz="4" w:space="0" w:color="auto"/>
              <w:right w:val="single" w:sz="4" w:space="0" w:color="auto"/>
            </w:tcBorders>
            <w:vAlign w:val="center"/>
          </w:tcPr>
          <w:p w14:paraId="1E2E219B"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6ACC06A8" w14:textId="77777777" w:rsidR="008E1719" w:rsidRPr="001B7C36"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30284295" w14:textId="77777777" w:rsidR="008E1719" w:rsidRDefault="008E1719" w:rsidP="008E1719">
            <w:pPr>
              <w:jc w:val="center"/>
              <w:rPr>
                <w:sz w:val="18"/>
                <w:szCs w:val="18"/>
              </w:rPr>
            </w:pPr>
            <w:r>
              <w:rPr>
                <w:sz w:val="18"/>
                <w:szCs w:val="18"/>
              </w:rPr>
              <w:t>--</w:t>
            </w:r>
          </w:p>
        </w:tc>
      </w:tr>
      <w:tr w:rsidR="008E1719" w:rsidRPr="005F4DE7" w14:paraId="46D99E95"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762B24B2" w14:textId="77777777" w:rsidR="008E1719" w:rsidRPr="001B7C36" w:rsidRDefault="008E1719" w:rsidP="008E1719">
            <w:pPr>
              <w:jc w:val="center"/>
              <w:rPr>
                <w:b/>
                <w:sz w:val="18"/>
                <w:szCs w:val="18"/>
              </w:rPr>
            </w:pPr>
            <w:r>
              <w:rPr>
                <w:b/>
                <w:sz w:val="18"/>
                <w:szCs w:val="18"/>
              </w:rPr>
              <w:t>6</w:t>
            </w:r>
            <w:r w:rsidRPr="00DC00AD">
              <w:rPr>
                <w:b/>
                <w:sz w:val="18"/>
                <w:szCs w:val="18"/>
              </w:rPr>
              <w:t>ο</w:t>
            </w:r>
          </w:p>
        </w:tc>
        <w:tc>
          <w:tcPr>
            <w:tcW w:w="3439" w:type="dxa"/>
            <w:tcBorders>
              <w:top w:val="single" w:sz="4" w:space="0" w:color="auto"/>
              <w:left w:val="single" w:sz="4" w:space="0" w:color="auto"/>
              <w:bottom w:val="single" w:sz="4" w:space="0" w:color="auto"/>
              <w:right w:val="single" w:sz="4" w:space="0" w:color="auto"/>
            </w:tcBorders>
            <w:noWrap/>
            <w:vAlign w:val="center"/>
          </w:tcPr>
          <w:p w14:paraId="702BA4D7" w14:textId="77777777" w:rsidR="008E1719" w:rsidRPr="001B7C36" w:rsidRDefault="008E1719" w:rsidP="008E1719">
            <w:pPr>
              <w:rPr>
                <w:sz w:val="18"/>
                <w:szCs w:val="18"/>
              </w:rPr>
            </w:pPr>
            <w:r w:rsidRPr="00CD0CD9">
              <w:rPr>
                <w:sz w:val="18"/>
                <w:szCs w:val="18"/>
              </w:rPr>
              <w:t>Διάδραση</w:t>
            </w:r>
            <w:r>
              <w:rPr>
                <w:sz w:val="18"/>
                <w:szCs w:val="18"/>
              </w:rPr>
              <w:t xml:space="preserve"> </w:t>
            </w:r>
            <w:r w:rsidRPr="00CD0CD9">
              <w:rPr>
                <w:sz w:val="18"/>
                <w:szCs w:val="18"/>
              </w:rPr>
              <w:t>ανθρώπου-υπολογιστή</w:t>
            </w:r>
          </w:p>
        </w:tc>
        <w:tc>
          <w:tcPr>
            <w:tcW w:w="429" w:type="dxa"/>
            <w:tcBorders>
              <w:top w:val="single" w:sz="4" w:space="0" w:color="auto"/>
              <w:left w:val="single" w:sz="4" w:space="0" w:color="auto"/>
              <w:bottom w:val="single" w:sz="4" w:space="0" w:color="auto"/>
              <w:right w:val="single" w:sz="4" w:space="0" w:color="auto"/>
            </w:tcBorders>
            <w:vAlign w:val="center"/>
          </w:tcPr>
          <w:p w14:paraId="555FC6C3"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56590E04" w14:textId="77777777" w:rsidR="008E1719" w:rsidRDefault="008E1719" w:rsidP="008E1719">
            <w:pPr>
              <w:jc w:val="center"/>
              <w:rPr>
                <w:sz w:val="18"/>
                <w:szCs w:val="18"/>
              </w:rPr>
            </w:pPr>
            <w:r w:rsidRPr="00CD0CD9">
              <w:rPr>
                <w:sz w:val="18"/>
                <w:szCs w:val="18"/>
              </w:rPr>
              <w:t>ΒΚ-Π</w:t>
            </w:r>
          </w:p>
        </w:tc>
        <w:tc>
          <w:tcPr>
            <w:tcW w:w="1417" w:type="dxa"/>
            <w:tcBorders>
              <w:top w:val="single" w:sz="4" w:space="0" w:color="auto"/>
              <w:left w:val="nil"/>
              <w:bottom w:val="single" w:sz="4" w:space="0" w:color="auto"/>
              <w:right w:val="single" w:sz="4" w:space="0" w:color="auto"/>
            </w:tcBorders>
            <w:vAlign w:val="center"/>
          </w:tcPr>
          <w:p w14:paraId="317B8DDD"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6BFE2C07" w14:textId="77777777" w:rsidR="008E1719" w:rsidRDefault="008E1719" w:rsidP="008E1719">
            <w:pPr>
              <w:jc w:val="center"/>
              <w:rPr>
                <w:sz w:val="18"/>
                <w:szCs w:val="18"/>
              </w:rPr>
            </w:pPr>
            <w:r w:rsidRPr="00CD0CD9">
              <w:rPr>
                <w:sz w:val="18"/>
                <w:szCs w:val="18"/>
              </w:rPr>
              <w:t>Προγραμματισμός</w:t>
            </w:r>
            <w:r>
              <w:rPr>
                <w:sz w:val="18"/>
                <w:szCs w:val="18"/>
              </w:rPr>
              <w:t xml:space="preserve"> </w:t>
            </w:r>
            <w:r w:rsidRPr="00CD0CD9">
              <w:rPr>
                <w:sz w:val="18"/>
                <w:szCs w:val="18"/>
              </w:rPr>
              <w:t>I</w:t>
            </w:r>
            <w:r>
              <w:rPr>
                <w:sz w:val="18"/>
                <w:szCs w:val="18"/>
              </w:rPr>
              <w:t xml:space="preserve"> </w:t>
            </w:r>
            <w:r w:rsidRPr="00CD0CD9">
              <w:rPr>
                <w:sz w:val="18"/>
                <w:szCs w:val="18"/>
              </w:rPr>
              <w:t>ή</w:t>
            </w:r>
            <w:r>
              <w:rPr>
                <w:sz w:val="18"/>
                <w:szCs w:val="18"/>
              </w:rPr>
              <w:t xml:space="preserve"> </w:t>
            </w:r>
            <w:r w:rsidRPr="00CD0CD9">
              <w:rPr>
                <w:sz w:val="18"/>
                <w:szCs w:val="18"/>
              </w:rPr>
              <w:t>Προγραμματισμός</w:t>
            </w:r>
            <w:r>
              <w:rPr>
                <w:sz w:val="18"/>
                <w:szCs w:val="18"/>
              </w:rPr>
              <w:t xml:space="preserve"> </w:t>
            </w:r>
            <w:r w:rsidRPr="00CD0CD9">
              <w:rPr>
                <w:sz w:val="18"/>
                <w:szCs w:val="18"/>
              </w:rPr>
              <w:t>II</w:t>
            </w:r>
          </w:p>
        </w:tc>
        <w:tc>
          <w:tcPr>
            <w:tcW w:w="3119" w:type="dxa"/>
            <w:tcBorders>
              <w:top w:val="single" w:sz="4" w:space="0" w:color="auto"/>
              <w:left w:val="nil"/>
              <w:bottom w:val="single" w:sz="4" w:space="0" w:color="auto"/>
              <w:right w:val="single" w:sz="4" w:space="0" w:color="auto"/>
            </w:tcBorders>
            <w:noWrap/>
            <w:vAlign w:val="center"/>
          </w:tcPr>
          <w:p w14:paraId="10EBF318" w14:textId="77777777" w:rsidR="008E1719" w:rsidRDefault="008E1719" w:rsidP="008E1719">
            <w:pPr>
              <w:jc w:val="center"/>
              <w:rPr>
                <w:sz w:val="18"/>
                <w:szCs w:val="18"/>
              </w:rPr>
            </w:pPr>
            <w:r w:rsidRPr="00CD0CD9">
              <w:rPr>
                <w:sz w:val="18"/>
                <w:szCs w:val="18"/>
              </w:rPr>
              <w:t>https://eclass.uop.gr/courses/CST112/</w:t>
            </w:r>
          </w:p>
        </w:tc>
      </w:tr>
      <w:tr w:rsidR="008E1719" w:rsidRPr="005F4DE7" w14:paraId="429FD803"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25A5A32E" w14:textId="77777777" w:rsidR="008E1719" w:rsidRDefault="008E1719" w:rsidP="008E1719">
            <w:pPr>
              <w:jc w:val="center"/>
              <w:rPr>
                <w:b/>
                <w:sz w:val="18"/>
                <w:szCs w:val="18"/>
              </w:rPr>
            </w:pPr>
            <w:r w:rsidRPr="00CD0CD9">
              <w:rPr>
                <w:b/>
                <w:sz w:val="18"/>
                <w:szCs w:val="18"/>
              </w:rPr>
              <w:t>6ο</w:t>
            </w:r>
          </w:p>
        </w:tc>
        <w:tc>
          <w:tcPr>
            <w:tcW w:w="3439" w:type="dxa"/>
            <w:tcBorders>
              <w:top w:val="single" w:sz="4" w:space="0" w:color="auto"/>
              <w:left w:val="single" w:sz="4" w:space="0" w:color="auto"/>
              <w:bottom w:val="single" w:sz="4" w:space="0" w:color="auto"/>
              <w:right w:val="single" w:sz="4" w:space="0" w:color="auto"/>
            </w:tcBorders>
            <w:noWrap/>
            <w:vAlign w:val="center"/>
          </w:tcPr>
          <w:p w14:paraId="5E71E883" w14:textId="77777777" w:rsidR="008E1719" w:rsidRPr="00CD0CD9" w:rsidRDefault="008E1719" w:rsidP="008E1719">
            <w:pPr>
              <w:rPr>
                <w:sz w:val="18"/>
                <w:szCs w:val="18"/>
              </w:rPr>
            </w:pPr>
            <w:r w:rsidRPr="00CD0CD9">
              <w:rPr>
                <w:sz w:val="18"/>
                <w:szCs w:val="18"/>
              </w:rPr>
              <w:t>Εισαγωγή</w:t>
            </w:r>
            <w:r>
              <w:rPr>
                <w:sz w:val="18"/>
                <w:szCs w:val="18"/>
              </w:rPr>
              <w:t xml:space="preserve"> </w:t>
            </w:r>
            <w:r w:rsidRPr="00CD0CD9">
              <w:rPr>
                <w:sz w:val="18"/>
                <w:szCs w:val="18"/>
              </w:rPr>
              <w:t>στη</w:t>
            </w:r>
            <w:r>
              <w:rPr>
                <w:sz w:val="18"/>
                <w:szCs w:val="18"/>
              </w:rPr>
              <w:t xml:space="preserve"> </w:t>
            </w:r>
            <w:r w:rsidRPr="00CD0CD9">
              <w:rPr>
                <w:sz w:val="18"/>
                <w:szCs w:val="18"/>
              </w:rPr>
              <w:t>θεωρία</w:t>
            </w:r>
            <w:r>
              <w:rPr>
                <w:sz w:val="18"/>
                <w:szCs w:val="18"/>
              </w:rPr>
              <w:t xml:space="preserve"> </w:t>
            </w:r>
            <w:r w:rsidRPr="00CD0CD9">
              <w:rPr>
                <w:sz w:val="18"/>
                <w:szCs w:val="18"/>
              </w:rPr>
              <w:t>πληροφορίας</w:t>
            </w:r>
            <w:r>
              <w:rPr>
                <w:sz w:val="18"/>
                <w:szCs w:val="18"/>
              </w:rPr>
              <w:t xml:space="preserve"> </w:t>
            </w:r>
            <w:r w:rsidRPr="00CD0CD9">
              <w:rPr>
                <w:sz w:val="18"/>
                <w:szCs w:val="18"/>
              </w:rPr>
              <w:t>και</w:t>
            </w:r>
            <w:r>
              <w:rPr>
                <w:sz w:val="18"/>
                <w:szCs w:val="18"/>
              </w:rPr>
              <w:t xml:space="preserve"> </w:t>
            </w:r>
            <w:r w:rsidRPr="00CD0CD9">
              <w:rPr>
                <w:sz w:val="18"/>
                <w:szCs w:val="18"/>
              </w:rPr>
              <w:t>κωδίκων</w:t>
            </w:r>
          </w:p>
        </w:tc>
        <w:tc>
          <w:tcPr>
            <w:tcW w:w="429" w:type="dxa"/>
            <w:tcBorders>
              <w:top w:val="single" w:sz="4" w:space="0" w:color="auto"/>
              <w:left w:val="single" w:sz="4" w:space="0" w:color="auto"/>
              <w:bottom w:val="single" w:sz="4" w:space="0" w:color="auto"/>
              <w:right w:val="single" w:sz="4" w:space="0" w:color="auto"/>
            </w:tcBorders>
            <w:vAlign w:val="center"/>
          </w:tcPr>
          <w:p w14:paraId="52F1CA65"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20EE789C" w14:textId="77777777" w:rsidR="008E1719" w:rsidRPr="00CD0CD9" w:rsidRDefault="008E1719" w:rsidP="008E1719">
            <w:pPr>
              <w:jc w:val="center"/>
              <w:rPr>
                <w:sz w:val="18"/>
                <w:szCs w:val="18"/>
              </w:rPr>
            </w:pPr>
            <w:r>
              <w:rPr>
                <w:sz w:val="18"/>
                <w:szCs w:val="18"/>
              </w:rPr>
              <w:t>Ε</w:t>
            </w:r>
            <w:r w:rsidRPr="00CD0CD9">
              <w:rPr>
                <w:sz w:val="18"/>
                <w:szCs w:val="18"/>
              </w:rPr>
              <w:t>Κ-ΠΤ</w:t>
            </w:r>
          </w:p>
        </w:tc>
        <w:tc>
          <w:tcPr>
            <w:tcW w:w="1417" w:type="dxa"/>
            <w:tcBorders>
              <w:top w:val="single" w:sz="4" w:space="0" w:color="auto"/>
              <w:left w:val="nil"/>
              <w:bottom w:val="single" w:sz="4" w:space="0" w:color="auto"/>
              <w:right w:val="single" w:sz="4" w:space="0" w:color="auto"/>
            </w:tcBorders>
            <w:vAlign w:val="center"/>
          </w:tcPr>
          <w:p w14:paraId="7795AC12"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3F71F9B" w14:textId="77777777" w:rsidR="008E1719" w:rsidRPr="00CD0CD9" w:rsidRDefault="008E1719" w:rsidP="008E1719">
            <w:pPr>
              <w:jc w:val="center"/>
              <w:rPr>
                <w:sz w:val="18"/>
                <w:szCs w:val="18"/>
              </w:rPr>
            </w:pPr>
            <w:r w:rsidRPr="00CD0CD9">
              <w:rPr>
                <w:sz w:val="18"/>
                <w:szCs w:val="18"/>
              </w:rPr>
              <w:t>Πιθανότητες</w:t>
            </w:r>
            <w:r>
              <w:rPr>
                <w:sz w:val="18"/>
                <w:szCs w:val="18"/>
              </w:rPr>
              <w:t xml:space="preserve"> </w:t>
            </w:r>
            <w:r w:rsidRPr="00CD0CD9">
              <w:rPr>
                <w:sz w:val="18"/>
                <w:szCs w:val="18"/>
              </w:rPr>
              <w:t>και</w:t>
            </w:r>
            <w:r>
              <w:rPr>
                <w:sz w:val="18"/>
                <w:szCs w:val="18"/>
              </w:rPr>
              <w:t xml:space="preserve"> </w:t>
            </w:r>
            <w:r w:rsidRPr="00CD0CD9">
              <w:rPr>
                <w:sz w:val="18"/>
                <w:szCs w:val="18"/>
              </w:rPr>
              <w:t>Στατιστική</w:t>
            </w:r>
          </w:p>
        </w:tc>
        <w:tc>
          <w:tcPr>
            <w:tcW w:w="3119" w:type="dxa"/>
            <w:tcBorders>
              <w:top w:val="single" w:sz="4" w:space="0" w:color="auto"/>
              <w:left w:val="nil"/>
              <w:bottom w:val="single" w:sz="4" w:space="0" w:color="auto"/>
              <w:right w:val="single" w:sz="4" w:space="0" w:color="auto"/>
            </w:tcBorders>
            <w:noWrap/>
            <w:vAlign w:val="center"/>
          </w:tcPr>
          <w:p w14:paraId="7A845AE4" w14:textId="77777777" w:rsidR="008E1719" w:rsidRPr="00CD0CD9" w:rsidRDefault="008E1719" w:rsidP="008E1719">
            <w:pPr>
              <w:jc w:val="center"/>
              <w:rPr>
                <w:sz w:val="18"/>
                <w:szCs w:val="18"/>
              </w:rPr>
            </w:pPr>
            <w:r w:rsidRPr="00CD0CD9">
              <w:rPr>
                <w:sz w:val="18"/>
                <w:szCs w:val="18"/>
              </w:rPr>
              <w:t>https://eclass.uop.gr/courses/TST103/</w:t>
            </w:r>
          </w:p>
        </w:tc>
      </w:tr>
      <w:tr w:rsidR="008E1719" w:rsidRPr="005F4DE7" w14:paraId="14D1CBE5"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092EB63F" w14:textId="77777777" w:rsidR="008E1719" w:rsidRPr="00CD0CD9" w:rsidRDefault="008E1719" w:rsidP="008E1719">
            <w:pPr>
              <w:jc w:val="center"/>
              <w:rPr>
                <w:b/>
                <w:sz w:val="18"/>
                <w:szCs w:val="18"/>
              </w:rPr>
            </w:pPr>
            <w:r w:rsidRPr="00CD0CD9">
              <w:rPr>
                <w:b/>
                <w:sz w:val="18"/>
                <w:szCs w:val="18"/>
              </w:rPr>
              <w:t>6ο</w:t>
            </w:r>
          </w:p>
        </w:tc>
        <w:tc>
          <w:tcPr>
            <w:tcW w:w="3439" w:type="dxa"/>
            <w:tcBorders>
              <w:top w:val="single" w:sz="4" w:space="0" w:color="auto"/>
              <w:left w:val="single" w:sz="4" w:space="0" w:color="auto"/>
              <w:bottom w:val="single" w:sz="4" w:space="0" w:color="auto"/>
              <w:right w:val="single" w:sz="4" w:space="0" w:color="auto"/>
            </w:tcBorders>
            <w:noWrap/>
            <w:vAlign w:val="center"/>
          </w:tcPr>
          <w:p w14:paraId="6012497B" w14:textId="77777777" w:rsidR="008E1719" w:rsidRPr="00CD0CD9" w:rsidRDefault="008E1719" w:rsidP="008E1719">
            <w:pPr>
              <w:rPr>
                <w:sz w:val="18"/>
                <w:szCs w:val="18"/>
              </w:rPr>
            </w:pPr>
            <w:r w:rsidRPr="00CD0CD9">
              <w:rPr>
                <w:sz w:val="18"/>
                <w:szCs w:val="18"/>
              </w:rPr>
              <w:t>Επιχειρηματικές</w:t>
            </w:r>
            <w:r>
              <w:rPr>
                <w:sz w:val="18"/>
                <w:szCs w:val="18"/>
              </w:rPr>
              <w:t xml:space="preserve"> </w:t>
            </w:r>
            <w:r w:rsidRPr="00CD0CD9">
              <w:rPr>
                <w:sz w:val="18"/>
                <w:szCs w:val="18"/>
              </w:rPr>
              <w:t>διαδικασίες,</w:t>
            </w:r>
            <w:r>
              <w:rPr>
                <w:sz w:val="18"/>
                <w:szCs w:val="18"/>
              </w:rPr>
              <w:t xml:space="preserve"> </w:t>
            </w:r>
            <w:r w:rsidRPr="00CD0CD9">
              <w:rPr>
                <w:sz w:val="18"/>
                <w:szCs w:val="18"/>
              </w:rPr>
              <w:t>μοντελοποίηση</w:t>
            </w:r>
            <w:r>
              <w:rPr>
                <w:sz w:val="18"/>
                <w:szCs w:val="18"/>
              </w:rPr>
              <w:t xml:space="preserve"> </w:t>
            </w:r>
            <w:r w:rsidRPr="00CD0CD9">
              <w:rPr>
                <w:sz w:val="18"/>
                <w:szCs w:val="18"/>
              </w:rPr>
              <w:t>και</w:t>
            </w:r>
            <w:r>
              <w:rPr>
                <w:sz w:val="18"/>
                <w:szCs w:val="18"/>
              </w:rPr>
              <w:t xml:space="preserve"> </w:t>
            </w:r>
            <w:r w:rsidRPr="00CD0CD9">
              <w:rPr>
                <w:sz w:val="18"/>
                <w:szCs w:val="18"/>
              </w:rPr>
              <w:t>προσομοίωση</w:t>
            </w:r>
          </w:p>
        </w:tc>
        <w:tc>
          <w:tcPr>
            <w:tcW w:w="429" w:type="dxa"/>
            <w:tcBorders>
              <w:top w:val="single" w:sz="4" w:space="0" w:color="auto"/>
              <w:left w:val="single" w:sz="4" w:space="0" w:color="auto"/>
              <w:bottom w:val="single" w:sz="4" w:space="0" w:color="auto"/>
              <w:right w:val="single" w:sz="4" w:space="0" w:color="auto"/>
            </w:tcBorders>
            <w:vAlign w:val="center"/>
          </w:tcPr>
          <w:p w14:paraId="3899CF2C"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7FAD9C81" w14:textId="77777777" w:rsidR="008E1719" w:rsidRDefault="008E1719" w:rsidP="008E1719">
            <w:pPr>
              <w:jc w:val="center"/>
              <w:rPr>
                <w:sz w:val="18"/>
                <w:szCs w:val="18"/>
              </w:rPr>
            </w:pPr>
            <w:r>
              <w:rPr>
                <w:sz w:val="18"/>
                <w:szCs w:val="18"/>
              </w:rPr>
              <w:t>Ε</w:t>
            </w:r>
            <w:r w:rsidRPr="00CD0CD9">
              <w:rPr>
                <w:sz w:val="18"/>
                <w:szCs w:val="18"/>
              </w:rPr>
              <w:t>Κ-ΠΤ</w:t>
            </w:r>
          </w:p>
        </w:tc>
        <w:tc>
          <w:tcPr>
            <w:tcW w:w="1417" w:type="dxa"/>
            <w:tcBorders>
              <w:top w:val="single" w:sz="4" w:space="0" w:color="auto"/>
              <w:left w:val="nil"/>
              <w:bottom w:val="single" w:sz="4" w:space="0" w:color="auto"/>
              <w:right w:val="single" w:sz="4" w:space="0" w:color="auto"/>
            </w:tcBorders>
            <w:vAlign w:val="center"/>
          </w:tcPr>
          <w:p w14:paraId="4259F2AE"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0FBFD3C2" w14:textId="77777777" w:rsidR="008E1719" w:rsidRPr="00CD0CD9"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4D2B6516" w14:textId="77777777" w:rsidR="008E1719" w:rsidRPr="00CD0CD9" w:rsidRDefault="008E1719" w:rsidP="008E1719">
            <w:pPr>
              <w:jc w:val="center"/>
              <w:rPr>
                <w:sz w:val="18"/>
                <w:szCs w:val="18"/>
              </w:rPr>
            </w:pPr>
            <w:r>
              <w:rPr>
                <w:sz w:val="18"/>
                <w:szCs w:val="18"/>
              </w:rPr>
              <w:t>--</w:t>
            </w:r>
          </w:p>
        </w:tc>
      </w:tr>
      <w:tr w:rsidR="008E1719" w:rsidRPr="005F4DE7" w14:paraId="2CCAA62F"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4F87CDEF" w14:textId="77777777" w:rsidR="008E1719" w:rsidRPr="00CD0CD9" w:rsidRDefault="008E1719" w:rsidP="008E1719">
            <w:pPr>
              <w:jc w:val="center"/>
              <w:rPr>
                <w:b/>
                <w:sz w:val="18"/>
                <w:szCs w:val="18"/>
              </w:rPr>
            </w:pPr>
            <w:r w:rsidRPr="00CD0CD9">
              <w:rPr>
                <w:b/>
                <w:sz w:val="18"/>
                <w:szCs w:val="18"/>
              </w:rPr>
              <w:t>6ο</w:t>
            </w:r>
          </w:p>
        </w:tc>
        <w:tc>
          <w:tcPr>
            <w:tcW w:w="3439" w:type="dxa"/>
            <w:tcBorders>
              <w:top w:val="single" w:sz="4" w:space="0" w:color="auto"/>
              <w:left w:val="single" w:sz="4" w:space="0" w:color="auto"/>
              <w:bottom w:val="single" w:sz="4" w:space="0" w:color="auto"/>
              <w:right w:val="single" w:sz="4" w:space="0" w:color="auto"/>
            </w:tcBorders>
            <w:noWrap/>
            <w:vAlign w:val="center"/>
          </w:tcPr>
          <w:p w14:paraId="27F41714" w14:textId="77777777" w:rsidR="008E1719" w:rsidRPr="00CD0CD9" w:rsidRDefault="008E1719" w:rsidP="008E1719">
            <w:pPr>
              <w:rPr>
                <w:sz w:val="18"/>
                <w:szCs w:val="18"/>
              </w:rPr>
            </w:pPr>
            <w:r w:rsidRPr="00CD0CD9">
              <w:rPr>
                <w:sz w:val="18"/>
                <w:szCs w:val="18"/>
              </w:rPr>
              <w:t>Σχεδίαση</w:t>
            </w:r>
            <w:r>
              <w:rPr>
                <w:sz w:val="18"/>
                <w:szCs w:val="18"/>
              </w:rPr>
              <w:t xml:space="preserve"> </w:t>
            </w:r>
            <w:r w:rsidRPr="00CD0CD9">
              <w:rPr>
                <w:sz w:val="18"/>
                <w:szCs w:val="18"/>
              </w:rPr>
              <w:t>εφαρμογών</w:t>
            </w:r>
            <w:r>
              <w:rPr>
                <w:sz w:val="18"/>
                <w:szCs w:val="18"/>
              </w:rPr>
              <w:t xml:space="preserve"> </w:t>
            </w:r>
            <w:r w:rsidRPr="00CD0CD9">
              <w:rPr>
                <w:sz w:val="18"/>
                <w:szCs w:val="18"/>
              </w:rPr>
              <w:t>και</w:t>
            </w:r>
            <w:r>
              <w:rPr>
                <w:sz w:val="18"/>
                <w:szCs w:val="18"/>
              </w:rPr>
              <w:t xml:space="preserve"> </w:t>
            </w:r>
            <w:r w:rsidRPr="00CD0CD9">
              <w:rPr>
                <w:sz w:val="18"/>
                <w:szCs w:val="18"/>
              </w:rPr>
              <w:t>υπηρεσιών</w:t>
            </w:r>
            <w:r>
              <w:rPr>
                <w:sz w:val="18"/>
                <w:szCs w:val="18"/>
              </w:rPr>
              <w:t xml:space="preserve"> </w:t>
            </w:r>
            <w:r w:rsidRPr="00CD0CD9">
              <w:rPr>
                <w:sz w:val="18"/>
                <w:szCs w:val="18"/>
              </w:rPr>
              <w:t>διαδικτύου</w:t>
            </w:r>
          </w:p>
        </w:tc>
        <w:tc>
          <w:tcPr>
            <w:tcW w:w="429" w:type="dxa"/>
            <w:tcBorders>
              <w:top w:val="single" w:sz="4" w:space="0" w:color="auto"/>
              <w:left w:val="single" w:sz="4" w:space="0" w:color="auto"/>
              <w:bottom w:val="single" w:sz="4" w:space="0" w:color="auto"/>
              <w:right w:val="single" w:sz="4" w:space="0" w:color="auto"/>
            </w:tcBorders>
            <w:vAlign w:val="center"/>
          </w:tcPr>
          <w:p w14:paraId="5A261828"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027991B9" w14:textId="77777777" w:rsidR="008E1719" w:rsidRDefault="008E1719" w:rsidP="008E1719">
            <w:pPr>
              <w:jc w:val="center"/>
              <w:rPr>
                <w:sz w:val="18"/>
                <w:szCs w:val="18"/>
              </w:rPr>
            </w:pPr>
            <w:r>
              <w:rPr>
                <w:sz w:val="18"/>
                <w:szCs w:val="18"/>
              </w:rPr>
              <w:t>ΕΚ-ΠΤ</w:t>
            </w:r>
          </w:p>
        </w:tc>
        <w:tc>
          <w:tcPr>
            <w:tcW w:w="1417" w:type="dxa"/>
            <w:tcBorders>
              <w:top w:val="single" w:sz="4" w:space="0" w:color="auto"/>
              <w:left w:val="nil"/>
              <w:bottom w:val="single" w:sz="4" w:space="0" w:color="auto"/>
              <w:right w:val="single" w:sz="4" w:space="0" w:color="auto"/>
            </w:tcBorders>
            <w:vAlign w:val="center"/>
          </w:tcPr>
          <w:p w14:paraId="0CD81BDC"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59B17C7F" w14:textId="77777777" w:rsidR="008E1719" w:rsidRDefault="008E1719" w:rsidP="008E1719">
            <w:pPr>
              <w:jc w:val="center"/>
              <w:rPr>
                <w:sz w:val="18"/>
                <w:szCs w:val="18"/>
              </w:rPr>
            </w:pPr>
            <w:r w:rsidRPr="00CD0CD9">
              <w:rPr>
                <w:sz w:val="18"/>
                <w:szCs w:val="18"/>
              </w:rPr>
              <w:t>Προγραμματισμός</w:t>
            </w:r>
            <w:r>
              <w:rPr>
                <w:sz w:val="18"/>
                <w:szCs w:val="18"/>
              </w:rPr>
              <w:t xml:space="preserve"> </w:t>
            </w:r>
            <w:r w:rsidRPr="00CD0CD9">
              <w:rPr>
                <w:sz w:val="18"/>
                <w:szCs w:val="18"/>
              </w:rPr>
              <w:t>I</w:t>
            </w:r>
            <w:r>
              <w:rPr>
                <w:sz w:val="18"/>
                <w:szCs w:val="18"/>
              </w:rPr>
              <w:t xml:space="preserve"> </w:t>
            </w:r>
            <w:r w:rsidRPr="00CD0CD9">
              <w:rPr>
                <w:sz w:val="18"/>
                <w:szCs w:val="18"/>
              </w:rPr>
              <w:t>ή</w:t>
            </w:r>
            <w:r>
              <w:rPr>
                <w:sz w:val="18"/>
                <w:szCs w:val="18"/>
              </w:rPr>
              <w:t xml:space="preserve"> </w:t>
            </w:r>
            <w:r w:rsidRPr="00CD0CD9">
              <w:rPr>
                <w:sz w:val="18"/>
                <w:szCs w:val="18"/>
              </w:rPr>
              <w:t>Προγραμματισμός</w:t>
            </w:r>
            <w:r>
              <w:rPr>
                <w:sz w:val="18"/>
                <w:szCs w:val="18"/>
              </w:rPr>
              <w:t xml:space="preserve"> </w:t>
            </w:r>
            <w:r w:rsidRPr="00CD0CD9">
              <w:rPr>
                <w:sz w:val="18"/>
                <w:szCs w:val="18"/>
              </w:rPr>
              <w:t>II</w:t>
            </w:r>
          </w:p>
        </w:tc>
        <w:tc>
          <w:tcPr>
            <w:tcW w:w="3119" w:type="dxa"/>
            <w:tcBorders>
              <w:top w:val="single" w:sz="4" w:space="0" w:color="auto"/>
              <w:left w:val="nil"/>
              <w:bottom w:val="single" w:sz="4" w:space="0" w:color="auto"/>
              <w:right w:val="single" w:sz="4" w:space="0" w:color="auto"/>
            </w:tcBorders>
            <w:noWrap/>
            <w:vAlign w:val="center"/>
          </w:tcPr>
          <w:p w14:paraId="0902001A" w14:textId="77777777" w:rsidR="008E1719" w:rsidRDefault="008E1719" w:rsidP="008E1719">
            <w:pPr>
              <w:jc w:val="center"/>
              <w:rPr>
                <w:sz w:val="18"/>
                <w:szCs w:val="18"/>
              </w:rPr>
            </w:pPr>
            <w:r w:rsidRPr="00CD0CD9">
              <w:rPr>
                <w:sz w:val="18"/>
                <w:szCs w:val="18"/>
              </w:rPr>
              <w:t>https://eclass.uop.gr/courses/TST236/</w:t>
            </w:r>
          </w:p>
        </w:tc>
      </w:tr>
      <w:tr w:rsidR="008E1719" w:rsidRPr="005F4DE7" w14:paraId="6B695091"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75563083" w14:textId="77777777" w:rsidR="008E1719" w:rsidRDefault="008E1719" w:rsidP="008E1719">
            <w:pPr>
              <w:jc w:val="center"/>
              <w:rPr>
                <w:b/>
                <w:sz w:val="18"/>
                <w:szCs w:val="18"/>
              </w:rPr>
            </w:pPr>
            <w:r w:rsidRPr="006630C7">
              <w:rPr>
                <w:b/>
                <w:sz w:val="18"/>
                <w:szCs w:val="18"/>
              </w:rPr>
              <w:t>6ο</w:t>
            </w:r>
          </w:p>
          <w:p w14:paraId="069010D2" w14:textId="77777777" w:rsidR="008E1719" w:rsidRPr="00CD0CD9" w:rsidRDefault="008E1719" w:rsidP="008E1719">
            <w:pPr>
              <w:jc w:val="center"/>
              <w:rPr>
                <w:b/>
                <w:sz w:val="18"/>
                <w:szCs w:val="18"/>
              </w:rPr>
            </w:pPr>
          </w:p>
        </w:tc>
        <w:tc>
          <w:tcPr>
            <w:tcW w:w="3439" w:type="dxa"/>
            <w:tcBorders>
              <w:top w:val="single" w:sz="4" w:space="0" w:color="auto"/>
              <w:left w:val="single" w:sz="4" w:space="0" w:color="auto"/>
              <w:bottom w:val="single" w:sz="4" w:space="0" w:color="auto"/>
              <w:right w:val="single" w:sz="4" w:space="0" w:color="auto"/>
            </w:tcBorders>
            <w:noWrap/>
            <w:vAlign w:val="center"/>
          </w:tcPr>
          <w:p w14:paraId="5FE20C3F" w14:textId="77777777" w:rsidR="008E1719" w:rsidRPr="00CD0CD9" w:rsidRDefault="008E1719" w:rsidP="008E1719">
            <w:pPr>
              <w:rPr>
                <w:sz w:val="18"/>
                <w:szCs w:val="18"/>
              </w:rPr>
            </w:pPr>
            <w:r w:rsidRPr="006630C7">
              <w:rPr>
                <w:sz w:val="18"/>
                <w:szCs w:val="18"/>
              </w:rPr>
              <w:t>Ασύρματες</w:t>
            </w:r>
            <w:r>
              <w:rPr>
                <w:sz w:val="18"/>
                <w:szCs w:val="18"/>
              </w:rPr>
              <w:t xml:space="preserve"> </w:t>
            </w:r>
            <w:r w:rsidRPr="006630C7">
              <w:rPr>
                <w:sz w:val="18"/>
                <w:szCs w:val="18"/>
              </w:rPr>
              <w:t>ζεύξεις</w:t>
            </w:r>
          </w:p>
        </w:tc>
        <w:tc>
          <w:tcPr>
            <w:tcW w:w="429" w:type="dxa"/>
            <w:tcBorders>
              <w:top w:val="single" w:sz="4" w:space="0" w:color="auto"/>
              <w:left w:val="single" w:sz="4" w:space="0" w:color="auto"/>
              <w:bottom w:val="single" w:sz="4" w:space="0" w:color="auto"/>
              <w:right w:val="single" w:sz="4" w:space="0" w:color="auto"/>
            </w:tcBorders>
            <w:vAlign w:val="center"/>
          </w:tcPr>
          <w:p w14:paraId="7DFCC36B"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64E1EDB5" w14:textId="77777777" w:rsidR="008E1719" w:rsidRDefault="008E1719" w:rsidP="008E1719">
            <w:pPr>
              <w:jc w:val="center"/>
              <w:rPr>
                <w:sz w:val="18"/>
                <w:szCs w:val="18"/>
              </w:rPr>
            </w:pPr>
            <w:r>
              <w:rPr>
                <w:sz w:val="18"/>
                <w:szCs w:val="18"/>
              </w:rPr>
              <w:t>ΕΚ-Τ</w:t>
            </w:r>
          </w:p>
        </w:tc>
        <w:tc>
          <w:tcPr>
            <w:tcW w:w="1417" w:type="dxa"/>
            <w:tcBorders>
              <w:top w:val="single" w:sz="4" w:space="0" w:color="auto"/>
              <w:left w:val="nil"/>
              <w:bottom w:val="single" w:sz="4" w:space="0" w:color="auto"/>
              <w:right w:val="single" w:sz="4" w:space="0" w:color="auto"/>
            </w:tcBorders>
            <w:vAlign w:val="center"/>
          </w:tcPr>
          <w:p w14:paraId="4A69331D"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0DAAAC3" w14:textId="77777777" w:rsidR="008E1719" w:rsidRPr="00CD0CD9" w:rsidRDefault="008E1719" w:rsidP="008E1719">
            <w:pPr>
              <w:jc w:val="center"/>
              <w:rPr>
                <w:sz w:val="18"/>
                <w:szCs w:val="18"/>
              </w:rPr>
            </w:pPr>
            <w:r w:rsidRPr="006630C7">
              <w:rPr>
                <w:sz w:val="18"/>
                <w:szCs w:val="18"/>
              </w:rPr>
              <w:t>Ηλεκτρομαγνητικά</w:t>
            </w:r>
            <w:r>
              <w:rPr>
                <w:sz w:val="18"/>
                <w:szCs w:val="18"/>
              </w:rPr>
              <w:t xml:space="preserve"> </w:t>
            </w:r>
            <w:r w:rsidRPr="006630C7">
              <w:rPr>
                <w:sz w:val="18"/>
                <w:szCs w:val="18"/>
              </w:rPr>
              <w:t>πεδία</w:t>
            </w:r>
            <w:r>
              <w:rPr>
                <w:sz w:val="18"/>
                <w:szCs w:val="18"/>
              </w:rPr>
              <w:t xml:space="preserve"> </w:t>
            </w:r>
            <w:r w:rsidRPr="006630C7">
              <w:rPr>
                <w:sz w:val="18"/>
                <w:szCs w:val="18"/>
              </w:rPr>
              <w:t>ή</w:t>
            </w:r>
            <w:r>
              <w:rPr>
                <w:sz w:val="18"/>
                <w:szCs w:val="18"/>
              </w:rPr>
              <w:t xml:space="preserve"> </w:t>
            </w:r>
            <w:r w:rsidRPr="006630C7">
              <w:rPr>
                <w:sz w:val="18"/>
                <w:szCs w:val="18"/>
              </w:rPr>
              <w:t>Φυσική</w:t>
            </w:r>
          </w:p>
        </w:tc>
        <w:tc>
          <w:tcPr>
            <w:tcW w:w="3119" w:type="dxa"/>
            <w:tcBorders>
              <w:top w:val="single" w:sz="4" w:space="0" w:color="auto"/>
              <w:left w:val="nil"/>
              <w:bottom w:val="single" w:sz="4" w:space="0" w:color="auto"/>
              <w:right w:val="single" w:sz="4" w:space="0" w:color="auto"/>
            </w:tcBorders>
            <w:noWrap/>
            <w:vAlign w:val="center"/>
          </w:tcPr>
          <w:p w14:paraId="1FD5E2C5" w14:textId="77777777" w:rsidR="008E1719" w:rsidRPr="006630C7" w:rsidRDefault="00B64124" w:rsidP="008E1719">
            <w:pPr>
              <w:jc w:val="center"/>
              <w:rPr>
                <w:sz w:val="18"/>
                <w:szCs w:val="18"/>
              </w:rPr>
            </w:pPr>
            <w:hyperlink r:id="rId56" w:history="1">
              <w:r w:rsidR="008E1719" w:rsidRPr="006630C7">
                <w:rPr>
                  <w:rStyle w:val="-"/>
                  <w:sz w:val="18"/>
                  <w:szCs w:val="18"/>
                </w:rPr>
                <w:t>https://eclass.uop.gr/courses/TST145/</w:t>
              </w:r>
            </w:hyperlink>
          </w:p>
        </w:tc>
      </w:tr>
      <w:tr w:rsidR="008E1719" w:rsidRPr="005F4DE7" w14:paraId="6447672B"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4244C2F0" w14:textId="77777777" w:rsidR="008E1719" w:rsidRPr="006630C7" w:rsidRDefault="008E1719" w:rsidP="008E1719">
            <w:pPr>
              <w:jc w:val="center"/>
              <w:rPr>
                <w:b/>
                <w:sz w:val="18"/>
                <w:szCs w:val="18"/>
              </w:rPr>
            </w:pPr>
            <w:r w:rsidRPr="006630C7">
              <w:rPr>
                <w:b/>
                <w:sz w:val="18"/>
                <w:szCs w:val="18"/>
              </w:rPr>
              <w:t>6ο</w:t>
            </w:r>
          </w:p>
        </w:tc>
        <w:tc>
          <w:tcPr>
            <w:tcW w:w="3439" w:type="dxa"/>
            <w:tcBorders>
              <w:top w:val="single" w:sz="4" w:space="0" w:color="auto"/>
              <w:left w:val="single" w:sz="4" w:space="0" w:color="auto"/>
              <w:bottom w:val="single" w:sz="4" w:space="0" w:color="auto"/>
              <w:right w:val="single" w:sz="4" w:space="0" w:color="auto"/>
            </w:tcBorders>
            <w:noWrap/>
            <w:vAlign w:val="center"/>
          </w:tcPr>
          <w:p w14:paraId="62F73931" w14:textId="77777777" w:rsidR="008E1719" w:rsidRPr="006630C7" w:rsidRDefault="008E1719" w:rsidP="008E1719">
            <w:pPr>
              <w:rPr>
                <w:sz w:val="18"/>
                <w:szCs w:val="18"/>
              </w:rPr>
            </w:pPr>
            <w:r w:rsidRPr="006630C7">
              <w:rPr>
                <w:sz w:val="18"/>
                <w:szCs w:val="18"/>
              </w:rPr>
              <w:t>Δορυφορικές</w:t>
            </w:r>
            <w:r>
              <w:rPr>
                <w:sz w:val="18"/>
                <w:szCs w:val="18"/>
              </w:rPr>
              <w:t xml:space="preserve"> ε</w:t>
            </w:r>
            <w:r w:rsidRPr="006630C7">
              <w:rPr>
                <w:sz w:val="18"/>
                <w:szCs w:val="18"/>
              </w:rPr>
              <w:t>πικοινωνίες</w:t>
            </w:r>
          </w:p>
        </w:tc>
        <w:tc>
          <w:tcPr>
            <w:tcW w:w="429" w:type="dxa"/>
            <w:tcBorders>
              <w:top w:val="single" w:sz="4" w:space="0" w:color="auto"/>
              <w:left w:val="single" w:sz="4" w:space="0" w:color="auto"/>
              <w:bottom w:val="single" w:sz="4" w:space="0" w:color="auto"/>
              <w:right w:val="single" w:sz="4" w:space="0" w:color="auto"/>
            </w:tcBorders>
            <w:vAlign w:val="center"/>
          </w:tcPr>
          <w:p w14:paraId="4159FBFF"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34252E65" w14:textId="77777777" w:rsidR="008E1719" w:rsidRDefault="008E1719" w:rsidP="008E1719">
            <w:pPr>
              <w:jc w:val="center"/>
              <w:rPr>
                <w:sz w:val="18"/>
                <w:szCs w:val="18"/>
              </w:rPr>
            </w:pPr>
            <w:r>
              <w:rPr>
                <w:sz w:val="18"/>
                <w:szCs w:val="18"/>
              </w:rPr>
              <w:t>ΕΚ-Τ</w:t>
            </w:r>
          </w:p>
        </w:tc>
        <w:tc>
          <w:tcPr>
            <w:tcW w:w="1417" w:type="dxa"/>
            <w:tcBorders>
              <w:top w:val="single" w:sz="4" w:space="0" w:color="auto"/>
              <w:left w:val="nil"/>
              <w:bottom w:val="single" w:sz="4" w:space="0" w:color="auto"/>
              <w:right w:val="single" w:sz="4" w:space="0" w:color="auto"/>
            </w:tcBorders>
            <w:vAlign w:val="center"/>
          </w:tcPr>
          <w:p w14:paraId="11719A7B"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E402697" w14:textId="77777777" w:rsidR="008E1719" w:rsidRPr="006630C7"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0E155AC1" w14:textId="77777777" w:rsidR="008E1719" w:rsidRDefault="008E1719" w:rsidP="008E1719">
            <w:pPr>
              <w:jc w:val="center"/>
              <w:rPr>
                <w:sz w:val="18"/>
                <w:szCs w:val="18"/>
              </w:rPr>
            </w:pPr>
            <w:r w:rsidRPr="006630C7">
              <w:rPr>
                <w:sz w:val="18"/>
                <w:szCs w:val="18"/>
              </w:rPr>
              <w:t>https://eclass.uop.gr/courses/TST207/</w:t>
            </w:r>
          </w:p>
        </w:tc>
      </w:tr>
      <w:tr w:rsidR="008E1719" w:rsidRPr="005F4DE7" w14:paraId="3ABE022A"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224DBA49" w14:textId="77777777" w:rsidR="008E1719" w:rsidRPr="006630C7" w:rsidRDefault="008E1719" w:rsidP="008E1719">
            <w:pPr>
              <w:jc w:val="center"/>
              <w:rPr>
                <w:b/>
                <w:sz w:val="18"/>
                <w:szCs w:val="18"/>
              </w:rPr>
            </w:pPr>
            <w:r w:rsidRPr="006630C7">
              <w:rPr>
                <w:b/>
                <w:sz w:val="18"/>
                <w:szCs w:val="18"/>
              </w:rPr>
              <w:t>6ο</w:t>
            </w:r>
          </w:p>
        </w:tc>
        <w:tc>
          <w:tcPr>
            <w:tcW w:w="3439" w:type="dxa"/>
            <w:tcBorders>
              <w:top w:val="single" w:sz="4" w:space="0" w:color="auto"/>
              <w:left w:val="single" w:sz="4" w:space="0" w:color="auto"/>
              <w:bottom w:val="single" w:sz="4" w:space="0" w:color="auto"/>
              <w:right w:val="single" w:sz="4" w:space="0" w:color="auto"/>
            </w:tcBorders>
            <w:noWrap/>
            <w:vAlign w:val="center"/>
          </w:tcPr>
          <w:p w14:paraId="1AF037F2" w14:textId="77777777" w:rsidR="008E1719" w:rsidRPr="006630C7" w:rsidRDefault="008E1719" w:rsidP="008E1719">
            <w:pPr>
              <w:rPr>
                <w:sz w:val="18"/>
                <w:szCs w:val="18"/>
              </w:rPr>
            </w:pPr>
            <w:r w:rsidRPr="006630C7">
              <w:rPr>
                <w:sz w:val="18"/>
                <w:szCs w:val="18"/>
              </w:rPr>
              <w:t>Οπτοηλεκτρονική</w:t>
            </w:r>
          </w:p>
        </w:tc>
        <w:tc>
          <w:tcPr>
            <w:tcW w:w="429" w:type="dxa"/>
            <w:tcBorders>
              <w:top w:val="single" w:sz="4" w:space="0" w:color="auto"/>
              <w:left w:val="single" w:sz="4" w:space="0" w:color="auto"/>
              <w:bottom w:val="single" w:sz="4" w:space="0" w:color="auto"/>
              <w:right w:val="single" w:sz="4" w:space="0" w:color="auto"/>
            </w:tcBorders>
            <w:vAlign w:val="center"/>
          </w:tcPr>
          <w:p w14:paraId="0C9F05F3"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4BB3F63F" w14:textId="77777777" w:rsidR="008E1719" w:rsidRDefault="008E1719" w:rsidP="008E1719">
            <w:pPr>
              <w:jc w:val="center"/>
              <w:rPr>
                <w:sz w:val="18"/>
                <w:szCs w:val="18"/>
              </w:rPr>
            </w:pPr>
            <w:r>
              <w:rPr>
                <w:sz w:val="18"/>
                <w:szCs w:val="18"/>
              </w:rPr>
              <w:t>ΕΚ-Τ</w:t>
            </w:r>
          </w:p>
        </w:tc>
        <w:tc>
          <w:tcPr>
            <w:tcW w:w="1417" w:type="dxa"/>
            <w:tcBorders>
              <w:top w:val="single" w:sz="4" w:space="0" w:color="auto"/>
              <w:left w:val="nil"/>
              <w:bottom w:val="single" w:sz="4" w:space="0" w:color="auto"/>
              <w:right w:val="single" w:sz="4" w:space="0" w:color="auto"/>
            </w:tcBorders>
            <w:vAlign w:val="center"/>
          </w:tcPr>
          <w:p w14:paraId="51FAA6DA"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17DFDC7A" w14:textId="77777777" w:rsidR="008E1719" w:rsidRDefault="008E1719" w:rsidP="008E1719">
            <w:pPr>
              <w:jc w:val="center"/>
              <w:rPr>
                <w:sz w:val="18"/>
                <w:szCs w:val="18"/>
              </w:rPr>
            </w:pPr>
            <w:r w:rsidRPr="006630C7">
              <w:rPr>
                <w:sz w:val="18"/>
                <w:szCs w:val="18"/>
              </w:rPr>
              <w:t>Φυσική</w:t>
            </w:r>
          </w:p>
        </w:tc>
        <w:tc>
          <w:tcPr>
            <w:tcW w:w="3119" w:type="dxa"/>
            <w:tcBorders>
              <w:top w:val="single" w:sz="4" w:space="0" w:color="auto"/>
              <w:left w:val="nil"/>
              <w:bottom w:val="single" w:sz="4" w:space="0" w:color="auto"/>
              <w:right w:val="single" w:sz="4" w:space="0" w:color="auto"/>
            </w:tcBorders>
            <w:noWrap/>
            <w:vAlign w:val="center"/>
          </w:tcPr>
          <w:p w14:paraId="021A01A7" w14:textId="77777777" w:rsidR="008E1719" w:rsidRPr="006630C7" w:rsidRDefault="008E1719" w:rsidP="008E1719">
            <w:pPr>
              <w:jc w:val="center"/>
              <w:rPr>
                <w:sz w:val="18"/>
                <w:szCs w:val="18"/>
              </w:rPr>
            </w:pPr>
            <w:r>
              <w:rPr>
                <w:sz w:val="18"/>
                <w:szCs w:val="18"/>
              </w:rPr>
              <w:t>--</w:t>
            </w:r>
          </w:p>
        </w:tc>
      </w:tr>
      <w:tr w:rsidR="008E1719" w:rsidRPr="005F4DE7" w14:paraId="2C890C9D"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2665DC54" w14:textId="77777777" w:rsidR="008E1719" w:rsidRPr="006630C7" w:rsidRDefault="008E1719" w:rsidP="008E1719">
            <w:pPr>
              <w:jc w:val="center"/>
              <w:rPr>
                <w:b/>
                <w:sz w:val="18"/>
                <w:szCs w:val="18"/>
              </w:rPr>
            </w:pPr>
            <w:r w:rsidRPr="00476124">
              <w:rPr>
                <w:b/>
                <w:sz w:val="18"/>
                <w:szCs w:val="18"/>
              </w:rPr>
              <w:t>6ο</w:t>
            </w:r>
          </w:p>
        </w:tc>
        <w:tc>
          <w:tcPr>
            <w:tcW w:w="3439" w:type="dxa"/>
            <w:tcBorders>
              <w:top w:val="single" w:sz="4" w:space="0" w:color="auto"/>
              <w:left w:val="single" w:sz="4" w:space="0" w:color="auto"/>
              <w:bottom w:val="single" w:sz="4" w:space="0" w:color="auto"/>
              <w:right w:val="single" w:sz="4" w:space="0" w:color="auto"/>
            </w:tcBorders>
            <w:noWrap/>
            <w:vAlign w:val="center"/>
          </w:tcPr>
          <w:p w14:paraId="2CC24F8B" w14:textId="77777777" w:rsidR="008E1719" w:rsidRPr="006630C7" w:rsidRDefault="008E1719" w:rsidP="008E1719">
            <w:pPr>
              <w:rPr>
                <w:sz w:val="18"/>
                <w:szCs w:val="18"/>
              </w:rPr>
            </w:pPr>
            <w:r w:rsidRPr="00476124">
              <w:rPr>
                <w:sz w:val="18"/>
                <w:szCs w:val="18"/>
              </w:rPr>
              <w:t>Σύγχρονα</w:t>
            </w:r>
            <w:r>
              <w:rPr>
                <w:sz w:val="18"/>
                <w:szCs w:val="18"/>
              </w:rPr>
              <w:t xml:space="preserve"> </w:t>
            </w:r>
            <w:r w:rsidRPr="00476124">
              <w:rPr>
                <w:sz w:val="18"/>
                <w:szCs w:val="18"/>
              </w:rPr>
              <w:t>κυψελωτά</w:t>
            </w:r>
            <w:r>
              <w:rPr>
                <w:sz w:val="18"/>
                <w:szCs w:val="18"/>
              </w:rPr>
              <w:t xml:space="preserve"> </w:t>
            </w:r>
            <w:r w:rsidRPr="00476124">
              <w:rPr>
                <w:sz w:val="18"/>
                <w:szCs w:val="18"/>
              </w:rPr>
              <w:t>συστήματα</w:t>
            </w:r>
            <w:r>
              <w:rPr>
                <w:sz w:val="18"/>
                <w:szCs w:val="18"/>
              </w:rPr>
              <w:t xml:space="preserve"> </w:t>
            </w:r>
            <w:r w:rsidRPr="00476124">
              <w:rPr>
                <w:sz w:val="18"/>
                <w:szCs w:val="18"/>
              </w:rPr>
              <w:t>επικοινωνιών</w:t>
            </w:r>
          </w:p>
        </w:tc>
        <w:tc>
          <w:tcPr>
            <w:tcW w:w="429" w:type="dxa"/>
            <w:tcBorders>
              <w:top w:val="single" w:sz="4" w:space="0" w:color="auto"/>
              <w:left w:val="single" w:sz="4" w:space="0" w:color="auto"/>
              <w:bottom w:val="single" w:sz="4" w:space="0" w:color="auto"/>
              <w:right w:val="single" w:sz="4" w:space="0" w:color="auto"/>
            </w:tcBorders>
            <w:vAlign w:val="center"/>
          </w:tcPr>
          <w:p w14:paraId="357256D9" w14:textId="77777777" w:rsidR="008E1719" w:rsidRPr="00476124"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7E7A8404" w14:textId="77777777" w:rsidR="008E1719" w:rsidRDefault="008E1719" w:rsidP="008E1719">
            <w:pPr>
              <w:jc w:val="center"/>
              <w:rPr>
                <w:sz w:val="18"/>
                <w:szCs w:val="18"/>
              </w:rPr>
            </w:pPr>
            <w:r>
              <w:rPr>
                <w:sz w:val="18"/>
                <w:szCs w:val="18"/>
              </w:rPr>
              <w:t>ΕΚ-Τ</w:t>
            </w:r>
          </w:p>
        </w:tc>
        <w:tc>
          <w:tcPr>
            <w:tcW w:w="1417" w:type="dxa"/>
            <w:tcBorders>
              <w:top w:val="single" w:sz="4" w:space="0" w:color="auto"/>
              <w:left w:val="nil"/>
              <w:bottom w:val="single" w:sz="4" w:space="0" w:color="auto"/>
              <w:right w:val="single" w:sz="4" w:space="0" w:color="auto"/>
            </w:tcBorders>
            <w:vAlign w:val="center"/>
          </w:tcPr>
          <w:p w14:paraId="3D278EB4"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319A75F8" w14:textId="77777777" w:rsidR="008E1719" w:rsidRPr="006630C7" w:rsidRDefault="008E1719" w:rsidP="008E1719">
            <w:pPr>
              <w:jc w:val="center"/>
              <w:rPr>
                <w:sz w:val="18"/>
                <w:szCs w:val="18"/>
              </w:rPr>
            </w:pPr>
            <w:r w:rsidRPr="00476124">
              <w:rPr>
                <w:sz w:val="18"/>
                <w:szCs w:val="18"/>
              </w:rPr>
              <w:t>Ασύρματες και κινητές επικοινωνίες I</w:t>
            </w:r>
          </w:p>
        </w:tc>
        <w:tc>
          <w:tcPr>
            <w:tcW w:w="3119" w:type="dxa"/>
            <w:tcBorders>
              <w:top w:val="single" w:sz="4" w:space="0" w:color="auto"/>
              <w:left w:val="nil"/>
              <w:bottom w:val="single" w:sz="4" w:space="0" w:color="auto"/>
              <w:right w:val="single" w:sz="4" w:space="0" w:color="auto"/>
            </w:tcBorders>
            <w:noWrap/>
            <w:vAlign w:val="center"/>
          </w:tcPr>
          <w:p w14:paraId="0DAC7820" w14:textId="77777777" w:rsidR="008E1719" w:rsidRPr="00476124" w:rsidRDefault="00B64124" w:rsidP="008E1719">
            <w:pPr>
              <w:jc w:val="center"/>
              <w:rPr>
                <w:sz w:val="18"/>
                <w:szCs w:val="18"/>
              </w:rPr>
            </w:pPr>
            <w:hyperlink r:id="rId57" w:history="1">
              <w:r w:rsidR="008E1719" w:rsidRPr="00476124">
                <w:rPr>
                  <w:rStyle w:val="-"/>
                  <w:sz w:val="18"/>
                  <w:szCs w:val="18"/>
                </w:rPr>
                <w:t>https://eclass.uop.gr/courses/TST132/</w:t>
              </w:r>
            </w:hyperlink>
          </w:p>
        </w:tc>
      </w:tr>
      <w:tr w:rsidR="008E1719" w:rsidRPr="00871DBD" w14:paraId="76FF6FF3"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20B5A43A" w14:textId="77777777" w:rsidR="008E1719" w:rsidRPr="00476124" w:rsidRDefault="008E1719" w:rsidP="008E1719">
            <w:pPr>
              <w:jc w:val="center"/>
              <w:rPr>
                <w:b/>
                <w:sz w:val="18"/>
                <w:szCs w:val="18"/>
              </w:rPr>
            </w:pPr>
            <w:r w:rsidRPr="003D2544">
              <w:rPr>
                <w:b/>
                <w:sz w:val="18"/>
                <w:szCs w:val="18"/>
              </w:rPr>
              <w:t>6</w:t>
            </w:r>
            <w:r w:rsidRPr="00871DBD">
              <w:rPr>
                <w:b/>
                <w:sz w:val="18"/>
                <w:szCs w:val="18"/>
              </w:rPr>
              <w:t>ο</w:t>
            </w:r>
          </w:p>
        </w:tc>
        <w:tc>
          <w:tcPr>
            <w:tcW w:w="3439" w:type="dxa"/>
            <w:tcBorders>
              <w:top w:val="single" w:sz="4" w:space="0" w:color="auto"/>
              <w:left w:val="single" w:sz="4" w:space="0" w:color="auto"/>
              <w:bottom w:val="single" w:sz="4" w:space="0" w:color="auto"/>
              <w:right w:val="single" w:sz="4" w:space="0" w:color="auto"/>
            </w:tcBorders>
            <w:noWrap/>
            <w:vAlign w:val="center"/>
          </w:tcPr>
          <w:p w14:paraId="7369F998" w14:textId="77777777" w:rsidR="008E1719" w:rsidRPr="00476124" w:rsidRDefault="008E1719" w:rsidP="008E1719">
            <w:pPr>
              <w:rPr>
                <w:sz w:val="18"/>
                <w:szCs w:val="18"/>
              </w:rPr>
            </w:pPr>
            <w:r w:rsidRPr="003D2544">
              <w:rPr>
                <w:sz w:val="18"/>
                <w:szCs w:val="18"/>
              </w:rPr>
              <w:t>Τηλεφωνικά</w:t>
            </w:r>
            <w:r>
              <w:rPr>
                <w:sz w:val="18"/>
                <w:szCs w:val="18"/>
              </w:rPr>
              <w:t xml:space="preserve"> </w:t>
            </w:r>
            <w:r w:rsidRPr="003D2544">
              <w:rPr>
                <w:sz w:val="18"/>
                <w:szCs w:val="18"/>
              </w:rPr>
              <w:t>δίκτυα</w:t>
            </w:r>
          </w:p>
        </w:tc>
        <w:tc>
          <w:tcPr>
            <w:tcW w:w="429" w:type="dxa"/>
            <w:tcBorders>
              <w:top w:val="single" w:sz="4" w:space="0" w:color="auto"/>
              <w:left w:val="single" w:sz="4" w:space="0" w:color="auto"/>
              <w:bottom w:val="single" w:sz="4" w:space="0" w:color="auto"/>
              <w:right w:val="single" w:sz="4" w:space="0" w:color="auto"/>
            </w:tcBorders>
            <w:vAlign w:val="center"/>
          </w:tcPr>
          <w:p w14:paraId="439922B9" w14:textId="77777777" w:rsidR="008E1719" w:rsidRPr="003D2544"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64D5D943" w14:textId="77777777" w:rsidR="008E1719" w:rsidRDefault="008E1719" w:rsidP="008E1719">
            <w:pPr>
              <w:jc w:val="center"/>
              <w:rPr>
                <w:sz w:val="18"/>
                <w:szCs w:val="18"/>
              </w:rPr>
            </w:pPr>
            <w:r>
              <w:rPr>
                <w:sz w:val="18"/>
                <w:szCs w:val="18"/>
              </w:rPr>
              <w:t>ΕΚ-Τ</w:t>
            </w:r>
          </w:p>
        </w:tc>
        <w:tc>
          <w:tcPr>
            <w:tcW w:w="1417" w:type="dxa"/>
            <w:tcBorders>
              <w:top w:val="single" w:sz="4" w:space="0" w:color="auto"/>
              <w:left w:val="nil"/>
              <w:bottom w:val="single" w:sz="4" w:space="0" w:color="auto"/>
              <w:right w:val="single" w:sz="4" w:space="0" w:color="auto"/>
            </w:tcBorders>
            <w:vAlign w:val="center"/>
          </w:tcPr>
          <w:p w14:paraId="7AFCD92C" w14:textId="77777777" w:rsidR="008E1719" w:rsidRPr="005F4DE7"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51245429" w14:textId="77777777" w:rsidR="008E1719" w:rsidRPr="00871DBD"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79BD8760" w14:textId="77777777" w:rsidR="008E1719" w:rsidRPr="00871DBD" w:rsidRDefault="008E1719" w:rsidP="008E1719">
            <w:pPr>
              <w:jc w:val="center"/>
              <w:rPr>
                <w:sz w:val="18"/>
                <w:szCs w:val="18"/>
              </w:rPr>
            </w:pPr>
            <w:r w:rsidRPr="00871DBD">
              <w:rPr>
                <w:sz w:val="18"/>
                <w:szCs w:val="18"/>
              </w:rPr>
              <w:t>https://eclass.uop.gr/courses/TST260/</w:t>
            </w:r>
          </w:p>
        </w:tc>
      </w:tr>
      <w:tr w:rsidR="008E1719" w:rsidRPr="00871DBD" w14:paraId="56AB101A"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4076A3B4" w14:textId="77777777" w:rsidR="008E1719" w:rsidRPr="00871DBD" w:rsidRDefault="008E1719" w:rsidP="008E1719">
            <w:pPr>
              <w:jc w:val="center"/>
              <w:rPr>
                <w:b/>
                <w:sz w:val="18"/>
                <w:szCs w:val="18"/>
              </w:rPr>
            </w:pPr>
            <w:r w:rsidRPr="00871DBD">
              <w:rPr>
                <w:b/>
                <w:sz w:val="18"/>
                <w:szCs w:val="18"/>
              </w:rPr>
              <w:t>6ο</w:t>
            </w:r>
          </w:p>
        </w:tc>
        <w:tc>
          <w:tcPr>
            <w:tcW w:w="3439" w:type="dxa"/>
            <w:tcBorders>
              <w:top w:val="single" w:sz="4" w:space="0" w:color="auto"/>
              <w:left w:val="single" w:sz="4" w:space="0" w:color="auto"/>
              <w:bottom w:val="single" w:sz="4" w:space="0" w:color="auto"/>
              <w:right w:val="single" w:sz="4" w:space="0" w:color="auto"/>
            </w:tcBorders>
            <w:noWrap/>
            <w:vAlign w:val="center"/>
          </w:tcPr>
          <w:p w14:paraId="227315EC" w14:textId="77777777" w:rsidR="008E1719" w:rsidRPr="00871DBD" w:rsidRDefault="008E1719" w:rsidP="008E1719">
            <w:pPr>
              <w:rPr>
                <w:sz w:val="18"/>
                <w:szCs w:val="18"/>
              </w:rPr>
            </w:pPr>
            <w:r w:rsidRPr="00871DBD">
              <w:rPr>
                <w:sz w:val="18"/>
                <w:szCs w:val="18"/>
              </w:rPr>
              <w:t>Ανάπτυξη</w:t>
            </w:r>
            <w:r>
              <w:rPr>
                <w:sz w:val="18"/>
                <w:szCs w:val="18"/>
              </w:rPr>
              <w:t xml:space="preserve"> </w:t>
            </w:r>
            <w:r w:rsidRPr="00871DBD">
              <w:rPr>
                <w:sz w:val="18"/>
                <w:szCs w:val="18"/>
              </w:rPr>
              <w:t>νέων</w:t>
            </w:r>
            <w:r>
              <w:rPr>
                <w:sz w:val="18"/>
                <w:szCs w:val="18"/>
              </w:rPr>
              <w:t xml:space="preserve"> </w:t>
            </w:r>
            <w:r w:rsidRPr="00871DBD">
              <w:rPr>
                <w:sz w:val="18"/>
                <w:szCs w:val="18"/>
              </w:rPr>
              <w:t>προϊόντων</w:t>
            </w:r>
            <w:r>
              <w:rPr>
                <w:sz w:val="18"/>
                <w:szCs w:val="18"/>
              </w:rPr>
              <w:t xml:space="preserve"> </w:t>
            </w:r>
            <w:r w:rsidRPr="00871DBD">
              <w:rPr>
                <w:sz w:val="18"/>
                <w:szCs w:val="18"/>
              </w:rPr>
              <w:t>Πληροφορικής</w:t>
            </w:r>
          </w:p>
        </w:tc>
        <w:tc>
          <w:tcPr>
            <w:tcW w:w="429" w:type="dxa"/>
            <w:tcBorders>
              <w:top w:val="single" w:sz="4" w:space="0" w:color="auto"/>
              <w:left w:val="single" w:sz="4" w:space="0" w:color="auto"/>
              <w:bottom w:val="single" w:sz="4" w:space="0" w:color="auto"/>
              <w:right w:val="single" w:sz="4" w:space="0" w:color="auto"/>
            </w:tcBorders>
            <w:vAlign w:val="center"/>
          </w:tcPr>
          <w:p w14:paraId="341CB6EF" w14:textId="77777777" w:rsidR="008E1719" w:rsidRDefault="008E1719" w:rsidP="008E1719">
            <w:pPr>
              <w:jc w:val="center"/>
              <w:rPr>
                <w:sz w:val="18"/>
                <w:szCs w:val="18"/>
              </w:rPr>
            </w:pPr>
            <w:r>
              <w:rPr>
                <w:sz w:val="18"/>
                <w:szCs w:val="18"/>
              </w:rPr>
              <w:t>3</w:t>
            </w:r>
          </w:p>
        </w:tc>
        <w:tc>
          <w:tcPr>
            <w:tcW w:w="847" w:type="dxa"/>
            <w:tcBorders>
              <w:top w:val="single" w:sz="4" w:space="0" w:color="auto"/>
              <w:left w:val="single" w:sz="4" w:space="0" w:color="auto"/>
              <w:bottom w:val="single" w:sz="4" w:space="0" w:color="auto"/>
              <w:right w:val="single" w:sz="4" w:space="0" w:color="auto"/>
            </w:tcBorders>
            <w:noWrap/>
            <w:vAlign w:val="center"/>
          </w:tcPr>
          <w:p w14:paraId="4CA2AB24" w14:textId="77777777" w:rsidR="008E1719" w:rsidRPr="00871DBD" w:rsidRDefault="008E1719" w:rsidP="008E1719">
            <w:pPr>
              <w:jc w:val="center"/>
              <w:rPr>
                <w:sz w:val="18"/>
                <w:szCs w:val="18"/>
              </w:rPr>
            </w:pPr>
            <w:r w:rsidRPr="00871DBD">
              <w:rPr>
                <w:sz w:val="18"/>
                <w:szCs w:val="18"/>
              </w:rPr>
              <w:t>ΕΕ</w:t>
            </w:r>
          </w:p>
        </w:tc>
        <w:tc>
          <w:tcPr>
            <w:tcW w:w="1417" w:type="dxa"/>
            <w:tcBorders>
              <w:top w:val="single" w:sz="4" w:space="0" w:color="auto"/>
              <w:left w:val="nil"/>
              <w:bottom w:val="single" w:sz="4" w:space="0" w:color="auto"/>
              <w:right w:val="single" w:sz="4" w:space="0" w:color="auto"/>
            </w:tcBorders>
            <w:vAlign w:val="center"/>
          </w:tcPr>
          <w:p w14:paraId="178C6663" w14:textId="77777777" w:rsidR="008E1719" w:rsidRPr="00871DBD"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0040A36F" w14:textId="77777777" w:rsidR="008E1719"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4ACA8708" w14:textId="77777777" w:rsidR="008E1719" w:rsidRPr="00871DBD" w:rsidRDefault="00B64124" w:rsidP="008E1719">
            <w:pPr>
              <w:jc w:val="center"/>
              <w:rPr>
                <w:sz w:val="18"/>
                <w:szCs w:val="18"/>
              </w:rPr>
            </w:pPr>
            <w:hyperlink r:id="rId58" w:history="1">
              <w:r w:rsidR="008E1719" w:rsidRPr="00871DBD">
                <w:rPr>
                  <w:rStyle w:val="-"/>
                  <w:sz w:val="18"/>
                  <w:szCs w:val="18"/>
                </w:rPr>
                <w:t>https://eclass.uop.gr/courses/CST332/</w:t>
              </w:r>
            </w:hyperlink>
          </w:p>
        </w:tc>
      </w:tr>
      <w:tr w:rsidR="008E1719" w:rsidRPr="00871DBD" w14:paraId="0D394063"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7B95A7A2" w14:textId="77777777" w:rsidR="008E1719" w:rsidRPr="00871DBD" w:rsidRDefault="008E1719" w:rsidP="008E1719">
            <w:pPr>
              <w:jc w:val="center"/>
              <w:rPr>
                <w:b/>
                <w:sz w:val="18"/>
                <w:szCs w:val="18"/>
              </w:rPr>
            </w:pPr>
            <w:r w:rsidRPr="00871DBD">
              <w:rPr>
                <w:b/>
                <w:sz w:val="18"/>
                <w:szCs w:val="18"/>
              </w:rPr>
              <w:t>6ο</w:t>
            </w:r>
          </w:p>
        </w:tc>
        <w:tc>
          <w:tcPr>
            <w:tcW w:w="3439" w:type="dxa"/>
            <w:tcBorders>
              <w:top w:val="single" w:sz="4" w:space="0" w:color="auto"/>
              <w:left w:val="single" w:sz="4" w:space="0" w:color="auto"/>
              <w:bottom w:val="single" w:sz="4" w:space="0" w:color="auto"/>
              <w:right w:val="single" w:sz="4" w:space="0" w:color="auto"/>
            </w:tcBorders>
            <w:noWrap/>
            <w:vAlign w:val="center"/>
          </w:tcPr>
          <w:p w14:paraId="374CEB29" w14:textId="77777777" w:rsidR="008E1719" w:rsidRPr="00871DBD" w:rsidRDefault="008E1719" w:rsidP="008E1719">
            <w:pPr>
              <w:rPr>
                <w:sz w:val="18"/>
                <w:szCs w:val="18"/>
              </w:rPr>
            </w:pPr>
            <w:r w:rsidRPr="00871DBD">
              <w:rPr>
                <w:sz w:val="18"/>
                <w:szCs w:val="18"/>
              </w:rPr>
              <w:t>Μεθοδολογία έρευνας και συγγραφής εργασιών</w:t>
            </w:r>
          </w:p>
        </w:tc>
        <w:tc>
          <w:tcPr>
            <w:tcW w:w="429" w:type="dxa"/>
            <w:tcBorders>
              <w:top w:val="single" w:sz="4" w:space="0" w:color="auto"/>
              <w:left w:val="single" w:sz="4" w:space="0" w:color="auto"/>
              <w:bottom w:val="single" w:sz="4" w:space="0" w:color="auto"/>
              <w:right w:val="single" w:sz="4" w:space="0" w:color="auto"/>
            </w:tcBorders>
            <w:vAlign w:val="center"/>
          </w:tcPr>
          <w:p w14:paraId="1CE660BC" w14:textId="77777777" w:rsidR="008E1719" w:rsidRPr="00871DBD" w:rsidRDefault="008E1719" w:rsidP="008E1719">
            <w:pPr>
              <w:jc w:val="center"/>
              <w:rPr>
                <w:sz w:val="18"/>
                <w:szCs w:val="18"/>
              </w:rPr>
            </w:pPr>
            <w:r>
              <w:rPr>
                <w:sz w:val="18"/>
                <w:szCs w:val="18"/>
              </w:rPr>
              <w:t>3</w:t>
            </w:r>
          </w:p>
        </w:tc>
        <w:tc>
          <w:tcPr>
            <w:tcW w:w="847" w:type="dxa"/>
            <w:tcBorders>
              <w:top w:val="single" w:sz="4" w:space="0" w:color="auto"/>
              <w:left w:val="single" w:sz="4" w:space="0" w:color="auto"/>
              <w:bottom w:val="single" w:sz="4" w:space="0" w:color="auto"/>
              <w:right w:val="single" w:sz="4" w:space="0" w:color="auto"/>
            </w:tcBorders>
            <w:noWrap/>
            <w:vAlign w:val="center"/>
          </w:tcPr>
          <w:p w14:paraId="4D19C1CC" w14:textId="77777777" w:rsidR="008E1719" w:rsidRPr="00871DBD" w:rsidRDefault="008E1719" w:rsidP="008E1719">
            <w:pPr>
              <w:jc w:val="center"/>
              <w:rPr>
                <w:sz w:val="18"/>
                <w:szCs w:val="18"/>
              </w:rPr>
            </w:pPr>
            <w:r>
              <w:rPr>
                <w:sz w:val="18"/>
                <w:szCs w:val="18"/>
              </w:rPr>
              <w:t>EE</w:t>
            </w:r>
          </w:p>
        </w:tc>
        <w:tc>
          <w:tcPr>
            <w:tcW w:w="1417" w:type="dxa"/>
            <w:tcBorders>
              <w:top w:val="single" w:sz="4" w:space="0" w:color="auto"/>
              <w:left w:val="nil"/>
              <w:bottom w:val="single" w:sz="4" w:space="0" w:color="auto"/>
              <w:right w:val="single" w:sz="4" w:space="0" w:color="auto"/>
            </w:tcBorders>
            <w:vAlign w:val="center"/>
          </w:tcPr>
          <w:p w14:paraId="702C7D1B" w14:textId="77777777" w:rsidR="008E1719" w:rsidRPr="00871DBD"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75C87861" w14:textId="77777777" w:rsidR="008E1719" w:rsidRPr="00871DBD"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26BF1FF2" w14:textId="77777777" w:rsidR="008E1719" w:rsidRPr="00871DBD" w:rsidRDefault="008E1719" w:rsidP="008E1719">
            <w:pPr>
              <w:jc w:val="center"/>
              <w:rPr>
                <w:sz w:val="18"/>
                <w:szCs w:val="18"/>
              </w:rPr>
            </w:pPr>
            <w:r w:rsidRPr="00871DBD">
              <w:rPr>
                <w:sz w:val="18"/>
                <w:szCs w:val="18"/>
              </w:rPr>
              <w:t>https://eclass.uop.gr/courses/CST343/</w:t>
            </w:r>
          </w:p>
        </w:tc>
      </w:tr>
      <w:tr w:rsidR="008E1719" w:rsidRPr="00871DBD" w14:paraId="0E18AD25"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6867D5A7" w14:textId="77777777" w:rsidR="008E1719" w:rsidRPr="00871DBD" w:rsidRDefault="008E1719" w:rsidP="008E1719">
            <w:pPr>
              <w:jc w:val="center"/>
              <w:rPr>
                <w:b/>
                <w:sz w:val="18"/>
                <w:szCs w:val="18"/>
              </w:rPr>
            </w:pPr>
            <w:r>
              <w:rPr>
                <w:b/>
                <w:sz w:val="18"/>
                <w:szCs w:val="18"/>
              </w:rPr>
              <w:t>6o/7o/8o</w:t>
            </w:r>
          </w:p>
        </w:tc>
        <w:tc>
          <w:tcPr>
            <w:tcW w:w="3439" w:type="dxa"/>
            <w:tcBorders>
              <w:top w:val="single" w:sz="4" w:space="0" w:color="auto"/>
              <w:left w:val="single" w:sz="4" w:space="0" w:color="auto"/>
              <w:bottom w:val="single" w:sz="4" w:space="0" w:color="auto"/>
              <w:right w:val="single" w:sz="4" w:space="0" w:color="auto"/>
            </w:tcBorders>
            <w:noWrap/>
            <w:vAlign w:val="center"/>
          </w:tcPr>
          <w:p w14:paraId="727C50A4" w14:textId="77777777" w:rsidR="008E1719" w:rsidRPr="00871DBD" w:rsidRDefault="008E1719" w:rsidP="008E1719">
            <w:pPr>
              <w:rPr>
                <w:sz w:val="18"/>
                <w:szCs w:val="18"/>
              </w:rPr>
            </w:pPr>
            <w:r w:rsidRPr="00990C81">
              <w:rPr>
                <w:sz w:val="18"/>
                <w:szCs w:val="18"/>
              </w:rPr>
              <w:t>Πρακτική</w:t>
            </w:r>
            <w:r>
              <w:rPr>
                <w:sz w:val="18"/>
                <w:szCs w:val="18"/>
              </w:rPr>
              <w:t xml:space="preserve"> </w:t>
            </w:r>
            <w:r w:rsidRPr="00990C81">
              <w:rPr>
                <w:sz w:val="18"/>
                <w:szCs w:val="18"/>
              </w:rPr>
              <w:t>άσκηση</w:t>
            </w:r>
          </w:p>
        </w:tc>
        <w:tc>
          <w:tcPr>
            <w:tcW w:w="429" w:type="dxa"/>
            <w:tcBorders>
              <w:top w:val="single" w:sz="4" w:space="0" w:color="auto"/>
              <w:left w:val="single" w:sz="4" w:space="0" w:color="auto"/>
              <w:bottom w:val="single" w:sz="4" w:space="0" w:color="auto"/>
              <w:right w:val="single" w:sz="4" w:space="0" w:color="auto"/>
            </w:tcBorders>
            <w:vAlign w:val="center"/>
          </w:tcPr>
          <w:p w14:paraId="262E8FC7" w14:textId="77777777" w:rsidR="008E1719" w:rsidRDefault="008E1719" w:rsidP="008E1719">
            <w:pPr>
              <w:jc w:val="center"/>
              <w:rPr>
                <w:sz w:val="18"/>
                <w:szCs w:val="18"/>
              </w:rPr>
            </w:pPr>
            <w:r>
              <w:rPr>
                <w:sz w:val="18"/>
                <w:szCs w:val="18"/>
              </w:rPr>
              <w:t>3</w:t>
            </w:r>
          </w:p>
        </w:tc>
        <w:tc>
          <w:tcPr>
            <w:tcW w:w="847" w:type="dxa"/>
            <w:tcBorders>
              <w:top w:val="single" w:sz="4" w:space="0" w:color="auto"/>
              <w:left w:val="single" w:sz="4" w:space="0" w:color="auto"/>
              <w:bottom w:val="single" w:sz="4" w:space="0" w:color="auto"/>
              <w:right w:val="single" w:sz="4" w:space="0" w:color="auto"/>
            </w:tcBorders>
            <w:noWrap/>
            <w:vAlign w:val="center"/>
          </w:tcPr>
          <w:p w14:paraId="634E83DB" w14:textId="77777777" w:rsidR="008E1719" w:rsidRDefault="008E1719" w:rsidP="008E1719">
            <w:pPr>
              <w:jc w:val="center"/>
              <w:rPr>
                <w:sz w:val="18"/>
                <w:szCs w:val="18"/>
              </w:rPr>
            </w:pPr>
            <w:r>
              <w:rPr>
                <w:sz w:val="18"/>
                <w:szCs w:val="18"/>
              </w:rPr>
              <w:t>EE</w:t>
            </w:r>
          </w:p>
        </w:tc>
        <w:tc>
          <w:tcPr>
            <w:tcW w:w="1417" w:type="dxa"/>
            <w:tcBorders>
              <w:top w:val="single" w:sz="4" w:space="0" w:color="auto"/>
              <w:left w:val="nil"/>
              <w:bottom w:val="single" w:sz="4" w:space="0" w:color="auto"/>
              <w:right w:val="single" w:sz="4" w:space="0" w:color="auto"/>
            </w:tcBorders>
            <w:vAlign w:val="center"/>
          </w:tcPr>
          <w:p w14:paraId="56255C19" w14:textId="77777777" w:rsidR="008E1719" w:rsidRPr="00871DBD"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724B085D" w14:textId="77777777" w:rsidR="008E1719"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438CDD75" w14:textId="77777777" w:rsidR="008E1719" w:rsidRPr="00871DBD" w:rsidRDefault="008E1719" w:rsidP="008E1719">
            <w:pPr>
              <w:jc w:val="center"/>
              <w:rPr>
                <w:sz w:val="18"/>
                <w:szCs w:val="18"/>
              </w:rPr>
            </w:pPr>
            <w:r>
              <w:rPr>
                <w:sz w:val="18"/>
                <w:szCs w:val="18"/>
              </w:rPr>
              <w:t>--</w:t>
            </w:r>
          </w:p>
        </w:tc>
      </w:tr>
      <w:tr w:rsidR="008E1719" w:rsidRPr="00871DBD" w14:paraId="42895220"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63B71D89" w14:textId="77777777" w:rsidR="008E1719" w:rsidRDefault="008E1719" w:rsidP="008E1719">
            <w:pPr>
              <w:jc w:val="center"/>
              <w:rPr>
                <w:b/>
                <w:sz w:val="18"/>
                <w:szCs w:val="18"/>
              </w:rPr>
            </w:pPr>
            <w:r w:rsidRPr="00990C81">
              <w:rPr>
                <w:b/>
                <w:sz w:val="18"/>
                <w:szCs w:val="18"/>
              </w:rPr>
              <w:t>6o/7o/8o</w:t>
            </w:r>
          </w:p>
        </w:tc>
        <w:tc>
          <w:tcPr>
            <w:tcW w:w="3439" w:type="dxa"/>
            <w:tcBorders>
              <w:top w:val="single" w:sz="4" w:space="0" w:color="auto"/>
              <w:left w:val="single" w:sz="4" w:space="0" w:color="auto"/>
              <w:bottom w:val="single" w:sz="4" w:space="0" w:color="auto"/>
              <w:right w:val="single" w:sz="4" w:space="0" w:color="auto"/>
            </w:tcBorders>
            <w:noWrap/>
            <w:vAlign w:val="center"/>
          </w:tcPr>
          <w:p w14:paraId="02F4FA59" w14:textId="77777777" w:rsidR="008E1719" w:rsidRPr="00990C81" w:rsidRDefault="008E1719" w:rsidP="008E1719">
            <w:pPr>
              <w:rPr>
                <w:sz w:val="18"/>
                <w:szCs w:val="18"/>
              </w:rPr>
            </w:pPr>
            <w:r w:rsidRPr="00990C81">
              <w:rPr>
                <w:sz w:val="18"/>
                <w:szCs w:val="18"/>
              </w:rPr>
              <w:t>Πρακτική</w:t>
            </w:r>
            <w:r>
              <w:rPr>
                <w:sz w:val="18"/>
                <w:szCs w:val="18"/>
              </w:rPr>
              <w:t xml:space="preserve"> </w:t>
            </w:r>
            <w:r w:rsidRPr="00990C81">
              <w:rPr>
                <w:sz w:val="18"/>
                <w:szCs w:val="18"/>
              </w:rPr>
              <w:t>άσκηση</w:t>
            </w:r>
            <w:r>
              <w:rPr>
                <w:sz w:val="18"/>
                <w:szCs w:val="18"/>
              </w:rPr>
              <w:t xml:space="preserve"> </w:t>
            </w:r>
            <w:r w:rsidRPr="00990C81">
              <w:rPr>
                <w:sz w:val="18"/>
                <w:szCs w:val="18"/>
              </w:rPr>
              <w:t>Erasmus</w:t>
            </w:r>
          </w:p>
        </w:tc>
        <w:tc>
          <w:tcPr>
            <w:tcW w:w="429" w:type="dxa"/>
            <w:tcBorders>
              <w:top w:val="single" w:sz="4" w:space="0" w:color="auto"/>
              <w:left w:val="single" w:sz="4" w:space="0" w:color="auto"/>
              <w:bottom w:val="single" w:sz="4" w:space="0" w:color="auto"/>
              <w:right w:val="single" w:sz="4" w:space="0" w:color="auto"/>
            </w:tcBorders>
            <w:vAlign w:val="center"/>
          </w:tcPr>
          <w:p w14:paraId="0B34D930" w14:textId="77777777" w:rsidR="008E1719" w:rsidRDefault="008E1719" w:rsidP="008E1719">
            <w:pPr>
              <w:jc w:val="center"/>
              <w:rPr>
                <w:sz w:val="18"/>
                <w:szCs w:val="18"/>
              </w:rPr>
            </w:pPr>
            <w:r>
              <w:rPr>
                <w:sz w:val="18"/>
                <w:szCs w:val="18"/>
              </w:rPr>
              <w:t>12</w:t>
            </w:r>
          </w:p>
        </w:tc>
        <w:tc>
          <w:tcPr>
            <w:tcW w:w="847" w:type="dxa"/>
            <w:tcBorders>
              <w:top w:val="single" w:sz="4" w:space="0" w:color="auto"/>
              <w:left w:val="single" w:sz="4" w:space="0" w:color="auto"/>
              <w:bottom w:val="single" w:sz="4" w:space="0" w:color="auto"/>
              <w:right w:val="single" w:sz="4" w:space="0" w:color="auto"/>
            </w:tcBorders>
            <w:noWrap/>
            <w:vAlign w:val="center"/>
          </w:tcPr>
          <w:p w14:paraId="057CCA67" w14:textId="77777777" w:rsidR="008E1719" w:rsidRDefault="008E1719" w:rsidP="008E1719">
            <w:pPr>
              <w:jc w:val="center"/>
              <w:rPr>
                <w:sz w:val="18"/>
                <w:szCs w:val="18"/>
              </w:rPr>
            </w:pPr>
            <w:r>
              <w:rPr>
                <w:sz w:val="18"/>
                <w:szCs w:val="18"/>
              </w:rPr>
              <w:t>EE</w:t>
            </w:r>
          </w:p>
        </w:tc>
        <w:tc>
          <w:tcPr>
            <w:tcW w:w="1417" w:type="dxa"/>
            <w:tcBorders>
              <w:top w:val="single" w:sz="4" w:space="0" w:color="auto"/>
              <w:left w:val="nil"/>
              <w:bottom w:val="single" w:sz="4" w:space="0" w:color="auto"/>
              <w:right w:val="single" w:sz="4" w:space="0" w:color="auto"/>
            </w:tcBorders>
            <w:vAlign w:val="center"/>
          </w:tcPr>
          <w:p w14:paraId="1F6D9239" w14:textId="77777777" w:rsidR="008E1719" w:rsidRPr="00871DBD"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98F63DC" w14:textId="77777777" w:rsidR="008E1719"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1CF6C8FD" w14:textId="77777777" w:rsidR="008E1719" w:rsidRDefault="008E1719" w:rsidP="008E1719">
            <w:pPr>
              <w:jc w:val="center"/>
              <w:rPr>
                <w:sz w:val="18"/>
                <w:szCs w:val="18"/>
              </w:rPr>
            </w:pPr>
            <w:r>
              <w:rPr>
                <w:sz w:val="18"/>
                <w:szCs w:val="18"/>
              </w:rPr>
              <w:t>--</w:t>
            </w:r>
          </w:p>
        </w:tc>
      </w:tr>
      <w:tr w:rsidR="008E1719" w:rsidRPr="00871DBD" w14:paraId="63068951"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292062A7" w14:textId="77777777" w:rsidR="008E1719" w:rsidRPr="00990C81" w:rsidRDefault="008E1719" w:rsidP="008E1719">
            <w:pPr>
              <w:jc w:val="center"/>
              <w:rPr>
                <w:b/>
                <w:sz w:val="18"/>
                <w:szCs w:val="18"/>
              </w:rPr>
            </w:pPr>
            <w:r w:rsidRPr="00990C81">
              <w:rPr>
                <w:b/>
                <w:sz w:val="18"/>
                <w:szCs w:val="18"/>
              </w:rPr>
              <w:t>7o/8o</w:t>
            </w:r>
          </w:p>
        </w:tc>
        <w:tc>
          <w:tcPr>
            <w:tcW w:w="3439" w:type="dxa"/>
            <w:tcBorders>
              <w:top w:val="single" w:sz="4" w:space="0" w:color="auto"/>
              <w:left w:val="single" w:sz="4" w:space="0" w:color="auto"/>
              <w:bottom w:val="single" w:sz="4" w:space="0" w:color="auto"/>
              <w:right w:val="single" w:sz="4" w:space="0" w:color="auto"/>
            </w:tcBorders>
            <w:noWrap/>
            <w:vAlign w:val="center"/>
          </w:tcPr>
          <w:p w14:paraId="5A757004" w14:textId="77777777" w:rsidR="008E1719" w:rsidRPr="00990C81" w:rsidRDefault="008E1719" w:rsidP="008E1719">
            <w:pPr>
              <w:rPr>
                <w:sz w:val="18"/>
                <w:szCs w:val="18"/>
              </w:rPr>
            </w:pPr>
            <w:r w:rsidRPr="00906A40">
              <w:rPr>
                <w:sz w:val="18"/>
                <w:szCs w:val="18"/>
              </w:rPr>
              <w:t>Πτυχιακή</w:t>
            </w:r>
            <w:r>
              <w:rPr>
                <w:sz w:val="18"/>
                <w:szCs w:val="18"/>
              </w:rPr>
              <w:t xml:space="preserve"> </w:t>
            </w:r>
            <w:r w:rsidRPr="00906A40">
              <w:rPr>
                <w:sz w:val="18"/>
                <w:szCs w:val="18"/>
              </w:rPr>
              <w:t>εργασία</w:t>
            </w:r>
          </w:p>
        </w:tc>
        <w:tc>
          <w:tcPr>
            <w:tcW w:w="429" w:type="dxa"/>
            <w:tcBorders>
              <w:top w:val="single" w:sz="4" w:space="0" w:color="auto"/>
              <w:left w:val="single" w:sz="4" w:space="0" w:color="auto"/>
              <w:bottom w:val="single" w:sz="4" w:space="0" w:color="auto"/>
              <w:right w:val="single" w:sz="4" w:space="0" w:color="auto"/>
            </w:tcBorders>
            <w:vAlign w:val="center"/>
          </w:tcPr>
          <w:p w14:paraId="66573101" w14:textId="77777777" w:rsidR="008E1719" w:rsidRDefault="008E1719" w:rsidP="008E1719">
            <w:pPr>
              <w:jc w:val="center"/>
              <w:rPr>
                <w:sz w:val="18"/>
                <w:szCs w:val="18"/>
              </w:rPr>
            </w:pPr>
            <w:r>
              <w:rPr>
                <w:sz w:val="18"/>
                <w:szCs w:val="18"/>
              </w:rPr>
              <w:t>24</w:t>
            </w:r>
          </w:p>
        </w:tc>
        <w:tc>
          <w:tcPr>
            <w:tcW w:w="847" w:type="dxa"/>
            <w:tcBorders>
              <w:top w:val="single" w:sz="4" w:space="0" w:color="auto"/>
              <w:left w:val="single" w:sz="4" w:space="0" w:color="auto"/>
              <w:bottom w:val="single" w:sz="4" w:space="0" w:color="auto"/>
              <w:right w:val="single" w:sz="4" w:space="0" w:color="auto"/>
            </w:tcBorders>
            <w:noWrap/>
            <w:vAlign w:val="center"/>
          </w:tcPr>
          <w:p w14:paraId="39FFCE41" w14:textId="77777777" w:rsidR="008E1719" w:rsidRDefault="008E1719" w:rsidP="008E1719">
            <w:pPr>
              <w:jc w:val="center"/>
              <w:rPr>
                <w:sz w:val="18"/>
                <w:szCs w:val="18"/>
              </w:rPr>
            </w:pPr>
            <w:r>
              <w:rPr>
                <w:sz w:val="18"/>
                <w:szCs w:val="18"/>
              </w:rPr>
              <w:t>K</w:t>
            </w:r>
          </w:p>
        </w:tc>
        <w:tc>
          <w:tcPr>
            <w:tcW w:w="1417" w:type="dxa"/>
            <w:tcBorders>
              <w:top w:val="single" w:sz="4" w:space="0" w:color="auto"/>
              <w:left w:val="nil"/>
              <w:bottom w:val="single" w:sz="4" w:space="0" w:color="auto"/>
              <w:right w:val="single" w:sz="4" w:space="0" w:color="auto"/>
            </w:tcBorders>
            <w:vAlign w:val="center"/>
          </w:tcPr>
          <w:p w14:paraId="259853C1" w14:textId="77777777" w:rsidR="008E1719" w:rsidRPr="00871DBD"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5FD1D92B" w14:textId="77777777" w:rsidR="008E1719"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10854075" w14:textId="77777777" w:rsidR="008E1719" w:rsidRDefault="008E1719" w:rsidP="008E1719">
            <w:pPr>
              <w:jc w:val="center"/>
              <w:rPr>
                <w:sz w:val="18"/>
                <w:szCs w:val="18"/>
              </w:rPr>
            </w:pPr>
            <w:r>
              <w:rPr>
                <w:sz w:val="18"/>
                <w:szCs w:val="18"/>
              </w:rPr>
              <w:t>--</w:t>
            </w:r>
          </w:p>
        </w:tc>
      </w:tr>
      <w:tr w:rsidR="008E1719" w:rsidRPr="00871DBD" w14:paraId="2AD6FC08"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0CCEC6D7" w14:textId="77777777" w:rsidR="008E1719" w:rsidRPr="00990C81" w:rsidRDefault="008E1719" w:rsidP="008E1719">
            <w:pPr>
              <w:jc w:val="center"/>
              <w:rPr>
                <w:b/>
                <w:sz w:val="18"/>
                <w:szCs w:val="18"/>
              </w:rPr>
            </w:pPr>
            <w:r w:rsidRPr="00906A40">
              <w:rPr>
                <w:b/>
                <w:sz w:val="18"/>
                <w:szCs w:val="18"/>
              </w:rPr>
              <w:t>7o</w:t>
            </w:r>
          </w:p>
        </w:tc>
        <w:tc>
          <w:tcPr>
            <w:tcW w:w="3439" w:type="dxa"/>
            <w:tcBorders>
              <w:top w:val="single" w:sz="4" w:space="0" w:color="auto"/>
              <w:left w:val="single" w:sz="4" w:space="0" w:color="auto"/>
              <w:bottom w:val="single" w:sz="4" w:space="0" w:color="auto"/>
              <w:right w:val="single" w:sz="4" w:space="0" w:color="auto"/>
            </w:tcBorders>
            <w:noWrap/>
            <w:vAlign w:val="center"/>
          </w:tcPr>
          <w:p w14:paraId="73AED47C" w14:textId="77777777" w:rsidR="008E1719" w:rsidRPr="00906A40" w:rsidRDefault="008E1719" w:rsidP="008E1719">
            <w:pPr>
              <w:rPr>
                <w:sz w:val="18"/>
                <w:szCs w:val="18"/>
              </w:rPr>
            </w:pPr>
            <w:r w:rsidRPr="00906A40">
              <w:rPr>
                <w:sz w:val="18"/>
                <w:szCs w:val="18"/>
              </w:rPr>
              <w:t>Τεχνολογία</w:t>
            </w:r>
            <w:r>
              <w:rPr>
                <w:sz w:val="18"/>
                <w:szCs w:val="18"/>
              </w:rPr>
              <w:t xml:space="preserve"> </w:t>
            </w:r>
            <w:r w:rsidRPr="00906A40">
              <w:rPr>
                <w:sz w:val="18"/>
                <w:szCs w:val="18"/>
              </w:rPr>
              <w:t>λογισμικού</w:t>
            </w:r>
          </w:p>
        </w:tc>
        <w:tc>
          <w:tcPr>
            <w:tcW w:w="429" w:type="dxa"/>
            <w:tcBorders>
              <w:top w:val="single" w:sz="4" w:space="0" w:color="auto"/>
              <w:left w:val="single" w:sz="4" w:space="0" w:color="auto"/>
              <w:bottom w:val="single" w:sz="4" w:space="0" w:color="auto"/>
              <w:right w:val="single" w:sz="4" w:space="0" w:color="auto"/>
            </w:tcBorders>
            <w:vAlign w:val="center"/>
          </w:tcPr>
          <w:p w14:paraId="151A8399"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35374373" w14:textId="77777777" w:rsidR="008E1719" w:rsidRDefault="008E1719" w:rsidP="008E1719">
            <w:pPr>
              <w:jc w:val="center"/>
              <w:rPr>
                <w:sz w:val="18"/>
                <w:szCs w:val="18"/>
              </w:rPr>
            </w:pPr>
            <w:r>
              <w:rPr>
                <w:sz w:val="18"/>
                <w:szCs w:val="18"/>
              </w:rPr>
              <w:t>ΒΚ-Π</w:t>
            </w:r>
          </w:p>
        </w:tc>
        <w:tc>
          <w:tcPr>
            <w:tcW w:w="1417" w:type="dxa"/>
            <w:tcBorders>
              <w:top w:val="single" w:sz="4" w:space="0" w:color="auto"/>
              <w:left w:val="nil"/>
              <w:bottom w:val="single" w:sz="4" w:space="0" w:color="auto"/>
              <w:right w:val="single" w:sz="4" w:space="0" w:color="auto"/>
            </w:tcBorders>
            <w:vAlign w:val="center"/>
          </w:tcPr>
          <w:p w14:paraId="24235577" w14:textId="77777777" w:rsidR="008E1719" w:rsidRPr="00871DBD"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7A928307" w14:textId="77777777" w:rsidR="008E1719" w:rsidRDefault="008E1719" w:rsidP="008E1719">
            <w:pPr>
              <w:jc w:val="center"/>
              <w:rPr>
                <w:sz w:val="18"/>
                <w:szCs w:val="18"/>
              </w:rPr>
            </w:pPr>
            <w:r w:rsidRPr="00906A40">
              <w:rPr>
                <w:sz w:val="18"/>
                <w:szCs w:val="18"/>
              </w:rPr>
              <w:t>Αντικειμενοστρεφής</w:t>
            </w:r>
            <w:r>
              <w:rPr>
                <w:sz w:val="18"/>
                <w:szCs w:val="18"/>
              </w:rPr>
              <w:t xml:space="preserve"> </w:t>
            </w:r>
            <w:r w:rsidRPr="00906A40">
              <w:rPr>
                <w:sz w:val="18"/>
                <w:szCs w:val="18"/>
              </w:rPr>
              <w:t>προγραμματισμός</w:t>
            </w:r>
          </w:p>
        </w:tc>
        <w:tc>
          <w:tcPr>
            <w:tcW w:w="3119" w:type="dxa"/>
            <w:tcBorders>
              <w:top w:val="single" w:sz="4" w:space="0" w:color="auto"/>
              <w:left w:val="nil"/>
              <w:bottom w:val="single" w:sz="4" w:space="0" w:color="auto"/>
              <w:right w:val="single" w:sz="4" w:space="0" w:color="auto"/>
            </w:tcBorders>
            <w:noWrap/>
            <w:vAlign w:val="center"/>
          </w:tcPr>
          <w:p w14:paraId="61B9AAB6" w14:textId="77777777" w:rsidR="008E1719" w:rsidRDefault="008E1719" w:rsidP="008E1719">
            <w:pPr>
              <w:jc w:val="center"/>
              <w:rPr>
                <w:sz w:val="18"/>
                <w:szCs w:val="18"/>
              </w:rPr>
            </w:pPr>
            <w:r w:rsidRPr="00906A40">
              <w:rPr>
                <w:sz w:val="18"/>
                <w:szCs w:val="18"/>
              </w:rPr>
              <w:t>https://eclass.uop.gr/courses/CST255/</w:t>
            </w:r>
          </w:p>
        </w:tc>
      </w:tr>
      <w:tr w:rsidR="008E1719" w:rsidRPr="00906A40" w14:paraId="7D896554"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148F98AC" w14:textId="77777777" w:rsidR="008E1719" w:rsidRPr="00906A40" w:rsidRDefault="008E1719" w:rsidP="008E1719">
            <w:pPr>
              <w:jc w:val="center"/>
              <w:rPr>
                <w:b/>
                <w:sz w:val="18"/>
                <w:szCs w:val="18"/>
              </w:rPr>
            </w:pPr>
            <w:r w:rsidRPr="00906A40">
              <w:rPr>
                <w:b/>
                <w:sz w:val="18"/>
                <w:szCs w:val="18"/>
              </w:rPr>
              <w:t>7o</w:t>
            </w:r>
          </w:p>
        </w:tc>
        <w:tc>
          <w:tcPr>
            <w:tcW w:w="3439" w:type="dxa"/>
            <w:tcBorders>
              <w:top w:val="single" w:sz="4" w:space="0" w:color="auto"/>
              <w:left w:val="single" w:sz="4" w:space="0" w:color="auto"/>
              <w:bottom w:val="single" w:sz="4" w:space="0" w:color="auto"/>
              <w:right w:val="single" w:sz="4" w:space="0" w:color="auto"/>
            </w:tcBorders>
            <w:noWrap/>
            <w:vAlign w:val="center"/>
          </w:tcPr>
          <w:p w14:paraId="63E0C930" w14:textId="77777777" w:rsidR="008E1719" w:rsidRPr="00906A40" w:rsidRDefault="008E1719" w:rsidP="008E1719">
            <w:pPr>
              <w:rPr>
                <w:sz w:val="18"/>
                <w:szCs w:val="18"/>
              </w:rPr>
            </w:pPr>
            <w:r w:rsidRPr="00906A40">
              <w:rPr>
                <w:sz w:val="18"/>
                <w:szCs w:val="18"/>
              </w:rPr>
              <w:t>Ανάκτηση</w:t>
            </w:r>
            <w:r>
              <w:rPr>
                <w:sz w:val="18"/>
                <w:szCs w:val="18"/>
              </w:rPr>
              <w:t xml:space="preserve"> </w:t>
            </w:r>
            <w:r w:rsidRPr="00906A40">
              <w:rPr>
                <w:sz w:val="18"/>
                <w:szCs w:val="18"/>
              </w:rPr>
              <w:t>πληροφορίας</w:t>
            </w:r>
          </w:p>
        </w:tc>
        <w:tc>
          <w:tcPr>
            <w:tcW w:w="429" w:type="dxa"/>
            <w:tcBorders>
              <w:top w:val="single" w:sz="4" w:space="0" w:color="auto"/>
              <w:left w:val="single" w:sz="4" w:space="0" w:color="auto"/>
              <w:bottom w:val="single" w:sz="4" w:space="0" w:color="auto"/>
              <w:right w:val="single" w:sz="4" w:space="0" w:color="auto"/>
            </w:tcBorders>
            <w:vAlign w:val="center"/>
          </w:tcPr>
          <w:p w14:paraId="419313F3"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42711F21" w14:textId="77777777" w:rsidR="008E1719" w:rsidRDefault="008E1719" w:rsidP="008E1719">
            <w:pPr>
              <w:jc w:val="center"/>
              <w:rPr>
                <w:sz w:val="18"/>
                <w:szCs w:val="18"/>
              </w:rPr>
            </w:pPr>
            <w:r>
              <w:rPr>
                <w:sz w:val="18"/>
                <w:szCs w:val="18"/>
              </w:rPr>
              <w:t>ΕΚ-Π</w:t>
            </w:r>
          </w:p>
        </w:tc>
        <w:tc>
          <w:tcPr>
            <w:tcW w:w="1417" w:type="dxa"/>
            <w:tcBorders>
              <w:top w:val="single" w:sz="4" w:space="0" w:color="auto"/>
              <w:left w:val="nil"/>
              <w:bottom w:val="single" w:sz="4" w:space="0" w:color="auto"/>
              <w:right w:val="single" w:sz="4" w:space="0" w:color="auto"/>
            </w:tcBorders>
            <w:vAlign w:val="center"/>
          </w:tcPr>
          <w:p w14:paraId="08C40444" w14:textId="77777777" w:rsidR="008E1719" w:rsidRPr="00906A40"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62E45EEC" w14:textId="77777777" w:rsidR="008E1719" w:rsidRDefault="008E1719" w:rsidP="008E1719">
            <w:pPr>
              <w:jc w:val="center"/>
              <w:rPr>
                <w:sz w:val="18"/>
                <w:szCs w:val="18"/>
              </w:rPr>
            </w:pPr>
            <w:r w:rsidRPr="00906A40">
              <w:rPr>
                <w:sz w:val="18"/>
                <w:szCs w:val="18"/>
              </w:rPr>
              <w:t>(Προγραμματισμός II ή Αντικειμενοστρεφής προγραμματισμός ή</w:t>
            </w:r>
            <w:r>
              <w:rPr>
                <w:sz w:val="18"/>
                <w:szCs w:val="18"/>
              </w:rPr>
              <w:t xml:space="preserve"> </w:t>
            </w:r>
          </w:p>
          <w:p w14:paraId="6E1A62BE" w14:textId="77777777" w:rsidR="008E1719" w:rsidRDefault="008E1719" w:rsidP="008E1719">
            <w:pPr>
              <w:jc w:val="center"/>
              <w:rPr>
                <w:sz w:val="18"/>
                <w:szCs w:val="18"/>
              </w:rPr>
            </w:pPr>
            <w:r w:rsidRPr="00906A40">
              <w:rPr>
                <w:sz w:val="18"/>
                <w:szCs w:val="18"/>
              </w:rPr>
              <w:t xml:space="preserve">Προηγμένα θέματα </w:t>
            </w:r>
            <w:r>
              <w:rPr>
                <w:sz w:val="18"/>
                <w:szCs w:val="18"/>
              </w:rPr>
              <w:t>προγραμ</w:t>
            </w:r>
            <w:r w:rsidRPr="00906A40">
              <w:rPr>
                <w:sz w:val="18"/>
                <w:szCs w:val="18"/>
              </w:rPr>
              <w:t xml:space="preserve">ματισμού) </w:t>
            </w:r>
          </w:p>
          <w:p w14:paraId="054AF928" w14:textId="77777777" w:rsidR="008E1719" w:rsidRPr="00906A40" w:rsidRDefault="008E1719" w:rsidP="008E1719">
            <w:pPr>
              <w:jc w:val="center"/>
              <w:rPr>
                <w:sz w:val="18"/>
                <w:szCs w:val="18"/>
              </w:rPr>
            </w:pPr>
            <w:r>
              <w:rPr>
                <w:sz w:val="18"/>
                <w:szCs w:val="18"/>
              </w:rPr>
              <w:t>κ</w:t>
            </w:r>
            <w:r w:rsidRPr="00906A40">
              <w:rPr>
                <w:sz w:val="18"/>
                <w:szCs w:val="18"/>
              </w:rPr>
              <w:t>αι</w:t>
            </w:r>
            <w:r w:rsidRPr="005B37A8">
              <w:rPr>
                <w:sz w:val="18"/>
                <w:szCs w:val="18"/>
              </w:rPr>
              <w:t xml:space="preserve"> </w:t>
            </w:r>
            <w:r w:rsidRPr="00906A40">
              <w:rPr>
                <w:sz w:val="18"/>
                <w:szCs w:val="18"/>
              </w:rPr>
              <w:t>Δομές δεδομένων</w:t>
            </w:r>
          </w:p>
        </w:tc>
        <w:tc>
          <w:tcPr>
            <w:tcW w:w="3119" w:type="dxa"/>
            <w:tcBorders>
              <w:top w:val="single" w:sz="4" w:space="0" w:color="auto"/>
              <w:left w:val="nil"/>
              <w:bottom w:val="single" w:sz="4" w:space="0" w:color="auto"/>
              <w:right w:val="single" w:sz="4" w:space="0" w:color="auto"/>
            </w:tcBorders>
            <w:noWrap/>
            <w:vAlign w:val="center"/>
          </w:tcPr>
          <w:p w14:paraId="284516D3" w14:textId="77777777" w:rsidR="008E1719" w:rsidRPr="00906A40" w:rsidRDefault="008E1719" w:rsidP="008E1719">
            <w:pPr>
              <w:jc w:val="center"/>
              <w:rPr>
                <w:sz w:val="18"/>
                <w:szCs w:val="18"/>
              </w:rPr>
            </w:pPr>
            <w:r w:rsidRPr="005B37A8">
              <w:rPr>
                <w:sz w:val="18"/>
                <w:szCs w:val="18"/>
              </w:rPr>
              <w:t>https://eclass.uop.gr/courses/CST263/</w:t>
            </w:r>
          </w:p>
        </w:tc>
      </w:tr>
      <w:tr w:rsidR="008E1719" w:rsidRPr="00906A40" w14:paraId="0141CA20"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1B014F10" w14:textId="77777777" w:rsidR="008E1719" w:rsidRPr="005B37A8" w:rsidRDefault="008E1719" w:rsidP="008E1719">
            <w:pPr>
              <w:jc w:val="center"/>
              <w:rPr>
                <w:b/>
                <w:sz w:val="18"/>
                <w:szCs w:val="18"/>
              </w:rPr>
            </w:pPr>
            <w:r>
              <w:rPr>
                <w:b/>
                <w:sz w:val="18"/>
                <w:szCs w:val="18"/>
              </w:rPr>
              <w:t>7</w:t>
            </w:r>
            <w:r w:rsidRPr="005B37A8">
              <w:rPr>
                <w:b/>
                <w:sz w:val="18"/>
                <w:szCs w:val="18"/>
              </w:rPr>
              <w:t>ο</w:t>
            </w:r>
          </w:p>
        </w:tc>
        <w:tc>
          <w:tcPr>
            <w:tcW w:w="3439" w:type="dxa"/>
            <w:tcBorders>
              <w:top w:val="single" w:sz="4" w:space="0" w:color="auto"/>
              <w:left w:val="single" w:sz="4" w:space="0" w:color="auto"/>
              <w:bottom w:val="single" w:sz="4" w:space="0" w:color="auto"/>
              <w:right w:val="single" w:sz="4" w:space="0" w:color="auto"/>
            </w:tcBorders>
            <w:noWrap/>
            <w:vAlign w:val="center"/>
          </w:tcPr>
          <w:p w14:paraId="1C42E2EB" w14:textId="77777777" w:rsidR="008E1719" w:rsidRPr="00906A40" w:rsidRDefault="008E1719" w:rsidP="008E1719">
            <w:pPr>
              <w:rPr>
                <w:sz w:val="18"/>
                <w:szCs w:val="18"/>
              </w:rPr>
            </w:pPr>
            <w:r w:rsidRPr="005B37A8">
              <w:rPr>
                <w:sz w:val="18"/>
                <w:szCs w:val="18"/>
              </w:rPr>
              <w:t>Λογική</w:t>
            </w:r>
            <w:r>
              <w:rPr>
                <w:sz w:val="18"/>
                <w:szCs w:val="18"/>
              </w:rPr>
              <w:t xml:space="preserve"> </w:t>
            </w:r>
            <w:r w:rsidRPr="005B37A8">
              <w:rPr>
                <w:sz w:val="18"/>
                <w:szCs w:val="18"/>
              </w:rPr>
              <w:t>για</w:t>
            </w:r>
            <w:r>
              <w:rPr>
                <w:sz w:val="18"/>
                <w:szCs w:val="18"/>
              </w:rPr>
              <w:t xml:space="preserve"> </w:t>
            </w:r>
            <w:r w:rsidRPr="005B37A8">
              <w:rPr>
                <w:sz w:val="18"/>
                <w:szCs w:val="18"/>
              </w:rPr>
              <w:t>υπολογιστές</w:t>
            </w:r>
          </w:p>
        </w:tc>
        <w:tc>
          <w:tcPr>
            <w:tcW w:w="429" w:type="dxa"/>
            <w:tcBorders>
              <w:top w:val="single" w:sz="4" w:space="0" w:color="auto"/>
              <w:left w:val="single" w:sz="4" w:space="0" w:color="auto"/>
              <w:bottom w:val="single" w:sz="4" w:space="0" w:color="auto"/>
              <w:right w:val="single" w:sz="4" w:space="0" w:color="auto"/>
            </w:tcBorders>
            <w:vAlign w:val="center"/>
          </w:tcPr>
          <w:p w14:paraId="4D081D7F" w14:textId="77777777" w:rsidR="008E1719" w:rsidRPr="005B37A8"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4B607FF5" w14:textId="77777777" w:rsidR="008E1719" w:rsidRDefault="008E1719" w:rsidP="008E1719">
            <w:pPr>
              <w:jc w:val="center"/>
              <w:rPr>
                <w:sz w:val="18"/>
                <w:szCs w:val="18"/>
              </w:rPr>
            </w:pPr>
            <w:r>
              <w:rPr>
                <w:sz w:val="18"/>
                <w:szCs w:val="18"/>
              </w:rPr>
              <w:t>ΕΚ-Π</w:t>
            </w:r>
          </w:p>
        </w:tc>
        <w:tc>
          <w:tcPr>
            <w:tcW w:w="1417" w:type="dxa"/>
            <w:tcBorders>
              <w:top w:val="single" w:sz="4" w:space="0" w:color="auto"/>
              <w:left w:val="nil"/>
              <w:bottom w:val="single" w:sz="4" w:space="0" w:color="auto"/>
              <w:right w:val="single" w:sz="4" w:space="0" w:color="auto"/>
            </w:tcBorders>
            <w:vAlign w:val="center"/>
          </w:tcPr>
          <w:p w14:paraId="5019A648" w14:textId="77777777" w:rsidR="008E1719" w:rsidRPr="00906A40"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030CEE8D" w14:textId="77777777" w:rsidR="008E1719" w:rsidRPr="00906A40"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22285B42" w14:textId="77777777" w:rsidR="008E1719" w:rsidRPr="005B37A8" w:rsidRDefault="008E1719" w:rsidP="008E1719">
            <w:pPr>
              <w:jc w:val="center"/>
              <w:rPr>
                <w:sz w:val="18"/>
                <w:szCs w:val="18"/>
              </w:rPr>
            </w:pPr>
            <w:r>
              <w:rPr>
                <w:sz w:val="18"/>
                <w:szCs w:val="18"/>
              </w:rPr>
              <w:t>--</w:t>
            </w:r>
          </w:p>
        </w:tc>
      </w:tr>
      <w:tr w:rsidR="008E1719" w:rsidRPr="00906A40" w14:paraId="1CBFF739"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53F3DB41" w14:textId="77777777" w:rsidR="008E1719" w:rsidRDefault="008E1719" w:rsidP="008E1719">
            <w:pPr>
              <w:jc w:val="center"/>
              <w:rPr>
                <w:b/>
                <w:sz w:val="18"/>
                <w:szCs w:val="18"/>
              </w:rPr>
            </w:pPr>
            <w:r w:rsidRPr="005B37A8">
              <w:rPr>
                <w:b/>
                <w:sz w:val="18"/>
                <w:szCs w:val="18"/>
              </w:rPr>
              <w:t>7ο</w:t>
            </w:r>
          </w:p>
        </w:tc>
        <w:tc>
          <w:tcPr>
            <w:tcW w:w="3439" w:type="dxa"/>
            <w:tcBorders>
              <w:top w:val="single" w:sz="4" w:space="0" w:color="auto"/>
              <w:left w:val="single" w:sz="4" w:space="0" w:color="auto"/>
              <w:bottom w:val="single" w:sz="4" w:space="0" w:color="auto"/>
              <w:right w:val="single" w:sz="4" w:space="0" w:color="auto"/>
            </w:tcBorders>
            <w:noWrap/>
            <w:vAlign w:val="center"/>
          </w:tcPr>
          <w:p w14:paraId="4D2F3E35" w14:textId="77777777" w:rsidR="008E1719" w:rsidRPr="005B37A8" w:rsidRDefault="008E1719" w:rsidP="008E1719">
            <w:pPr>
              <w:rPr>
                <w:sz w:val="18"/>
                <w:szCs w:val="18"/>
              </w:rPr>
            </w:pPr>
            <w:r w:rsidRPr="005B37A8">
              <w:rPr>
                <w:sz w:val="18"/>
                <w:szCs w:val="18"/>
              </w:rPr>
              <w:t>Υπολογιστική</w:t>
            </w:r>
            <w:r>
              <w:rPr>
                <w:sz w:val="18"/>
                <w:szCs w:val="18"/>
              </w:rPr>
              <w:t xml:space="preserve"> </w:t>
            </w:r>
            <w:r w:rsidRPr="005B37A8">
              <w:rPr>
                <w:sz w:val="18"/>
                <w:szCs w:val="18"/>
              </w:rPr>
              <w:t>Γεωμετρία</w:t>
            </w:r>
          </w:p>
        </w:tc>
        <w:tc>
          <w:tcPr>
            <w:tcW w:w="429" w:type="dxa"/>
            <w:tcBorders>
              <w:top w:val="single" w:sz="4" w:space="0" w:color="auto"/>
              <w:left w:val="single" w:sz="4" w:space="0" w:color="auto"/>
              <w:bottom w:val="single" w:sz="4" w:space="0" w:color="auto"/>
              <w:right w:val="single" w:sz="4" w:space="0" w:color="auto"/>
            </w:tcBorders>
            <w:vAlign w:val="center"/>
          </w:tcPr>
          <w:p w14:paraId="28724448"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42B24D81" w14:textId="77777777" w:rsidR="008E1719" w:rsidRDefault="008E1719" w:rsidP="008E1719">
            <w:pPr>
              <w:jc w:val="center"/>
              <w:rPr>
                <w:sz w:val="18"/>
                <w:szCs w:val="18"/>
              </w:rPr>
            </w:pPr>
            <w:r w:rsidRPr="005B37A8">
              <w:rPr>
                <w:sz w:val="18"/>
                <w:szCs w:val="18"/>
              </w:rPr>
              <w:t>ΕΚ-Π</w:t>
            </w:r>
          </w:p>
        </w:tc>
        <w:tc>
          <w:tcPr>
            <w:tcW w:w="1417" w:type="dxa"/>
            <w:tcBorders>
              <w:top w:val="single" w:sz="4" w:space="0" w:color="auto"/>
              <w:left w:val="nil"/>
              <w:bottom w:val="single" w:sz="4" w:space="0" w:color="auto"/>
              <w:right w:val="single" w:sz="4" w:space="0" w:color="auto"/>
            </w:tcBorders>
            <w:vAlign w:val="center"/>
          </w:tcPr>
          <w:p w14:paraId="4D54356A" w14:textId="77777777" w:rsidR="008E1719" w:rsidRPr="00906A40"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3291FE66" w14:textId="77777777" w:rsidR="008E1719" w:rsidRDefault="008E1719" w:rsidP="008E1719">
            <w:pPr>
              <w:jc w:val="center"/>
              <w:rPr>
                <w:sz w:val="18"/>
                <w:szCs w:val="18"/>
              </w:rPr>
            </w:pPr>
            <w:r w:rsidRPr="005B37A8">
              <w:rPr>
                <w:sz w:val="18"/>
                <w:szCs w:val="18"/>
              </w:rPr>
              <w:t>Δομές</w:t>
            </w:r>
            <w:r>
              <w:rPr>
                <w:sz w:val="18"/>
                <w:szCs w:val="18"/>
              </w:rPr>
              <w:t xml:space="preserve"> </w:t>
            </w:r>
            <w:r w:rsidRPr="005B37A8">
              <w:rPr>
                <w:sz w:val="18"/>
                <w:szCs w:val="18"/>
              </w:rPr>
              <w:t>δεδομένων</w:t>
            </w:r>
            <w:r>
              <w:rPr>
                <w:sz w:val="18"/>
                <w:szCs w:val="18"/>
              </w:rPr>
              <w:t xml:space="preserve"> </w:t>
            </w:r>
            <w:r w:rsidRPr="005B37A8">
              <w:rPr>
                <w:sz w:val="18"/>
                <w:szCs w:val="18"/>
              </w:rPr>
              <w:t>ή</w:t>
            </w:r>
            <w:r>
              <w:rPr>
                <w:sz w:val="18"/>
                <w:szCs w:val="18"/>
              </w:rPr>
              <w:t xml:space="preserve"> </w:t>
            </w:r>
            <w:r w:rsidRPr="005B37A8">
              <w:rPr>
                <w:sz w:val="18"/>
                <w:szCs w:val="18"/>
              </w:rPr>
              <w:t>Αλγόριθμοι</w:t>
            </w:r>
            <w:r>
              <w:rPr>
                <w:sz w:val="18"/>
                <w:szCs w:val="18"/>
              </w:rPr>
              <w:t xml:space="preserve"> </w:t>
            </w:r>
            <w:r w:rsidRPr="005B37A8">
              <w:rPr>
                <w:sz w:val="18"/>
                <w:szCs w:val="18"/>
              </w:rPr>
              <w:t>και</w:t>
            </w:r>
            <w:r>
              <w:rPr>
                <w:sz w:val="18"/>
                <w:szCs w:val="18"/>
              </w:rPr>
              <w:t xml:space="preserve"> </w:t>
            </w:r>
            <w:r w:rsidRPr="005B37A8">
              <w:rPr>
                <w:sz w:val="18"/>
                <w:szCs w:val="18"/>
              </w:rPr>
              <w:t>πολυπλοκότητα</w:t>
            </w:r>
          </w:p>
        </w:tc>
        <w:tc>
          <w:tcPr>
            <w:tcW w:w="3119" w:type="dxa"/>
            <w:tcBorders>
              <w:top w:val="single" w:sz="4" w:space="0" w:color="auto"/>
              <w:left w:val="nil"/>
              <w:bottom w:val="single" w:sz="4" w:space="0" w:color="auto"/>
              <w:right w:val="single" w:sz="4" w:space="0" w:color="auto"/>
            </w:tcBorders>
            <w:noWrap/>
            <w:vAlign w:val="center"/>
          </w:tcPr>
          <w:p w14:paraId="25D94F32" w14:textId="77777777" w:rsidR="008E1719" w:rsidRDefault="008E1719" w:rsidP="008E1719">
            <w:pPr>
              <w:jc w:val="center"/>
              <w:rPr>
                <w:sz w:val="18"/>
                <w:szCs w:val="18"/>
              </w:rPr>
            </w:pPr>
            <w:r w:rsidRPr="005B37A8">
              <w:rPr>
                <w:sz w:val="18"/>
                <w:szCs w:val="18"/>
              </w:rPr>
              <w:t>https://eclass.uop.gr/courses/CST211/</w:t>
            </w:r>
          </w:p>
        </w:tc>
      </w:tr>
      <w:tr w:rsidR="008E1719" w:rsidRPr="005B37A8" w14:paraId="60CDBCA0"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0B7C192E" w14:textId="77777777" w:rsidR="008E1719" w:rsidRPr="005B37A8" w:rsidRDefault="008E1719" w:rsidP="008E1719">
            <w:pPr>
              <w:jc w:val="center"/>
              <w:rPr>
                <w:b/>
                <w:sz w:val="18"/>
                <w:szCs w:val="18"/>
              </w:rPr>
            </w:pPr>
            <w:r w:rsidRPr="005B37A8">
              <w:rPr>
                <w:b/>
                <w:sz w:val="18"/>
                <w:szCs w:val="18"/>
              </w:rPr>
              <w:t>7ο</w:t>
            </w:r>
          </w:p>
        </w:tc>
        <w:tc>
          <w:tcPr>
            <w:tcW w:w="3439" w:type="dxa"/>
            <w:tcBorders>
              <w:top w:val="single" w:sz="4" w:space="0" w:color="auto"/>
              <w:left w:val="single" w:sz="4" w:space="0" w:color="auto"/>
              <w:bottom w:val="single" w:sz="4" w:space="0" w:color="auto"/>
              <w:right w:val="single" w:sz="4" w:space="0" w:color="auto"/>
            </w:tcBorders>
            <w:noWrap/>
            <w:vAlign w:val="center"/>
          </w:tcPr>
          <w:p w14:paraId="32DEBA86" w14:textId="77777777" w:rsidR="008E1719" w:rsidRPr="005B37A8" w:rsidRDefault="008E1719" w:rsidP="008E1719">
            <w:pPr>
              <w:rPr>
                <w:sz w:val="18"/>
                <w:szCs w:val="18"/>
              </w:rPr>
            </w:pPr>
            <w:r w:rsidRPr="005B37A8">
              <w:rPr>
                <w:sz w:val="18"/>
                <w:szCs w:val="18"/>
              </w:rPr>
              <w:t>Στοχαστικά</w:t>
            </w:r>
            <w:r>
              <w:rPr>
                <w:sz w:val="18"/>
                <w:szCs w:val="18"/>
              </w:rPr>
              <w:t xml:space="preserve"> </w:t>
            </w:r>
            <w:r w:rsidRPr="005B37A8">
              <w:rPr>
                <w:sz w:val="18"/>
                <w:szCs w:val="18"/>
              </w:rPr>
              <w:t>μοντέλα</w:t>
            </w:r>
            <w:r>
              <w:rPr>
                <w:sz w:val="18"/>
                <w:szCs w:val="18"/>
              </w:rPr>
              <w:t xml:space="preserve"> </w:t>
            </w:r>
            <w:r w:rsidRPr="005B37A8">
              <w:rPr>
                <w:sz w:val="18"/>
                <w:szCs w:val="18"/>
              </w:rPr>
              <w:t>δικτύων</w:t>
            </w:r>
            <w:r>
              <w:rPr>
                <w:sz w:val="18"/>
                <w:szCs w:val="18"/>
              </w:rPr>
              <w:t xml:space="preserve"> </w:t>
            </w:r>
            <w:r w:rsidRPr="005B37A8">
              <w:rPr>
                <w:sz w:val="18"/>
                <w:szCs w:val="18"/>
              </w:rPr>
              <w:t>και</w:t>
            </w:r>
            <w:r>
              <w:rPr>
                <w:sz w:val="18"/>
                <w:szCs w:val="18"/>
              </w:rPr>
              <w:t xml:space="preserve"> </w:t>
            </w:r>
            <w:r w:rsidRPr="005B37A8">
              <w:rPr>
                <w:sz w:val="18"/>
                <w:szCs w:val="18"/>
              </w:rPr>
              <w:t>ανάλυση</w:t>
            </w:r>
            <w:r>
              <w:rPr>
                <w:sz w:val="18"/>
                <w:szCs w:val="18"/>
              </w:rPr>
              <w:t xml:space="preserve"> </w:t>
            </w:r>
            <w:r w:rsidRPr="005B37A8">
              <w:rPr>
                <w:sz w:val="18"/>
                <w:szCs w:val="18"/>
              </w:rPr>
              <w:t>απόδοσης</w:t>
            </w:r>
          </w:p>
        </w:tc>
        <w:tc>
          <w:tcPr>
            <w:tcW w:w="429" w:type="dxa"/>
            <w:tcBorders>
              <w:top w:val="single" w:sz="4" w:space="0" w:color="auto"/>
              <w:left w:val="single" w:sz="4" w:space="0" w:color="auto"/>
              <w:bottom w:val="single" w:sz="4" w:space="0" w:color="auto"/>
              <w:right w:val="single" w:sz="4" w:space="0" w:color="auto"/>
            </w:tcBorders>
            <w:vAlign w:val="center"/>
          </w:tcPr>
          <w:p w14:paraId="25A68517"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004C981B" w14:textId="77777777" w:rsidR="008E1719" w:rsidRPr="005B37A8" w:rsidRDefault="008E1719" w:rsidP="008E1719">
            <w:pPr>
              <w:jc w:val="center"/>
              <w:rPr>
                <w:sz w:val="18"/>
                <w:szCs w:val="18"/>
              </w:rPr>
            </w:pPr>
            <w:r>
              <w:rPr>
                <w:sz w:val="18"/>
                <w:szCs w:val="18"/>
              </w:rPr>
              <w:t>Ε</w:t>
            </w:r>
            <w:r w:rsidRPr="005B37A8">
              <w:rPr>
                <w:sz w:val="18"/>
                <w:szCs w:val="18"/>
              </w:rPr>
              <w:t>Κ-ΠΤ</w:t>
            </w:r>
          </w:p>
        </w:tc>
        <w:tc>
          <w:tcPr>
            <w:tcW w:w="1417" w:type="dxa"/>
            <w:tcBorders>
              <w:top w:val="single" w:sz="4" w:space="0" w:color="auto"/>
              <w:left w:val="nil"/>
              <w:bottom w:val="single" w:sz="4" w:space="0" w:color="auto"/>
              <w:right w:val="single" w:sz="4" w:space="0" w:color="auto"/>
            </w:tcBorders>
            <w:vAlign w:val="center"/>
          </w:tcPr>
          <w:p w14:paraId="1573E1A2" w14:textId="77777777" w:rsidR="008E1719" w:rsidRPr="005B37A8"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19A3C292" w14:textId="77777777" w:rsidR="008E1719" w:rsidRPr="005B37A8"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3A6C1E28" w14:textId="77777777" w:rsidR="008E1719" w:rsidRPr="005B37A8" w:rsidRDefault="008E1719" w:rsidP="008E1719">
            <w:pPr>
              <w:jc w:val="center"/>
              <w:rPr>
                <w:sz w:val="18"/>
                <w:szCs w:val="18"/>
              </w:rPr>
            </w:pPr>
            <w:r w:rsidRPr="005B37A8">
              <w:rPr>
                <w:sz w:val="18"/>
                <w:szCs w:val="18"/>
              </w:rPr>
              <w:t>https://eclass.uop.gr/courses/TST263/</w:t>
            </w:r>
          </w:p>
        </w:tc>
      </w:tr>
      <w:tr w:rsidR="008E1719" w:rsidRPr="005B37A8" w14:paraId="52DBAF09"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4FCA3F35" w14:textId="77777777" w:rsidR="008E1719" w:rsidRPr="005B37A8" w:rsidRDefault="008E1719" w:rsidP="008E1719">
            <w:pPr>
              <w:jc w:val="center"/>
              <w:rPr>
                <w:b/>
                <w:sz w:val="18"/>
                <w:szCs w:val="18"/>
              </w:rPr>
            </w:pPr>
            <w:r w:rsidRPr="005B37A8">
              <w:rPr>
                <w:b/>
                <w:sz w:val="18"/>
                <w:szCs w:val="18"/>
              </w:rPr>
              <w:t>7ο</w:t>
            </w:r>
          </w:p>
        </w:tc>
        <w:tc>
          <w:tcPr>
            <w:tcW w:w="3439" w:type="dxa"/>
            <w:tcBorders>
              <w:top w:val="single" w:sz="4" w:space="0" w:color="auto"/>
              <w:left w:val="single" w:sz="4" w:space="0" w:color="auto"/>
              <w:bottom w:val="single" w:sz="4" w:space="0" w:color="auto"/>
              <w:right w:val="single" w:sz="4" w:space="0" w:color="auto"/>
            </w:tcBorders>
            <w:noWrap/>
            <w:vAlign w:val="center"/>
          </w:tcPr>
          <w:p w14:paraId="1CE7C27A" w14:textId="77777777" w:rsidR="008E1719" w:rsidRPr="005B37A8" w:rsidRDefault="008E1719" w:rsidP="008E1719">
            <w:pPr>
              <w:rPr>
                <w:sz w:val="18"/>
                <w:szCs w:val="18"/>
              </w:rPr>
            </w:pPr>
            <w:r w:rsidRPr="005B37A8">
              <w:rPr>
                <w:sz w:val="18"/>
                <w:szCs w:val="18"/>
              </w:rPr>
              <w:t>Σχεδίαση ψηφιακών κυκλωμάτων και συστημάτων</w:t>
            </w:r>
          </w:p>
        </w:tc>
        <w:tc>
          <w:tcPr>
            <w:tcW w:w="429" w:type="dxa"/>
            <w:tcBorders>
              <w:top w:val="single" w:sz="4" w:space="0" w:color="auto"/>
              <w:left w:val="single" w:sz="4" w:space="0" w:color="auto"/>
              <w:bottom w:val="single" w:sz="4" w:space="0" w:color="auto"/>
              <w:right w:val="single" w:sz="4" w:space="0" w:color="auto"/>
            </w:tcBorders>
            <w:vAlign w:val="center"/>
          </w:tcPr>
          <w:p w14:paraId="021C7D38" w14:textId="77777777" w:rsidR="008E1719" w:rsidRPr="005B37A8"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19FC77FB" w14:textId="77777777" w:rsidR="008E1719" w:rsidRPr="005B37A8" w:rsidRDefault="008E1719" w:rsidP="008E1719">
            <w:pPr>
              <w:jc w:val="center"/>
              <w:rPr>
                <w:sz w:val="18"/>
                <w:szCs w:val="18"/>
              </w:rPr>
            </w:pPr>
            <w:r>
              <w:rPr>
                <w:sz w:val="18"/>
                <w:szCs w:val="18"/>
              </w:rPr>
              <w:t>ΕΚ-ΠΤ</w:t>
            </w:r>
          </w:p>
        </w:tc>
        <w:tc>
          <w:tcPr>
            <w:tcW w:w="1417" w:type="dxa"/>
            <w:tcBorders>
              <w:top w:val="single" w:sz="4" w:space="0" w:color="auto"/>
              <w:left w:val="nil"/>
              <w:bottom w:val="single" w:sz="4" w:space="0" w:color="auto"/>
              <w:right w:val="single" w:sz="4" w:space="0" w:color="auto"/>
            </w:tcBorders>
            <w:vAlign w:val="center"/>
          </w:tcPr>
          <w:p w14:paraId="0593993A" w14:textId="77777777" w:rsidR="008E1719" w:rsidRPr="005B37A8"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0A6A03AA" w14:textId="77777777" w:rsidR="008E1719" w:rsidRPr="005B37A8" w:rsidRDefault="008E1719" w:rsidP="008E1719">
            <w:pPr>
              <w:jc w:val="center"/>
              <w:rPr>
                <w:sz w:val="18"/>
                <w:szCs w:val="18"/>
              </w:rPr>
            </w:pPr>
            <w:r w:rsidRPr="005B37A8">
              <w:rPr>
                <w:sz w:val="18"/>
                <w:szCs w:val="18"/>
              </w:rPr>
              <w:t>Λογική</w:t>
            </w:r>
            <w:r>
              <w:rPr>
                <w:sz w:val="18"/>
                <w:szCs w:val="18"/>
              </w:rPr>
              <w:t xml:space="preserve"> </w:t>
            </w:r>
            <w:r w:rsidRPr="005B37A8">
              <w:rPr>
                <w:sz w:val="18"/>
                <w:szCs w:val="18"/>
              </w:rPr>
              <w:t>σχεδίαση</w:t>
            </w:r>
          </w:p>
        </w:tc>
        <w:tc>
          <w:tcPr>
            <w:tcW w:w="3119" w:type="dxa"/>
            <w:tcBorders>
              <w:top w:val="single" w:sz="4" w:space="0" w:color="auto"/>
              <w:left w:val="nil"/>
              <w:bottom w:val="single" w:sz="4" w:space="0" w:color="auto"/>
              <w:right w:val="single" w:sz="4" w:space="0" w:color="auto"/>
            </w:tcBorders>
            <w:noWrap/>
            <w:vAlign w:val="center"/>
          </w:tcPr>
          <w:p w14:paraId="201B5013" w14:textId="77777777" w:rsidR="008E1719" w:rsidRPr="00064881" w:rsidRDefault="00B64124" w:rsidP="008E1719">
            <w:pPr>
              <w:jc w:val="center"/>
              <w:rPr>
                <w:sz w:val="18"/>
                <w:szCs w:val="18"/>
              </w:rPr>
            </w:pPr>
            <w:hyperlink r:id="rId59" w:history="1">
              <w:r w:rsidR="008E1719" w:rsidRPr="00064881">
                <w:rPr>
                  <w:rStyle w:val="-"/>
                  <w:sz w:val="18"/>
                  <w:szCs w:val="18"/>
                </w:rPr>
                <w:t>https://eclass.uop.gr/courses/DIT117/</w:t>
              </w:r>
            </w:hyperlink>
          </w:p>
        </w:tc>
      </w:tr>
      <w:tr w:rsidR="008E1719" w:rsidRPr="00064881" w14:paraId="252E792A"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50D6C6B5" w14:textId="77777777" w:rsidR="008E1719" w:rsidRPr="00064881" w:rsidRDefault="008E1719" w:rsidP="008E1719">
            <w:pPr>
              <w:jc w:val="center"/>
              <w:rPr>
                <w:b/>
                <w:sz w:val="18"/>
                <w:szCs w:val="18"/>
              </w:rPr>
            </w:pPr>
            <w:r w:rsidRPr="00064881">
              <w:rPr>
                <w:b/>
                <w:sz w:val="18"/>
                <w:szCs w:val="18"/>
              </w:rPr>
              <w:t>7ο</w:t>
            </w:r>
          </w:p>
        </w:tc>
        <w:tc>
          <w:tcPr>
            <w:tcW w:w="3439" w:type="dxa"/>
            <w:tcBorders>
              <w:top w:val="single" w:sz="4" w:space="0" w:color="auto"/>
              <w:left w:val="single" w:sz="4" w:space="0" w:color="auto"/>
              <w:bottom w:val="single" w:sz="4" w:space="0" w:color="auto"/>
              <w:right w:val="single" w:sz="4" w:space="0" w:color="auto"/>
            </w:tcBorders>
            <w:noWrap/>
            <w:vAlign w:val="center"/>
          </w:tcPr>
          <w:p w14:paraId="5A91F0CF" w14:textId="77777777" w:rsidR="008E1719" w:rsidRPr="005B37A8" w:rsidRDefault="008E1719" w:rsidP="008E1719">
            <w:pPr>
              <w:rPr>
                <w:sz w:val="18"/>
                <w:szCs w:val="18"/>
              </w:rPr>
            </w:pPr>
            <w:r w:rsidRPr="00064881">
              <w:rPr>
                <w:sz w:val="18"/>
                <w:szCs w:val="18"/>
              </w:rPr>
              <w:t>Μικροκύματα</w:t>
            </w:r>
            <w:r>
              <w:rPr>
                <w:sz w:val="18"/>
                <w:szCs w:val="18"/>
              </w:rPr>
              <w:t xml:space="preserve"> </w:t>
            </w:r>
            <w:r w:rsidRPr="00064881">
              <w:rPr>
                <w:sz w:val="18"/>
                <w:szCs w:val="18"/>
              </w:rPr>
              <w:t>και</w:t>
            </w:r>
            <w:r>
              <w:rPr>
                <w:sz w:val="18"/>
                <w:szCs w:val="18"/>
              </w:rPr>
              <w:t xml:space="preserve"> </w:t>
            </w:r>
            <w:r w:rsidRPr="00064881">
              <w:rPr>
                <w:sz w:val="18"/>
                <w:szCs w:val="18"/>
              </w:rPr>
              <w:t>κυματοδηγοί</w:t>
            </w:r>
          </w:p>
        </w:tc>
        <w:tc>
          <w:tcPr>
            <w:tcW w:w="429" w:type="dxa"/>
            <w:tcBorders>
              <w:top w:val="single" w:sz="4" w:space="0" w:color="auto"/>
              <w:left w:val="single" w:sz="4" w:space="0" w:color="auto"/>
              <w:bottom w:val="single" w:sz="4" w:space="0" w:color="auto"/>
              <w:right w:val="single" w:sz="4" w:space="0" w:color="auto"/>
            </w:tcBorders>
            <w:vAlign w:val="center"/>
          </w:tcPr>
          <w:p w14:paraId="2BD013FC" w14:textId="77777777" w:rsidR="008E1719" w:rsidRPr="00064881"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689B7BC4" w14:textId="77777777" w:rsidR="008E1719" w:rsidRDefault="008E1719" w:rsidP="008E1719">
            <w:pPr>
              <w:jc w:val="center"/>
              <w:rPr>
                <w:sz w:val="18"/>
                <w:szCs w:val="18"/>
              </w:rPr>
            </w:pPr>
            <w:r w:rsidRPr="00064881">
              <w:rPr>
                <w:sz w:val="18"/>
                <w:szCs w:val="18"/>
              </w:rPr>
              <w:t>ΕΚ-</w:t>
            </w:r>
            <w:r>
              <w:rPr>
                <w:sz w:val="18"/>
                <w:szCs w:val="18"/>
              </w:rPr>
              <w:t>Τ</w:t>
            </w:r>
          </w:p>
        </w:tc>
        <w:tc>
          <w:tcPr>
            <w:tcW w:w="1417" w:type="dxa"/>
            <w:tcBorders>
              <w:top w:val="single" w:sz="4" w:space="0" w:color="auto"/>
              <w:left w:val="nil"/>
              <w:bottom w:val="single" w:sz="4" w:space="0" w:color="auto"/>
              <w:right w:val="single" w:sz="4" w:space="0" w:color="auto"/>
            </w:tcBorders>
            <w:vAlign w:val="center"/>
          </w:tcPr>
          <w:p w14:paraId="2FE80A83" w14:textId="77777777" w:rsidR="008E1719" w:rsidRPr="005B37A8"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73E8042D" w14:textId="77777777" w:rsidR="008E1719" w:rsidRPr="00064881"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26F52238" w14:textId="77777777" w:rsidR="008E1719" w:rsidRPr="00064881" w:rsidRDefault="008E1719" w:rsidP="008E1719">
            <w:pPr>
              <w:jc w:val="center"/>
              <w:rPr>
                <w:sz w:val="18"/>
                <w:szCs w:val="18"/>
              </w:rPr>
            </w:pPr>
            <w:r w:rsidRPr="00064881">
              <w:rPr>
                <w:sz w:val="18"/>
                <w:szCs w:val="18"/>
              </w:rPr>
              <w:t>https://eclass.uop.gr/courses/TST195/</w:t>
            </w:r>
          </w:p>
        </w:tc>
      </w:tr>
      <w:tr w:rsidR="008E1719" w:rsidRPr="00064881" w14:paraId="46BDC7F7"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02EB0A4B" w14:textId="77777777" w:rsidR="008E1719" w:rsidRPr="00064881" w:rsidRDefault="008E1719" w:rsidP="008E1719">
            <w:pPr>
              <w:jc w:val="center"/>
              <w:rPr>
                <w:b/>
                <w:sz w:val="18"/>
                <w:szCs w:val="18"/>
              </w:rPr>
            </w:pPr>
            <w:r w:rsidRPr="00634F12">
              <w:rPr>
                <w:b/>
                <w:sz w:val="18"/>
                <w:szCs w:val="18"/>
              </w:rPr>
              <w:t>7ο</w:t>
            </w:r>
          </w:p>
        </w:tc>
        <w:tc>
          <w:tcPr>
            <w:tcW w:w="3439" w:type="dxa"/>
            <w:tcBorders>
              <w:top w:val="single" w:sz="4" w:space="0" w:color="auto"/>
              <w:left w:val="single" w:sz="4" w:space="0" w:color="auto"/>
              <w:bottom w:val="single" w:sz="4" w:space="0" w:color="auto"/>
              <w:right w:val="single" w:sz="4" w:space="0" w:color="auto"/>
            </w:tcBorders>
            <w:noWrap/>
            <w:vAlign w:val="center"/>
          </w:tcPr>
          <w:p w14:paraId="0DF67E0C" w14:textId="77777777" w:rsidR="008E1719" w:rsidRPr="00064881" w:rsidRDefault="008E1719" w:rsidP="008E1719">
            <w:pPr>
              <w:rPr>
                <w:sz w:val="18"/>
                <w:szCs w:val="18"/>
              </w:rPr>
            </w:pPr>
            <w:r w:rsidRPr="00634F12">
              <w:rPr>
                <w:sz w:val="18"/>
                <w:szCs w:val="18"/>
              </w:rPr>
              <w:t>Οπτικές</w:t>
            </w:r>
            <w:r>
              <w:rPr>
                <w:sz w:val="18"/>
                <w:szCs w:val="18"/>
              </w:rPr>
              <w:t xml:space="preserve"> </w:t>
            </w:r>
            <w:r w:rsidRPr="00634F12">
              <w:rPr>
                <w:sz w:val="18"/>
                <w:szCs w:val="18"/>
              </w:rPr>
              <w:t>ασύρματες</w:t>
            </w:r>
            <w:r>
              <w:rPr>
                <w:sz w:val="18"/>
                <w:szCs w:val="18"/>
              </w:rPr>
              <w:t xml:space="preserve"> </w:t>
            </w:r>
            <w:r w:rsidRPr="00634F12">
              <w:rPr>
                <w:sz w:val="18"/>
                <w:szCs w:val="18"/>
              </w:rPr>
              <w:t>επικοινωνίες</w:t>
            </w:r>
          </w:p>
        </w:tc>
        <w:tc>
          <w:tcPr>
            <w:tcW w:w="429" w:type="dxa"/>
            <w:tcBorders>
              <w:top w:val="single" w:sz="4" w:space="0" w:color="auto"/>
              <w:left w:val="single" w:sz="4" w:space="0" w:color="auto"/>
              <w:bottom w:val="single" w:sz="4" w:space="0" w:color="auto"/>
              <w:right w:val="single" w:sz="4" w:space="0" w:color="auto"/>
            </w:tcBorders>
            <w:vAlign w:val="center"/>
          </w:tcPr>
          <w:p w14:paraId="444E3893"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07DD4250" w14:textId="77777777" w:rsidR="008E1719" w:rsidRPr="00064881" w:rsidRDefault="008E1719" w:rsidP="008E1719">
            <w:pPr>
              <w:jc w:val="center"/>
              <w:rPr>
                <w:sz w:val="18"/>
                <w:szCs w:val="18"/>
              </w:rPr>
            </w:pPr>
            <w:r w:rsidRPr="00634F12">
              <w:rPr>
                <w:sz w:val="18"/>
                <w:szCs w:val="18"/>
              </w:rPr>
              <w:t>ΕΚ-Τ</w:t>
            </w:r>
          </w:p>
        </w:tc>
        <w:tc>
          <w:tcPr>
            <w:tcW w:w="1417" w:type="dxa"/>
            <w:tcBorders>
              <w:top w:val="single" w:sz="4" w:space="0" w:color="auto"/>
              <w:left w:val="nil"/>
              <w:bottom w:val="single" w:sz="4" w:space="0" w:color="auto"/>
              <w:right w:val="single" w:sz="4" w:space="0" w:color="auto"/>
            </w:tcBorders>
            <w:vAlign w:val="center"/>
          </w:tcPr>
          <w:p w14:paraId="4E45A18C" w14:textId="77777777" w:rsidR="008E1719" w:rsidRPr="00064881"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60535152" w14:textId="77777777" w:rsidR="008E1719"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7763B258" w14:textId="77777777" w:rsidR="008E1719" w:rsidRPr="00064881" w:rsidRDefault="008E1719" w:rsidP="008E1719">
            <w:pPr>
              <w:jc w:val="center"/>
              <w:rPr>
                <w:sz w:val="18"/>
                <w:szCs w:val="18"/>
              </w:rPr>
            </w:pPr>
            <w:r>
              <w:rPr>
                <w:sz w:val="18"/>
                <w:szCs w:val="18"/>
              </w:rPr>
              <w:t>--</w:t>
            </w:r>
          </w:p>
        </w:tc>
      </w:tr>
      <w:tr w:rsidR="008E1719" w:rsidRPr="00064881" w14:paraId="0E9941FF"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79AD1B14" w14:textId="77777777" w:rsidR="008E1719" w:rsidRPr="00634F12" w:rsidRDefault="008E1719" w:rsidP="008E1719">
            <w:pPr>
              <w:jc w:val="center"/>
              <w:rPr>
                <w:b/>
                <w:sz w:val="18"/>
                <w:szCs w:val="18"/>
              </w:rPr>
            </w:pPr>
            <w:r w:rsidRPr="00634F12">
              <w:rPr>
                <w:b/>
                <w:sz w:val="18"/>
                <w:szCs w:val="18"/>
              </w:rPr>
              <w:t>7ο</w:t>
            </w:r>
          </w:p>
        </w:tc>
        <w:tc>
          <w:tcPr>
            <w:tcW w:w="3439" w:type="dxa"/>
            <w:tcBorders>
              <w:top w:val="single" w:sz="4" w:space="0" w:color="auto"/>
              <w:left w:val="single" w:sz="4" w:space="0" w:color="auto"/>
              <w:bottom w:val="single" w:sz="4" w:space="0" w:color="auto"/>
              <w:right w:val="single" w:sz="4" w:space="0" w:color="auto"/>
            </w:tcBorders>
            <w:noWrap/>
            <w:vAlign w:val="center"/>
          </w:tcPr>
          <w:p w14:paraId="00F4D1FE" w14:textId="77777777" w:rsidR="008E1719" w:rsidRPr="00634F12" w:rsidRDefault="008E1719" w:rsidP="008E1719">
            <w:pPr>
              <w:rPr>
                <w:sz w:val="18"/>
                <w:szCs w:val="18"/>
              </w:rPr>
            </w:pPr>
            <w:r w:rsidRPr="00634F12">
              <w:rPr>
                <w:sz w:val="18"/>
                <w:szCs w:val="18"/>
              </w:rPr>
              <w:t>Προηγμένα</w:t>
            </w:r>
            <w:r>
              <w:rPr>
                <w:sz w:val="18"/>
                <w:szCs w:val="18"/>
              </w:rPr>
              <w:t xml:space="preserve"> </w:t>
            </w:r>
            <w:r w:rsidRPr="00634F12">
              <w:rPr>
                <w:sz w:val="18"/>
                <w:szCs w:val="18"/>
              </w:rPr>
              <w:t>θέματα</w:t>
            </w:r>
            <w:r>
              <w:rPr>
                <w:sz w:val="18"/>
                <w:szCs w:val="18"/>
              </w:rPr>
              <w:t xml:space="preserve"> </w:t>
            </w:r>
            <w:r w:rsidRPr="00634F12">
              <w:rPr>
                <w:sz w:val="18"/>
                <w:szCs w:val="18"/>
              </w:rPr>
              <w:t>ψηφιακών</w:t>
            </w:r>
            <w:r>
              <w:rPr>
                <w:sz w:val="18"/>
                <w:szCs w:val="18"/>
              </w:rPr>
              <w:t xml:space="preserve"> </w:t>
            </w:r>
            <w:r w:rsidRPr="00634F12">
              <w:rPr>
                <w:sz w:val="18"/>
                <w:szCs w:val="18"/>
              </w:rPr>
              <w:t>επικοινωνιών</w:t>
            </w:r>
          </w:p>
        </w:tc>
        <w:tc>
          <w:tcPr>
            <w:tcW w:w="429" w:type="dxa"/>
            <w:tcBorders>
              <w:top w:val="single" w:sz="4" w:space="0" w:color="auto"/>
              <w:left w:val="single" w:sz="4" w:space="0" w:color="auto"/>
              <w:bottom w:val="single" w:sz="4" w:space="0" w:color="auto"/>
              <w:right w:val="single" w:sz="4" w:space="0" w:color="auto"/>
            </w:tcBorders>
            <w:vAlign w:val="center"/>
          </w:tcPr>
          <w:p w14:paraId="4B28BD56"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74F471B1" w14:textId="77777777" w:rsidR="008E1719" w:rsidRPr="00634F12" w:rsidRDefault="008E1719" w:rsidP="008E1719">
            <w:pPr>
              <w:jc w:val="center"/>
              <w:rPr>
                <w:sz w:val="18"/>
                <w:szCs w:val="18"/>
              </w:rPr>
            </w:pPr>
            <w:r w:rsidRPr="00634F12">
              <w:rPr>
                <w:sz w:val="18"/>
                <w:szCs w:val="18"/>
              </w:rPr>
              <w:t>ΕΚ-Τ</w:t>
            </w:r>
          </w:p>
        </w:tc>
        <w:tc>
          <w:tcPr>
            <w:tcW w:w="1417" w:type="dxa"/>
            <w:tcBorders>
              <w:top w:val="single" w:sz="4" w:space="0" w:color="auto"/>
              <w:left w:val="nil"/>
              <w:bottom w:val="single" w:sz="4" w:space="0" w:color="auto"/>
              <w:right w:val="single" w:sz="4" w:space="0" w:color="auto"/>
            </w:tcBorders>
            <w:vAlign w:val="center"/>
          </w:tcPr>
          <w:p w14:paraId="60BA9CB8" w14:textId="77777777" w:rsidR="008E1719" w:rsidRPr="00064881"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721B1DC6" w14:textId="77777777" w:rsidR="008E1719" w:rsidRDefault="008E1719" w:rsidP="008E1719">
            <w:pPr>
              <w:jc w:val="center"/>
              <w:rPr>
                <w:sz w:val="18"/>
                <w:szCs w:val="18"/>
              </w:rPr>
            </w:pPr>
            <w:r w:rsidRPr="00634F12">
              <w:rPr>
                <w:sz w:val="18"/>
                <w:szCs w:val="18"/>
              </w:rPr>
              <w:t>Ψηφιακές</w:t>
            </w:r>
            <w:r>
              <w:rPr>
                <w:sz w:val="18"/>
                <w:szCs w:val="18"/>
              </w:rPr>
              <w:t xml:space="preserve"> </w:t>
            </w:r>
            <w:r w:rsidRPr="00634F12">
              <w:rPr>
                <w:sz w:val="18"/>
                <w:szCs w:val="18"/>
              </w:rPr>
              <w:t>επικοινωνίες</w:t>
            </w:r>
          </w:p>
        </w:tc>
        <w:tc>
          <w:tcPr>
            <w:tcW w:w="3119" w:type="dxa"/>
            <w:tcBorders>
              <w:top w:val="single" w:sz="4" w:space="0" w:color="auto"/>
              <w:left w:val="nil"/>
              <w:bottom w:val="single" w:sz="4" w:space="0" w:color="auto"/>
              <w:right w:val="single" w:sz="4" w:space="0" w:color="auto"/>
            </w:tcBorders>
            <w:noWrap/>
            <w:vAlign w:val="center"/>
          </w:tcPr>
          <w:p w14:paraId="15523A74" w14:textId="77777777" w:rsidR="008E1719" w:rsidRDefault="008E1719" w:rsidP="008E1719">
            <w:pPr>
              <w:jc w:val="center"/>
              <w:rPr>
                <w:sz w:val="18"/>
                <w:szCs w:val="18"/>
              </w:rPr>
            </w:pPr>
            <w:r>
              <w:rPr>
                <w:sz w:val="18"/>
                <w:szCs w:val="18"/>
              </w:rPr>
              <w:t>--</w:t>
            </w:r>
          </w:p>
        </w:tc>
      </w:tr>
      <w:tr w:rsidR="008E1719" w:rsidRPr="00634F12" w14:paraId="3D76D780"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28857C8D" w14:textId="77777777" w:rsidR="008E1719" w:rsidRPr="00634F12" w:rsidRDefault="008E1719" w:rsidP="008E1719">
            <w:pPr>
              <w:jc w:val="center"/>
              <w:rPr>
                <w:b/>
                <w:sz w:val="18"/>
                <w:szCs w:val="18"/>
              </w:rPr>
            </w:pPr>
            <w:r w:rsidRPr="00634F12">
              <w:rPr>
                <w:b/>
                <w:sz w:val="18"/>
                <w:szCs w:val="18"/>
              </w:rPr>
              <w:t>7ο</w:t>
            </w:r>
          </w:p>
        </w:tc>
        <w:tc>
          <w:tcPr>
            <w:tcW w:w="3439" w:type="dxa"/>
            <w:tcBorders>
              <w:top w:val="single" w:sz="4" w:space="0" w:color="auto"/>
              <w:left w:val="single" w:sz="4" w:space="0" w:color="auto"/>
              <w:bottom w:val="single" w:sz="4" w:space="0" w:color="auto"/>
              <w:right w:val="single" w:sz="4" w:space="0" w:color="auto"/>
            </w:tcBorders>
            <w:noWrap/>
            <w:vAlign w:val="center"/>
          </w:tcPr>
          <w:p w14:paraId="2407E772" w14:textId="77777777" w:rsidR="008E1719" w:rsidRPr="00634F12" w:rsidRDefault="008E1719" w:rsidP="008E1719">
            <w:pPr>
              <w:rPr>
                <w:sz w:val="18"/>
                <w:szCs w:val="18"/>
              </w:rPr>
            </w:pPr>
            <w:r w:rsidRPr="00634F12">
              <w:rPr>
                <w:sz w:val="18"/>
                <w:szCs w:val="18"/>
              </w:rPr>
              <w:t>Διοίκηση έργων Πληροφορικής και Τηλεπικοινωνιών</w:t>
            </w:r>
          </w:p>
        </w:tc>
        <w:tc>
          <w:tcPr>
            <w:tcW w:w="429" w:type="dxa"/>
            <w:tcBorders>
              <w:top w:val="single" w:sz="4" w:space="0" w:color="auto"/>
              <w:left w:val="single" w:sz="4" w:space="0" w:color="auto"/>
              <w:bottom w:val="single" w:sz="4" w:space="0" w:color="auto"/>
              <w:right w:val="single" w:sz="4" w:space="0" w:color="auto"/>
            </w:tcBorders>
            <w:vAlign w:val="center"/>
          </w:tcPr>
          <w:p w14:paraId="5E46B90F" w14:textId="77777777" w:rsidR="008E1719" w:rsidRPr="00634F12" w:rsidRDefault="008E1719" w:rsidP="008E1719">
            <w:pPr>
              <w:jc w:val="center"/>
              <w:rPr>
                <w:sz w:val="18"/>
                <w:szCs w:val="18"/>
              </w:rPr>
            </w:pPr>
            <w:r>
              <w:rPr>
                <w:sz w:val="18"/>
                <w:szCs w:val="18"/>
              </w:rPr>
              <w:t>3</w:t>
            </w:r>
          </w:p>
        </w:tc>
        <w:tc>
          <w:tcPr>
            <w:tcW w:w="847" w:type="dxa"/>
            <w:tcBorders>
              <w:top w:val="single" w:sz="4" w:space="0" w:color="auto"/>
              <w:left w:val="single" w:sz="4" w:space="0" w:color="auto"/>
              <w:bottom w:val="single" w:sz="4" w:space="0" w:color="auto"/>
              <w:right w:val="single" w:sz="4" w:space="0" w:color="auto"/>
            </w:tcBorders>
            <w:noWrap/>
            <w:vAlign w:val="center"/>
          </w:tcPr>
          <w:p w14:paraId="5A365A93" w14:textId="77777777" w:rsidR="008E1719" w:rsidRPr="00634F12" w:rsidRDefault="008E1719" w:rsidP="008E1719">
            <w:pPr>
              <w:jc w:val="center"/>
              <w:rPr>
                <w:sz w:val="18"/>
                <w:szCs w:val="18"/>
              </w:rPr>
            </w:pPr>
            <w:r>
              <w:rPr>
                <w:sz w:val="18"/>
                <w:szCs w:val="18"/>
              </w:rPr>
              <w:t>EE</w:t>
            </w:r>
          </w:p>
        </w:tc>
        <w:tc>
          <w:tcPr>
            <w:tcW w:w="1417" w:type="dxa"/>
            <w:tcBorders>
              <w:top w:val="single" w:sz="4" w:space="0" w:color="auto"/>
              <w:left w:val="nil"/>
              <w:bottom w:val="single" w:sz="4" w:space="0" w:color="auto"/>
              <w:right w:val="single" w:sz="4" w:space="0" w:color="auto"/>
            </w:tcBorders>
            <w:vAlign w:val="center"/>
          </w:tcPr>
          <w:p w14:paraId="723DA958"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2967D0B" w14:textId="77777777" w:rsidR="008E1719" w:rsidRPr="00634F12" w:rsidRDefault="008E1719" w:rsidP="008E1719">
            <w:pPr>
              <w:jc w:val="center"/>
              <w:rPr>
                <w:sz w:val="18"/>
                <w:szCs w:val="18"/>
              </w:rPr>
            </w:pPr>
          </w:p>
        </w:tc>
        <w:tc>
          <w:tcPr>
            <w:tcW w:w="3119" w:type="dxa"/>
            <w:tcBorders>
              <w:top w:val="single" w:sz="4" w:space="0" w:color="auto"/>
              <w:left w:val="nil"/>
              <w:bottom w:val="single" w:sz="4" w:space="0" w:color="auto"/>
              <w:right w:val="single" w:sz="4" w:space="0" w:color="auto"/>
            </w:tcBorders>
            <w:noWrap/>
            <w:vAlign w:val="center"/>
          </w:tcPr>
          <w:p w14:paraId="2247F460" w14:textId="77777777" w:rsidR="008E1719" w:rsidRPr="00634F12" w:rsidRDefault="008E1719" w:rsidP="008E1719">
            <w:pPr>
              <w:jc w:val="center"/>
              <w:rPr>
                <w:sz w:val="18"/>
                <w:szCs w:val="18"/>
              </w:rPr>
            </w:pPr>
            <w:r w:rsidRPr="00634F12">
              <w:rPr>
                <w:sz w:val="18"/>
                <w:szCs w:val="18"/>
              </w:rPr>
              <w:t>https://eclass.uop.gr/courses/CST302/</w:t>
            </w:r>
          </w:p>
        </w:tc>
      </w:tr>
      <w:tr w:rsidR="008E1719" w:rsidRPr="00634F12" w14:paraId="776AD61F"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13360E10" w14:textId="77777777" w:rsidR="008E1719" w:rsidRPr="00634F12" w:rsidRDefault="008E1719" w:rsidP="008E1719">
            <w:pPr>
              <w:jc w:val="center"/>
              <w:rPr>
                <w:b/>
                <w:sz w:val="18"/>
                <w:szCs w:val="18"/>
              </w:rPr>
            </w:pPr>
            <w:r w:rsidRPr="00634F12">
              <w:rPr>
                <w:b/>
                <w:sz w:val="18"/>
                <w:szCs w:val="18"/>
              </w:rPr>
              <w:t>7ο</w:t>
            </w:r>
          </w:p>
        </w:tc>
        <w:tc>
          <w:tcPr>
            <w:tcW w:w="3439" w:type="dxa"/>
            <w:tcBorders>
              <w:top w:val="single" w:sz="4" w:space="0" w:color="auto"/>
              <w:left w:val="single" w:sz="4" w:space="0" w:color="auto"/>
              <w:bottom w:val="single" w:sz="4" w:space="0" w:color="auto"/>
              <w:right w:val="single" w:sz="4" w:space="0" w:color="auto"/>
            </w:tcBorders>
            <w:noWrap/>
            <w:vAlign w:val="center"/>
          </w:tcPr>
          <w:p w14:paraId="1BC63702" w14:textId="77777777" w:rsidR="008E1719" w:rsidRPr="00634F12" w:rsidRDefault="008E1719" w:rsidP="008E1719">
            <w:pPr>
              <w:rPr>
                <w:sz w:val="18"/>
                <w:szCs w:val="18"/>
              </w:rPr>
            </w:pPr>
            <w:r w:rsidRPr="00634F12">
              <w:rPr>
                <w:sz w:val="18"/>
                <w:szCs w:val="18"/>
              </w:rPr>
              <w:t>Παιδαγωγικά</w:t>
            </w:r>
          </w:p>
        </w:tc>
        <w:tc>
          <w:tcPr>
            <w:tcW w:w="429" w:type="dxa"/>
            <w:tcBorders>
              <w:top w:val="single" w:sz="4" w:space="0" w:color="auto"/>
              <w:left w:val="single" w:sz="4" w:space="0" w:color="auto"/>
              <w:bottom w:val="single" w:sz="4" w:space="0" w:color="auto"/>
              <w:right w:val="single" w:sz="4" w:space="0" w:color="auto"/>
            </w:tcBorders>
            <w:vAlign w:val="center"/>
          </w:tcPr>
          <w:p w14:paraId="1E390E3D" w14:textId="77777777" w:rsidR="008E1719" w:rsidRPr="00634F12" w:rsidRDefault="008E1719" w:rsidP="008E1719">
            <w:pPr>
              <w:jc w:val="center"/>
              <w:rPr>
                <w:sz w:val="18"/>
                <w:szCs w:val="18"/>
              </w:rPr>
            </w:pPr>
            <w:r>
              <w:rPr>
                <w:sz w:val="18"/>
                <w:szCs w:val="18"/>
              </w:rPr>
              <w:t>3</w:t>
            </w:r>
          </w:p>
        </w:tc>
        <w:tc>
          <w:tcPr>
            <w:tcW w:w="847" w:type="dxa"/>
            <w:tcBorders>
              <w:top w:val="single" w:sz="4" w:space="0" w:color="auto"/>
              <w:left w:val="single" w:sz="4" w:space="0" w:color="auto"/>
              <w:bottom w:val="single" w:sz="4" w:space="0" w:color="auto"/>
              <w:right w:val="single" w:sz="4" w:space="0" w:color="auto"/>
            </w:tcBorders>
            <w:noWrap/>
            <w:vAlign w:val="center"/>
          </w:tcPr>
          <w:p w14:paraId="0DE3EAB8" w14:textId="77777777" w:rsidR="008E1719" w:rsidRPr="00634F12" w:rsidRDefault="008E1719" w:rsidP="008E1719">
            <w:pPr>
              <w:jc w:val="center"/>
              <w:rPr>
                <w:sz w:val="18"/>
                <w:szCs w:val="18"/>
              </w:rPr>
            </w:pPr>
            <w:r>
              <w:rPr>
                <w:sz w:val="18"/>
                <w:szCs w:val="18"/>
              </w:rPr>
              <w:t>EE</w:t>
            </w:r>
          </w:p>
        </w:tc>
        <w:tc>
          <w:tcPr>
            <w:tcW w:w="1417" w:type="dxa"/>
            <w:tcBorders>
              <w:top w:val="single" w:sz="4" w:space="0" w:color="auto"/>
              <w:left w:val="nil"/>
              <w:bottom w:val="single" w:sz="4" w:space="0" w:color="auto"/>
              <w:right w:val="single" w:sz="4" w:space="0" w:color="auto"/>
            </w:tcBorders>
            <w:vAlign w:val="center"/>
          </w:tcPr>
          <w:p w14:paraId="7BB03CED"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331E571F" w14:textId="77777777" w:rsidR="008E1719" w:rsidRPr="00634F12" w:rsidRDefault="008E1719" w:rsidP="008E1719">
            <w:pPr>
              <w:jc w:val="center"/>
              <w:rPr>
                <w:sz w:val="18"/>
                <w:szCs w:val="18"/>
              </w:rPr>
            </w:pPr>
          </w:p>
        </w:tc>
        <w:tc>
          <w:tcPr>
            <w:tcW w:w="3119" w:type="dxa"/>
            <w:tcBorders>
              <w:top w:val="single" w:sz="4" w:space="0" w:color="auto"/>
              <w:left w:val="nil"/>
              <w:bottom w:val="single" w:sz="4" w:space="0" w:color="auto"/>
              <w:right w:val="single" w:sz="4" w:space="0" w:color="auto"/>
            </w:tcBorders>
            <w:noWrap/>
            <w:vAlign w:val="center"/>
          </w:tcPr>
          <w:p w14:paraId="2E010007" w14:textId="77777777" w:rsidR="008E1719" w:rsidRPr="00634F12" w:rsidRDefault="008E1719" w:rsidP="008E1719">
            <w:pPr>
              <w:jc w:val="center"/>
              <w:rPr>
                <w:sz w:val="18"/>
                <w:szCs w:val="18"/>
              </w:rPr>
            </w:pPr>
            <w:r w:rsidRPr="00634F12">
              <w:rPr>
                <w:sz w:val="18"/>
                <w:szCs w:val="18"/>
              </w:rPr>
              <w:t>https://eclass.uop.gr/courses/CST313/</w:t>
            </w:r>
          </w:p>
        </w:tc>
      </w:tr>
      <w:tr w:rsidR="008E1719" w:rsidRPr="00634F12" w14:paraId="05104E16"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58A54B56" w14:textId="77777777" w:rsidR="008E1719" w:rsidRPr="00634F12" w:rsidRDefault="008E1719" w:rsidP="008E1719">
            <w:pPr>
              <w:jc w:val="center"/>
              <w:rPr>
                <w:b/>
                <w:sz w:val="18"/>
                <w:szCs w:val="18"/>
              </w:rPr>
            </w:pPr>
            <w:r>
              <w:rPr>
                <w:b/>
                <w:sz w:val="18"/>
                <w:szCs w:val="18"/>
              </w:rPr>
              <w:t>8</w:t>
            </w:r>
            <w:r w:rsidRPr="003A5B33">
              <w:rPr>
                <w:b/>
                <w:sz w:val="18"/>
                <w:szCs w:val="18"/>
              </w:rPr>
              <w:t>ο</w:t>
            </w:r>
          </w:p>
        </w:tc>
        <w:tc>
          <w:tcPr>
            <w:tcW w:w="3439" w:type="dxa"/>
            <w:tcBorders>
              <w:top w:val="single" w:sz="4" w:space="0" w:color="auto"/>
              <w:left w:val="single" w:sz="4" w:space="0" w:color="auto"/>
              <w:bottom w:val="single" w:sz="4" w:space="0" w:color="auto"/>
              <w:right w:val="single" w:sz="4" w:space="0" w:color="auto"/>
            </w:tcBorders>
            <w:noWrap/>
            <w:vAlign w:val="center"/>
          </w:tcPr>
          <w:p w14:paraId="5848079E" w14:textId="77777777" w:rsidR="008E1719" w:rsidRPr="00634F12" w:rsidRDefault="008E1719" w:rsidP="008E1719">
            <w:pPr>
              <w:rPr>
                <w:sz w:val="18"/>
                <w:szCs w:val="18"/>
              </w:rPr>
            </w:pPr>
            <w:r w:rsidRPr="003A5B33">
              <w:rPr>
                <w:sz w:val="18"/>
                <w:szCs w:val="18"/>
              </w:rPr>
              <w:t>Θέματα διαχείρισης πληροφοριών και δεδομένων</w:t>
            </w:r>
          </w:p>
        </w:tc>
        <w:tc>
          <w:tcPr>
            <w:tcW w:w="429" w:type="dxa"/>
            <w:tcBorders>
              <w:top w:val="single" w:sz="4" w:space="0" w:color="auto"/>
              <w:left w:val="single" w:sz="4" w:space="0" w:color="auto"/>
              <w:bottom w:val="single" w:sz="4" w:space="0" w:color="auto"/>
              <w:right w:val="single" w:sz="4" w:space="0" w:color="auto"/>
            </w:tcBorders>
            <w:vAlign w:val="center"/>
          </w:tcPr>
          <w:p w14:paraId="5E592F62" w14:textId="77777777" w:rsidR="008E1719" w:rsidRPr="003A5B33"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1E7BAD87" w14:textId="77777777" w:rsidR="008E1719" w:rsidRPr="003A5B33" w:rsidRDefault="008E1719" w:rsidP="008E1719">
            <w:pPr>
              <w:jc w:val="center"/>
              <w:rPr>
                <w:sz w:val="18"/>
                <w:szCs w:val="18"/>
              </w:rPr>
            </w:pPr>
            <w:r>
              <w:rPr>
                <w:sz w:val="18"/>
                <w:szCs w:val="18"/>
              </w:rPr>
              <w:t>ΕΚ-Π</w:t>
            </w:r>
          </w:p>
        </w:tc>
        <w:tc>
          <w:tcPr>
            <w:tcW w:w="1417" w:type="dxa"/>
            <w:tcBorders>
              <w:top w:val="single" w:sz="4" w:space="0" w:color="auto"/>
              <w:left w:val="nil"/>
              <w:bottom w:val="single" w:sz="4" w:space="0" w:color="auto"/>
              <w:right w:val="single" w:sz="4" w:space="0" w:color="auto"/>
            </w:tcBorders>
            <w:vAlign w:val="center"/>
          </w:tcPr>
          <w:p w14:paraId="09BCCF3D"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2B671DAB" w14:textId="77777777" w:rsidR="008E1719" w:rsidRPr="00634F12" w:rsidRDefault="008E1719" w:rsidP="008E1719">
            <w:pPr>
              <w:jc w:val="center"/>
              <w:rPr>
                <w:sz w:val="18"/>
                <w:szCs w:val="18"/>
              </w:rPr>
            </w:pPr>
            <w:r w:rsidRPr="003A5B33">
              <w:rPr>
                <w:sz w:val="18"/>
                <w:szCs w:val="18"/>
              </w:rPr>
              <w:t>Βάσεις</w:t>
            </w:r>
            <w:r>
              <w:rPr>
                <w:sz w:val="18"/>
                <w:szCs w:val="18"/>
              </w:rPr>
              <w:t xml:space="preserve"> </w:t>
            </w:r>
            <w:r w:rsidRPr="003A5B33">
              <w:rPr>
                <w:sz w:val="18"/>
                <w:szCs w:val="18"/>
              </w:rPr>
              <w:t>δεδομένων</w:t>
            </w:r>
          </w:p>
        </w:tc>
        <w:tc>
          <w:tcPr>
            <w:tcW w:w="3119" w:type="dxa"/>
            <w:tcBorders>
              <w:top w:val="single" w:sz="4" w:space="0" w:color="auto"/>
              <w:left w:val="nil"/>
              <w:bottom w:val="single" w:sz="4" w:space="0" w:color="auto"/>
              <w:right w:val="single" w:sz="4" w:space="0" w:color="auto"/>
            </w:tcBorders>
            <w:noWrap/>
            <w:vAlign w:val="center"/>
          </w:tcPr>
          <w:p w14:paraId="2DEA000A" w14:textId="77777777" w:rsidR="008E1719" w:rsidRPr="00634F12" w:rsidRDefault="008E1719" w:rsidP="008E1719">
            <w:pPr>
              <w:jc w:val="center"/>
              <w:rPr>
                <w:sz w:val="18"/>
                <w:szCs w:val="18"/>
              </w:rPr>
            </w:pPr>
            <w:r w:rsidRPr="003A5B33">
              <w:rPr>
                <w:sz w:val="18"/>
                <w:szCs w:val="18"/>
              </w:rPr>
              <w:t>https://eclass.uop.gr/courses/CST354/</w:t>
            </w:r>
          </w:p>
        </w:tc>
      </w:tr>
      <w:tr w:rsidR="008E1719" w:rsidRPr="00634F12" w14:paraId="33B9B041"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5D905C49" w14:textId="77777777" w:rsidR="008E1719" w:rsidRDefault="008E1719" w:rsidP="008E1719">
            <w:pPr>
              <w:jc w:val="center"/>
              <w:rPr>
                <w:b/>
                <w:sz w:val="18"/>
                <w:szCs w:val="18"/>
              </w:rPr>
            </w:pPr>
            <w:r w:rsidRPr="003A5B33">
              <w:rPr>
                <w:b/>
                <w:sz w:val="18"/>
                <w:szCs w:val="18"/>
              </w:rPr>
              <w:t>8ο</w:t>
            </w:r>
          </w:p>
        </w:tc>
        <w:tc>
          <w:tcPr>
            <w:tcW w:w="3439" w:type="dxa"/>
            <w:tcBorders>
              <w:top w:val="single" w:sz="4" w:space="0" w:color="auto"/>
              <w:left w:val="single" w:sz="4" w:space="0" w:color="auto"/>
              <w:bottom w:val="single" w:sz="4" w:space="0" w:color="auto"/>
              <w:right w:val="single" w:sz="4" w:space="0" w:color="auto"/>
            </w:tcBorders>
            <w:noWrap/>
            <w:vAlign w:val="center"/>
          </w:tcPr>
          <w:p w14:paraId="06314280" w14:textId="77777777" w:rsidR="008E1719" w:rsidRPr="003A5B33" w:rsidRDefault="008E1719" w:rsidP="008E1719">
            <w:pPr>
              <w:rPr>
                <w:sz w:val="18"/>
                <w:szCs w:val="18"/>
              </w:rPr>
            </w:pPr>
            <w:r w:rsidRPr="003A5B33">
              <w:rPr>
                <w:sz w:val="18"/>
                <w:szCs w:val="18"/>
              </w:rPr>
              <w:t>Κρυπτογραφία</w:t>
            </w:r>
          </w:p>
        </w:tc>
        <w:tc>
          <w:tcPr>
            <w:tcW w:w="429" w:type="dxa"/>
            <w:tcBorders>
              <w:top w:val="single" w:sz="4" w:space="0" w:color="auto"/>
              <w:left w:val="single" w:sz="4" w:space="0" w:color="auto"/>
              <w:bottom w:val="single" w:sz="4" w:space="0" w:color="auto"/>
              <w:right w:val="single" w:sz="4" w:space="0" w:color="auto"/>
            </w:tcBorders>
            <w:vAlign w:val="center"/>
          </w:tcPr>
          <w:p w14:paraId="2AD0E425"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2ACD2966" w14:textId="77777777" w:rsidR="008E1719" w:rsidRDefault="008E1719" w:rsidP="008E1719">
            <w:pPr>
              <w:jc w:val="center"/>
              <w:rPr>
                <w:sz w:val="18"/>
                <w:szCs w:val="18"/>
              </w:rPr>
            </w:pPr>
            <w:r w:rsidRPr="003A5B33">
              <w:rPr>
                <w:sz w:val="18"/>
                <w:szCs w:val="18"/>
              </w:rPr>
              <w:t>ΕΚ-Π</w:t>
            </w:r>
          </w:p>
        </w:tc>
        <w:tc>
          <w:tcPr>
            <w:tcW w:w="1417" w:type="dxa"/>
            <w:tcBorders>
              <w:top w:val="single" w:sz="4" w:space="0" w:color="auto"/>
              <w:left w:val="nil"/>
              <w:bottom w:val="single" w:sz="4" w:space="0" w:color="auto"/>
              <w:right w:val="single" w:sz="4" w:space="0" w:color="auto"/>
            </w:tcBorders>
            <w:vAlign w:val="center"/>
          </w:tcPr>
          <w:p w14:paraId="1BB9EC3F"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6A8FD96" w14:textId="77777777" w:rsidR="008E1719" w:rsidRPr="003A5B33" w:rsidRDefault="008E1719" w:rsidP="008E1719">
            <w:pPr>
              <w:jc w:val="center"/>
              <w:rPr>
                <w:sz w:val="18"/>
                <w:szCs w:val="18"/>
              </w:rPr>
            </w:pPr>
            <w:r w:rsidRPr="003A5B33">
              <w:rPr>
                <w:sz w:val="18"/>
                <w:szCs w:val="18"/>
              </w:rPr>
              <w:t>Πιθανότητες και Στατιστική ή Διακριτά Μαθηματικά</w:t>
            </w:r>
          </w:p>
        </w:tc>
        <w:tc>
          <w:tcPr>
            <w:tcW w:w="3119" w:type="dxa"/>
            <w:tcBorders>
              <w:top w:val="single" w:sz="4" w:space="0" w:color="auto"/>
              <w:left w:val="nil"/>
              <w:bottom w:val="single" w:sz="4" w:space="0" w:color="auto"/>
              <w:right w:val="single" w:sz="4" w:space="0" w:color="auto"/>
            </w:tcBorders>
            <w:noWrap/>
            <w:vAlign w:val="center"/>
          </w:tcPr>
          <w:p w14:paraId="5C152F05" w14:textId="77777777" w:rsidR="008E1719" w:rsidRPr="003A5B33" w:rsidRDefault="008E1719" w:rsidP="008E1719">
            <w:pPr>
              <w:jc w:val="center"/>
              <w:rPr>
                <w:sz w:val="18"/>
                <w:szCs w:val="18"/>
              </w:rPr>
            </w:pPr>
            <w:r w:rsidRPr="003A5B33">
              <w:rPr>
                <w:sz w:val="18"/>
                <w:szCs w:val="18"/>
              </w:rPr>
              <w:t>https://eclass.uop.gr/courses/CST132/</w:t>
            </w:r>
          </w:p>
        </w:tc>
      </w:tr>
      <w:tr w:rsidR="008E1719" w:rsidRPr="00634F12" w14:paraId="45FDDD2C"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75AB747E" w14:textId="77777777" w:rsidR="008E1719" w:rsidRPr="003A5B33" w:rsidRDefault="008E1719" w:rsidP="008E1719">
            <w:pPr>
              <w:jc w:val="center"/>
              <w:rPr>
                <w:b/>
                <w:sz w:val="18"/>
                <w:szCs w:val="18"/>
              </w:rPr>
            </w:pPr>
            <w:r w:rsidRPr="003A5B33">
              <w:rPr>
                <w:b/>
                <w:sz w:val="18"/>
                <w:szCs w:val="18"/>
              </w:rPr>
              <w:t>8ο</w:t>
            </w:r>
          </w:p>
        </w:tc>
        <w:tc>
          <w:tcPr>
            <w:tcW w:w="3439" w:type="dxa"/>
            <w:tcBorders>
              <w:top w:val="single" w:sz="4" w:space="0" w:color="auto"/>
              <w:left w:val="single" w:sz="4" w:space="0" w:color="auto"/>
              <w:bottom w:val="single" w:sz="4" w:space="0" w:color="auto"/>
              <w:right w:val="single" w:sz="4" w:space="0" w:color="auto"/>
            </w:tcBorders>
            <w:noWrap/>
            <w:vAlign w:val="center"/>
          </w:tcPr>
          <w:p w14:paraId="4DA0FF88" w14:textId="77777777" w:rsidR="008E1719" w:rsidRPr="003A5B33" w:rsidRDefault="008E1719" w:rsidP="008E1719">
            <w:pPr>
              <w:rPr>
                <w:sz w:val="18"/>
                <w:szCs w:val="18"/>
              </w:rPr>
            </w:pPr>
            <w:r w:rsidRPr="003A5B33">
              <w:rPr>
                <w:sz w:val="18"/>
                <w:szCs w:val="18"/>
              </w:rPr>
              <w:t>Προηγμένες</w:t>
            </w:r>
            <w:r>
              <w:rPr>
                <w:sz w:val="18"/>
                <w:szCs w:val="18"/>
              </w:rPr>
              <w:t xml:space="preserve"> </w:t>
            </w:r>
            <w:r w:rsidRPr="003A5B33">
              <w:rPr>
                <w:sz w:val="18"/>
                <w:szCs w:val="18"/>
              </w:rPr>
              <w:t>διεπαφές-</w:t>
            </w:r>
            <w:r>
              <w:rPr>
                <w:sz w:val="18"/>
                <w:szCs w:val="18"/>
              </w:rPr>
              <w:t>ε</w:t>
            </w:r>
            <w:r w:rsidRPr="003A5B33">
              <w:rPr>
                <w:sz w:val="18"/>
                <w:szCs w:val="18"/>
              </w:rPr>
              <w:t>ικονική</w:t>
            </w:r>
            <w:r>
              <w:rPr>
                <w:sz w:val="18"/>
                <w:szCs w:val="18"/>
              </w:rPr>
              <w:t xml:space="preserve"> </w:t>
            </w:r>
            <w:r w:rsidRPr="003A5B33">
              <w:rPr>
                <w:sz w:val="18"/>
                <w:szCs w:val="18"/>
              </w:rPr>
              <w:t>πραγματικότητα</w:t>
            </w:r>
          </w:p>
        </w:tc>
        <w:tc>
          <w:tcPr>
            <w:tcW w:w="429" w:type="dxa"/>
            <w:tcBorders>
              <w:top w:val="single" w:sz="4" w:space="0" w:color="auto"/>
              <w:left w:val="single" w:sz="4" w:space="0" w:color="auto"/>
              <w:bottom w:val="single" w:sz="4" w:space="0" w:color="auto"/>
              <w:right w:val="single" w:sz="4" w:space="0" w:color="auto"/>
            </w:tcBorders>
            <w:vAlign w:val="center"/>
          </w:tcPr>
          <w:p w14:paraId="3477E4B1" w14:textId="77777777" w:rsidR="008E1719" w:rsidRPr="003A5B33"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768D1D6F" w14:textId="77777777" w:rsidR="008E1719" w:rsidRPr="003A5B33" w:rsidRDefault="008E1719" w:rsidP="008E1719">
            <w:pPr>
              <w:jc w:val="center"/>
              <w:rPr>
                <w:sz w:val="18"/>
                <w:szCs w:val="18"/>
              </w:rPr>
            </w:pPr>
            <w:r>
              <w:rPr>
                <w:sz w:val="18"/>
                <w:szCs w:val="18"/>
              </w:rPr>
              <w:t>ΕΚ-Π</w:t>
            </w:r>
          </w:p>
        </w:tc>
        <w:tc>
          <w:tcPr>
            <w:tcW w:w="1417" w:type="dxa"/>
            <w:tcBorders>
              <w:top w:val="single" w:sz="4" w:space="0" w:color="auto"/>
              <w:left w:val="nil"/>
              <w:bottom w:val="single" w:sz="4" w:space="0" w:color="auto"/>
              <w:right w:val="single" w:sz="4" w:space="0" w:color="auto"/>
            </w:tcBorders>
            <w:vAlign w:val="center"/>
          </w:tcPr>
          <w:p w14:paraId="1EAF21F0"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3FB5BC58" w14:textId="77777777" w:rsidR="008E1719" w:rsidRPr="003A5B33" w:rsidRDefault="008E1719" w:rsidP="008E1719">
            <w:pPr>
              <w:jc w:val="center"/>
              <w:rPr>
                <w:sz w:val="18"/>
                <w:szCs w:val="18"/>
              </w:rPr>
            </w:pPr>
            <w:r w:rsidRPr="003A5B33">
              <w:rPr>
                <w:sz w:val="18"/>
                <w:szCs w:val="18"/>
              </w:rPr>
              <w:t>Διάδραση</w:t>
            </w:r>
            <w:r>
              <w:rPr>
                <w:sz w:val="18"/>
                <w:szCs w:val="18"/>
              </w:rPr>
              <w:t xml:space="preserve"> </w:t>
            </w:r>
            <w:r w:rsidRPr="003A5B33">
              <w:rPr>
                <w:sz w:val="18"/>
                <w:szCs w:val="18"/>
              </w:rPr>
              <w:t>ανθρώπου-υπολογιστή</w:t>
            </w:r>
          </w:p>
        </w:tc>
        <w:tc>
          <w:tcPr>
            <w:tcW w:w="3119" w:type="dxa"/>
            <w:tcBorders>
              <w:top w:val="single" w:sz="4" w:space="0" w:color="auto"/>
              <w:left w:val="nil"/>
              <w:bottom w:val="single" w:sz="4" w:space="0" w:color="auto"/>
              <w:right w:val="single" w:sz="4" w:space="0" w:color="auto"/>
            </w:tcBorders>
            <w:noWrap/>
            <w:vAlign w:val="center"/>
          </w:tcPr>
          <w:p w14:paraId="3A0752BD" w14:textId="77777777" w:rsidR="008E1719" w:rsidRPr="003A5B33" w:rsidRDefault="008E1719" w:rsidP="008E1719">
            <w:pPr>
              <w:jc w:val="center"/>
              <w:rPr>
                <w:sz w:val="18"/>
                <w:szCs w:val="18"/>
              </w:rPr>
            </w:pPr>
            <w:r w:rsidRPr="003A5B33">
              <w:rPr>
                <w:sz w:val="18"/>
                <w:szCs w:val="18"/>
              </w:rPr>
              <w:t>https://eclass.uop.gr/courses/TS117/</w:t>
            </w:r>
          </w:p>
        </w:tc>
      </w:tr>
      <w:tr w:rsidR="008E1719" w:rsidRPr="00634F12" w14:paraId="4B688FDB"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371AC9E3" w14:textId="77777777" w:rsidR="008E1719" w:rsidRPr="003A5B33" w:rsidRDefault="008E1719" w:rsidP="008E1719">
            <w:pPr>
              <w:jc w:val="center"/>
              <w:rPr>
                <w:b/>
                <w:sz w:val="18"/>
                <w:szCs w:val="18"/>
              </w:rPr>
            </w:pPr>
            <w:r w:rsidRPr="003A5B33">
              <w:rPr>
                <w:b/>
                <w:sz w:val="18"/>
                <w:szCs w:val="18"/>
              </w:rPr>
              <w:t>8ο</w:t>
            </w:r>
          </w:p>
        </w:tc>
        <w:tc>
          <w:tcPr>
            <w:tcW w:w="3439" w:type="dxa"/>
            <w:tcBorders>
              <w:top w:val="single" w:sz="4" w:space="0" w:color="auto"/>
              <w:left w:val="single" w:sz="4" w:space="0" w:color="auto"/>
              <w:bottom w:val="single" w:sz="4" w:space="0" w:color="auto"/>
              <w:right w:val="single" w:sz="4" w:space="0" w:color="auto"/>
            </w:tcBorders>
            <w:noWrap/>
            <w:vAlign w:val="center"/>
          </w:tcPr>
          <w:p w14:paraId="19BFC855" w14:textId="77777777" w:rsidR="008E1719" w:rsidRPr="003A5B33" w:rsidRDefault="008E1719" w:rsidP="008E1719">
            <w:pPr>
              <w:rPr>
                <w:sz w:val="18"/>
                <w:szCs w:val="18"/>
              </w:rPr>
            </w:pPr>
            <w:r w:rsidRPr="003A5B33">
              <w:rPr>
                <w:sz w:val="18"/>
                <w:szCs w:val="18"/>
              </w:rPr>
              <w:t>Σημασιολογικός</w:t>
            </w:r>
            <w:r>
              <w:rPr>
                <w:sz w:val="18"/>
                <w:szCs w:val="18"/>
              </w:rPr>
              <w:t xml:space="preserve"> </w:t>
            </w:r>
            <w:r w:rsidRPr="003A5B33">
              <w:rPr>
                <w:sz w:val="18"/>
                <w:szCs w:val="18"/>
              </w:rPr>
              <w:t>ιστός</w:t>
            </w:r>
          </w:p>
        </w:tc>
        <w:tc>
          <w:tcPr>
            <w:tcW w:w="429" w:type="dxa"/>
            <w:tcBorders>
              <w:top w:val="single" w:sz="4" w:space="0" w:color="auto"/>
              <w:left w:val="single" w:sz="4" w:space="0" w:color="auto"/>
              <w:bottom w:val="single" w:sz="4" w:space="0" w:color="auto"/>
              <w:right w:val="single" w:sz="4" w:space="0" w:color="auto"/>
            </w:tcBorders>
            <w:vAlign w:val="center"/>
          </w:tcPr>
          <w:p w14:paraId="6D752790"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427BB27A" w14:textId="77777777" w:rsidR="008E1719" w:rsidRDefault="008E1719" w:rsidP="008E1719">
            <w:pPr>
              <w:jc w:val="center"/>
              <w:rPr>
                <w:sz w:val="18"/>
                <w:szCs w:val="18"/>
              </w:rPr>
            </w:pPr>
            <w:r>
              <w:rPr>
                <w:sz w:val="18"/>
                <w:szCs w:val="18"/>
              </w:rPr>
              <w:t>ΕΚ-Π</w:t>
            </w:r>
          </w:p>
        </w:tc>
        <w:tc>
          <w:tcPr>
            <w:tcW w:w="1417" w:type="dxa"/>
            <w:tcBorders>
              <w:top w:val="single" w:sz="4" w:space="0" w:color="auto"/>
              <w:left w:val="nil"/>
              <w:bottom w:val="single" w:sz="4" w:space="0" w:color="auto"/>
              <w:right w:val="single" w:sz="4" w:space="0" w:color="auto"/>
            </w:tcBorders>
            <w:vAlign w:val="center"/>
          </w:tcPr>
          <w:p w14:paraId="1E7AD334"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69054668" w14:textId="77777777" w:rsidR="008E1719" w:rsidRDefault="008E1719" w:rsidP="008E1719">
            <w:pPr>
              <w:jc w:val="center"/>
              <w:rPr>
                <w:sz w:val="18"/>
                <w:szCs w:val="18"/>
              </w:rPr>
            </w:pPr>
            <w:r w:rsidRPr="003A5B33">
              <w:rPr>
                <w:sz w:val="18"/>
                <w:szCs w:val="18"/>
              </w:rPr>
              <w:t>Δομές</w:t>
            </w:r>
            <w:r>
              <w:rPr>
                <w:sz w:val="18"/>
                <w:szCs w:val="18"/>
              </w:rPr>
              <w:t xml:space="preserve"> </w:t>
            </w:r>
            <w:r w:rsidRPr="003A5B33">
              <w:rPr>
                <w:sz w:val="18"/>
                <w:szCs w:val="18"/>
              </w:rPr>
              <w:t>δεδομένων</w:t>
            </w:r>
            <w:r>
              <w:rPr>
                <w:sz w:val="18"/>
                <w:szCs w:val="18"/>
              </w:rPr>
              <w:t xml:space="preserve"> </w:t>
            </w:r>
            <w:r w:rsidRPr="003A5B33">
              <w:rPr>
                <w:sz w:val="18"/>
                <w:szCs w:val="18"/>
              </w:rPr>
              <w:t>ή</w:t>
            </w:r>
            <w:r>
              <w:rPr>
                <w:sz w:val="18"/>
                <w:szCs w:val="18"/>
              </w:rPr>
              <w:t xml:space="preserve"> </w:t>
            </w:r>
          </w:p>
          <w:p w14:paraId="0A6AFFCB" w14:textId="77777777" w:rsidR="008E1719" w:rsidRPr="003A5B33" w:rsidRDefault="008E1719" w:rsidP="008E1719">
            <w:pPr>
              <w:jc w:val="center"/>
              <w:rPr>
                <w:sz w:val="18"/>
                <w:szCs w:val="18"/>
              </w:rPr>
            </w:pPr>
            <w:r w:rsidRPr="003A5B33">
              <w:rPr>
                <w:sz w:val="18"/>
                <w:szCs w:val="18"/>
              </w:rPr>
              <w:t>Αντικειμενοστρεφής</w:t>
            </w:r>
            <w:r>
              <w:rPr>
                <w:sz w:val="18"/>
                <w:szCs w:val="18"/>
              </w:rPr>
              <w:t xml:space="preserve"> </w:t>
            </w:r>
            <w:r w:rsidRPr="003A5B33">
              <w:rPr>
                <w:sz w:val="18"/>
                <w:szCs w:val="18"/>
              </w:rPr>
              <w:t>προγραμματισμός</w:t>
            </w:r>
          </w:p>
        </w:tc>
        <w:tc>
          <w:tcPr>
            <w:tcW w:w="3119" w:type="dxa"/>
            <w:tcBorders>
              <w:top w:val="single" w:sz="4" w:space="0" w:color="auto"/>
              <w:left w:val="nil"/>
              <w:bottom w:val="single" w:sz="4" w:space="0" w:color="auto"/>
              <w:right w:val="single" w:sz="4" w:space="0" w:color="auto"/>
            </w:tcBorders>
            <w:noWrap/>
            <w:vAlign w:val="center"/>
          </w:tcPr>
          <w:p w14:paraId="45E3B376" w14:textId="77777777" w:rsidR="008E1719" w:rsidRPr="003A5B33" w:rsidRDefault="008E1719" w:rsidP="008E1719">
            <w:pPr>
              <w:jc w:val="center"/>
              <w:rPr>
                <w:sz w:val="18"/>
                <w:szCs w:val="18"/>
              </w:rPr>
            </w:pPr>
            <w:r>
              <w:rPr>
                <w:sz w:val="18"/>
                <w:szCs w:val="18"/>
              </w:rPr>
              <w:t>--</w:t>
            </w:r>
          </w:p>
        </w:tc>
      </w:tr>
      <w:tr w:rsidR="008E1719" w:rsidRPr="00634F12" w14:paraId="255F6860"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0563A42C" w14:textId="77777777" w:rsidR="008E1719" w:rsidRPr="003A5B33" w:rsidRDefault="008E1719" w:rsidP="008E1719">
            <w:pPr>
              <w:jc w:val="center"/>
              <w:rPr>
                <w:b/>
                <w:sz w:val="18"/>
                <w:szCs w:val="18"/>
              </w:rPr>
            </w:pPr>
            <w:r>
              <w:rPr>
                <w:b/>
                <w:sz w:val="18"/>
                <w:szCs w:val="18"/>
              </w:rPr>
              <w:t>8</w:t>
            </w:r>
            <w:r w:rsidRPr="003A5B33">
              <w:rPr>
                <w:b/>
                <w:sz w:val="18"/>
                <w:szCs w:val="18"/>
              </w:rPr>
              <w:t>ο</w:t>
            </w:r>
          </w:p>
        </w:tc>
        <w:tc>
          <w:tcPr>
            <w:tcW w:w="3439" w:type="dxa"/>
            <w:tcBorders>
              <w:top w:val="single" w:sz="4" w:space="0" w:color="auto"/>
              <w:left w:val="single" w:sz="4" w:space="0" w:color="auto"/>
              <w:bottom w:val="single" w:sz="4" w:space="0" w:color="auto"/>
              <w:right w:val="single" w:sz="4" w:space="0" w:color="auto"/>
            </w:tcBorders>
            <w:noWrap/>
            <w:vAlign w:val="center"/>
          </w:tcPr>
          <w:p w14:paraId="5A9DD6C4" w14:textId="77777777" w:rsidR="008E1719" w:rsidRPr="003A5B33" w:rsidRDefault="008E1719" w:rsidP="008E1719">
            <w:pPr>
              <w:rPr>
                <w:sz w:val="18"/>
                <w:szCs w:val="18"/>
              </w:rPr>
            </w:pPr>
            <w:r w:rsidRPr="003A5B33">
              <w:rPr>
                <w:sz w:val="18"/>
                <w:szCs w:val="18"/>
              </w:rPr>
              <w:t>Δίκτυα</w:t>
            </w:r>
            <w:r>
              <w:rPr>
                <w:sz w:val="18"/>
                <w:szCs w:val="18"/>
              </w:rPr>
              <w:t xml:space="preserve"> </w:t>
            </w:r>
            <w:r w:rsidRPr="003A5B33">
              <w:rPr>
                <w:sz w:val="18"/>
                <w:szCs w:val="18"/>
              </w:rPr>
              <w:t>αισθητήρων</w:t>
            </w:r>
          </w:p>
        </w:tc>
        <w:tc>
          <w:tcPr>
            <w:tcW w:w="429" w:type="dxa"/>
            <w:tcBorders>
              <w:top w:val="single" w:sz="4" w:space="0" w:color="auto"/>
              <w:left w:val="single" w:sz="4" w:space="0" w:color="auto"/>
              <w:bottom w:val="single" w:sz="4" w:space="0" w:color="auto"/>
              <w:right w:val="single" w:sz="4" w:space="0" w:color="auto"/>
            </w:tcBorders>
            <w:vAlign w:val="center"/>
          </w:tcPr>
          <w:p w14:paraId="7445128A"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18E52335" w14:textId="77777777" w:rsidR="008E1719" w:rsidRDefault="008E1719" w:rsidP="008E1719">
            <w:pPr>
              <w:jc w:val="center"/>
              <w:rPr>
                <w:sz w:val="18"/>
                <w:szCs w:val="18"/>
              </w:rPr>
            </w:pPr>
            <w:r w:rsidRPr="003A5B33">
              <w:rPr>
                <w:sz w:val="18"/>
                <w:szCs w:val="18"/>
              </w:rPr>
              <w:t>ΕΚ-ΠΤ</w:t>
            </w:r>
          </w:p>
        </w:tc>
        <w:tc>
          <w:tcPr>
            <w:tcW w:w="1417" w:type="dxa"/>
            <w:tcBorders>
              <w:top w:val="single" w:sz="4" w:space="0" w:color="auto"/>
              <w:left w:val="nil"/>
              <w:bottom w:val="single" w:sz="4" w:space="0" w:color="auto"/>
              <w:right w:val="single" w:sz="4" w:space="0" w:color="auto"/>
            </w:tcBorders>
            <w:vAlign w:val="center"/>
          </w:tcPr>
          <w:p w14:paraId="29847176"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5901811A" w14:textId="77777777" w:rsidR="008E1719" w:rsidRPr="003A5B33" w:rsidRDefault="008E1719" w:rsidP="008E1719">
            <w:pPr>
              <w:jc w:val="center"/>
              <w:rPr>
                <w:sz w:val="18"/>
                <w:szCs w:val="18"/>
              </w:rPr>
            </w:pPr>
            <w:r w:rsidRPr="003A5B33">
              <w:rPr>
                <w:sz w:val="18"/>
                <w:szCs w:val="18"/>
              </w:rPr>
              <w:t>Δίκτυα</w:t>
            </w:r>
            <w:r>
              <w:rPr>
                <w:sz w:val="18"/>
                <w:szCs w:val="18"/>
              </w:rPr>
              <w:t xml:space="preserve"> </w:t>
            </w:r>
            <w:r w:rsidRPr="003A5B33">
              <w:rPr>
                <w:sz w:val="18"/>
                <w:szCs w:val="18"/>
              </w:rPr>
              <w:t>επικοινωνιών</w:t>
            </w:r>
            <w:r>
              <w:rPr>
                <w:sz w:val="18"/>
                <w:szCs w:val="18"/>
              </w:rPr>
              <w:t xml:space="preserve"> </w:t>
            </w:r>
            <w:r w:rsidRPr="003A5B33">
              <w:rPr>
                <w:sz w:val="18"/>
                <w:szCs w:val="18"/>
              </w:rPr>
              <w:t>I</w:t>
            </w:r>
            <w:r>
              <w:rPr>
                <w:sz w:val="18"/>
                <w:szCs w:val="18"/>
              </w:rPr>
              <w:t xml:space="preserve"> </w:t>
            </w:r>
            <w:r w:rsidRPr="003A5B33">
              <w:rPr>
                <w:sz w:val="18"/>
                <w:szCs w:val="18"/>
              </w:rPr>
              <w:t>ή</w:t>
            </w:r>
          </w:p>
          <w:p w14:paraId="29C295FE" w14:textId="77777777" w:rsidR="008E1719" w:rsidRPr="003A5B33" w:rsidRDefault="008E1719" w:rsidP="008E1719">
            <w:pPr>
              <w:jc w:val="center"/>
              <w:rPr>
                <w:sz w:val="18"/>
                <w:szCs w:val="18"/>
              </w:rPr>
            </w:pPr>
            <w:r w:rsidRPr="003A5B33">
              <w:rPr>
                <w:sz w:val="18"/>
                <w:szCs w:val="18"/>
              </w:rPr>
              <w:t>Ασύρματες</w:t>
            </w:r>
            <w:r>
              <w:rPr>
                <w:sz w:val="18"/>
                <w:szCs w:val="18"/>
              </w:rPr>
              <w:t xml:space="preserve"> </w:t>
            </w:r>
            <w:r w:rsidRPr="003A5B33">
              <w:rPr>
                <w:sz w:val="18"/>
                <w:szCs w:val="18"/>
              </w:rPr>
              <w:t>και</w:t>
            </w:r>
            <w:r>
              <w:rPr>
                <w:sz w:val="18"/>
                <w:szCs w:val="18"/>
              </w:rPr>
              <w:t xml:space="preserve"> </w:t>
            </w:r>
            <w:r w:rsidRPr="003A5B33">
              <w:rPr>
                <w:sz w:val="18"/>
                <w:szCs w:val="18"/>
              </w:rPr>
              <w:t>κινητές</w:t>
            </w:r>
            <w:r>
              <w:rPr>
                <w:sz w:val="18"/>
                <w:szCs w:val="18"/>
              </w:rPr>
              <w:t xml:space="preserve"> </w:t>
            </w:r>
            <w:r w:rsidRPr="003A5B33">
              <w:rPr>
                <w:sz w:val="18"/>
                <w:szCs w:val="18"/>
              </w:rPr>
              <w:t>επικοινωνίες</w:t>
            </w:r>
            <w:r>
              <w:rPr>
                <w:sz w:val="18"/>
                <w:szCs w:val="18"/>
              </w:rPr>
              <w:t xml:space="preserve"> </w:t>
            </w:r>
            <w:r w:rsidRPr="003A5B33">
              <w:rPr>
                <w:sz w:val="18"/>
                <w:szCs w:val="18"/>
              </w:rPr>
              <w:t>I</w:t>
            </w:r>
          </w:p>
        </w:tc>
        <w:tc>
          <w:tcPr>
            <w:tcW w:w="3119" w:type="dxa"/>
            <w:tcBorders>
              <w:top w:val="single" w:sz="4" w:space="0" w:color="auto"/>
              <w:left w:val="nil"/>
              <w:bottom w:val="single" w:sz="4" w:space="0" w:color="auto"/>
              <w:right w:val="single" w:sz="4" w:space="0" w:color="auto"/>
            </w:tcBorders>
            <w:noWrap/>
            <w:vAlign w:val="center"/>
          </w:tcPr>
          <w:p w14:paraId="2900F90E" w14:textId="77777777" w:rsidR="008E1719" w:rsidRDefault="008E1719" w:rsidP="008E1719">
            <w:pPr>
              <w:jc w:val="center"/>
              <w:rPr>
                <w:sz w:val="18"/>
                <w:szCs w:val="18"/>
              </w:rPr>
            </w:pPr>
            <w:r>
              <w:rPr>
                <w:sz w:val="18"/>
                <w:szCs w:val="18"/>
              </w:rPr>
              <w:t>--</w:t>
            </w:r>
          </w:p>
        </w:tc>
      </w:tr>
      <w:tr w:rsidR="008E1719" w:rsidRPr="00634F12" w14:paraId="5899CB77"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5833FFFE" w14:textId="77777777" w:rsidR="008E1719" w:rsidRDefault="008E1719" w:rsidP="008E1719">
            <w:pPr>
              <w:jc w:val="center"/>
              <w:rPr>
                <w:b/>
                <w:sz w:val="18"/>
                <w:szCs w:val="18"/>
              </w:rPr>
            </w:pPr>
            <w:r w:rsidRPr="003A5B33">
              <w:rPr>
                <w:b/>
                <w:sz w:val="18"/>
                <w:szCs w:val="18"/>
              </w:rPr>
              <w:t>8ο</w:t>
            </w:r>
          </w:p>
        </w:tc>
        <w:tc>
          <w:tcPr>
            <w:tcW w:w="3439" w:type="dxa"/>
            <w:tcBorders>
              <w:top w:val="single" w:sz="4" w:space="0" w:color="auto"/>
              <w:left w:val="single" w:sz="4" w:space="0" w:color="auto"/>
              <w:bottom w:val="single" w:sz="4" w:space="0" w:color="auto"/>
              <w:right w:val="single" w:sz="4" w:space="0" w:color="auto"/>
            </w:tcBorders>
            <w:noWrap/>
            <w:vAlign w:val="center"/>
          </w:tcPr>
          <w:p w14:paraId="5DF09A4C" w14:textId="77777777" w:rsidR="008E1719" w:rsidRPr="003A5B33" w:rsidRDefault="008E1719" w:rsidP="008E1719">
            <w:pPr>
              <w:rPr>
                <w:sz w:val="18"/>
                <w:szCs w:val="18"/>
              </w:rPr>
            </w:pPr>
            <w:r w:rsidRPr="003A5B33">
              <w:rPr>
                <w:sz w:val="18"/>
                <w:szCs w:val="18"/>
              </w:rPr>
              <w:t>Ειδικά</w:t>
            </w:r>
            <w:r>
              <w:rPr>
                <w:sz w:val="18"/>
                <w:szCs w:val="18"/>
              </w:rPr>
              <w:t xml:space="preserve"> </w:t>
            </w:r>
            <w:r w:rsidRPr="003A5B33">
              <w:rPr>
                <w:sz w:val="18"/>
                <w:szCs w:val="18"/>
              </w:rPr>
              <w:t>θέματα</w:t>
            </w:r>
            <w:r>
              <w:rPr>
                <w:sz w:val="18"/>
                <w:szCs w:val="18"/>
              </w:rPr>
              <w:t xml:space="preserve"> </w:t>
            </w:r>
            <w:r w:rsidRPr="003A5B33">
              <w:rPr>
                <w:sz w:val="18"/>
                <w:szCs w:val="18"/>
              </w:rPr>
              <w:t>δικτύων</w:t>
            </w:r>
          </w:p>
        </w:tc>
        <w:tc>
          <w:tcPr>
            <w:tcW w:w="429" w:type="dxa"/>
            <w:tcBorders>
              <w:top w:val="single" w:sz="4" w:space="0" w:color="auto"/>
              <w:left w:val="single" w:sz="4" w:space="0" w:color="auto"/>
              <w:bottom w:val="single" w:sz="4" w:space="0" w:color="auto"/>
              <w:right w:val="single" w:sz="4" w:space="0" w:color="auto"/>
            </w:tcBorders>
            <w:vAlign w:val="center"/>
          </w:tcPr>
          <w:p w14:paraId="725C4C71"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59ED8E66" w14:textId="77777777" w:rsidR="008E1719" w:rsidRDefault="008E1719" w:rsidP="008E1719">
            <w:pPr>
              <w:jc w:val="center"/>
              <w:rPr>
                <w:sz w:val="18"/>
                <w:szCs w:val="18"/>
              </w:rPr>
            </w:pPr>
            <w:r>
              <w:rPr>
                <w:sz w:val="18"/>
                <w:szCs w:val="18"/>
              </w:rPr>
              <w:t>Ε</w:t>
            </w:r>
            <w:r w:rsidRPr="003A5B33">
              <w:rPr>
                <w:sz w:val="18"/>
                <w:szCs w:val="18"/>
              </w:rPr>
              <w:t>Κ-ΠΤ</w:t>
            </w:r>
          </w:p>
        </w:tc>
        <w:tc>
          <w:tcPr>
            <w:tcW w:w="1417" w:type="dxa"/>
            <w:tcBorders>
              <w:top w:val="single" w:sz="4" w:space="0" w:color="auto"/>
              <w:left w:val="nil"/>
              <w:bottom w:val="single" w:sz="4" w:space="0" w:color="auto"/>
              <w:right w:val="single" w:sz="4" w:space="0" w:color="auto"/>
            </w:tcBorders>
            <w:vAlign w:val="center"/>
          </w:tcPr>
          <w:p w14:paraId="097CC8EF"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13351F31" w14:textId="77777777" w:rsidR="008E1719" w:rsidRPr="003A5B33"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77FA4E46" w14:textId="77777777" w:rsidR="008E1719" w:rsidRDefault="008E1719" w:rsidP="008E1719">
            <w:pPr>
              <w:jc w:val="center"/>
              <w:rPr>
                <w:sz w:val="18"/>
                <w:szCs w:val="18"/>
              </w:rPr>
            </w:pPr>
            <w:r>
              <w:rPr>
                <w:sz w:val="18"/>
                <w:szCs w:val="18"/>
              </w:rPr>
              <w:t>--</w:t>
            </w:r>
          </w:p>
        </w:tc>
      </w:tr>
      <w:tr w:rsidR="008E1719" w:rsidRPr="00634F12" w14:paraId="167CAD8F"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1F1F6DC6" w14:textId="77777777" w:rsidR="008E1719" w:rsidRDefault="008E1719" w:rsidP="008E1719">
            <w:pPr>
              <w:jc w:val="center"/>
              <w:rPr>
                <w:b/>
                <w:sz w:val="18"/>
                <w:szCs w:val="18"/>
              </w:rPr>
            </w:pPr>
            <w:r w:rsidRPr="003A5B33">
              <w:rPr>
                <w:b/>
                <w:sz w:val="18"/>
                <w:szCs w:val="18"/>
              </w:rPr>
              <w:t>8ο</w:t>
            </w:r>
          </w:p>
        </w:tc>
        <w:tc>
          <w:tcPr>
            <w:tcW w:w="3439" w:type="dxa"/>
            <w:tcBorders>
              <w:top w:val="single" w:sz="4" w:space="0" w:color="auto"/>
              <w:left w:val="single" w:sz="4" w:space="0" w:color="auto"/>
              <w:bottom w:val="single" w:sz="4" w:space="0" w:color="auto"/>
              <w:right w:val="single" w:sz="4" w:space="0" w:color="auto"/>
            </w:tcBorders>
            <w:noWrap/>
            <w:vAlign w:val="center"/>
          </w:tcPr>
          <w:p w14:paraId="13C2FABB" w14:textId="77777777" w:rsidR="008E1719" w:rsidRPr="003A5B33" w:rsidRDefault="008E1719" w:rsidP="008E1719">
            <w:pPr>
              <w:rPr>
                <w:sz w:val="18"/>
                <w:szCs w:val="18"/>
              </w:rPr>
            </w:pPr>
            <w:r w:rsidRPr="003A5B33">
              <w:rPr>
                <w:sz w:val="18"/>
                <w:szCs w:val="18"/>
              </w:rPr>
              <w:t>Υλοποίηση</w:t>
            </w:r>
            <w:r>
              <w:rPr>
                <w:sz w:val="18"/>
                <w:szCs w:val="18"/>
              </w:rPr>
              <w:t xml:space="preserve"> </w:t>
            </w:r>
            <w:r w:rsidRPr="003A5B33">
              <w:rPr>
                <w:sz w:val="18"/>
                <w:szCs w:val="18"/>
              </w:rPr>
              <w:t>ψηφιακών</w:t>
            </w:r>
            <w:r>
              <w:rPr>
                <w:sz w:val="18"/>
                <w:szCs w:val="18"/>
              </w:rPr>
              <w:t xml:space="preserve"> </w:t>
            </w:r>
            <w:r w:rsidRPr="003A5B33">
              <w:rPr>
                <w:sz w:val="18"/>
                <w:szCs w:val="18"/>
              </w:rPr>
              <w:t>κυκλωμάτων</w:t>
            </w:r>
            <w:r>
              <w:rPr>
                <w:sz w:val="18"/>
                <w:szCs w:val="18"/>
              </w:rPr>
              <w:t xml:space="preserve"> </w:t>
            </w:r>
            <w:r w:rsidRPr="003A5B33">
              <w:rPr>
                <w:sz w:val="18"/>
                <w:szCs w:val="18"/>
              </w:rPr>
              <w:t>και</w:t>
            </w:r>
            <w:r>
              <w:rPr>
                <w:sz w:val="18"/>
                <w:szCs w:val="18"/>
              </w:rPr>
              <w:t xml:space="preserve"> </w:t>
            </w:r>
            <w:r w:rsidRPr="003A5B33">
              <w:rPr>
                <w:sz w:val="18"/>
                <w:szCs w:val="18"/>
              </w:rPr>
              <w:t>συστημάτων</w:t>
            </w:r>
            <w:r>
              <w:rPr>
                <w:sz w:val="18"/>
                <w:szCs w:val="18"/>
              </w:rPr>
              <w:t xml:space="preserve"> </w:t>
            </w:r>
            <w:r w:rsidRPr="003A5B33">
              <w:rPr>
                <w:sz w:val="18"/>
                <w:szCs w:val="18"/>
              </w:rPr>
              <w:t>σε</w:t>
            </w:r>
            <w:r>
              <w:rPr>
                <w:sz w:val="18"/>
                <w:szCs w:val="18"/>
              </w:rPr>
              <w:t xml:space="preserve"> </w:t>
            </w:r>
            <w:r w:rsidRPr="003A5B33">
              <w:rPr>
                <w:sz w:val="18"/>
                <w:szCs w:val="18"/>
              </w:rPr>
              <w:t>FPGA</w:t>
            </w:r>
          </w:p>
        </w:tc>
        <w:tc>
          <w:tcPr>
            <w:tcW w:w="429" w:type="dxa"/>
            <w:tcBorders>
              <w:top w:val="single" w:sz="4" w:space="0" w:color="auto"/>
              <w:left w:val="single" w:sz="4" w:space="0" w:color="auto"/>
              <w:bottom w:val="single" w:sz="4" w:space="0" w:color="auto"/>
              <w:right w:val="single" w:sz="4" w:space="0" w:color="auto"/>
            </w:tcBorders>
            <w:vAlign w:val="center"/>
          </w:tcPr>
          <w:p w14:paraId="3A199B72"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036D3125" w14:textId="77777777" w:rsidR="008E1719" w:rsidRDefault="008E1719" w:rsidP="008E1719">
            <w:pPr>
              <w:jc w:val="center"/>
              <w:rPr>
                <w:sz w:val="18"/>
                <w:szCs w:val="18"/>
              </w:rPr>
            </w:pPr>
            <w:r>
              <w:rPr>
                <w:sz w:val="18"/>
                <w:szCs w:val="18"/>
              </w:rPr>
              <w:t>Ε</w:t>
            </w:r>
            <w:r w:rsidRPr="003A5B33">
              <w:rPr>
                <w:sz w:val="18"/>
                <w:szCs w:val="18"/>
              </w:rPr>
              <w:t>Κ-ΠΤ</w:t>
            </w:r>
          </w:p>
        </w:tc>
        <w:tc>
          <w:tcPr>
            <w:tcW w:w="1417" w:type="dxa"/>
            <w:tcBorders>
              <w:top w:val="single" w:sz="4" w:space="0" w:color="auto"/>
              <w:left w:val="nil"/>
              <w:bottom w:val="single" w:sz="4" w:space="0" w:color="auto"/>
              <w:right w:val="single" w:sz="4" w:space="0" w:color="auto"/>
            </w:tcBorders>
            <w:vAlign w:val="center"/>
          </w:tcPr>
          <w:p w14:paraId="0F030BEC"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02ED080C" w14:textId="77777777" w:rsidR="008E1719" w:rsidRPr="003A5B33" w:rsidRDefault="008E1719" w:rsidP="008E1719">
            <w:pPr>
              <w:jc w:val="center"/>
              <w:rPr>
                <w:sz w:val="18"/>
                <w:szCs w:val="18"/>
              </w:rPr>
            </w:pPr>
            <w:r w:rsidRPr="003A5B33">
              <w:rPr>
                <w:sz w:val="18"/>
                <w:szCs w:val="18"/>
              </w:rPr>
              <w:t>Λογική</w:t>
            </w:r>
            <w:r>
              <w:rPr>
                <w:sz w:val="18"/>
                <w:szCs w:val="18"/>
              </w:rPr>
              <w:t xml:space="preserve"> </w:t>
            </w:r>
            <w:r w:rsidRPr="003A5B33">
              <w:rPr>
                <w:sz w:val="18"/>
                <w:szCs w:val="18"/>
              </w:rPr>
              <w:t>σχεδίαση</w:t>
            </w:r>
            <w:r>
              <w:rPr>
                <w:sz w:val="18"/>
                <w:szCs w:val="18"/>
              </w:rPr>
              <w:t xml:space="preserve"> </w:t>
            </w:r>
            <w:r w:rsidRPr="003A5B33">
              <w:rPr>
                <w:sz w:val="18"/>
                <w:szCs w:val="18"/>
              </w:rPr>
              <w:t>ή</w:t>
            </w:r>
          </w:p>
          <w:p w14:paraId="5A5A6762" w14:textId="77777777" w:rsidR="008E1719" w:rsidRPr="003A5B33" w:rsidRDefault="008E1719" w:rsidP="008E1719">
            <w:pPr>
              <w:jc w:val="center"/>
              <w:rPr>
                <w:sz w:val="18"/>
                <w:szCs w:val="18"/>
              </w:rPr>
            </w:pPr>
            <w:r w:rsidRPr="003A5B33">
              <w:rPr>
                <w:sz w:val="18"/>
                <w:szCs w:val="18"/>
              </w:rPr>
              <w:t>Σχεδίαση</w:t>
            </w:r>
            <w:r>
              <w:rPr>
                <w:sz w:val="18"/>
                <w:szCs w:val="18"/>
              </w:rPr>
              <w:t xml:space="preserve"> </w:t>
            </w:r>
            <w:r w:rsidRPr="003A5B33">
              <w:rPr>
                <w:sz w:val="18"/>
                <w:szCs w:val="18"/>
              </w:rPr>
              <w:t>ψηφιακών</w:t>
            </w:r>
            <w:r>
              <w:rPr>
                <w:sz w:val="18"/>
                <w:szCs w:val="18"/>
              </w:rPr>
              <w:t xml:space="preserve"> </w:t>
            </w:r>
            <w:r w:rsidRPr="003A5B33">
              <w:rPr>
                <w:sz w:val="18"/>
                <w:szCs w:val="18"/>
              </w:rPr>
              <w:t>κυκλωμάτων</w:t>
            </w:r>
            <w:r>
              <w:rPr>
                <w:sz w:val="18"/>
                <w:szCs w:val="18"/>
              </w:rPr>
              <w:t xml:space="preserve"> </w:t>
            </w:r>
            <w:r w:rsidRPr="003A5B33">
              <w:rPr>
                <w:sz w:val="18"/>
                <w:szCs w:val="18"/>
              </w:rPr>
              <w:t>και</w:t>
            </w:r>
            <w:r>
              <w:rPr>
                <w:sz w:val="18"/>
                <w:szCs w:val="18"/>
              </w:rPr>
              <w:t xml:space="preserve"> </w:t>
            </w:r>
            <w:r w:rsidRPr="003A5B33">
              <w:rPr>
                <w:sz w:val="18"/>
                <w:szCs w:val="18"/>
              </w:rPr>
              <w:t>συστημάτων</w:t>
            </w:r>
          </w:p>
        </w:tc>
        <w:tc>
          <w:tcPr>
            <w:tcW w:w="3119" w:type="dxa"/>
            <w:tcBorders>
              <w:top w:val="single" w:sz="4" w:space="0" w:color="auto"/>
              <w:left w:val="nil"/>
              <w:bottom w:val="single" w:sz="4" w:space="0" w:color="auto"/>
              <w:right w:val="single" w:sz="4" w:space="0" w:color="auto"/>
            </w:tcBorders>
            <w:noWrap/>
            <w:vAlign w:val="center"/>
          </w:tcPr>
          <w:p w14:paraId="593D0F31" w14:textId="77777777" w:rsidR="008E1719" w:rsidRDefault="008E1719" w:rsidP="008E1719">
            <w:pPr>
              <w:jc w:val="center"/>
              <w:rPr>
                <w:sz w:val="18"/>
                <w:szCs w:val="18"/>
              </w:rPr>
            </w:pPr>
            <w:r>
              <w:rPr>
                <w:sz w:val="18"/>
                <w:szCs w:val="18"/>
              </w:rPr>
              <w:t>--</w:t>
            </w:r>
          </w:p>
        </w:tc>
      </w:tr>
      <w:tr w:rsidR="008E1719" w:rsidRPr="00634F12" w14:paraId="17D1EB66"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481B09DC" w14:textId="77777777" w:rsidR="008E1719" w:rsidRDefault="008E1719" w:rsidP="008E1719">
            <w:pPr>
              <w:jc w:val="center"/>
              <w:rPr>
                <w:b/>
                <w:sz w:val="18"/>
                <w:szCs w:val="18"/>
              </w:rPr>
            </w:pPr>
            <w:r w:rsidRPr="003A5B33">
              <w:rPr>
                <w:b/>
                <w:sz w:val="18"/>
                <w:szCs w:val="18"/>
              </w:rPr>
              <w:t>8ο</w:t>
            </w:r>
          </w:p>
        </w:tc>
        <w:tc>
          <w:tcPr>
            <w:tcW w:w="3439" w:type="dxa"/>
            <w:tcBorders>
              <w:top w:val="single" w:sz="4" w:space="0" w:color="auto"/>
              <w:left w:val="single" w:sz="4" w:space="0" w:color="auto"/>
              <w:bottom w:val="single" w:sz="4" w:space="0" w:color="auto"/>
              <w:right w:val="single" w:sz="4" w:space="0" w:color="auto"/>
            </w:tcBorders>
            <w:noWrap/>
            <w:vAlign w:val="center"/>
          </w:tcPr>
          <w:p w14:paraId="50561EA1" w14:textId="77777777" w:rsidR="008E1719" w:rsidRPr="003A5B33" w:rsidRDefault="008E1719" w:rsidP="008E1719">
            <w:pPr>
              <w:rPr>
                <w:sz w:val="18"/>
                <w:szCs w:val="18"/>
              </w:rPr>
            </w:pPr>
            <w:r w:rsidRPr="003A5B33">
              <w:rPr>
                <w:sz w:val="18"/>
                <w:szCs w:val="18"/>
              </w:rPr>
              <w:t>Αστικά</w:t>
            </w:r>
            <w:r>
              <w:rPr>
                <w:sz w:val="18"/>
                <w:szCs w:val="18"/>
              </w:rPr>
              <w:t xml:space="preserve"> </w:t>
            </w:r>
            <w:r w:rsidRPr="003A5B33">
              <w:rPr>
                <w:sz w:val="18"/>
                <w:szCs w:val="18"/>
              </w:rPr>
              <w:t>δίκτυα</w:t>
            </w:r>
            <w:r>
              <w:rPr>
                <w:sz w:val="18"/>
                <w:szCs w:val="18"/>
              </w:rPr>
              <w:t xml:space="preserve"> </w:t>
            </w:r>
            <w:r w:rsidRPr="003A5B33">
              <w:rPr>
                <w:sz w:val="18"/>
                <w:szCs w:val="18"/>
              </w:rPr>
              <w:t>και</w:t>
            </w:r>
            <w:r>
              <w:rPr>
                <w:sz w:val="18"/>
                <w:szCs w:val="18"/>
              </w:rPr>
              <w:t xml:space="preserve"> </w:t>
            </w:r>
            <w:r w:rsidRPr="003A5B33">
              <w:rPr>
                <w:sz w:val="18"/>
                <w:szCs w:val="18"/>
              </w:rPr>
              <w:t>δίκτυα</w:t>
            </w:r>
            <w:r>
              <w:rPr>
                <w:sz w:val="18"/>
                <w:szCs w:val="18"/>
              </w:rPr>
              <w:t xml:space="preserve"> </w:t>
            </w:r>
            <w:r w:rsidRPr="003A5B33">
              <w:rPr>
                <w:sz w:val="18"/>
                <w:szCs w:val="18"/>
              </w:rPr>
              <w:t>κορμού</w:t>
            </w:r>
          </w:p>
        </w:tc>
        <w:tc>
          <w:tcPr>
            <w:tcW w:w="429" w:type="dxa"/>
            <w:tcBorders>
              <w:top w:val="single" w:sz="4" w:space="0" w:color="auto"/>
              <w:left w:val="single" w:sz="4" w:space="0" w:color="auto"/>
              <w:bottom w:val="single" w:sz="4" w:space="0" w:color="auto"/>
              <w:right w:val="single" w:sz="4" w:space="0" w:color="auto"/>
            </w:tcBorders>
            <w:vAlign w:val="center"/>
          </w:tcPr>
          <w:p w14:paraId="12E1DAEF"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7D98D17F" w14:textId="77777777" w:rsidR="008E1719" w:rsidRDefault="008E1719" w:rsidP="008E1719">
            <w:pPr>
              <w:jc w:val="center"/>
              <w:rPr>
                <w:sz w:val="18"/>
                <w:szCs w:val="18"/>
              </w:rPr>
            </w:pPr>
            <w:r w:rsidRPr="003A5B33">
              <w:rPr>
                <w:sz w:val="18"/>
                <w:szCs w:val="18"/>
              </w:rPr>
              <w:t>ΕΚ-</w:t>
            </w:r>
            <w:r>
              <w:rPr>
                <w:sz w:val="18"/>
                <w:szCs w:val="18"/>
              </w:rPr>
              <w:t>Τ</w:t>
            </w:r>
          </w:p>
        </w:tc>
        <w:tc>
          <w:tcPr>
            <w:tcW w:w="1417" w:type="dxa"/>
            <w:tcBorders>
              <w:top w:val="single" w:sz="4" w:space="0" w:color="auto"/>
              <w:left w:val="nil"/>
              <w:bottom w:val="single" w:sz="4" w:space="0" w:color="auto"/>
              <w:right w:val="single" w:sz="4" w:space="0" w:color="auto"/>
            </w:tcBorders>
            <w:vAlign w:val="center"/>
          </w:tcPr>
          <w:p w14:paraId="6AA9EAB2"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139DAEB8" w14:textId="77777777" w:rsidR="008E1719" w:rsidRPr="003A5B33" w:rsidRDefault="008E1719" w:rsidP="008E1719">
            <w:pPr>
              <w:jc w:val="center"/>
              <w:rPr>
                <w:sz w:val="18"/>
                <w:szCs w:val="18"/>
              </w:rPr>
            </w:pPr>
            <w:r w:rsidRPr="003A5B33">
              <w:rPr>
                <w:sz w:val="18"/>
                <w:szCs w:val="18"/>
              </w:rPr>
              <w:t>Εισαγωγή</w:t>
            </w:r>
            <w:r>
              <w:rPr>
                <w:sz w:val="18"/>
                <w:szCs w:val="18"/>
              </w:rPr>
              <w:t xml:space="preserve"> στις </w:t>
            </w:r>
            <w:r w:rsidRPr="003A5B33">
              <w:rPr>
                <w:sz w:val="18"/>
                <w:szCs w:val="18"/>
              </w:rPr>
              <w:t>οπτικές</w:t>
            </w:r>
            <w:r>
              <w:rPr>
                <w:sz w:val="18"/>
                <w:szCs w:val="18"/>
              </w:rPr>
              <w:t xml:space="preserve"> </w:t>
            </w:r>
            <w:r w:rsidRPr="003A5B33">
              <w:rPr>
                <w:sz w:val="18"/>
                <w:szCs w:val="18"/>
              </w:rPr>
              <w:t>επικοινωνίες</w:t>
            </w:r>
          </w:p>
        </w:tc>
        <w:tc>
          <w:tcPr>
            <w:tcW w:w="3119" w:type="dxa"/>
            <w:tcBorders>
              <w:top w:val="single" w:sz="4" w:space="0" w:color="auto"/>
              <w:left w:val="nil"/>
              <w:bottom w:val="single" w:sz="4" w:space="0" w:color="auto"/>
              <w:right w:val="single" w:sz="4" w:space="0" w:color="auto"/>
            </w:tcBorders>
            <w:noWrap/>
            <w:vAlign w:val="center"/>
          </w:tcPr>
          <w:p w14:paraId="23448C95" w14:textId="77777777" w:rsidR="008E1719" w:rsidRDefault="008E1719" w:rsidP="008E1719">
            <w:pPr>
              <w:jc w:val="center"/>
              <w:rPr>
                <w:sz w:val="18"/>
                <w:szCs w:val="18"/>
              </w:rPr>
            </w:pPr>
            <w:r w:rsidRPr="003A5B33">
              <w:rPr>
                <w:sz w:val="18"/>
                <w:szCs w:val="18"/>
              </w:rPr>
              <w:t>https://eclass.uop.gr/courses/DIT115/</w:t>
            </w:r>
          </w:p>
        </w:tc>
      </w:tr>
      <w:tr w:rsidR="008E1719" w:rsidRPr="00634F12" w14:paraId="0365988D"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6B407587" w14:textId="77777777" w:rsidR="008E1719" w:rsidRDefault="008E1719" w:rsidP="008E1719">
            <w:pPr>
              <w:jc w:val="center"/>
              <w:rPr>
                <w:b/>
                <w:sz w:val="18"/>
                <w:szCs w:val="18"/>
              </w:rPr>
            </w:pPr>
            <w:r w:rsidRPr="003A5B33">
              <w:rPr>
                <w:b/>
                <w:sz w:val="18"/>
                <w:szCs w:val="18"/>
              </w:rPr>
              <w:t>8ο</w:t>
            </w:r>
          </w:p>
        </w:tc>
        <w:tc>
          <w:tcPr>
            <w:tcW w:w="3439" w:type="dxa"/>
            <w:tcBorders>
              <w:top w:val="single" w:sz="4" w:space="0" w:color="auto"/>
              <w:left w:val="single" w:sz="4" w:space="0" w:color="auto"/>
              <w:bottom w:val="single" w:sz="4" w:space="0" w:color="auto"/>
              <w:right w:val="single" w:sz="4" w:space="0" w:color="auto"/>
            </w:tcBorders>
            <w:noWrap/>
            <w:vAlign w:val="center"/>
          </w:tcPr>
          <w:p w14:paraId="22E9B534" w14:textId="77777777" w:rsidR="008E1719" w:rsidRPr="003A5B33" w:rsidRDefault="008E1719" w:rsidP="008E1719">
            <w:pPr>
              <w:rPr>
                <w:sz w:val="18"/>
                <w:szCs w:val="18"/>
              </w:rPr>
            </w:pPr>
            <w:r w:rsidRPr="003A5B33">
              <w:rPr>
                <w:sz w:val="18"/>
                <w:szCs w:val="18"/>
              </w:rPr>
              <w:t>Εφαρμογές</w:t>
            </w:r>
            <w:r>
              <w:rPr>
                <w:sz w:val="18"/>
                <w:szCs w:val="18"/>
              </w:rPr>
              <w:t xml:space="preserve"> </w:t>
            </w:r>
            <w:r w:rsidRPr="003A5B33">
              <w:rPr>
                <w:sz w:val="18"/>
                <w:szCs w:val="18"/>
              </w:rPr>
              <w:t>συστημάτων</w:t>
            </w:r>
            <w:r>
              <w:rPr>
                <w:sz w:val="18"/>
                <w:szCs w:val="18"/>
              </w:rPr>
              <w:t xml:space="preserve"> </w:t>
            </w:r>
            <w:r w:rsidRPr="003A5B33">
              <w:rPr>
                <w:sz w:val="18"/>
                <w:szCs w:val="18"/>
              </w:rPr>
              <w:t>και</w:t>
            </w:r>
            <w:r>
              <w:rPr>
                <w:sz w:val="18"/>
                <w:szCs w:val="18"/>
              </w:rPr>
              <w:t xml:space="preserve"> </w:t>
            </w:r>
            <w:r w:rsidRPr="003A5B33">
              <w:rPr>
                <w:sz w:val="18"/>
                <w:szCs w:val="18"/>
              </w:rPr>
              <w:t>δικτύων</w:t>
            </w:r>
            <w:r>
              <w:rPr>
                <w:sz w:val="18"/>
                <w:szCs w:val="18"/>
              </w:rPr>
              <w:t xml:space="preserve"> </w:t>
            </w:r>
            <w:r w:rsidRPr="003A5B33">
              <w:rPr>
                <w:sz w:val="18"/>
                <w:szCs w:val="18"/>
              </w:rPr>
              <w:t>οπτικών</w:t>
            </w:r>
            <w:r>
              <w:rPr>
                <w:sz w:val="18"/>
                <w:szCs w:val="18"/>
              </w:rPr>
              <w:t xml:space="preserve"> </w:t>
            </w:r>
            <w:r w:rsidRPr="003A5B33">
              <w:rPr>
                <w:sz w:val="18"/>
                <w:szCs w:val="18"/>
              </w:rPr>
              <w:t>ινών</w:t>
            </w:r>
          </w:p>
        </w:tc>
        <w:tc>
          <w:tcPr>
            <w:tcW w:w="429" w:type="dxa"/>
            <w:tcBorders>
              <w:top w:val="single" w:sz="4" w:space="0" w:color="auto"/>
              <w:left w:val="single" w:sz="4" w:space="0" w:color="auto"/>
              <w:bottom w:val="single" w:sz="4" w:space="0" w:color="auto"/>
              <w:right w:val="single" w:sz="4" w:space="0" w:color="auto"/>
            </w:tcBorders>
            <w:vAlign w:val="center"/>
          </w:tcPr>
          <w:p w14:paraId="7AD95AC9"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7F7CDB7C" w14:textId="77777777" w:rsidR="008E1719" w:rsidRDefault="008E1719" w:rsidP="008E1719">
            <w:pPr>
              <w:jc w:val="center"/>
              <w:rPr>
                <w:sz w:val="18"/>
                <w:szCs w:val="18"/>
              </w:rPr>
            </w:pPr>
            <w:r w:rsidRPr="003A5B33">
              <w:rPr>
                <w:sz w:val="18"/>
                <w:szCs w:val="18"/>
              </w:rPr>
              <w:t>ΕΚ-Τ</w:t>
            </w:r>
          </w:p>
        </w:tc>
        <w:tc>
          <w:tcPr>
            <w:tcW w:w="1417" w:type="dxa"/>
            <w:tcBorders>
              <w:top w:val="single" w:sz="4" w:space="0" w:color="auto"/>
              <w:left w:val="nil"/>
              <w:bottom w:val="single" w:sz="4" w:space="0" w:color="auto"/>
              <w:right w:val="single" w:sz="4" w:space="0" w:color="auto"/>
            </w:tcBorders>
            <w:vAlign w:val="center"/>
          </w:tcPr>
          <w:p w14:paraId="73FD17A9"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4F8192B9" w14:textId="77777777" w:rsidR="008E1719" w:rsidRPr="003A5B33" w:rsidRDefault="008E1719" w:rsidP="008E1719">
            <w:pPr>
              <w:jc w:val="center"/>
              <w:rPr>
                <w:sz w:val="18"/>
                <w:szCs w:val="18"/>
              </w:rPr>
            </w:pPr>
            <w:r w:rsidRPr="003A5B33">
              <w:rPr>
                <w:sz w:val="18"/>
                <w:szCs w:val="18"/>
              </w:rPr>
              <w:t>Εισαγωγή</w:t>
            </w:r>
            <w:r>
              <w:rPr>
                <w:sz w:val="18"/>
                <w:szCs w:val="18"/>
              </w:rPr>
              <w:t xml:space="preserve"> στις </w:t>
            </w:r>
            <w:r w:rsidRPr="003A5B33">
              <w:rPr>
                <w:sz w:val="18"/>
                <w:szCs w:val="18"/>
              </w:rPr>
              <w:t>οπτικές</w:t>
            </w:r>
            <w:r>
              <w:rPr>
                <w:sz w:val="18"/>
                <w:szCs w:val="18"/>
              </w:rPr>
              <w:t xml:space="preserve"> </w:t>
            </w:r>
            <w:r w:rsidRPr="003A5B33">
              <w:rPr>
                <w:sz w:val="18"/>
                <w:szCs w:val="18"/>
              </w:rPr>
              <w:t>επικοινωνίες</w:t>
            </w:r>
          </w:p>
        </w:tc>
        <w:tc>
          <w:tcPr>
            <w:tcW w:w="3119" w:type="dxa"/>
            <w:tcBorders>
              <w:top w:val="single" w:sz="4" w:space="0" w:color="auto"/>
              <w:left w:val="nil"/>
              <w:bottom w:val="single" w:sz="4" w:space="0" w:color="auto"/>
              <w:right w:val="single" w:sz="4" w:space="0" w:color="auto"/>
            </w:tcBorders>
            <w:noWrap/>
            <w:vAlign w:val="center"/>
          </w:tcPr>
          <w:p w14:paraId="38E6A570" w14:textId="77777777" w:rsidR="008E1719" w:rsidRDefault="008E1719" w:rsidP="008E1719">
            <w:pPr>
              <w:jc w:val="center"/>
              <w:rPr>
                <w:sz w:val="18"/>
                <w:szCs w:val="18"/>
              </w:rPr>
            </w:pPr>
            <w:r w:rsidRPr="003A5B33">
              <w:rPr>
                <w:sz w:val="18"/>
                <w:szCs w:val="18"/>
              </w:rPr>
              <w:t>https://eclass.uop.gr/courses/TST285/</w:t>
            </w:r>
          </w:p>
        </w:tc>
      </w:tr>
      <w:tr w:rsidR="008E1719" w:rsidRPr="00634F12" w14:paraId="7634B2F9"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6B9A0B0C" w14:textId="77777777" w:rsidR="008E1719" w:rsidRDefault="008E1719" w:rsidP="008E1719">
            <w:pPr>
              <w:jc w:val="center"/>
              <w:rPr>
                <w:b/>
                <w:sz w:val="18"/>
                <w:szCs w:val="18"/>
              </w:rPr>
            </w:pPr>
            <w:r w:rsidRPr="003A5B33">
              <w:rPr>
                <w:b/>
                <w:sz w:val="18"/>
                <w:szCs w:val="18"/>
              </w:rPr>
              <w:t>8ο</w:t>
            </w:r>
          </w:p>
        </w:tc>
        <w:tc>
          <w:tcPr>
            <w:tcW w:w="3439" w:type="dxa"/>
            <w:tcBorders>
              <w:top w:val="single" w:sz="4" w:space="0" w:color="auto"/>
              <w:left w:val="single" w:sz="4" w:space="0" w:color="auto"/>
              <w:bottom w:val="single" w:sz="4" w:space="0" w:color="auto"/>
              <w:right w:val="single" w:sz="4" w:space="0" w:color="auto"/>
            </w:tcBorders>
            <w:noWrap/>
            <w:vAlign w:val="center"/>
          </w:tcPr>
          <w:p w14:paraId="0FA6C38C" w14:textId="77777777" w:rsidR="008E1719" w:rsidRPr="003A5B33" w:rsidRDefault="008E1719" w:rsidP="008E1719">
            <w:pPr>
              <w:rPr>
                <w:sz w:val="18"/>
                <w:szCs w:val="18"/>
              </w:rPr>
            </w:pPr>
            <w:r w:rsidRPr="003A5B33">
              <w:rPr>
                <w:sz w:val="18"/>
                <w:szCs w:val="18"/>
              </w:rPr>
              <w:t>Προσομοίωση</w:t>
            </w:r>
            <w:r>
              <w:rPr>
                <w:sz w:val="18"/>
                <w:szCs w:val="18"/>
              </w:rPr>
              <w:t xml:space="preserve"> </w:t>
            </w:r>
            <w:r w:rsidRPr="003A5B33">
              <w:rPr>
                <w:sz w:val="18"/>
                <w:szCs w:val="18"/>
              </w:rPr>
              <w:t>τηλεπικοινωνιακών</w:t>
            </w:r>
            <w:r>
              <w:rPr>
                <w:sz w:val="18"/>
                <w:szCs w:val="18"/>
              </w:rPr>
              <w:t xml:space="preserve"> </w:t>
            </w:r>
            <w:r w:rsidRPr="003A5B33">
              <w:rPr>
                <w:sz w:val="18"/>
                <w:szCs w:val="18"/>
              </w:rPr>
              <w:t>συστημάτων</w:t>
            </w:r>
          </w:p>
        </w:tc>
        <w:tc>
          <w:tcPr>
            <w:tcW w:w="429" w:type="dxa"/>
            <w:tcBorders>
              <w:top w:val="single" w:sz="4" w:space="0" w:color="auto"/>
              <w:left w:val="single" w:sz="4" w:space="0" w:color="auto"/>
              <w:bottom w:val="single" w:sz="4" w:space="0" w:color="auto"/>
              <w:right w:val="single" w:sz="4" w:space="0" w:color="auto"/>
            </w:tcBorders>
            <w:vAlign w:val="center"/>
          </w:tcPr>
          <w:p w14:paraId="0BA892D3" w14:textId="77777777" w:rsidR="008E1719" w:rsidRDefault="008E1719" w:rsidP="008E1719">
            <w:pPr>
              <w:jc w:val="center"/>
              <w:rPr>
                <w:sz w:val="18"/>
                <w:szCs w:val="18"/>
              </w:rPr>
            </w:pPr>
            <w:r>
              <w:rPr>
                <w:sz w:val="18"/>
                <w:szCs w:val="18"/>
              </w:rPr>
              <w:t>5</w:t>
            </w:r>
          </w:p>
        </w:tc>
        <w:tc>
          <w:tcPr>
            <w:tcW w:w="847" w:type="dxa"/>
            <w:tcBorders>
              <w:top w:val="single" w:sz="4" w:space="0" w:color="auto"/>
              <w:left w:val="single" w:sz="4" w:space="0" w:color="auto"/>
              <w:bottom w:val="single" w:sz="4" w:space="0" w:color="auto"/>
              <w:right w:val="single" w:sz="4" w:space="0" w:color="auto"/>
            </w:tcBorders>
            <w:noWrap/>
            <w:vAlign w:val="center"/>
          </w:tcPr>
          <w:p w14:paraId="5D156EA2" w14:textId="77777777" w:rsidR="008E1719" w:rsidRDefault="008E1719" w:rsidP="008E1719">
            <w:pPr>
              <w:jc w:val="center"/>
              <w:rPr>
                <w:sz w:val="18"/>
                <w:szCs w:val="18"/>
              </w:rPr>
            </w:pPr>
            <w:r w:rsidRPr="003A5B33">
              <w:rPr>
                <w:sz w:val="18"/>
                <w:szCs w:val="18"/>
              </w:rPr>
              <w:t>ΕΚ-Τ</w:t>
            </w:r>
          </w:p>
        </w:tc>
        <w:tc>
          <w:tcPr>
            <w:tcW w:w="1417" w:type="dxa"/>
            <w:tcBorders>
              <w:top w:val="single" w:sz="4" w:space="0" w:color="auto"/>
              <w:left w:val="nil"/>
              <w:bottom w:val="single" w:sz="4" w:space="0" w:color="auto"/>
              <w:right w:val="single" w:sz="4" w:space="0" w:color="auto"/>
            </w:tcBorders>
            <w:vAlign w:val="center"/>
          </w:tcPr>
          <w:p w14:paraId="1A422FB8"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782D6AC6" w14:textId="77777777" w:rsidR="008E1719" w:rsidRPr="003A5B33" w:rsidRDefault="008E1719" w:rsidP="008E1719">
            <w:pPr>
              <w:jc w:val="center"/>
              <w:rPr>
                <w:sz w:val="18"/>
                <w:szCs w:val="18"/>
              </w:rPr>
            </w:pPr>
            <w:r w:rsidRPr="003A5B33">
              <w:rPr>
                <w:sz w:val="18"/>
                <w:szCs w:val="18"/>
              </w:rPr>
              <w:t>Προγραμματισμός</w:t>
            </w:r>
            <w:r>
              <w:rPr>
                <w:sz w:val="18"/>
                <w:szCs w:val="18"/>
              </w:rPr>
              <w:t xml:space="preserve"> </w:t>
            </w:r>
            <w:r w:rsidRPr="003A5B33">
              <w:rPr>
                <w:sz w:val="18"/>
                <w:szCs w:val="18"/>
              </w:rPr>
              <w:t>I</w:t>
            </w:r>
            <w:r>
              <w:rPr>
                <w:sz w:val="18"/>
                <w:szCs w:val="18"/>
              </w:rPr>
              <w:t xml:space="preserve"> </w:t>
            </w:r>
            <w:r w:rsidRPr="003A5B33">
              <w:rPr>
                <w:sz w:val="18"/>
                <w:szCs w:val="18"/>
              </w:rPr>
              <w:t>ή</w:t>
            </w:r>
            <w:r>
              <w:rPr>
                <w:sz w:val="18"/>
                <w:szCs w:val="18"/>
              </w:rPr>
              <w:t xml:space="preserve"> </w:t>
            </w:r>
            <w:r w:rsidRPr="003A5B33">
              <w:rPr>
                <w:sz w:val="18"/>
                <w:szCs w:val="18"/>
              </w:rPr>
              <w:t>Προγραμματισμός</w:t>
            </w:r>
            <w:r>
              <w:rPr>
                <w:sz w:val="18"/>
                <w:szCs w:val="18"/>
              </w:rPr>
              <w:t xml:space="preserve"> </w:t>
            </w:r>
            <w:r w:rsidRPr="003A5B33">
              <w:rPr>
                <w:sz w:val="18"/>
                <w:szCs w:val="18"/>
              </w:rPr>
              <w:t>II</w:t>
            </w:r>
          </w:p>
          <w:p w14:paraId="01663255" w14:textId="77777777" w:rsidR="008E1719" w:rsidRPr="003A5B33" w:rsidRDefault="008E1719" w:rsidP="008E1719">
            <w:pPr>
              <w:jc w:val="center"/>
              <w:rPr>
                <w:sz w:val="18"/>
                <w:szCs w:val="18"/>
              </w:rPr>
            </w:pPr>
            <w:r>
              <w:rPr>
                <w:sz w:val="18"/>
                <w:szCs w:val="18"/>
              </w:rPr>
              <w:t xml:space="preserve">ή </w:t>
            </w:r>
            <w:r w:rsidRPr="003A5B33">
              <w:rPr>
                <w:sz w:val="18"/>
                <w:szCs w:val="18"/>
              </w:rPr>
              <w:t>Ψηφιακές</w:t>
            </w:r>
            <w:r>
              <w:rPr>
                <w:sz w:val="18"/>
                <w:szCs w:val="18"/>
              </w:rPr>
              <w:t xml:space="preserve"> </w:t>
            </w:r>
            <w:r w:rsidRPr="003A5B33">
              <w:rPr>
                <w:sz w:val="18"/>
                <w:szCs w:val="18"/>
              </w:rPr>
              <w:t>επικοινωνίες</w:t>
            </w:r>
            <w:r>
              <w:rPr>
                <w:sz w:val="18"/>
                <w:szCs w:val="18"/>
              </w:rPr>
              <w:t xml:space="preserve"> </w:t>
            </w:r>
            <w:r w:rsidRPr="003A5B33">
              <w:rPr>
                <w:sz w:val="18"/>
                <w:szCs w:val="18"/>
              </w:rPr>
              <w:t>ή</w:t>
            </w:r>
          </w:p>
          <w:p w14:paraId="48A598DB" w14:textId="77777777" w:rsidR="008E1719" w:rsidRPr="003A5B33" w:rsidRDefault="008E1719" w:rsidP="008E1719">
            <w:pPr>
              <w:jc w:val="center"/>
              <w:rPr>
                <w:sz w:val="18"/>
                <w:szCs w:val="18"/>
              </w:rPr>
            </w:pPr>
            <w:r w:rsidRPr="003A5B33">
              <w:rPr>
                <w:sz w:val="18"/>
                <w:szCs w:val="18"/>
              </w:rPr>
              <w:t>Σήματα</w:t>
            </w:r>
            <w:r>
              <w:rPr>
                <w:sz w:val="18"/>
                <w:szCs w:val="18"/>
              </w:rPr>
              <w:t xml:space="preserve"> </w:t>
            </w:r>
            <w:r w:rsidRPr="003A5B33">
              <w:rPr>
                <w:sz w:val="18"/>
                <w:szCs w:val="18"/>
              </w:rPr>
              <w:t>και</w:t>
            </w:r>
            <w:r>
              <w:rPr>
                <w:sz w:val="18"/>
                <w:szCs w:val="18"/>
              </w:rPr>
              <w:t xml:space="preserve"> </w:t>
            </w:r>
            <w:r w:rsidRPr="003A5B33">
              <w:rPr>
                <w:sz w:val="18"/>
                <w:szCs w:val="18"/>
              </w:rPr>
              <w:t>συστήματα</w:t>
            </w:r>
          </w:p>
        </w:tc>
        <w:tc>
          <w:tcPr>
            <w:tcW w:w="3119" w:type="dxa"/>
            <w:tcBorders>
              <w:top w:val="single" w:sz="4" w:space="0" w:color="auto"/>
              <w:left w:val="nil"/>
              <w:bottom w:val="single" w:sz="4" w:space="0" w:color="auto"/>
              <w:right w:val="single" w:sz="4" w:space="0" w:color="auto"/>
            </w:tcBorders>
            <w:noWrap/>
            <w:vAlign w:val="center"/>
          </w:tcPr>
          <w:p w14:paraId="13E5E952" w14:textId="77777777" w:rsidR="008E1719" w:rsidRDefault="008E1719" w:rsidP="008E1719">
            <w:pPr>
              <w:jc w:val="center"/>
              <w:rPr>
                <w:sz w:val="18"/>
                <w:szCs w:val="18"/>
              </w:rPr>
            </w:pPr>
            <w:r w:rsidRPr="005D5944">
              <w:rPr>
                <w:sz w:val="18"/>
                <w:szCs w:val="18"/>
              </w:rPr>
              <w:t>https://eclass.uop.gr/courses/TST264/</w:t>
            </w:r>
          </w:p>
        </w:tc>
      </w:tr>
      <w:tr w:rsidR="008E1719" w:rsidRPr="00634F12" w14:paraId="07B31E44" w14:textId="77777777" w:rsidTr="008E1719">
        <w:trPr>
          <w:trHeight w:val="264"/>
        </w:trPr>
        <w:tc>
          <w:tcPr>
            <w:tcW w:w="922" w:type="dxa"/>
            <w:tcBorders>
              <w:top w:val="single" w:sz="4" w:space="0" w:color="auto"/>
              <w:left w:val="single" w:sz="4" w:space="0" w:color="auto"/>
              <w:bottom w:val="single" w:sz="4" w:space="0" w:color="auto"/>
              <w:right w:val="single" w:sz="4" w:space="0" w:color="auto"/>
            </w:tcBorders>
          </w:tcPr>
          <w:p w14:paraId="5EC2DF89" w14:textId="77777777" w:rsidR="008E1719" w:rsidRDefault="008E1719" w:rsidP="008E1719">
            <w:pPr>
              <w:jc w:val="center"/>
              <w:rPr>
                <w:b/>
                <w:sz w:val="18"/>
                <w:szCs w:val="18"/>
              </w:rPr>
            </w:pPr>
            <w:r w:rsidRPr="003A5B33">
              <w:rPr>
                <w:b/>
                <w:sz w:val="18"/>
                <w:szCs w:val="18"/>
              </w:rPr>
              <w:t>8ο</w:t>
            </w:r>
          </w:p>
        </w:tc>
        <w:tc>
          <w:tcPr>
            <w:tcW w:w="3439" w:type="dxa"/>
            <w:tcBorders>
              <w:top w:val="single" w:sz="4" w:space="0" w:color="auto"/>
              <w:left w:val="single" w:sz="4" w:space="0" w:color="auto"/>
              <w:bottom w:val="single" w:sz="4" w:space="0" w:color="auto"/>
              <w:right w:val="single" w:sz="4" w:space="0" w:color="auto"/>
            </w:tcBorders>
            <w:noWrap/>
            <w:vAlign w:val="center"/>
          </w:tcPr>
          <w:p w14:paraId="750665F4" w14:textId="77777777" w:rsidR="008E1719" w:rsidRPr="003A5B33" w:rsidRDefault="008E1719" w:rsidP="008E1719">
            <w:pPr>
              <w:rPr>
                <w:sz w:val="18"/>
                <w:szCs w:val="18"/>
              </w:rPr>
            </w:pPr>
            <w:r w:rsidRPr="005D5944">
              <w:rPr>
                <w:sz w:val="18"/>
                <w:szCs w:val="18"/>
              </w:rPr>
              <w:t>Επιχειρηματικότητα</w:t>
            </w:r>
            <w:r>
              <w:rPr>
                <w:sz w:val="18"/>
                <w:szCs w:val="18"/>
              </w:rPr>
              <w:t xml:space="preserve"> </w:t>
            </w:r>
            <w:r w:rsidRPr="005D5944">
              <w:rPr>
                <w:sz w:val="18"/>
                <w:szCs w:val="18"/>
              </w:rPr>
              <w:t>στην</w:t>
            </w:r>
            <w:r>
              <w:rPr>
                <w:sz w:val="18"/>
                <w:szCs w:val="18"/>
              </w:rPr>
              <w:t xml:space="preserve"> </w:t>
            </w:r>
            <w:r w:rsidRPr="005D5944">
              <w:rPr>
                <w:sz w:val="18"/>
                <w:szCs w:val="18"/>
              </w:rPr>
              <w:t>Πληροφορική</w:t>
            </w:r>
          </w:p>
        </w:tc>
        <w:tc>
          <w:tcPr>
            <w:tcW w:w="429" w:type="dxa"/>
            <w:tcBorders>
              <w:top w:val="single" w:sz="4" w:space="0" w:color="auto"/>
              <w:left w:val="single" w:sz="4" w:space="0" w:color="auto"/>
              <w:bottom w:val="single" w:sz="4" w:space="0" w:color="auto"/>
              <w:right w:val="single" w:sz="4" w:space="0" w:color="auto"/>
            </w:tcBorders>
            <w:vAlign w:val="center"/>
          </w:tcPr>
          <w:p w14:paraId="11824405" w14:textId="77777777" w:rsidR="008E1719" w:rsidRDefault="008E1719" w:rsidP="008E1719">
            <w:pPr>
              <w:jc w:val="center"/>
              <w:rPr>
                <w:sz w:val="18"/>
                <w:szCs w:val="18"/>
              </w:rPr>
            </w:pPr>
            <w:r>
              <w:rPr>
                <w:sz w:val="18"/>
                <w:szCs w:val="18"/>
              </w:rPr>
              <w:t>3</w:t>
            </w:r>
          </w:p>
        </w:tc>
        <w:tc>
          <w:tcPr>
            <w:tcW w:w="847" w:type="dxa"/>
            <w:tcBorders>
              <w:top w:val="single" w:sz="4" w:space="0" w:color="auto"/>
              <w:left w:val="single" w:sz="4" w:space="0" w:color="auto"/>
              <w:bottom w:val="single" w:sz="4" w:space="0" w:color="auto"/>
              <w:right w:val="single" w:sz="4" w:space="0" w:color="auto"/>
            </w:tcBorders>
            <w:noWrap/>
            <w:vAlign w:val="center"/>
          </w:tcPr>
          <w:p w14:paraId="4D782964" w14:textId="77777777" w:rsidR="008E1719" w:rsidRDefault="008E1719" w:rsidP="008E1719">
            <w:pPr>
              <w:jc w:val="center"/>
              <w:rPr>
                <w:sz w:val="18"/>
                <w:szCs w:val="18"/>
              </w:rPr>
            </w:pPr>
            <w:r>
              <w:rPr>
                <w:sz w:val="18"/>
                <w:szCs w:val="18"/>
              </w:rPr>
              <w:t>ΕΕ</w:t>
            </w:r>
          </w:p>
        </w:tc>
        <w:tc>
          <w:tcPr>
            <w:tcW w:w="1417" w:type="dxa"/>
            <w:tcBorders>
              <w:top w:val="single" w:sz="4" w:space="0" w:color="auto"/>
              <w:left w:val="nil"/>
              <w:bottom w:val="single" w:sz="4" w:space="0" w:color="auto"/>
              <w:right w:val="single" w:sz="4" w:space="0" w:color="auto"/>
            </w:tcBorders>
            <w:vAlign w:val="center"/>
          </w:tcPr>
          <w:p w14:paraId="15D8B64D" w14:textId="77777777" w:rsidR="008E1719" w:rsidRPr="00634F12" w:rsidRDefault="008E1719" w:rsidP="008E1719">
            <w:pPr>
              <w:jc w:val="center"/>
              <w:rPr>
                <w:sz w:val="18"/>
                <w:szCs w:val="18"/>
              </w:rPr>
            </w:pPr>
          </w:p>
        </w:tc>
        <w:tc>
          <w:tcPr>
            <w:tcW w:w="4111" w:type="dxa"/>
            <w:tcBorders>
              <w:top w:val="single" w:sz="4" w:space="0" w:color="auto"/>
              <w:left w:val="nil"/>
              <w:bottom w:val="single" w:sz="4" w:space="0" w:color="auto"/>
              <w:right w:val="single" w:sz="4" w:space="0" w:color="auto"/>
            </w:tcBorders>
            <w:noWrap/>
            <w:vAlign w:val="center"/>
          </w:tcPr>
          <w:p w14:paraId="35D65AB3" w14:textId="77777777" w:rsidR="008E1719" w:rsidRPr="003A5B33" w:rsidRDefault="008E1719" w:rsidP="008E1719">
            <w:pPr>
              <w:jc w:val="center"/>
              <w:rPr>
                <w:sz w:val="18"/>
                <w:szCs w:val="18"/>
              </w:rPr>
            </w:pPr>
            <w:r>
              <w:rPr>
                <w:sz w:val="18"/>
                <w:szCs w:val="18"/>
              </w:rPr>
              <w:t>--</w:t>
            </w:r>
          </w:p>
        </w:tc>
        <w:tc>
          <w:tcPr>
            <w:tcW w:w="3119" w:type="dxa"/>
            <w:tcBorders>
              <w:top w:val="single" w:sz="4" w:space="0" w:color="auto"/>
              <w:left w:val="nil"/>
              <w:bottom w:val="single" w:sz="4" w:space="0" w:color="auto"/>
              <w:right w:val="single" w:sz="4" w:space="0" w:color="auto"/>
            </w:tcBorders>
            <w:noWrap/>
            <w:vAlign w:val="center"/>
          </w:tcPr>
          <w:p w14:paraId="7B625DBD" w14:textId="77777777" w:rsidR="008E1719" w:rsidRDefault="008E1719" w:rsidP="008E1719">
            <w:pPr>
              <w:jc w:val="center"/>
              <w:rPr>
                <w:sz w:val="18"/>
                <w:szCs w:val="18"/>
              </w:rPr>
            </w:pPr>
            <w:r w:rsidRPr="005D5944">
              <w:rPr>
                <w:sz w:val="18"/>
                <w:szCs w:val="18"/>
              </w:rPr>
              <w:t>https://eclass.uop.gr/courses/CST348/</w:t>
            </w:r>
          </w:p>
        </w:tc>
      </w:tr>
    </w:tbl>
    <w:p w14:paraId="7D9CBAE4" w14:textId="77777777" w:rsidR="008E1719" w:rsidRDefault="008E1719" w:rsidP="008E1719">
      <w:pPr>
        <w:pStyle w:val="af"/>
        <w:ind w:hanging="180"/>
        <w:rPr>
          <w:lang w:val="el-GR"/>
        </w:rPr>
      </w:pPr>
    </w:p>
    <w:p w14:paraId="00BAB2C5" w14:textId="77777777" w:rsidR="008E1719" w:rsidRPr="00046354" w:rsidRDefault="008E1719" w:rsidP="008E1719">
      <w:pPr>
        <w:pStyle w:val="af"/>
        <w:ind w:hanging="180"/>
        <w:rPr>
          <w:i/>
          <w:u w:val="single"/>
          <w:lang w:val="el-GR"/>
        </w:rPr>
      </w:pPr>
      <w:r w:rsidRPr="00046354">
        <w:rPr>
          <w:i/>
          <w:u w:val="single"/>
          <w:lang w:val="el-GR"/>
        </w:rPr>
        <w:t xml:space="preserve">Συντομογραφίες Κατηγοριών Μαθημάτων </w:t>
      </w:r>
    </w:p>
    <w:p w14:paraId="1568DF73" w14:textId="77777777" w:rsidR="008E1719" w:rsidRPr="00046354" w:rsidRDefault="008E1719" w:rsidP="008E1719">
      <w:pPr>
        <w:pStyle w:val="af"/>
        <w:numPr>
          <w:ilvl w:val="0"/>
          <w:numId w:val="114"/>
        </w:numPr>
        <w:spacing w:before="0" w:after="0" w:line="240" w:lineRule="auto"/>
        <w:jc w:val="left"/>
        <w:rPr>
          <w:i/>
          <w:lang w:val="el-GR"/>
        </w:rPr>
      </w:pPr>
      <w:r w:rsidRPr="00046354">
        <w:rPr>
          <w:i/>
          <w:lang w:val="el-GR"/>
        </w:rPr>
        <w:t xml:space="preserve">Κ: Κορμού </w:t>
      </w:r>
    </w:p>
    <w:p w14:paraId="7350F4E0" w14:textId="77777777" w:rsidR="008E1719" w:rsidRPr="00046354" w:rsidRDefault="008E1719" w:rsidP="008E1719">
      <w:pPr>
        <w:pStyle w:val="af"/>
        <w:numPr>
          <w:ilvl w:val="0"/>
          <w:numId w:val="114"/>
        </w:numPr>
        <w:spacing w:before="0" w:after="0" w:line="240" w:lineRule="auto"/>
        <w:jc w:val="left"/>
        <w:rPr>
          <w:i/>
          <w:lang w:val="el-GR"/>
        </w:rPr>
      </w:pPr>
      <w:r w:rsidRPr="00046354">
        <w:rPr>
          <w:i/>
          <w:lang w:val="el-GR"/>
        </w:rPr>
        <w:t xml:space="preserve">ΒΚ-Π και ΒΚ-Τ: Βασικό Κατεύθυνσης Πληροφορικής και Βασικό Κατεύθυνσης Τηλεπικοινωνιών, αντίστοιχα </w:t>
      </w:r>
    </w:p>
    <w:p w14:paraId="03CF2044" w14:textId="77777777" w:rsidR="008E1719" w:rsidRPr="00046354" w:rsidRDefault="008E1719" w:rsidP="008E1719">
      <w:pPr>
        <w:pStyle w:val="af"/>
        <w:numPr>
          <w:ilvl w:val="0"/>
          <w:numId w:val="114"/>
        </w:numPr>
        <w:spacing w:before="0" w:after="0" w:line="240" w:lineRule="auto"/>
        <w:jc w:val="left"/>
        <w:rPr>
          <w:i/>
          <w:lang w:val="el-GR"/>
        </w:rPr>
      </w:pPr>
      <w:r w:rsidRPr="00046354">
        <w:rPr>
          <w:i/>
          <w:lang w:val="el-GR"/>
        </w:rPr>
        <w:t xml:space="preserve">ΕΚ-Π και ΕΚ-Τ: Ελεύθερο Κατεύθυνσης Πληροφορικής και Ελεύθερο Κατεύθυνσης Τηλεπικοινωνιών, αντίστοιχα </w:t>
      </w:r>
    </w:p>
    <w:p w14:paraId="3C157558" w14:textId="77777777" w:rsidR="008E1719" w:rsidRPr="00046354" w:rsidRDefault="008E1719" w:rsidP="008E1719">
      <w:pPr>
        <w:pStyle w:val="af"/>
        <w:numPr>
          <w:ilvl w:val="0"/>
          <w:numId w:val="114"/>
        </w:numPr>
        <w:spacing w:before="0" w:after="0" w:line="240" w:lineRule="auto"/>
        <w:jc w:val="left"/>
        <w:rPr>
          <w:i/>
          <w:lang w:val="el-GR"/>
        </w:rPr>
      </w:pPr>
      <w:r w:rsidRPr="00046354">
        <w:rPr>
          <w:i/>
          <w:lang w:val="el-GR"/>
        </w:rPr>
        <w:t>ΕΚ-ΠΤ: Ελεύθερο Κατεύθυνσης Πληροφορικής και Τηλεπικοινωνιών</w:t>
      </w:r>
    </w:p>
    <w:p w14:paraId="1E4383FE" w14:textId="77777777" w:rsidR="008E1719" w:rsidRPr="00046354" w:rsidRDefault="008E1719" w:rsidP="008E1719">
      <w:pPr>
        <w:pStyle w:val="af"/>
        <w:numPr>
          <w:ilvl w:val="0"/>
          <w:numId w:val="114"/>
        </w:numPr>
        <w:spacing w:before="0" w:after="0" w:line="240" w:lineRule="auto"/>
        <w:jc w:val="left"/>
        <w:rPr>
          <w:i/>
          <w:lang w:val="el-GR"/>
        </w:rPr>
      </w:pPr>
      <w:r w:rsidRPr="00046354">
        <w:rPr>
          <w:i/>
          <w:lang w:val="el-GR"/>
        </w:rPr>
        <w:t>ΕΕ: Ελεύθερο Επιλογής</w:t>
      </w:r>
    </w:p>
    <w:p w14:paraId="1F2B64A4" w14:textId="77777777" w:rsidR="008E1719" w:rsidRDefault="008E1719" w:rsidP="008E1719">
      <w:pPr>
        <w:pStyle w:val="af"/>
        <w:ind w:hanging="180"/>
        <w:rPr>
          <w:lang w:val="el-GR"/>
        </w:rPr>
      </w:pPr>
    </w:p>
    <w:p w14:paraId="5EC0B859" w14:textId="77777777" w:rsidR="008E1719" w:rsidRPr="00B672CB" w:rsidRDefault="008E1719" w:rsidP="008E1719">
      <w:pPr>
        <w:rPr>
          <w:b/>
        </w:rPr>
      </w:pPr>
      <w:r w:rsidRPr="00B672CB">
        <w:rPr>
          <w:b/>
        </w:rPr>
        <w:t xml:space="preserve">Πίνακας 12.2. Μαθήματα Προγράμματος Προπτυχιακών Σπουδών (Ακαδημ. έτος </w:t>
      </w:r>
      <w:r w:rsidRPr="005215AA">
        <w:rPr>
          <w:b/>
        </w:rPr>
        <w:t>2015-2016</w:t>
      </w:r>
      <w:r w:rsidRPr="00B672CB">
        <w:rPr>
          <w:b/>
        </w:rPr>
        <w:t>)</w:t>
      </w:r>
      <w:r w:rsidRPr="00B672CB">
        <w:rPr>
          <w:b/>
          <w:sz w:val="18"/>
          <w:szCs w:val="18"/>
          <w:vertAlign w:val="superscript"/>
        </w:rPr>
        <w:t>1</w:t>
      </w:r>
    </w:p>
    <w:p w14:paraId="226D2732" w14:textId="77777777" w:rsidR="008E1719" w:rsidRPr="00B672CB" w:rsidRDefault="008E1719" w:rsidP="008E1719"/>
    <w:tbl>
      <w:tblPr>
        <w:tblW w:w="1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4395"/>
        <w:gridCol w:w="1843"/>
        <w:gridCol w:w="1701"/>
        <w:gridCol w:w="708"/>
        <w:gridCol w:w="709"/>
        <w:gridCol w:w="709"/>
        <w:gridCol w:w="709"/>
        <w:gridCol w:w="850"/>
        <w:gridCol w:w="1843"/>
        <w:gridCol w:w="823"/>
      </w:tblGrid>
      <w:tr w:rsidR="008E1719" w:rsidRPr="00B25792" w14:paraId="4CB4DF69" w14:textId="77777777" w:rsidTr="008E1719">
        <w:trPr>
          <w:cantSplit/>
          <w:trHeight w:val="2129"/>
        </w:trPr>
        <w:tc>
          <w:tcPr>
            <w:tcW w:w="992" w:type="dxa"/>
            <w:shd w:val="clear" w:color="auto" w:fill="E6E6E6"/>
            <w:textDirection w:val="btLr"/>
            <w:vAlign w:val="center"/>
          </w:tcPr>
          <w:p w14:paraId="50855C1D" w14:textId="77777777" w:rsidR="008E1719" w:rsidRPr="00B25792" w:rsidRDefault="008E1719" w:rsidP="008E1719">
            <w:pPr>
              <w:ind w:left="113" w:right="63"/>
              <w:jc w:val="center"/>
              <w:rPr>
                <w:b/>
                <w:sz w:val="18"/>
                <w:szCs w:val="18"/>
              </w:rPr>
            </w:pPr>
            <w:r w:rsidRPr="00B25792">
              <w:rPr>
                <w:b/>
                <w:sz w:val="18"/>
                <w:szCs w:val="18"/>
              </w:rPr>
              <w:t>Εξάμηνο</w:t>
            </w:r>
          </w:p>
          <w:p w14:paraId="272BB228" w14:textId="77777777" w:rsidR="008E1719" w:rsidRPr="00B25792" w:rsidRDefault="008E1719" w:rsidP="008E1719">
            <w:pPr>
              <w:ind w:left="113" w:right="63"/>
              <w:jc w:val="center"/>
              <w:rPr>
                <w:b/>
                <w:bCs/>
                <w:sz w:val="18"/>
                <w:szCs w:val="18"/>
              </w:rPr>
            </w:pPr>
            <w:r w:rsidRPr="00B25792">
              <w:rPr>
                <w:b/>
                <w:sz w:val="18"/>
                <w:szCs w:val="18"/>
              </w:rPr>
              <w:t>σπουδών.</w:t>
            </w:r>
          </w:p>
        </w:tc>
        <w:tc>
          <w:tcPr>
            <w:tcW w:w="4395" w:type="dxa"/>
            <w:shd w:val="clear" w:color="auto" w:fill="E6E6E6"/>
            <w:noWrap/>
            <w:vAlign w:val="center"/>
          </w:tcPr>
          <w:p w14:paraId="525E7867" w14:textId="77777777" w:rsidR="008E1719" w:rsidRDefault="008E1719" w:rsidP="008E1719">
            <w:pPr>
              <w:ind w:right="33"/>
              <w:jc w:val="center"/>
              <w:rPr>
                <w:b/>
                <w:bCs/>
                <w:sz w:val="18"/>
                <w:szCs w:val="18"/>
              </w:rPr>
            </w:pPr>
            <w:r w:rsidRPr="00B672CB">
              <w:rPr>
                <w:b/>
                <w:bCs/>
                <w:sz w:val="18"/>
                <w:szCs w:val="18"/>
              </w:rPr>
              <w:t>Μαθήματα</w:t>
            </w:r>
            <w:r w:rsidRPr="00B672CB">
              <w:rPr>
                <w:b/>
                <w:bCs/>
                <w:sz w:val="16"/>
                <w:szCs w:val="16"/>
                <w:vertAlign w:val="superscript"/>
              </w:rPr>
              <w:t>2</w:t>
            </w:r>
            <w:r w:rsidRPr="00B672CB">
              <w:rPr>
                <w:b/>
                <w:bCs/>
                <w:sz w:val="18"/>
                <w:szCs w:val="18"/>
              </w:rPr>
              <w:t xml:space="preserve"> Προγράμματος Σπουδών </w:t>
            </w:r>
          </w:p>
          <w:p w14:paraId="0D3DF963" w14:textId="77777777" w:rsidR="008E1719" w:rsidRPr="00B672CB" w:rsidRDefault="008E1719" w:rsidP="008E1719">
            <w:pPr>
              <w:ind w:right="33"/>
              <w:jc w:val="center"/>
              <w:rPr>
                <w:b/>
                <w:bCs/>
                <w:sz w:val="18"/>
                <w:szCs w:val="18"/>
              </w:rPr>
            </w:pPr>
            <w:r w:rsidRPr="00B672CB">
              <w:rPr>
                <w:b/>
                <w:bCs/>
                <w:sz w:val="18"/>
                <w:szCs w:val="18"/>
              </w:rPr>
              <w:t>(ανά εξάμηνο)</w:t>
            </w:r>
          </w:p>
          <w:p w14:paraId="1D950902" w14:textId="77777777" w:rsidR="008E1719" w:rsidRPr="00B672CB" w:rsidRDefault="008E1719" w:rsidP="008E1719">
            <w:pPr>
              <w:ind w:left="-79" w:right="-124"/>
              <w:jc w:val="center"/>
              <w:rPr>
                <w:b/>
                <w:bCs/>
                <w:sz w:val="18"/>
                <w:szCs w:val="18"/>
              </w:rPr>
            </w:pPr>
          </w:p>
        </w:tc>
        <w:tc>
          <w:tcPr>
            <w:tcW w:w="1843" w:type="dxa"/>
            <w:shd w:val="clear" w:color="auto" w:fill="E6E6E6"/>
            <w:noWrap/>
            <w:vAlign w:val="center"/>
          </w:tcPr>
          <w:p w14:paraId="7987547C" w14:textId="77777777" w:rsidR="008E1719" w:rsidRPr="00B672CB" w:rsidRDefault="008E1719" w:rsidP="008E1719">
            <w:pPr>
              <w:ind w:left="-105" w:right="-129"/>
              <w:jc w:val="center"/>
              <w:rPr>
                <w:b/>
                <w:bCs/>
                <w:sz w:val="18"/>
                <w:szCs w:val="18"/>
              </w:rPr>
            </w:pPr>
            <w:r w:rsidRPr="00B672CB">
              <w:rPr>
                <w:b/>
                <w:bCs/>
                <w:sz w:val="18"/>
                <w:szCs w:val="18"/>
              </w:rPr>
              <w:t>Υπεύθυνος Διδάσκων</w:t>
            </w:r>
          </w:p>
          <w:p w14:paraId="57C1132E" w14:textId="77777777" w:rsidR="008E1719" w:rsidRPr="00B672CB" w:rsidRDefault="008E1719" w:rsidP="008E1719">
            <w:pPr>
              <w:ind w:left="-105" w:right="-129"/>
              <w:jc w:val="center"/>
              <w:rPr>
                <w:b/>
                <w:bCs/>
                <w:sz w:val="18"/>
                <w:szCs w:val="18"/>
              </w:rPr>
            </w:pPr>
            <w:r w:rsidRPr="00B672CB">
              <w:rPr>
                <w:b/>
                <w:bCs/>
                <w:sz w:val="18"/>
                <w:szCs w:val="18"/>
              </w:rPr>
              <w:t>και Συνεργάτες</w:t>
            </w:r>
          </w:p>
          <w:p w14:paraId="2509A88D" w14:textId="77777777" w:rsidR="008E1719" w:rsidRPr="00B672CB" w:rsidRDefault="008E1719" w:rsidP="008E1719">
            <w:pPr>
              <w:ind w:left="-105" w:right="-129"/>
              <w:jc w:val="center"/>
              <w:rPr>
                <w:b/>
                <w:bCs/>
                <w:sz w:val="18"/>
                <w:szCs w:val="18"/>
              </w:rPr>
            </w:pPr>
          </w:p>
          <w:p w14:paraId="7E93DEB8" w14:textId="77777777" w:rsidR="008E1719" w:rsidRPr="00B672CB" w:rsidRDefault="008E1719" w:rsidP="008E1719">
            <w:pPr>
              <w:ind w:left="-110" w:right="-99"/>
              <w:jc w:val="center"/>
              <w:rPr>
                <w:b/>
                <w:bCs/>
                <w:sz w:val="18"/>
                <w:szCs w:val="18"/>
              </w:rPr>
            </w:pPr>
            <w:r w:rsidRPr="00B672CB">
              <w:rPr>
                <w:b/>
                <w:bCs/>
                <w:sz w:val="18"/>
                <w:szCs w:val="18"/>
              </w:rPr>
              <w:t>(ονοματεπώνυμο και βαθμίδα)</w:t>
            </w:r>
          </w:p>
        </w:tc>
        <w:tc>
          <w:tcPr>
            <w:tcW w:w="1701" w:type="dxa"/>
            <w:shd w:val="clear" w:color="auto" w:fill="E6E6E6"/>
            <w:noWrap/>
            <w:vAlign w:val="center"/>
          </w:tcPr>
          <w:p w14:paraId="09D42D36" w14:textId="77777777" w:rsidR="008E1719" w:rsidRPr="001020E8" w:rsidRDefault="008E1719" w:rsidP="008E1719">
            <w:pPr>
              <w:ind w:left="-78"/>
              <w:jc w:val="center"/>
              <w:rPr>
                <w:b/>
                <w:bCs/>
                <w:sz w:val="18"/>
                <w:szCs w:val="18"/>
              </w:rPr>
            </w:pPr>
            <w:r w:rsidRPr="001020E8">
              <w:rPr>
                <w:b/>
                <w:bCs/>
                <w:sz w:val="18"/>
                <w:szCs w:val="18"/>
              </w:rPr>
              <w:t>Διαλέξεις (Δ), Φροντιστήριο (Φ)</w:t>
            </w:r>
          </w:p>
          <w:p w14:paraId="2BD7278B" w14:textId="77777777" w:rsidR="008E1719" w:rsidRPr="001020E8" w:rsidRDefault="008E1719" w:rsidP="008E1719">
            <w:pPr>
              <w:ind w:left="-78"/>
              <w:jc w:val="center"/>
              <w:rPr>
                <w:b/>
                <w:bCs/>
                <w:sz w:val="18"/>
                <w:szCs w:val="18"/>
              </w:rPr>
            </w:pPr>
            <w:r w:rsidRPr="001020E8">
              <w:rPr>
                <w:b/>
                <w:bCs/>
                <w:sz w:val="18"/>
                <w:szCs w:val="18"/>
              </w:rPr>
              <w:t>Εργαστηριο (Ε) &amp; αντίστοιχες ώρες/εβδ.</w:t>
            </w:r>
          </w:p>
        </w:tc>
        <w:tc>
          <w:tcPr>
            <w:tcW w:w="708" w:type="dxa"/>
            <w:shd w:val="clear" w:color="auto" w:fill="E6E6E6"/>
            <w:noWrap/>
            <w:textDirection w:val="btLr"/>
            <w:vAlign w:val="center"/>
          </w:tcPr>
          <w:p w14:paraId="7814B870" w14:textId="77777777" w:rsidR="008E1719" w:rsidRPr="00B25792" w:rsidRDefault="008E1719" w:rsidP="008E1719">
            <w:pPr>
              <w:ind w:left="-131" w:right="113"/>
              <w:jc w:val="center"/>
              <w:rPr>
                <w:b/>
                <w:bCs/>
                <w:sz w:val="18"/>
                <w:szCs w:val="18"/>
              </w:rPr>
            </w:pPr>
            <w:r w:rsidRPr="00B25792">
              <w:rPr>
                <w:b/>
                <w:bCs/>
                <w:sz w:val="18"/>
                <w:szCs w:val="18"/>
              </w:rPr>
              <w:t>Πολλαπλή</w:t>
            </w:r>
          </w:p>
          <w:p w14:paraId="4DF4A2B0" w14:textId="77777777" w:rsidR="008E1719" w:rsidRPr="00B25792" w:rsidRDefault="008E1719" w:rsidP="008E1719">
            <w:pPr>
              <w:ind w:left="-131" w:right="113"/>
              <w:jc w:val="center"/>
              <w:rPr>
                <w:b/>
                <w:bCs/>
                <w:sz w:val="18"/>
                <w:szCs w:val="18"/>
              </w:rPr>
            </w:pPr>
            <w:r w:rsidRPr="00B25792">
              <w:rPr>
                <w:b/>
                <w:bCs/>
                <w:sz w:val="18"/>
                <w:szCs w:val="18"/>
              </w:rPr>
              <w:t>Βιβλιογραφία</w:t>
            </w:r>
          </w:p>
          <w:p w14:paraId="3D121979" w14:textId="77777777" w:rsidR="008E1719" w:rsidRPr="00B25792" w:rsidRDefault="008E1719" w:rsidP="008E1719">
            <w:pPr>
              <w:ind w:left="-105" w:right="-129"/>
              <w:jc w:val="center"/>
              <w:rPr>
                <w:b/>
                <w:bCs/>
                <w:sz w:val="18"/>
                <w:szCs w:val="18"/>
              </w:rPr>
            </w:pPr>
            <w:r w:rsidRPr="00B25792">
              <w:rPr>
                <w:b/>
                <w:bCs/>
                <w:sz w:val="18"/>
                <w:szCs w:val="18"/>
              </w:rPr>
              <w:t>(ΝΑΙ/ΟΧΙ)</w:t>
            </w:r>
          </w:p>
        </w:tc>
        <w:tc>
          <w:tcPr>
            <w:tcW w:w="709" w:type="dxa"/>
            <w:shd w:val="clear" w:color="auto" w:fill="E6E6E6"/>
            <w:noWrap/>
            <w:textDirection w:val="btLr"/>
            <w:vAlign w:val="center"/>
          </w:tcPr>
          <w:p w14:paraId="7A680122" w14:textId="77777777" w:rsidR="008E1719" w:rsidRPr="00B672CB" w:rsidRDefault="008E1719" w:rsidP="008E1719">
            <w:pPr>
              <w:ind w:left="-16" w:right="113"/>
              <w:jc w:val="center"/>
              <w:rPr>
                <w:b/>
                <w:bCs/>
                <w:sz w:val="18"/>
                <w:szCs w:val="18"/>
              </w:rPr>
            </w:pPr>
            <w:r w:rsidRPr="00B672CB">
              <w:rPr>
                <w:b/>
                <w:bCs/>
                <w:sz w:val="18"/>
                <w:szCs w:val="18"/>
              </w:rPr>
              <w:t>Χρήση εκπαιδ. μέσων</w:t>
            </w:r>
          </w:p>
          <w:p w14:paraId="03006ED0" w14:textId="77777777" w:rsidR="008E1719" w:rsidRPr="00B672CB" w:rsidRDefault="008E1719" w:rsidP="008E1719">
            <w:pPr>
              <w:ind w:left="-93" w:right="113"/>
              <w:jc w:val="center"/>
              <w:rPr>
                <w:b/>
                <w:bCs/>
                <w:sz w:val="18"/>
                <w:szCs w:val="18"/>
              </w:rPr>
            </w:pPr>
            <w:r w:rsidRPr="00B672CB">
              <w:rPr>
                <w:b/>
                <w:bCs/>
                <w:sz w:val="18"/>
                <w:szCs w:val="18"/>
              </w:rPr>
              <w:t>(Ναι/Όχι)</w:t>
            </w:r>
          </w:p>
        </w:tc>
        <w:tc>
          <w:tcPr>
            <w:tcW w:w="709" w:type="dxa"/>
            <w:shd w:val="clear" w:color="auto" w:fill="E6E6E6"/>
            <w:textDirection w:val="btLr"/>
            <w:vAlign w:val="center"/>
          </w:tcPr>
          <w:p w14:paraId="42A7E5F9" w14:textId="77777777" w:rsidR="008E1719" w:rsidRPr="00B672CB" w:rsidRDefault="008E1719" w:rsidP="008E1719">
            <w:pPr>
              <w:ind w:left="-76" w:right="113"/>
              <w:jc w:val="center"/>
              <w:rPr>
                <w:b/>
                <w:bCs/>
                <w:sz w:val="18"/>
                <w:szCs w:val="18"/>
              </w:rPr>
            </w:pPr>
            <w:r w:rsidRPr="00B672CB">
              <w:rPr>
                <w:b/>
                <w:bCs/>
                <w:sz w:val="18"/>
                <w:szCs w:val="18"/>
              </w:rPr>
              <w:t>Επάρκεια Εκπαιδευτικών Μέσων</w:t>
            </w:r>
          </w:p>
          <w:p w14:paraId="3E2E5514" w14:textId="77777777" w:rsidR="008E1719" w:rsidRPr="00B672CB" w:rsidRDefault="008E1719" w:rsidP="008E1719">
            <w:pPr>
              <w:ind w:left="-93" w:right="113"/>
              <w:jc w:val="center"/>
              <w:rPr>
                <w:b/>
                <w:bCs/>
                <w:sz w:val="18"/>
                <w:szCs w:val="18"/>
              </w:rPr>
            </w:pPr>
            <w:r w:rsidRPr="00B672CB">
              <w:rPr>
                <w:b/>
                <w:bCs/>
                <w:sz w:val="18"/>
                <w:szCs w:val="18"/>
              </w:rPr>
              <w:t>(Ναι/Όχι</w:t>
            </w:r>
            <w:r w:rsidRPr="00B672CB">
              <w:rPr>
                <w:b/>
                <w:bCs/>
                <w:sz w:val="16"/>
                <w:szCs w:val="16"/>
                <w:vertAlign w:val="superscript"/>
              </w:rPr>
              <w:t>3</w:t>
            </w:r>
            <w:r w:rsidRPr="00B672CB">
              <w:rPr>
                <w:b/>
                <w:bCs/>
                <w:sz w:val="18"/>
                <w:szCs w:val="18"/>
              </w:rPr>
              <w:t>)</w:t>
            </w:r>
          </w:p>
        </w:tc>
        <w:tc>
          <w:tcPr>
            <w:tcW w:w="709" w:type="dxa"/>
            <w:shd w:val="clear" w:color="auto" w:fill="E6E6E6"/>
            <w:textDirection w:val="btLr"/>
            <w:vAlign w:val="center"/>
          </w:tcPr>
          <w:p w14:paraId="1282C605" w14:textId="77777777" w:rsidR="008E1719" w:rsidRPr="00B672CB" w:rsidRDefault="008E1719" w:rsidP="008E1719">
            <w:pPr>
              <w:ind w:left="-93" w:right="113"/>
              <w:jc w:val="center"/>
              <w:rPr>
                <w:b/>
                <w:bCs/>
                <w:sz w:val="18"/>
                <w:szCs w:val="18"/>
              </w:rPr>
            </w:pPr>
            <w:r w:rsidRPr="00B672CB">
              <w:rPr>
                <w:b/>
                <w:bCs/>
                <w:sz w:val="18"/>
                <w:szCs w:val="18"/>
              </w:rPr>
              <w:t>Αριθμός φοιτητών που ενεγράφησαν στο μάθημα</w:t>
            </w:r>
          </w:p>
        </w:tc>
        <w:tc>
          <w:tcPr>
            <w:tcW w:w="850" w:type="dxa"/>
            <w:shd w:val="clear" w:color="auto" w:fill="E6E6E6"/>
            <w:textDirection w:val="btLr"/>
            <w:vAlign w:val="center"/>
          </w:tcPr>
          <w:p w14:paraId="3DF37AEB" w14:textId="77777777" w:rsidR="008E1719" w:rsidRPr="00B672CB" w:rsidRDefault="008E1719" w:rsidP="008E1719">
            <w:pPr>
              <w:ind w:left="-76" w:right="-67"/>
              <w:jc w:val="center"/>
              <w:rPr>
                <w:b/>
                <w:bCs/>
                <w:sz w:val="18"/>
                <w:szCs w:val="18"/>
              </w:rPr>
            </w:pPr>
            <w:r w:rsidRPr="00B672CB">
              <w:rPr>
                <w:b/>
                <w:bCs/>
                <w:sz w:val="18"/>
                <w:szCs w:val="18"/>
              </w:rPr>
              <w:t>Αριθμός Φοιτητών που συμμετείχαν στις εξετάσεις</w:t>
            </w:r>
          </w:p>
        </w:tc>
        <w:tc>
          <w:tcPr>
            <w:tcW w:w="1843" w:type="dxa"/>
            <w:shd w:val="clear" w:color="auto" w:fill="E6E6E6"/>
            <w:vAlign w:val="center"/>
          </w:tcPr>
          <w:p w14:paraId="40BF5FB0" w14:textId="77777777" w:rsidR="008E1719" w:rsidRPr="00B672CB" w:rsidRDefault="008E1719" w:rsidP="008E1719">
            <w:pPr>
              <w:ind w:left="-75" w:right="-102"/>
              <w:jc w:val="center"/>
              <w:rPr>
                <w:b/>
                <w:bCs/>
                <w:sz w:val="18"/>
                <w:szCs w:val="18"/>
              </w:rPr>
            </w:pPr>
            <w:r w:rsidRPr="00B672CB">
              <w:rPr>
                <w:b/>
                <w:bCs/>
                <w:sz w:val="18"/>
                <w:szCs w:val="18"/>
              </w:rPr>
              <w:t>Αριθμός Φοιτητών που πέρασε επιτυχώς στην κανονική ή επαναληπτική εξέταση</w:t>
            </w:r>
          </w:p>
        </w:tc>
        <w:tc>
          <w:tcPr>
            <w:tcW w:w="823" w:type="dxa"/>
            <w:shd w:val="clear" w:color="auto" w:fill="E6E6E6"/>
            <w:textDirection w:val="btLr"/>
            <w:vAlign w:val="center"/>
          </w:tcPr>
          <w:p w14:paraId="08C6C65F" w14:textId="77777777" w:rsidR="008E1719" w:rsidRPr="00B25792" w:rsidRDefault="008E1719" w:rsidP="008E1719">
            <w:pPr>
              <w:ind w:left="-109" w:right="113"/>
              <w:jc w:val="center"/>
              <w:rPr>
                <w:b/>
                <w:bCs/>
                <w:sz w:val="18"/>
                <w:szCs w:val="18"/>
              </w:rPr>
            </w:pPr>
            <w:r w:rsidRPr="00B25792">
              <w:rPr>
                <w:b/>
                <w:bCs/>
                <w:sz w:val="18"/>
                <w:szCs w:val="18"/>
              </w:rPr>
              <w:t>Αξιολογήθηκε από τους Φοιτητές;</w:t>
            </w:r>
            <w:r w:rsidRPr="00B25D2F">
              <w:rPr>
                <w:bCs/>
                <w:sz w:val="18"/>
                <w:szCs w:val="18"/>
                <w:vertAlign w:val="superscript"/>
              </w:rPr>
              <w:t>4</w:t>
            </w:r>
          </w:p>
        </w:tc>
      </w:tr>
      <w:tr w:rsidR="008E1719" w:rsidRPr="00046354" w14:paraId="5DEDFDE8" w14:textId="77777777" w:rsidTr="008E1719">
        <w:trPr>
          <w:trHeight w:val="414"/>
        </w:trPr>
        <w:tc>
          <w:tcPr>
            <w:tcW w:w="992" w:type="dxa"/>
            <w:vAlign w:val="center"/>
          </w:tcPr>
          <w:p w14:paraId="51EBA220" w14:textId="77777777" w:rsidR="008E1719" w:rsidRPr="00D176F5" w:rsidRDefault="008E1719" w:rsidP="008E1719">
            <w:pPr>
              <w:jc w:val="center"/>
              <w:rPr>
                <w:b/>
                <w:sz w:val="18"/>
                <w:szCs w:val="18"/>
              </w:rPr>
            </w:pPr>
            <w:r w:rsidRPr="00D176F5">
              <w:rPr>
                <w:b/>
                <w:sz w:val="18"/>
                <w:szCs w:val="18"/>
              </w:rPr>
              <w:t>1ο</w:t>
            </w:r>
          </w:p>
        </w:tc>
        <w:tc>
          <w:tcPr>
            <w:tcW w:w="4395" w:type="dxa"/>
            <w:tcBorders>
              <w:top w:val="nil"/>
              <w:left w:val="single" w:sz="4" w:space="0" w:color="auto"/>
              <w:bottom w:val="single" w:sz="4" w:space="0" w:color="auto"/>
              <w:right w:val="single" w:sz="4" w:space="0" w:color="auto"/>
            </w:tcBorders>
            <w:noWrap/>
            <w:vAlign w:val="center"/>
          </w:tcPr>
          <w:p w14:paraId="57B77D71" w14:textId="77777777" w:rsidR="008E1719" w:rsidRPr="00F2237B" w:rsidRDefault="008E1719" w:rsidP="008E1719">
            <w:pPr>
              <w:rPr>
                <w:sz w:val="18"/>
                <w:szCs w:val="18"/>
              </w:rPr>
            </w:pPr>
            <w:r w:rsidRPr="00F2237B">
              <w:rPr>
                <w:sz w:val="18"/>
                <w:szCs w:val="18"/>
              </w:rPr>
              <w:t>Εισαγωγή στην Πληροφορική και τις Τηλεπικοινωνίες</w:t>
            </w:r>
          </w:p>
        </w:tc>
        <w:tc>
          <w:tcPr>
            <w:tcW w:w="1843" w:type="dxa"/>
            <w:noWrap/>
            <w:vAlign w:val="center"/>
          </w:tcPr>
          <w:p w14:paraId="35542D65" w14:textId="77777777" w:rsidR="008E1719" w:rsidRDefault="008E1719" w:rsidP="008E1719">
            <w:pPr>
              <w:ind w:left="-110" w:right="-99"/>
              <w:jc w:val="center"/>
              <w:rPr>
                <w:sz w:val="18"/>
                <w:szCs w:val="18"/>
              </w:rPr>
            </w:pPr>
            <w:r>
              <w:rPr>
                <w:sz w:val="18"/>
                <w:szCs w:val="18"/>
              </w:rPr>
              <w:t>Γ. Λέπουρας</w:t>
            </w:r>
          </w:p>
          <w:p w14:paraId="795E5142" w14:textId="77777777" w:rsidR="008E1719" w:rsidRPr="00FC7A44" w:rsidRDefault="008E1719" w:rsidP="008E1719">
            <w:pPr>
              <w:ind w:left="-110" w:right="-99"/>
              <w:jc w:val="center"/>
              <w:rPr>
                <w:i/>
                <w:sz w:val="18"/>
                <w:szCs w:val="18"/>
              </w:rPr>
            </w:pPr>
            <w:r w:rsidRPr="00FC7A44">
              <w:rPr>
                <w:i/>
                <w:sz w:val="18"/>
                <w:szCs w:val="18"/>
              </w:rPr>
              <w:t>Αν. Καθηγητής</w:t>
            </w:r>
          </w:p>
        </w:tc>
        <w:tc>
          <w:tcPr>
            <w:tcW w:w="1701" w:type="dxa"/>
            <w:noWrap/>
            <w:vAlign w:val="center"/>
          </w:tcPr>
          <w:p w14:paraId="32603B73" w14:textId="77777777" w:rsidR="008E1719" w:rsidRPr="00046354" w:rsidRDefault="008E1719" w:rsidP="008E1719">
            <w:pPr>
              <w:ind w:left="-58" w:right="-114"/>
              <w:jc w:val="center"/>
              <w:rPr>
                <w:sz w:val="18"/>
                <w:szCs w:val="18"/>
              </w:rPr>
            </w:pPr>
            <w:r>
              <w:rPr>
                <w:sz w:val="18"/>
                <w:szCs w:val="18"/>
              </w:rPr>
              <w:t>4Θ</w:t>
            </w:r>
          </w:p>
        </w:tc>
        <w:tc>
          <w:tcPr>
            <w:tcW w:w="708" w:type="dxa"/>
            <w:noWrap/>
            <w:vAlign w:val="center"/>
          </w:tcPr>
          <w:p w14:paraId="30D588F7" w14:textId="77777777" w:rsidR="008E1719" w:rsidRPr="00046354" w:rsidRDefault="008E1719" w:rsidP="008E1719">
            <w:pPr>
              <w:ind w:left="-105" w:right="-129"/>
              <w:jc w:val="center"/>
              <w:rPr>
                <w:sz w:val="18"/>
                <w:szCs w:val="18"/>
              </w:rPr>
            </w:pPr>
          </w:p>
        </w:tc>
        <w:tc>
          <w:tcPr>
            <w:tcW w:w="709" w:type="dxa"/>
            <w:noWrap/>
            <w:vAlign w:val="center"/>
          </w:tcPr>
          <w:p w14:paraId="0AF42B93" w14:textId="77777777" w:rsidR="008E1719" w:rsidRPr="00046354" w:rsidRDefault="008E1719" w:rsidP="008E1719">
            <w:pPr>
              <w:jc w:val="center"/>
              <w:rPr>
                <w:sz w:val="18"/>
                <w:szCs w:val="18"/>
              </w:rPr>
            </w:pPr>
          </w:p>
        </w:tc>
        <w:tc>
          <w:tcPr>
            <w:tcW w:w="709" w:type="dxa"/>
            <w:vAlign w:val="center"/>
          </w:tcPr>
          <w:p w14:paraId="54385096" w14:textId="77777777" w:rsidR="008E1719" w:rsidRPr="00046354" w:rsidRDefault="008E1719" w:rsidP="008E1719">
            <w:pPr>
              <w:ind w:left="-76" w:right="-67"/>
              <w:jc w:val="center"/>
              <w:rPr>
                <w:sz w:val="18"/>
                <w:szCs w:val="18"/>
              </w:rPr>
            </w:pPr>
          </w:p>
        </w:tc>
        <w:tc>
          <w:tcPr>
            <w:tcW w:w="709" w:type="dxa"/>
            <w:shd w:val="clear" w:color="auto" w:fill="FFFFFF"/>
            <w:vAlign w:val="center"/>
          </w:tcPr>
          <w:p w14:paraId="0F786E73" w14:textId="77777777" w:rsidR="008E1719" w:rsidRPr="00046354" w:rsidRDefault="008E1719" w:rsidP="008E1719">
            <w:pPr>
              <w:jc w:val="center"/>
              <w:rPr>
                <w:sz w:val="18"/>
                <w:szCs w:val="18"/>
              </w:rPr>
            </w:pPr>
            <w:r>
              <w:rPr>
                <w:sz w:val="18"/>
                <w:szCs w:val="18"/>
              </w:rPr>
              <w:t>264</w:t>
            </w:r>
          </w:p>
        </w:tc>
        <w:tc>
          <w:tcPr>
            <w:tcW w:w="850" w:type="dxa"/>
            <w:shd w:val="clear" w:color="auto" w:fill="FFFFFF"/>
            <w:vAlign w:val="center"/>
          </w:tcPr>
          <w:p w14:paraId="1A31F118" w14:textId="77777777" w:rsidR="008E1719" w:rsidRPr="00046354" w:rsidRDefault="008E1719" w:rsidP="008E1719">
            <w:pPr>
              <w:ind w:left="-1" w:right="-170"/>
              <w:jc w:val="center"/>
              <w:rPr>
                <w:sz w:val="18"/>
                <w:szCs w:val="18"/>
              </w:rPr>
            </w:pPr>
            <w:r>
              <w:rPr>
                <w:sz w:val="18"/>
                <w:szCs w:val="18"/>
              </w:rPr>
              <w:t>146+28</w:t>
            </w:r>
          </w:p>
        </w:tc>
        <w:tc>
          <w:tcPr>
            <w:tcW w:w="1843" w:type="dxa"/>
            <w:shd w:val="clear" w:color="auto" w:fill="FFFFFF"/>
            <w:vAlign w:val="center"/>
          </w:tcPr>
          <w:p w14:paraId="08FAEBDB" w14:textId="77777777" w:rsidR="008E1719" w:rsidRPr="00046354" w:rsidRDefault="008E1719" w:rsidP="008E1719">
            <w:pPr>
              <w:ind w:right="-170"/>
              <w:jc w:val="center"/>
              <w:rPr>
                <w:sz w:val="18"/>
                <w:szCs w:val="18"/>
              </w:rPr>
            </w:pPr>
            <w:r>
              <w:rPr>
                <w:sz w:val="18"/>
                <w:szCs w:val="18"/>
              </w:rPr>
              <w:t>110+4</w:t>
            </w:r>
          </w:p>
        </w:tc>
        <w:tc>
          <w:tcPr>
            <w:tcW w:w="823" w:type="dxa"/>
            <w:vAlign w:val="center"/>
          </w:tcPr>
          <w:p w14:paraId="1D36E4A3" w14:textId="77777777" w:rsidR="008E1719" w:rsidRPr="00046354" w:rsidRDefault="008E1719" w:rsidP="008E1719">
            <w:pPr>
              <w:ind w:right="-170"/>
              <w:jc w:val="center"/>
              <w:rPr>
                <w:sz w:val="18"/>
                <w:szCs w:val="18"/>
              </w:rPr>
            </w:pPr>
          </w:p>
        </w:tc>
      </w:tr>
      <w:tr w:rsidR="008E1719" w:rsidRPr="00BD30ED" w14:paraId="0FC4D1F9" w14:textId="77777777" w:rsidTr="008E1719">
        <w:trPr>
          <w:trHeight w:val="414"/>
        </w:trPr>
        <w:tc>
          <w:tcPr>
            <w:tcW w:w="992" w:type="dxa"/>
            <w:vAlign w:val="center"/>
          </w:tcPr>
          <w:p w14:paraId="0E328C12" w14:textId="77777777" w:rsidR="008E1719" w:rsidRPr="00BD30ED" w:rsidRDefault="008E1719" w:rsidP="008E1719">
            <w:pPr>
              <w:jc w:val="center"/>
              <w:rPr>
                <w:b/>
                <w:sz w:val="18"/>
                <w:szCs w:val="18"/>
              </w:rPr>
            </w:pPr>
            <w:r w:rsidRPr="00BD30ED">
              <w:rPr>
                <w:b/>
                <w:sz w:val="18"/>
                <w:szCs w:val="18"/>
              </w:rPr>
              <w:t>1ο</w:t>
            </w:r>
          </w:p>
        </w:tc>
        <w:tc>
          <w:tcPr>
            <w:tcW w:w="4395" w:type="dxa"/>
            <w:tcBorders>
              <w:top w:val="nil"/>
              <w:left w:val="single" w:sz="4" w:space="0" w:color="auto"/>
              <w:bottom w:val="single" w:sz="4" w:space="0" w:color="auto"/>
              <w:right w:val="single" w:sz="4" w:space="0" w:color="auto"/>
            </w:tcBorders>
            <w:noWrap/>
            <w:vAlign w:val="center"/>
          </w:tcPr>
          <w:p w14:paraId="44343966" w14:textId="77777777" w:rsidR="008E1719" w:rsidRPr="00BD30ED" w:rsidRDefault="008E1719" w:rsidP="008E1719">
            <w:pPr>
              <w:rPr>
                <w:sz w:val="18"/>
                <w:szCs w:val="18"/>
              </w:rPr>
            </w:pPr>
            <w:r w:rsidRPr="00BD30ED">
              <w:rPr>
                <w:sz w:val="18"/>
                <w:szCs w:val="18"/>
              </w:rPr>
              <w:t>Λογική</w:t>
            </w:r>
            <w:r>
              <w:rPr>
                <w:sz w:val="18"/>
                <w:szCs w:val="18"/>
              </w:rPr>
              <w:t xml:space="preserve"> </w:t>
            </w:r>
            <w:r w:rsidRPr="00BD30ED">
              <w:rPr>
                <w:sz w:val="18"/>
                <w:szCs w:val="18"/>
              </w:rPr>
              <w:t>σχεδίαση</w:t>
            </w:r>
          </w:p>
        </w:tc>
        <w:tc>
          <w:tcPr>
            <w:tcW w:w="1843" w:type="dxa"/>
            <w:noWrap/>
            <w:vAlign w:val="center"/>
          </w:tcPr>
          <w:p w14:paraId="228AD400" w14:textId="77777777" w:rsidR="008E1719" w:rsidRDefault="008E1719" w:rsidP="008E1719">
            <w:pPr>
              <w:ind w:left="-110" w:right="-99"/>
              <w:jc w:val="center"/>
              <w:rPr>
                <w:sz w:val="18"/>
                <w:szCs w:val="18"/>
              </w:rPr>
            </w:pPr>
            <w:r>
              <w:rPr>
                <w:sz w:val="18"/>
                <w:szCs w:val="18"/>
              </w:rPr>
              <w:t>Κ. Πέππας</w:t>
            </w:r>
          </w:p>
          <w:p w14:paraId="42F3C497" w14:textId="77777777" w:rsidR="008E1719" w:rsidRPr="00D17DFE" w:rsidRDefault="008E1719" w:rsidP="008E1719">
            <w:pPr>
              <w:ind w:left="-110" w:right="-99"/>
              <w:jc w:val="center"/>
              <w:rPr>
                <w:i/>
                <w:sz w:val="18"/>
                <w:szCs w:val="18"/>
              </w:rPr>
            </w:pPr>
            <w:r w:rsidRPr="00D17DFE">
              <w:rPr>
                <w:i/>
                <w:sz w:val="18"/>
                <w:szCs w:val="18"/>
              </w:rPr>
              <w:t>Λέκτορας</w:t>
            </w:r>
          </w:p>
        </w:tc>
        <w:tc>
          <w:tcPr>
            <w:tcW w:w="1701" w:type="dxa"/>
            <w:noWrap/>
            <w:vAlign w:val="center"/>
          </w:tcPr>
          <w:p w14:paraId="1CC99E5D" w14:textId="77777777" w:rsidR="008E1719" w:rsidRPr="00BD30ED" w:rsidRDefault="008E1719" w:rsidP="008E1719">
            <w:pPr>
              <w:ind w:left="-58" w:right="-114"/>
              <w:jc w:val="center"/>
              <w:rPr>
                <w:sz w:val="18"/>
                <w:szCs w:val="18"/>
              </w:rPr>
            </w:pPr>
            <w:r>
              <w:rPr>
                <w:sz w:val="18"/>
                <w:szCs w:val="18"/>
              </w:rPr>
              <w:t>4Θ + 2</w:t>
            </w:r>
            <w:r w:rsidRPr="005C078E">
              <w:rPr>
                <w:sz w:val="18"/>
                <w:szCs w:val="18"/>
              </w:rPr>
              <w:t>Ε</w:t>
            </w:r>
          </w:p>
        </w:tc>
        <w:tc>
          <w:tcPr>
            <w:tcW w:w="708" w:type="dxa"/>
            <w:noWrap/>
            <w:vAlign w:val="center"/>
          </w:tcPr>
          <w:p w14:paraId="7DCD1087" w14:textId="77777777" w:rsidR="008E1719" w:rsidRPr="00BD30ED" w:rsidRDefault="008E1719" w:rsidP="008E1719">
            <w:pPr>
              <w:ind w:left="-105" w:right="-129"/>
              <w:jc w:val="center"/>
              <w:rPr>
                <w:sz w:val="18"/>
                <w:szCs w:val="18"/>
              </w:rPr>
            </w:pPr>
          </w:p>
        </w:tc>
        <w:tc>
          <w:tcPr>
            <w:tcW w:w="709" w:type="dxa"/>
            <w:noWrap/>
            <w:vAlign w:val="center"/>
          </w:tcPr>
          <w:p w14:paraId="3EFFF478" w14:textId="77777777" w:rsidR="008E1719" w:rsidRPr="00BD30ED" w:rsidRDefault="008E1719" w:rsidP="008E1719">
            <w:pPr>
              <w:jc w:val="center"/>
              <w:rPr>
                <w:sz w:val="18"/>
                <w:szCs w:val="18"/>
              </w:rPr>
            </w:pPr>
          </w:p>
        </w:tc>
        <w:tc>
          <w:tcPr>
            <w:tcW w:w="709" w:type="dxa"/>
            <w:vAlign w:val="center"/>
          </w:tcPr>
          <w:p w14:paraId="7C5268F2"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00910574" w14:textId="77777777" w:rsidR="008E1719" w:rsidRPr="00BD30ED" w:rsidRDefault="008E1719" w:rsidP="008E1719">
            <w:pPr>
              <w:jc w:val="center"/>
              <w:rPr>
                <w:sz w:val="18"/>
                <w:szCs w:val="18"/>
              </w:rPr>
            </w:pPr>
            <w:r>
              <w:rPr>
                <w:sz w:val="18"/>
                <w:szCs w:val="18"/>
              </w:rPr>
              <w:t>356</w:t>
            </w:r>
          </w:p>
        </w:tc>
        <w:tc>
          <w:tcPr>
            <w:tcW w:w="850" w:type="dxa"/>
            <w:shd w:val="clear" w:color="auto" w:fill="FFFFFF"/>
            <w:vAlign w:val="center"/>
          </w:tcPr>
          <w:p w14:paraId="568AD83B" w14:textId="77777777" w:rsidR="008E1719" w:rsidRPr="00BD30ED" w:rsidRDefault="008E1719" w:rsidP="008E1719">
            <w:pPr>
              <w:ind w:right="-170"/>
              <w:jc w:val="center"/>
              <w:rPr>
                <w:sz w:val="18"/>
                <w:szCs w:val="18"/>
              </w:rPr>
            </w:pPr>
            <w:r>
              <w:rPr>
                <w:sz w:val="18"/>
                <w:szCs w:val="18"/>
              </w:rPr>
              <w:t>322+107</w:t>
            </w:r>
          </w:p>
        </w:tc>
        <w:tc>
          <w:tcPr>
            <w:tcW w:w="1843" w:type="dxa"/>
            <w:shd w:val="clear" w:color="auto" w:fill="FFFFFF"/>
            <w:vAlign w:val="center"/>
          </w:tcPr>
          <w:p w14:paraId="279625E7" w14:textId="77777777" w:rsidR="008E1719" w:rsidRPr="00BD30ED" w:rsidRDefault="008E1719" w:rsidP="008E1719">
            <w:pPr>
              <w:ind w:right="-170"/>
              <w:jc w:val="center"/>
              <w:rPr>
                <w:sz w:val="18"/>
                <w:szCs w:val="18"/>
              </w:rPr>
            </w:pPr>
            <w:r>
              <w:rPr>
                <w:sz w:val="18"/>
                <w:szCs w:val="18"/>
              </w:rPr>
              <w:t>50+64</w:t>
            </w:r>
          </w:p>
        </w:tc>
        <w:tc>
          <w:tcPr>
            <w:tcW w:w="823" w:type="dxa"/>
            <w:vAlign w:val="center"/>
          </w:tcPr>
          <w:p w14:paraId="4638E563" w14:textId="77777777" w:rsidR="008E1719" w:rsidRPr="00BD30ED" w:rsidRDefault="008E1719" w:rsidP="008E1719">
            <w:pPr>
              <w:ind w:right="-170"/>
              <w:jc w:val="center"/>
              <w:rPr>
                <w:sz w:val="18"/>
                <w:szCs w:val="18"/>
              </w:rPr>
            </w:pPr>
          </w:p>
        </w:tc>
      </w:tr>
      <w:tr w:rsidR="008E1719" w:rsidRPr="00BD30ED" w14:paraId="699BF8EA" w14:textId="77777777" w:rsidTr="008E1719">
        <w:trPr>
          <w:trHeight w:val="414"/>
        </w:trPr>
        <w:tc>
          <w:tcPr>
            <w:tcW w:w="992" w:type="dxa"/>
            <w:vAlign w:val="center"/>
          </w:tcPr>
          <w:p w14:paraId="0CB7EA1E" w14:textId="77777777" w:rsidR="008E1719" w:rsidRPr="00BF02E4" w:rsidRDefault="008E1719" w:rsidP="008E1719">
            <w:pPr>
              <w:jc w:val="center"/>
              <w:rPr>
                <w:b/>
                <w:sz w:val="18"/>
                <w:szCs w:val="18"/>
              </w:rPr>
            </w:pPr>
            <w:r w:rsidRPr="00BD30ED">
              <w:rPr>
                <w:b/>
                <w:sz w:val="18"/>
                <w:szCs w:val="18"/>
              </w:rPr>
              <w:t>1ο</w:t>
            </w:r>
          </w:p>
        </w:tc>
        <w:tc>
          <w:tcPr>
            <w:tcW w:w="4395" w:type="dxa"/>
            <w:tcBorders>
              <w:top w:val="nil"/>
              <w:left w:val="single" w:sz="4" w:space="0" w:color="auto"/>
              <w:bottom w:val="single" w:sz="4" w:space="0" w:color="auto"/>
              <w:right w:val="single" w:sz="4" w:space="0" w:color="auto"/>
            </w:tcBorders>
            <w:noWrap/>
            <w:vAlign w:val="center"/>
          </w:tcPr>
          <w:p w14:paraId="069D3E45" w14:textId="77777777" w:rsidR="008E1719" w:rsidRPr="00BF02E4" w:rsidRDefault="008E1719" w:rsidP="008E1719">
            <w:pPr>
              <w:rPr>
                <w:sz w:val="18"/>
                <w:szCs w:val="18"/>
              </w:rPr>
            </w:pPr>
            <w:r w:rsidRPr="00BD30ED">
              <w:rPr>
                <w:sz w:val="18"/>
                <w:szCs w:val="18"/>
              </w:rPr>
              <w:t>Μαθηματικά</w:t>
            </w:r>
            <w:r>
              <w:rPr>
                <w:sz w:val="18"/>
                <w:szCs w:val="18"/>
              </w:rPr>
              <w:t xml:space="preserve"> Ι</w:t>
            </w:r>
          </w:p>
        </w:tc>
        <w:tc>
          <w:tcPr>
            <w:tcW w:w="1843" w:type="dxa"/>
            <w:noWrap/>
            <w:vAlign w:val="center"/>
          </w:tcPr>
          <w:p w14:paraId="596A8779" w14:textId="77777777" w:rsidR="008E1719" w:rsidRDefault="008E1719" w:rsidP="008E1719">
            <w:pPr>
              <w:ind w:left="-110" w:right="-99"/>
              <w:jc w:val="center"/>
              <w:rPr>
                <w:sz w:val="18"/>
                <w:szCs w:val="18"/>
              </w:rPr>
            </w:pPr>
            <w:r>
              <w:rPr>
                <w:sz w:val="18"/>
                <w:szCs w:val="18"/>
              </w:rPr>
              <w:t>Θ. Σίμος</w:t>
            </w:r>
          </w:p>
          <w:p w14:paraId="66DC25D0" w14:textId="77777777" w:rsidR="008E1719" w:rsidRPr="00FC7A44" w:rsidRDefault="008E1719" w:rsidP="008E1719">
            <w:pPr>
              <w:ind w:left="-110" w:right="-99"/>
              <w:jc w:val="center"/>
              <w:rPr>
                <w:i/>
                <w:sz w:val="18"/>
                <w:szCs w:val="18"/>
              </w:rPr>
            </w:pPr>
            <w:r w:rsidRPr="00FC7A44">
              <w:rPr>
                <w:i/>
                <w:sz w:val="18"/>
                <w:szCs w:val="18"/>
              </w:rPr>
              <w:t>Καθηγητής</w:t>
            </w:r>
          </w:p>
        </w:tc>
        <w:tc>
          <w:tcPr>
            <w:tcW w:w="1701" w:type="dxa"/>
            <w:noWrap/>
            <w:vAlign w:val="center"/>
          </w:tcPr>
          <w:p w14:paraId="26A39C3E" w14:textId="77777777" w:rsidR="008E1719" w:rsidRPr="00BD30ED" w:rsidRDefault="008E1719" w:rsidP="008E1719">
            <w:pPr>
              <w:ind w:left="-58" w:right="-114"/>
              <w:jc w:val="center"/>
              <w:rPr>
                <w:sz w:val="18"/>
                <w:szCs w:val="18"/>
              </w:rPr>
            </w:pPr>
            <w:r>
              <w:rPr>
                <w:sz w:val="18"/>
                <w:szCs w:val="18"/>
              </w:rPr>
              <w:t>4Θ</w:t>
            </w:r>
          </w:p>
        </w:tc>
        <w:tc>
          <w:tcPr>
            <w:tcW w:w="708" w:type="dxa"/>
            <w:noWrap/>
            <w:vAlign w:val="center"/>
          </w:tcPr>
          <w:p w14:paraId="6DADBDC7" w14:textId="77777777" w:rsidR="008E1719" w:rsidRPr="00BD30ED" w:rsidRDefault="008E1719" w:rsidP="008E1719">
            <w:pPr>
              <w:ind w:left="-105" w:right="-129"/>
              <w:jc w:val="center"/>
              <w:rPr>
                <w:sz w:val="18"/>
                <w:szCs w:val="18"/>
              </w:rPr>
            </w:pPr>
          </w:p>
        </w:tc>
        <w:tc>
          <w:tcPr>
            <w:tcW w:w="709" w:type="dxa"/>
            <w:noWrap/>
            <w:vAlign w:val="center"/>
          </w:tcPr>
          <w:p w14:paraId="3D567188" w14:textId="77777777" w:rsidR="008E1719" w:rsidRPr="00BD30ED" w:rsidRDefault="008E1719" w:rsidP="008E1719">
            <w:pPr>
              <w:jc w:val="center"/>
              <w:rPr>
                <w:sz w:val="18"/>
                <w:szCs w:val="18"/>
              </w:rPr>
            </w:pPr>
          </w:p>
        </w:tc>
        <w:tc>
          <w:tcPr>
            <w:tcW w:w="709" w:type="dxa"/>
            <w:vAlign w:val="center"/>
          </w:tcPr>
          <w:p w14:paraId="384E3A29"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2C1A02E0" w14:textId="77777777" w:rsidR="008E1719" w:rsidRPr="00BD30ED" w:rsidRDefault="008E1719" w:rsidP="008E1719">
            <w:pPr>
              <w:jc w:val="center"/>
              <w:rPr>
                <w:sz w:val="18"/>
                <w:szCs w:val="18"/>
              </w:rPr>
            </w:pPr>
            <w:r>
              <w:rPr>
                <w:sz w:val="18"/>
                <w:szCs w:val="18"/>
              </w:rPr>
              <w:t>188</w:t>
            </w:r>
          </w:p>
        </w:tc>
        <w:tc>
          <w:tcPr>
            <w:tcW w:w="850" w:type="dxa"/>
            <w:shd w:val="clear" w:color="auto" w:fill="FFFFFF"/>
            <w:vAlign w:val="center"/>
          </w:tcPr>
          <w:p w14:paraId="7CED05E4" w14:textId="77777777" w:rsidR="008E1719" w:rsidRPr="00BD30ED" w:rsidRDefault="008E1719" w:rsidP="008E1719">
            <w:pPr>
              <w:ind w:left="-1" w:right="-170"/>
              <w:jc w:val="center"/>
              <w:rPr>
                <w:sz w:val="18"/>
                <w:szCs w:val="18"/>
              </w:rPr>
            </w:pPr>
            <w:r>
              <w:rPr>
                <w:sz w:val="18"/>
                <w:szCs w:val="18"/>
              </w:rPr>
              <w:t>117+6</w:t>
            </w:r>
          </w:p>
        </w:tc>
        <w:tc>
          <w:tcPr>
            <w:tcW w:w="1843" w:type="dxa"/>
            <w:shd w:val="clear" w:color="auto" w:fill="FFFFFF"/>
            <w:vAlign w:val="center"/>
          </w:tcPr>
          <w:p w14:paraId="2C07F6B6" w14:textId="77777777" w:rsidR="008E1719" w:rsidRPr="00BD30ED" w:rsidRDefault="008E1719" w:rsidP="008E1719">
            <w:pPr>
              <w:ind w:right="-170"/>
              <w:jc w:val="center"/>
              <w:rPr>
                <w:sz w:val="18"/>
                <w:szCs w:val="18"/>
              </w:rPr>
            </w:pPr>
            <w:r>
              <w:rPr>
                <w:sz w:val="18"/>
                <w:szCs w:val="18"/>
              </w:rPr>
              <w:t>115+0</w:t>
            </w:r>
          </w:p>
        </w:tc>
        <w:tc>
          <w:tcPr>
            <w:tcW w:w="823" w:type="dxa"/>
            <w:vAlign w:val="center"/>
          </w:tcPr>
          <w:p w14:paraId="489079C3" w14:textId="77777777" w:rsidR="008E1719" w:rsidRPr="00BD30ED" w:rsidRDefault="008E1719" w:rsidP="008E1719">
            <w:pPr>
              <w:ind w:right="-170"/>
              <w:jc w:val="center"/>
              <w:rPr>
                <w:sz w:val="18"/>
                <w:szCs w:val="18"/>
              </w:rPr>
            </w:pPr>
          </w:p>
        </w:tc>
      </w:tr>
      <w:tr w:rsidR="008E1719" w:rsidRPr="00BD30ED" w14:paraId="5A6253AA" w14:textId="77777777" w:rsidTr="008E1719">
        <w:trPr>
          <w:trHeight w:val="414"/>
        </w:trPr>
        <w:tc>
          <w:tcPr>
            <w:tcW w:w="992" w:type="dxa"/>
            <w:vAlign w:val="center"/>
          </w:tcPr>
          <w:p w14:paraId="1FA9295D" w14:textId="77777777" w:rsidR="008E1719" w:rsidRPr="00BD30ED" w:rsidRDefault="008E1719" w:rsidP="008E1719">
            <w:pPr>
              <w:jc w:val="center"/>
              <w:rPr>
                <w:b/>
                <w:sz w:val="18"/>
                <w:szCs w:val="18"/>
              </w:rPr>
            </w:pPr>
            <w:r w:rsidRPr="00BD30ED">
              <w:rPr>
                <w:b/>
                <w:sz w:val="18"/>
                <w:szCs w:val="18"/>
              </w:rPr>
              <w:t>1ο</w:t>
            </w:r>
          </w:p>
        </w:tc>
        <w:tc>
          <w:tcPr>
            <w:tcW w:w="4395" w:type="dxa"/>
            <w:tcBorders>
              <w:top w:val="nil"/>
              <w:left w:val="single" w:sz="4" w:space="0" w:color="auto"/>
              <w:bottom w:val="single" w:sz="4" w:space="0" w:color="auto"/>
              <w:right w:val="single" w:sz="4" w:space="0" w:color="auto"/>
            </w:tcBorders>
            <w:noWrap/>
            <w:vAlign w:val="center"/>
          </w:tcPr>
          <w:p w14:paraId="37A48E08" w14:textId="77777777" w:rsidR="008E1719" w:rsidRPr="00BD30ED" w:rsidRDefault="008E1719" w:rsidP="008E1719">
            <w:pPr>
              <w:rPr>
                <w:sz w:val="18"/>
                <w:szCs w:val="18"/>
              </w:rPr>
            </w:pPr>
            <w:r w:rsidRPr="00BD30ED">
              <w:rPr>
                <w:sz w:val="18"/>
                <w:szCs w:val="18"/>
              </w:rPr>
              <w:t xml:space="preserve">Προγραμματισμός </w:t>
            </w:r>
            <w:r w:rsidRPr="00106159">
              <w:rPr>
                <w:sz w:val="18"/>
                <w:szCs w:val="18"/>
              </w:rPr>
              <w:t>I</w:t>
            </w:r>
          </w:p>
        </w:tc>
        <w:tc>
          <w:tcPr>
            <w:tcW w:w="1843" w:type="dxa"/>
            <w:noWrap/>
            <w:vAlign w:val="center"/>
          </w:tcPr>
          <w:p w14:paraId="3EE99A0E" w14:textId="77777777" w:rsidR="008E1719" w:rsidRDefault="008E1719" w:rsidP="008E1719">
            <w:pPr>
              <w:ind w:left="-110" w:right="-99"/>
              <w:jc w:val="center"/>
              <w:rPr>
                <w:sz w:val="18"/>
                <w:szCs w:val="18"/>
              </w:rPr>
            </w:pPr>
            <w:r>
              <w:rPr>
                <w:sz w:val="18"/>
                <w:szCs w:val="18"/>
              </w:rPr>
              <w:t>Ν. Τσελίκας</w:t>
            </w:r>
          </w:p>
          <w:p w14:paraId="22C7DA10" w14:textId="77777777" w:rsidR="008E1719" w:rsidRPr="00D17DFE" w:rsidRDefault="008E1719" w:rsidP="008E1719">
            <w:pPr>
              <w:ind w:left="-110" w:right="-99"/>
              <w:jc w:val="center"/>
              <w:rPr>
                <w:i/>
                <w:sz w:val="18"/>
                <w:szCs w:val="18"/>
              </w:rPr>
            </w:pPr>
            <w:r w:rsidRPr="00D17DFE">
              <w:rPr>
                <w:i/>
                <w:sz w:val="18"/>
                <w:szCs w:val="18"/>
              </w:rPr>
              <w:t>Επ. Καθηγητής</w:t>
            </w:r>
          </w:p>
        </w:tc>
        <w:tc>
          <w:tcPr>
            <w:tcW w:w="1701" w:type="dxa"/>
            <w:noWrap/>
            <w:vAlign w:val="center"/>
          </w:tcPr>
          <w:p w14:paraId="68055C85" w14:textId="77777777" w:rsidR="008E1719" w:rsidRPr="00BD30ED" w:rsidRDefault="008E1719" w:rsidP="008E1719">
            <w:pPr>
              <w:ind w:left="-58" w:right="-114"/>
              <w:jc w:val="center"/>
              <w:rPr>
                <w:sz w:val="18"/>
                <w:szCs w:val="18"/>
              </w:rPr>
            </w:pPr>
            <w:r w:rsidRPr="005C078E">
              <w:rPr>
                <w:sz w:val="18"/>
                <w:szCs w:val="18"/>
              </w:rPr>
              <w:t>4Θ + 2Ε</w:t>
            </w:r>
          </w:p>
        </w:tc>
        <w:tc>
          <w:tcPr>
            <w:tcW w:w="708" w:type="dxa"/>
            <w:noWrap/>
            <w:vAlign w:val="center"/>
          </w:tcPr>
          <w:p w14:paraId="30BB49D0" w14:textId="77777777" w:rsidR="008E1719" w:rsidRPr="00BD30ED" w:rsidRDefault="008E1719" w:rsidP="008E1719">
            <w:pPr>
              <w:ind w:left="-105" w:right="-129"/>
              <w:jc w:val="center"/>
              <w:rPr>
                <w:sz w:val="18"/>
                <w:szCs w:val="18"/>
              </w:rPr>
            </w:pPr>
          </w:p>
        </w:tc>
        <w:tc>
          <w:tcPr>
            <w:tcW w:w="709" w:type="dxa"/>
            <w:noWrap/>
            <w:vAlign w:val="center"/>
          </w:tcPr>
          <w:p w14:paraId="1C0B6ED5" w14:textId="77777777" w:rsidR="008E1719" w:rsidRPr="00BD30ED" w:rsidRDefault="008E1719" w:rsidP="008E1719">
            <w:pPr>
              <w:jc w:val="center"/>
              <w:rPr>
                <w:sz w:val="18"/>
                <w:szCs w:val="18"/>
              </w:rPr>
            </w:pPr>
          </w:p>
        </w:tc>
        <w:tc>
          <w:tcPr>
            <w:tcW w:w="709" w:type="dxa"/>
            <w:vAlign w:val="center"/>
          </w:tcPr>
          <w:p w14:paraId="7DA792AE"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20B30AFC" w14:textId="77777777" w:rsidR="008E1719" w:rsidRPr="00BD30ED" w:rsidRDefault="008E1719" w:rsidP="008E1719">
            <w:pPr>
              <w:jc w:val="center"/>
              <w:rPr>
                <w:sz w:val="18"/>
                <w:szCs w:val="18"/>
              </w:rPr>
            </w:pPr>
            <w:r>
              <w:rPr>
                <w:sz w:val="18"/>
                <w:szCs w:val="18"/>
              </w:rPr>
              <w:t>312</w:t>
            </w:r>
          </w:p>
        </w:tc>
        <w:tc>
          <w:tcPr>
            <w:tcW w:w="850" w:type="dxa"/>
            <w:shd w:val="clear" w:color="auto" w:fill="FFFFFF"/>
            <w:vAlign w:val="center"/>
          </w:tcPr>
          <w:p w14:paraId="0FB91D12" w14:textId="77777777" w:rsidR="008E1719" w:rsidRPr="00BD30ED" w:rsidRDefault="008E1719" w:rsidP="008E1719">
            <w:pPr>
              <w:ind w:left="-1" w:right="-170"/>
              <w:jc w:val="center"/>
              <w:rPr>
                <w:sz w:val="18"/>
                <w:szCs w:val="18"/>
              </w:rPr>
            </w:pPr>
            <w:r>
              <w:rPr>
                <w:sz w:val="18"/>
                <w:szCs w:val="18"/>
              </w:rPr>
              <w:t>218+88</w:t>
            </w:r>
          </w:p>
        </w:tc>
        <w:tc>
          <w:tcPr>
            <w:tcW w:w="1843" w:type="dxa"/>
            <w:shd w:val="clear" w:color="auto" w:fill="FFFFFF"/>
            <w:vAlign w:val="center"/>
          </w:tcPr>
          <w:p w14:paraId="4B9D05DE" w14:textId="77777777" w:rsidR="008E1719" w:rsidRPr="00BD30ED" w:rsidRDefault="008E1719" w:rsidP="008E1719">
            <w:pPr>
              <w:ind w:right="-170"/>
              <w:jc w:val="center"/>
              <w:rPr>
                <w:sz w:val="18"/>
                <w:szCs w:val="18"/>
              </w:rPr>
            </w:pPr>
            <w:r>
              <w:rPr>
                <w:sz w:val="18"/>
                <w:szCs w:val="18"/>
              </w:rPr>
              <w:t>90+22</w:t>
            </w:r>
          </w:p>
        </w:tc>
        <w:tc>
          <w:tcPr>
            <w:tcW w:w="823" w:type="dxa"/>
            <w:vAlign w:val="center"/>
          </w:tcPr>
          <w:p w14:paraId="61F6F6AE" w14:textId="77777777" w:rsidR="008E1719" w:rsidRPr="00BD30ED" w:rsidRDefault="008E1719" w:rsidP="008E1719">
            <w:pPr>
              <w:ind w:right="-170"/>
              <w:jc w:val="center"/>
              <w:rPr>
                <w:sz w:val="18"/>
                <w:szCs w:val="18"/>
              </w:rPr>
            </w:pPr>
          </w:p>
        </w:tc>
      </w:tr>
      <w:tr w:rsidR="008E1719" w:rsidRPr="00BD30ED" w14:paraId="3F849812" w14:textId="77777777" w:rsidTr="008E1719">
        <w:trPr>
          <w:trHeight w:val="414"/>
        </w:trPr>
        <w:tc>
          <w:tcPr>
            <w:tcW w:w="992" w:type="dxa"/>
            <w:vAlign w:val="center"/>
          </w:tcPr>
          <w:p w14:paraId="09309487" w14:textId="77777777" w:rsidR="008E1719" w:rsidRPr="00BD30ED" w:rsidRDefault="008E1719" w:rsidP="008E1719">
            <w:pPr>
              <w:jc w:val="center"/>
              <w:rPr>
                <w:b/>
                <w:sz w:val="18"/>
                <w:szCs w:val="18"/>
              </w:rPr>
            </w:pPr>
            <w:r w:rsidRPr="00BD30ED">
              <w:rPr>
                <w:b/>
                <w:sz w:val="18"/>
                <w:szCs w:val="18"/>
              </w:rPr>
              <w:t>1ο</w:t>
            </w:r>
          </w:p>
        </w:tc>
        <w:tc>
          <w:tcPr>
            <w:tcW w:w="4395" w:type="dxa"/>
            <w:tcBorders>
              <w:top w:val="single" w:sz="4" w:space="0" w:color="auto"/>
              <w:left w:val="single" w:sz="4" w:space="0" w:color="auto"/>
              <w:bottom w:val="single" w:sz="4" w:space="0" w:color="auto"/>
              <w:right w:val="single" w:sz="4" w:space="0" w:color="auto"/>
            </w:tcBorders>
            <w:noWrap/>
            <w:vAlign w:val="center"/>
          </w:tcPr>
          <w:p w14:paraId="27BEA482" w14:textId="77777777" w:rsidR="008E1719" w:rsidRPr="00BD30ED" w:rsidRDefault="008E1719" w:rsidP="008E1719">
            <w:pPr>
              <w:rPr>
                <w:sz w:val="18"/>
                <w:szCs w:val="18"/>
              </w:rPr>
            </w:pPr>
            <w:r w:rsidRPr="00BD30ED">
              <w:rPr>
                <w:sz w:val="18"/>
                <w:szCs w:val="18"/>
              </w:rPr>
              <w:t>Φυσική</w:t>
            </w:r>
          </w:p>
        </w:tc>
        <w:tc>
          <w:tcPr>
            <w:tcW w:w="1843" w:type="dxa"/>
            <w:noWrap/>
            <w:vAlign w:val="center"/>
          </w:tcPr>
          <w:p w14:paraId="57B9E22C" w14:textId="77777777" w:rsidR="008E1719" w:rsidRDefault="008E1719" w:rsidP="008E1719">
            <w:pPr>
              <w:ind w:left="-110" w:right="-99"/>
              <w:jc w:val="center"/>
              <w:rPr>
                <w:sz w:val="18"/>
                <w:szCs w:val="18"/>
              </w:rPr>
            </w:pPr>
            <w:r>
              <w:rPr>
                <w:sz w:val="18"/>
                <w:szCs w:val="18"/>
              </w:rPr>
              <w:t>Χ. Πολίτη</w:t>
            </w:r>
          </w:p>
          <w:p w14:paraId="11268EC0" w14:textId="77777777" w:rsidR="008E1719" w:rsidRPr="00D17DFE" w:rsidRDefault="008E1719" w:rsidP="008E1719">
            <w:pPr>
              <w:ind w:left="-110" w:right="-99"/>
              <w:jc w:val="center"/>
              <w:rPr>
                <w:i/>
                <w:sz w:val="18"/>
                <w:szCs w:val="18"/>
              </w:rPr>
            </w:pPr>
            <w:r w:rsidRPr="00D17DFE">
              <w:rPr>
                <w:i/>
                <w:sz w:val="18"/>
                <w:szCs w:val="18"/>
              </w:rPr>
              <w:t>Επ. Καθηγήτρια</w:t>
            </w:r>
          </w:p>
        </w:tc>
        <w:tc>
          <w:tcPr>
            <w:tcW w:w="1701" w:type="dxa"/>
            <w:noWrap/>
            <w:vAlign w:val="center"/>
          </w:tcPr>
          <w:p w14:paraId="0F3F0A49" w14:textId="77777777" w:rsidR="008E1719" w:rsidRPr="00BD30ED" w:rsidRDefault="008E1719" w:rsidP="008E1719">
            <w:pPr>
              <w:ind w:left="-58" w:right="-114"/>
              <w:jc w:val="center"/>
              <w:rPr>
                <w:sz w:val="18"/>
                <w:szCs w:val="18"/>
              </w:rPr>
            </w:pPr>
            <w:r w:rsidRPr="005C078E">
              <w:rPr>
                <w:sz w:val="18"/>
                <w:szCs w:val="18"/>
              </w:rPr>
              <w:t>4Θ</w:t>
            </w:r>
          </w:p>
        </w:tc>
        <w:tc>
          <w:tcPr>
            <w:tcW w:w="708" w:type="dxa"/>
            <w:noWrap/>
            <w:vAlign w:val="center"/>
          </w:tcPr>
          <w:p w14:paraId="007A3E48" w14:textId="77777777" w:rsidR="008E1719" w:rsidRPr="00BD30ED" w:rsidRDefault="008E1719" w:rsidP="008E1719">
            <w:pPr>
              <w:ind w:left="-105" w:right="-129"/>
              <w:jc w:val="center"/>
              <w:rPr>
                <w:sz w:val="18"/>
                <w:szCs w:val="18"/>
              </w:rPr>
            </w:pPr>
          </w:p>
        </w:tc>
        <w:tc>
          <w:tcPr>
            <w:tcW w:w="709" w:type="dxa"/>
            <w:noWrap/>
            <w:vAlign w:val="center"/>
          </w:tcPr>
          <w:p w14:paraId="6CB406A0" w14:textId="77777777" w:rsidR="008E1719" w:rsidRPr="00BD30ED" w:rsidRDefault="008E1719" w:rsidP="008E1719">
            <w:pPr>
              <w:jc w:val="center"/>
              <w:rPr>
                <w:sz w:val="18"/>
                <w:szCs w:val="18"/>
              </w:rPr>
            </w:pPr>
          </w:p>
        </w:tc>
        <w:tc>
          <w:tcPr>
            <w:tcW w:w="709" w:type="dxa"/>
            <w:vAlign w:val="center"/>
          </w:tcPr>
          <w:p w14:paraId="516F2A5A"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30B8983C" w14:textId="77777777" w:rsidR="008E1719" w:rsidRPr="00BD30ED" w:rsidRDefault="008E1719" w:rsidP="008E1719">
            <w:pPr>
              <w:jc w:val="center"/>
              <w:rPr>
                <w:sz w:val="18"/>
                <w:szCs w:val="18"/>
              </w:rPr>
            </w:pPr>
            <w:r>
              <w:rPr>
                <w:sz w:val="18"/>
                <w:szCs w:val="18"/>
              </w:rPr>
              <w:t>468</w:t>
            </w:r>
          </w:p>
        </w:tc>
        <w:tc>
          <w:tcPr>
            <w:tcW w:w="850" w:type="dxa"/>
            <w:shd w:val="clear" w:color="auto" w:fill="FFFFFF"/>
            <w:vAlign w:val="center"/>
          </w:tcPr>
          <w:p w14:paraId="34B511F6" w14:textId="77777777" w:rsidR="008E1719" w:rsidRPr="00BD30ED" w:rsidRDefault="008E1719" w:rsidP="008E1719">
            <w:pPr>
              <w:ind w:right="-170"/>
              <w:jc w:val="center"/>
              <w:rPr>
                <w:sz w:val="18"/>
                <w:szCs w:val="18"/>
              </w:rPr>
            </w:pPr>
            <w:r>
              <w:rPr>
                <w:sz w:val="18"/>
                <w:szCs w:val="18"/>
              </w:rPr>
              <w:t>248+128</w:t>
            </w:r>
          </w:p>
        </w:tc>
        <w:tc>
          <w:tcPr>
            <w:tcW w:w="1843" w:type="dxa"/>
            <w:shd w:val="clear" w:color="auto" w:fill="FFFFFF"/>
            <w:vAlign w:val="center"/>
          </w:tcPr>
          <w:p w14:paraId="217ECDE1" w14:textId="77777777" w:rsidR="008E1719" w:rsidRPr="00BD30ED" w:rsidRDefault="008E1719" w:rsidP="008E1719">
            <w:pPr>
              <w:ind w:right="-170"/>
              <w:jc w:val="center"/>
              <w:rPr>
                <w:sz w:val="18"/>
                <w:szCs w:val="18"/>
              </w:rPr>
            </w:pPr>
            <w:r>
              <w:rPr>
                <w:sz w:val="18"/>
                <w:szCs w:val="18"/>
              </w:rPr>
              <w:t>33+18</w:t>
            </w:r>
          </w:p>
        </w:tc>
        <w:tc>
          <w:tcPr>
            <w:tcW w:w="823" w:type="dxa"/>
            <w:vAlign w:val="center"/>
          </w:tcPr>
          <w:p w14:paraId="18ACFD78" w14:textId="77777777" w:rsidR="008E1719" w:rsidRPr="00BD30ED" w:rsidRDefault="008E1719" w:rsidP="008E1719">
            <w:pPr>
              <w:ind w:right="-170"/>
              <w:jc w:val="center"/>
              <w:rPr>
                <w:sz w:val="18"/>
                <w:szCs w:val="18"/>
              </w:rPr>
            </w:pPr>
          </w:p>
        </w:tc>
      </w:tr>
      <w:tr w:rsidR="008E1719" w:rsidRPr="00BD30ED" w14:paraId="66B5194F" w14:textId="77777777" w:rsidTr="008E1719">
        <w:trPr>
          <w:trHeight w:val="414"/>
        </w:trPr>
        <w:tc>
          <w:tcPr>
            <w:tcW w:w="992" w:type="dxa"/>
            <w:vAlign w:val="center"/>
          </w:tcPr>
          <w:p w14:paraId="5CCABC36" w14:textId="77777777" w:rsidR="008E1719" w:rsidRPr="00BD30ED" w:rsidRDefault="008E1719" w:rsidP="008E1719">
            <w:pPr>
              <w:jc w:val="center"/>
              <w:rPr>
                <w:b/>
                <w:sz w:val="18"/>
                <w:szCs w:val="18"/>
              </w:rPr>
            </w:pPr>
            <w:r w:rsidRPr="00BD30ED">
              <w:rPr>
                <w:b/>
                <w:sz w:val="18"/>
                <w:szCs w:val="18"/>
              </w:rPr>
              <w:t>2ο</w:t>
            </w:r>
          </w:p>
        </w:tc>
        <w:tc>
          <w:tcPr>
            <w:tcW w:w="4395" w:type="dxa"/>
            <w:tcBorders>
              <w:top w:val="single" w:sz="4" w:space="0" w:color="auto"/>
              <w:left w:val="single" w:sz="4" w:space="0" w:color="auto"/>
              <w:bottom w:val="single" w:sz="4" w:space="0" w:color="auto"/>
              <w:right w:val="single" w:sz="4" w:space="0" w:color="auto"/>
            </w:tcBorders>
            <w:noWrap/>
            <w:vAlign w:val="center"/>
          </w:tcPr>
          <w:p w14:paraId="68A33D01" w14:textId="77777777" w:rsidR="008E1719" w:rsidRPr="00D17DFE" w:rsidRDefault="008E1719" w:rsidP="008E1719">
            <w:pPr>
              <w:rPr>
                <w:sz w:val="18"/>
                <w:szCs w:val="18"/>
              </w:rPr>
            </w:pPr>
            <w:r w:rsidRPr="00BD30ED">
              <w:rPr>
                <w:sz w:val="18"/>
                <w:szCs w:val="18"/>
              </w:rPr>
              <w:t>Αρχιτε</w:t>
            </w:r>
            <w:r w:rsidRPr="00D17DFE">
              <w:rPr>
                <w:sz w:val="18"/>
                <w:szCs w:val="18"/>
              </w:rPr>
              <w:t>κτονική</w:t>
            </w:r>
            <w:r>
              <w:rPr>
                <w:sz w:val="18"/>
                <w:szCs w:val="18"/>
              </w:rPr>
              <w:t xml:space="preserve"> </w:t>
            </w:r>
            <w:r w:rsidRPr="00D17DFE">
              <w:rPr>
                <w:sz w:val="18"/>
                <w:szCs w:val="18"/>
              </w:rPr>
              <w:t>υπολογιστών</w:t>
            </w:r>
            <w:r>
              <w:rPr>
                <w:sz w:val="18"/>
                <w:szCs w:val="18"/>
              </w:rPr>
              <w:t xml:space="preserve"> </w:t>
            </w:r>
            <w:r w:rsidRPr="005F4DE7">
              <w:rPr>
                <w:sz w:val="18"/>
                <w:szCs w:val="18"/>
              </w:rPr>
              <w:t>I</w:t>
            </w:r>
          </w:p>
        </w:tc>
        <w:tc>
          <w:tcPr>
            <w:tcW w:w="1843" w:type="dxa"/>
            <w:noWrap/>
            <w:vAlign w:val="center"/>
          </w:tcPr>
          <w:p w14:paraId="596843F3" w14:textId="77777777" w:rsidR="008E1719" w:rsidRDefault="008E1719" w:rsidP="008E1719">
            <w:pPr>
              <w:ind w:left="-110" w:right="-99"/>
              <w:jc w:val="center"/>
              <w:rPr>
                <w:sz w:val="18"/>
                <w:szCs w:val="18"/>
              </w:rPr>
            </w:pPr>
            <w:r>
              <w:rPr>
                <w:sz w:val="18"/>
                <w:szCs w:val="18"/>
              </w:rPr>
              <w:t>Κ. Πέππας</w:t>
            </w:r>
          </w:p>
          <w:p w14:paraId="1003B365" w14:textId="77777777" w:rsidR="008E1719" w:rsidRPr="00BD30ED" w:rsidRDefault="008E1719" w:rsidP="008E1719">
            <w:pPr>
              <w:ind w:left="-110" w:right="-99"/>
              <w:jc w:val="center"/>
              <w:rPr>
                <w:sz w:val="18"/>
                <w:szCs w:val="18"/>
              </w:rPr>
            </w:pPr>
            <w:r w:rsidRPr="00D17DFE">
              <w:rPr>
                <w:i/>
                <w:sz w:val="18"/>
                <w:szCs w:val="18"/>
              </w:rPr>
              <w:t>Λέκτορας</w:t>
            </w:r>
          </w:p>
        </w:tc>
        <w:tc>
          <w:tcPr>
            <w:tcW w:w="1701" w:type="dxa"/>
            <w:noWrap/>
            <w:vAlign w:val="center"/>
          </w:tcPr>
          <w:p w14:paraId="7905F5AA" w14:textId="77777777" w:rsidR="008E1719" w:rsidRPr="00BD30ED" w:rsidRDefault="008E1719" w:rsidP="008E1719">
            <w:pPr>
              <w:ind w:left="-58" w:right="-114"/>
              <w:jc w:val="center"/>
              <w:rPr>
                <w:sz w:val="18"/>
                <w:szCs w:val="18"/>
              </w:rPr>
            </w:pPr>
            <w:r w:rsidRPr="005C078E">
              <w:rPr>
                <w:sz w:val="18"/>
                <w:szCs w:val="18"/>
              </w:rPr>
              <w:t xml:space="preserve">4Θ + </w:t>
            </w:r>
            <w:r>
              <w:rPr>
                <w:sz w:val="18"/>
                <w:szCs w:val="18"/>
              </w:rPr>
              <w:t>1</w:t>
            </w:r>
            <w:r w:rsidRPr="005C078E">
              <w:rPr>
                <w:sz w:val="18"/>
                <w:szCs w:val="18"/>
              </w:rPr>
              <w:t>Ε</w:t>
            </w:r>
          </w:p>
        </w:tc>
        <w:tc>
          <w:tcPr>
            <w:tcW w:w="708" w:type="dxa"/>
            <w:noWrap/>
            <w:vAlign w:val="center"/>
          </w:tcPr>
          <w:p w14:paraId="74AE8200" w14:textId="77777777" w:rsidR="008E1719" w:rsidRPr="00BD30ED" w:rsidRDefault="008E1719" w:rsidP="008E1719">
            <w:pPr>
              <w:ind w:left="-105" w:right="-129"/>
              <w:jc w:val="center"/>
              <w:rPr>
                <w:sz w:val="18"/>
                <w:szCs w:val="18"/>
              </w:rPr>
            </w:pPr>
          </w:p>
        </w:tc>
        <w:tc>
          <w:tcPr>
            <w:tcW w:w="709" w:type="dxa"/>
            <w:noWrap/>
            <w:vAlign w:val="center"/>
          </w:tcPr>
          <w:p w14:paraId="65BE34F5" w14:textId="77777777" w:rsidR="008E1719" w:rsidRPr="00BD30ED" w:rsidRDefault="008E1719" w:rsidP="008E1719">
            <w:pPr>
              <w:jc w:val="center"/>
              <w:rPr>
                <w:sz w:val="18"/>
                <w:szCs w:val="18"/>
              </w:rPr>
            </w:pPr>
          </w:p>
        </w:tc>
        <w:tc>
          <w:tcPr>
            <w:tcW w:w="709" w:type="dxa"/>
            <w:vAlign w:val="center"/>
          </w:tcPr>
          <w:p w14:paraId="4D0277B1"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72B68F39" w14:textId="77777777" w:rsidR="008E1719" w:rsidRPr="00BD30ED" w:rsidRDefault="008E1719" w:rsidP="008E1719">
            <w:pPr>
              <w:jc w:val="center"/>
              <w:rPr>
                <w:sz w:val="18"/>
                <w:szCs w:val="18"/>
              </w:rPr>
            </w:pPr>
            <w:r>
              <w:rPr>
                <w:sz w:val="18"/>
                <w:szCs w:val="18"/>
              </w:rPr>
              <w:t>225</w:t>
            </w:r>
          </w:p>
        </w:tc>
        <w:tc>
          <w:tcPr>
            <w:tcW w:w="850" w:type="dxa"/>
            <w:shd w:val="clear" w:color="auto" w:fill="FFFFFF"/>
            <w:vAlign w:val="center"/>
          </w:tcPr>
          <w:p w14:paraId="60A17A50" w14:textId="77777777" w:rsidR="008E1719" w:rsidRPr="00BD30ED" w:rsidRDefault="008E1719" w:rsidP="008E1719">
            <w:pPr>
              <w:ind w:right="-170"/>
              <w:jc w:val="center"/>
              <w:rPr>
                <w:sz w:val="18"/>
                <w:szCs w:val="18"/>
              </w:rPr>
            </w:pPr>
            <w:r>
              <w:rPr>
                <w:sz w:val="18"/>
                <w:szCs w:val="18"/>
              </w:rPr>
              <w:t>124+67</w:t>
            </w:r>
          </w:p>
        </w:tc>
        <w:tc>
          <w:tcPr>
            <w:tcW w:w="1843" w:type="dxa"/>
            <w:shd w:val="clear" w:color="auto" w:fill="FFFFFF"/>
            <w:vAlign w:val="center"/>
          </w:tcPr>
          <w:p w14:paraId="2DDE2B9A" w14:textId="77777777" w:rsidR="008E1719" w:rsidRPr="00BD30ED" w:rsidRDefault="008E1719" w:rsidP="008E1719">
            <w:pPr>
              <w:ind w:right="-170"/>
              <w:jc w:val="center"/>
              <w:rPr>
                <w:sz w:val="18"/>
                <w:szCs w:val="18"/>
              </w:rPr>
            </w:pPr>
            <w:r>
              <w:rPr>
                <w:sz w:val="18"/>
                <w:szCs w:val="18"/>
              </w:rPr>
              <w:t>19+28</w:t>
            </w:r>
          </w:p>
        </w:tc>
        <w:tc>
          <w:tcPr>
            <w:tcW w:w="823" w:type="dxa"/>
            <w:vAlign w:val="center"/>
          </w:tcPr>
          <w:p w14:paraId="3F3B72EF" w14:textId="77777777" w:rsidR="008E1719" w:rsidRPr="00BD30ED" w:rsidRDefault="008E1719" w:rsidP="008E1719">
            <w:pPr>
              <w:ind w:right="-170"/>
              <w:jc w:val="center"/>
              <w:rPr>
                <w:sz w:val="18"/>
                <w:szCs w:val="18"/>
              </w:rPr>
            </w:pPr>
          </w:p>
        </w:tc>
      </w:tr>
      <w:tr w:rsidR="008E1719" w:rsidRPr="00BD30ED" w14:paraId="4E5BA913" w14:textId="77777777" w:rsidTr="008E1719">
        <w:trPr>
          <w:trHeight w:val="414"/>
        </w:trPr>
        <w:tc>
          <w:tcPr>
            <w:tcW w:w="992" w:type="dxa"/>
            <w:vAlign w:val="center"/>
          </w:tcPr>
          <w:p w14:paraId="4C98C769" w14:textId="77777777" w:rsidR="008E1719" w:rsidRPr="00BD30ED" w:rsidRDefault="008E1719" w:rsidP="008E1719">
            <w:pPr>
              <w:jc w:val="center"/>
              <w:rPr>
                <w:b/>
                <w:sz w:val="18"/>
                <w:szCs w:val="18"/>
              </w:rPr>
            </w:pPr>
            <w:r w:rsidRPr="00BD30ED">
              <w:rPr>
                <w:b/>
                <w:sz w:val="18"/>
                <w:szCs w:val="18"/>
              </w:rPr>
              <w:t>2ο</w:t>
            </w:r>
          </w:p>
        </w:tc>
        <w:tc>
          <w:tcPr>
            <w:tcW w:w="4395" w:type="dxa"/>
            <w:tcBorders>
              <w:top w:val="single" w:sz="4" w:space="0" w:color="auto"/>
              <w:left w:val="single" w:sz="4" w:space="0" w:color="auto"/>
              <w:bottom w:val="single" w:sz="4" w:space="0" w:color="auto"/>
              <w:right w:val="single" w:sz="4" w:space="0" w:color="auto"/>
            </w:tcBorders>
            <w:noWrap/>
            <w:vAlign w:val="center"/>
          </w:tcPr>
          <w:p w14:paraId="1C26ED93" w14:textId="77777777" w:rsidR="008E1719" w:rsidRPr="00BD30ED" w:rsidRDefault="008E1719" w:rsidP="008E1719">
            <w:pPr>
              <w:rPr>
                <w:sz w:val="18"/>
                <w:szCs w:val="18"/>
              </w:rPr>
            </w:pPr>
            <w:r w:rsidRPr="00BD30ED">
              <w:rPr>
                <w:sz w:val="18"/>
                <w:szCs w:val="18"/>
              </w:rPr>
              <w:t>Διακριτά</w:t>
            </w:r>
            <w:r>
              <w:rPr>
                <w:sz w:val="18"/>
                <w:szCs w:val="18"/>
              </w:rPr>
              <w:t xml:space="preserve"> </w:t>
            </w:r>
            <w:r w:rsidRPr="00BD30ED">
              <w:rPr>
                <w:sz w:val="18"/>
                <w:szCs w:val="18"/>
              </w:rPr>
              <w:t>Μαθηματικά</w:t>
            </w:r>
          </w:p>
        </w:tc>
        <w:tc>
          <w:tcPr>
            <w:tcW w:w="1843" w:type="dxa"/>
            <w:noWrap/>
            <w:vAlign w:val="center"/>
          </w:tcPr>
          <w:p w14:paraId="1C74DF7F" w14:textId="77777777" w:rsidR="008E1719" w:rsidRDefault="008E1719" w:rsidP="008E1719">
            <w:pPr>
              <w:ind w:left="-110" w:right="-99"/>
              <w:jc w:val="center"/>
              <w:rPr>
                <w:sz w:val="18"/>
                <w:szCs w:val="18"/>
              </w:rPr>
            </w:pPr>
            <w:r>
              <w:rPr>
                <w:sz w:val="18"/>
                <w:szCs w:val="18"/>
              </w:rPr>
              <w:t>Κ. Κούτρας</w:t>
            </w:r>
          </w:p>
          <w:p w14:paraId="4AAEBC5D" w14:textId="77777777" w:rsidR="008E1719" w:rsidRPr="00FC7A44" w:rsidRDefault="008E1719" w:rsidP="008E1719">
            <w:pPr>
              <w:ind w:left="-110" w:right="-99"/>
              <w:jc w:val="center"/>
              <w:rPr>
                <w:i/>
                <w:sz w:val="18"/>
                <w:szCs w:val="18"/>
              </w:rPr>
            </w:pPr>
            <w:r w:rsidRPr="00FC7A44">
              <w:rPr>
                <w:i/>
                <w:sz w:val="18"/>
                <w:szCs w:val="18"/>
              </w:rPr>
              <w:t>Αν. Καθηγητής</w:t>
            </w:r>
          </w:p>
        </w:tc>
        <w:tc>
          <w:tcPr>
            <w:tcW w:w="1701" w:type="dxa"/>
            <w:noWrap/>
            <w:vAlign w:val="center"/>
          </w:tcPr>
          <w:p w14:paraId="2C7D2297" w14:textId="77777777" w:rsidR="008E1719" w:rsidRPr="00BD30ED" w:rsidRDefault="008E1719" w:rsidP="008E1719">
            <w:pPr>
              <w:ind w:left="-58" w:right="-114"/>
              <w:jc w:val="center"/>
              <w:rPr>
                <w:sz w:val="18"/>
                <w:szCs w:val="18"/>
              </w:rPr>
            </w:pPr>
            <w:r w:rsidRPr="005C078E">
              <w:rPr>
                <w:sz w:val="18"/>
                <w:szCs w:val="18"/>
              </w:rPr>
              <w:t>4Θ</w:t>
            </w:r>
          </w:p>
        </w:tc>
        <w:tc>
          <w:tcPr>
            <w:tcW w:w="708" w:type="dxa"/>
            <w:noWrap/>
            <w:vAlign w:val="center"/>
          </w:tcPr>
          <w:p w14:paraId="57A4B66C" w14:textId="77777777" w:rsidR="008E1719" w:rsidRPr="00BD30ED" w:rsidRDefault="008E1719" w:rsidP="008E1719">
            <w:pPr>
              <w:ind w:left="-105" w:right="-129"/>
              <w:jc w:val="center"/>
              <w:rPr>
                <w:sz w:val="18"/>
                <w:szCs w:val="18"/>
              </w:rPr>
            </w:pPr>
          </w:p>
        </w:tc>
        <w:tc>
          <w:tcPr>
            <w:tcW w:w="709" w:type="dxa"/>
            <w:noWrap/>
            <w:vAlign w:val="center"/>
          </w:tcPr>
          <w:p w14:paraId="64F73695" w14:textId="77777777" w:rsidR="008E1719" w:rsidRPr="00BD30ED" w:rsidRDefault="008E1719" w:rsidP="008E1719">
            <w:pPr>
              <w:jc w:val="center"/>
              <w:rPr>
                <w:sz w:val="18"/>
                <w:szCs w:val="18"/>
              </w:rPr>
            </w:pPr>
          </w:p>
        </w:tc>
        <w:tc>
          <w:tcPr>
            <w:tcW w:w="709" w:type="dxa"/>
            <w:vAlign w:val="center"/>
          </w:tcPr>
          <w:p w14:paraId="7AF5DACD"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44D7E129" w14:textId="77777777" w:rsidR="008E1719" w:rsidRPr="00BD30ED" w:rsidRDefault="008E1719" w:rsidP="008E1719">
            <w:pPr>
              <w:jc w:val="center"/>
              <w:rPr>
                <w:sz w:val="18"/>
                <w:szCs w:val="18"/>
              </w:rPr>
            </w:pPr>
            <w:r>
              <w:rPr>
                <w:sz w:val="18"/>
                <w:szCs w:val="18"/>
              </w:rPr>
              <w:t>198</w:t>
            </w:r>
          </w:p>
        </w:tc>
        <w:tc>
          <w:tcPr>
            <w:tcW w:w="850" w:type="dxa"/>
            <w:shd w:val="clear" w:color="auto" w:fill="FFFFFF"/>
            <w:vAlign w:val="center"/>
          </w:tcPr>
          <w:p w14:paraId="28E5B0F2" w14:textId="77777777" w:rsidR="008E1719" w:rsidRPr="00BD30ED" w:rsidRDefault="008E1719" w:rsidP="008E1719">
            <w:pPr>
              <w:ind w:right="-170"/>
              <w:jc w:val="center"/>
              <w:rPr>
                <w:sz w:val="18"/>
                <w:szCs w:val="18"/>
              </w:rPr>
            </w:pPr>
            <w:r>
              <w:rPr>
                <w:sz w:val="18"/>
                <w:szCs w:val="18"/>
              </w:rPr>
              <w:t>123+56</w:t>
            </w:r>
          </w:p>
        </w:tc>
        <w:tc>
          <w:tcPr>
            <w:tcW w:w="1843" w:type="dxa"/>
            <w:shd w:val="clear" w:color="auto" w:fill="FFFFFF"/>
            <w:vAlign w:val="center"/>
          </w:tcPr>
          <w:p w14:paraId="0EC1FF98" w14:textId="77777777" w:rsidR="008E1719" w:rsidRPr="00BD30ED" w:rsidRDefault="008E1719" w:rsidP="008E1719">
            <w:pPr>
              <w:ind w:right="-170"/>
              <w:jc w:val="center"/>
              <w:rPr>
                <w:sz w:val="18"/>
                <w:szCs w:val="18"/>
              </w:rPr>
            </w:pPr>
            <w:r>
              <w:rPr>
                <w:sz w:val="18"/>
                <w:szCs w:val="18"/>
              </w:rPr>
              <w:t>59+20</w:t>
            </w:r>
          </w:p>
        </w:tc>
        <w:tc>
          <w:tcPr>
            <w:tcW w:w="823" w:type="dxa"/>
            <w:vAlign w:val="center"/>
          </w:tcPr>
          <w:p w14:paraId="43772F3A" w14:textId="77777777" w:rsidR="008E1719" w:rsidRPr="00BD30ED" w:rsidRDefault="008E1719" w:rsidP="008E1719">
            <w:pPr>
              <w:ind w:right="-170"/>
              <w:jc w:val="center"/>
              <w:rPr>
                <w:sz w:val="18"/>
                <w:szCs w:val="18"/>
              </w:rPr>
            </w:pPr>
          </w:p>
        </w:tc>
      </w:tr>
      <w:tr w:rsidR="008E1719" w:rsidRPr="00BD30ED" w14:paraId="4979761E" w14:textId="77777777" w:rsidTr="008E1719">
        <w:trPr>
          <w:trHeight w:val="414"/>
        </w:trPr>
        <w:tc>
          <w:tcPr>
            <w:tcW w:w="992" w:type="dxa"/>
            <w:vAlign w:val="center"/>
          </w:tcPr>
          <w:p w14:paraId="2D72120C" w14:textId="77777777" w:rsidR="008E1719" w:rsidRPr="00BD30ED" w:rsidRDefault="008E1719" w:rsidP="008E1719">
            <w:pPr>
              <w:jc w:val="center"/>
              <w:rPr>
                <w:b/>
                <w:sz w:val="18"/>
                <w:szCs w:val="18"/>
              </w:rPr>
            </w:pPr>
            <w:r w:rsidRPr="00BD30ED">
              <w:rPr>
                <w:b/>
                <w:sz w:val="18"/>
                <w:szCs w:val="18"/>
              </w:rPr>
              <w:t>2ο</w:t>
            </w:r>
          </w:p>
        </w:tc>
        <w:tc>
          <w:tcPr>
            <w:tcW w:w="4395" w:type="dxa"/>
            <w:tcBorders>
              <w:top w:val="single" w:sz="4" w:space="0" w:color="auto"/>
              <w:left w:val="single" w:sz="4" w:space="0" w:color="auto"/>
              <w:bottom w:val="single" w:sz="4" w:space="0" w:color="auto"/>
              <w:right w:val="single" w:sz="4" w:space="0" w:color="auto"/>
            </w:tcBorders>
            <w:noWrap/>
            <w:vAlign w:val="center"/>
          </w:tcPr>
          <w:p w14:paraId="0C2B2F87" w14:textId="77777777" w:rsidR="008E1719" w:rsidRPr="00BD30ED" w:rsidRDefault="008E1719" w:rsidP="008E1719">
            <w:pPr>
              <w:rPr>
                <w:sz w:val="18"/>
                <w:szCs w:val="18"/>
              </w:rPr>
            </w:pPr>
            <w:r w:rsidRPr="00BD30ED">
              <w:rPr>
                <w:sz w:val="18"/>
                <w:szCs w:val="18"/>
              </w:rPr>
              <w:t>Μαθηματικά</w:t>
            </w:r>
            <w:r>
              <w:rPr>
                <w:sz w:val="18"/>
                <w:szCs w:val="18"/>
              </w:rPr>
              <w:t xml:space="preserve"> </w:t>
            </w:r>
            <w:r w:rsidRPr="005F4DE7">
              <w:rPr>
                <w:sz w:val="18"/>
                <w:szCs w:val="18"/>
              </w:rPr>
              <w:t>II</w:t>
            </w:r>
          </w:p>
        </w:tc>
        <w:tc>
          <w:tcPr>
            <w:tcW w:w="1843" w:type="dxa"/>
            <w:noWrap/>
            <w:vAlign w:val="center"/>
          </w:tcPr>
          <w:p w14:paraId="6FCB075C" w14:textId="77777777" w:rsidR="008E1719" w:rsidRDefault="008E1719" w:rsidP="008E1719">
            <w:pPr>
              <w:ind w:left="-110" w:right="-99"/>
              <w:jc w:val="center"/>
              <w:rPr>
                <w:sz w:val="18"/>
                <w:szCs w:val="18"/>
              </w:rPr>
            </w:pPr>
            <w:r>
              <w:rPr>
                <w:sz w:val="18"/>
                <w:szCs w:val="18"/>
              </w:rPr>
              <w:t>Δ. Βλάχος</w:t>
            </w:r>
          </w:p>
          <w:p w14:paraId="5AE652E6" w14:textId="77777777" w:rsidR="008E1719" w:rsidRPr="00FC7A44" w:rsidRDefault="008E1719" w:rsidP="008E1719">
            <w:pPr>
              <w:ind w:left="-110" w:right="-99"/>
              <w:jc w:val="center"/>
              <w:rPr>
                <w:i/>
                <w:sz w:val="18"/>
                <w:szCs w:val="18"/>
              </w:rPr>
            </w:pPr>
            <w:r w:rsidRPr="00FC7A44">
              <w:rPr>
                <w:i/>
                <w:sz w:val="18"/>
                <w:szCs w:val="18"/>
              </w:rPr>
              <w:t>Αν. Καθηγητής</w:t>
            </w:r>
          </w:p>
        </w:tc>
        <w:tc>
          <w:tcPr>
            <w:tcW w:w="1701" w:type="dxa"/>
            <w:noWrap/>
            <w:vAlign w:val="center"/>
          </w:tcPr>
          <w:p w14:paraId="510732C5" w14:textId="77777777" w:rsidR="008E1719" w:rsidRPr="00BD30ED" w:rsidRDefault="008E1719" w:rsidP="008E1719">
            <w:pPr>
              <w:ind w:left="-58" w:right="-114"/>
              <w:jc w:val="center"/>
              <w:rPr>
                <w:sz w:val="18"/>
                <w:szCs w:val="18"/>
              </w:rPr>
            </w:pPr>
            <w:r w:rsidRPr="005C078E">
              <w:rPr>
                <w:sz w:val="18"/>
                <w:szCs w:val="18"/>
              </w:rPr>
              <w:t>4Θ</w:t>
            </w:r>
          </w:p>
        </w:tc>
        <w:tc>
          <w:tcPr>
            <w:tcW w:w="708" w:type="dxa"/>
            <w:noWrap/>
            <w:vAlign w:val="center"/>
          </w:tcPr>
          <w:p w14:paraId="1C339B04" w14:textId="77777777" w:rsidR="008E1719" w:rsidRPr="00BD30ED" w:rsidRDefault="008E1719" w:rsidP="008E1719">
            <w:pPr>
              <w:ind w:left="-105" w:right="-129"/>
              <w:jc w:val="center"/>
              <w:rPr>
                <w:sz w:val="18"/>
                <w:szCs w:val="18"/>
              </w:rPr>
            </w:pPr>
          </w:p>
        </w:tc>
        <w:tc>
          <w:tcPr>
            <w:tcW w:w="709" w:type="dxa"/>
            <w:noWrap/>
            <w:vAlign w:val="center"/>
          </w:tcPr>
          <w:p w14:paraId="02CEAE11" w14:textId="77777777" w:rsidR="008E1719" w:rsidRPr="00BD30ED" w:rsidRDefault="008E1719" w:rsidP="008E1719">
            <w:pPr>
              <w:jc w:val="center"/>
              <w:rPr>
                <w:sz w:val="18"/>
                <w:szCs w:val="18"/>
              </w:rPr>
            </w:pPr>
          </w:p>
        </w:tc>
        <w:tc>
          <w:tcPr>
            <w:tcW w:w="709" w:type="dxa"/>
            <w:vAlign w:val="center"/>
          </w:tcPr>
          <w:p w14:paraId="4DF86BD6"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4E4DCA49" w14:textId="77777777" w:rsidR="008E1719" w:rsidRPr="00BD30ED" w:rsidRDefault="008E1719" w:rsidP="008E1719">
            <w:pPr>
              <w:jc w:val="center"/>
              <w:rPr>
                <w:sz w:val="18"/>
                <w:szCs w:val="18"/>
              </w:rPr>
            </w:pPr>
            <w:r>
              <w:rPr>
                <w:sz w:val="18"/>
                <w:szCs w:val="18"/>
              </w:rPr>
              <w:t>351</w:t>
            </w:r>
          </w:p>
        </w:tc>
        <w:tc>
          <w:tcPr>
            <w:tcW w:w="850" w:type="dxa"/>
            <w:shd w:val="clear" w:color="auto" w:fill="FFFFFF"/>
            <w:vAlign w:val="center"/>
          </w:tcPr>
          <w:p w14:paraId="19561F53" w14:textId="77777777" w:rsidR="008E1719" w:rsidRPr="00BD30ED" w:rsidRDefault="008E1719" w:rsidP="008E1719">
            <w:pPr>
              <w:ind w:right="-170"/>
              <w:jc w:val="center"/>
              <w:rPr>
                <w:sz w:val="18"/>
                <w:szCs w:val="18"/>
              </w:rPr>
            </w:pPr>
            <w:r>
              <w:rPr>
                <w:sz w:val="18"/>
                <w:szCs w:val="18"/>
              </w:rPr>
              <w:t>217+114</w:t>
            </w:r>
          </w:p>
        </w:tc>
        <w:tc>
          <w:tcPr>
            <w:tcW w:w="1843" w:type="dxa"/>
            <w:shd w:val="clear" w:color="auto" w:fill="FFFFFF"/>
            <w:vAlign w:val="center"/>
          </w:tcPr>
          <w:p w14:paraId="17FC6D99" w14:textId="77777777" w:rsidR="008E1719" w:rsidRPr="00BD30ED" w:rsidRDefault="008E1719" w:rsidP="008E1719">
            <w:pPr>
              <w:ind w:right="-170"/>
              <w:jc w:val="center"/>
              <w:rPr>
                <w:sz w:val="18"/>
                <w:szCs w:val="18"/>
              </w:rPr>
            </w:pPr>
            <w:r>
              <w:rPr>
                <w:sz w:val="18"/>
                <w:szCs w:val="18"/>
              </w:rPr>
              <w:t>67+19</w:t>
            </w:r>
          </w:p>
        </w:tc>
        <w:tc>
          <w:tcPr>
            <w:tcW w:w="823" w:type="dxa"/>
            <w:vAlign w:val="center"/>
          </w:tcPr>
          <w:p w14:paraId="4A055422" w14:textId="77777777" w:rsidR="008E1719" w:rsidRPr="00BD30ED" w:rsidRDefault="008E1719" w:rsidP="008E1719">
            <w:pPr>
              <w:ind w:right="-170"/>
              <w:jc w:val="center"/>
              <w:rPr>
                <w:sz w:val="18"/>
                <w:szCs w:val="18"/>
              </w:rPr>
            </w:pPr>
          </w:p>
        </w:tc>
      </w:tr>
      <w:tr w:rsidR="008E1719" w:rsidRPr="00BD30ED" w14:paraId="4CD31720" w14:textId="77777777" w:rsidTr="008E1719">
        <w:trPr>
          <w:trHeight w:val="414"/>
        </w:trPr>
        <w:tc>
          <w:tcPr>
            <w:tcW w:w="992" w:type="dxa"/>
            <w:vAlign w:val="center"/>
          </w:tcPr>
          <w:p w14:paraId="53B5279A" w14:textId="77777777" w:rsidR="008E1719" w:rsidRPr="00BD30ED" w:rsidRDefault="008E1719" w:rsidP="008E1719">
            <w:pPr>
              <w:jc w:val="center"/>
              <w:rPr>
                <w:b/>
                <w:sz w:val="18"/>
                <w:szCs w:val="18"/>
              </w:rPr>
            </w:pPr>
            <w:r w:rsidRPr="00BD30ED">
              <w:rPr>
                <w:b/>
                <w:sz w:val="18"/>
                <w:szCs w:val="18"/>
              </w:rPr>
              <w:t>2ο</w:t>
            </w:r>
          </w:p>
        </w:tc>
        <w:tc>
          <w:tcPr>
            <w:tcW w:w="4395" w:type="dxa"/>
            <w:tcBorders>
              <w:top w:val="single" w:sz="4" w:space="0" w:color="auto"/>
              <w:left w:val="single" w:sz="4" w:space="0" w:color="auto"/>
              <w:bottom w:val="single" w:sz="4" w:space="0" w:color="auto"/>
              <w:right w:val="single" w:sz="4" w:space="0" w:color="auto"/>
            </w:tcBorders>
            <w:noWrap/>
            <w:vAlign w:val="center"/>
          </w:tcPr>
          <w:p w14:paraId="67BD1C74" w14:textId="77777777" w:rsidR="008E1719" w:rsidRPr="00BD30ED" w:rsidRDefault="008E1719" w:rsidP="008E1719">
            <w:pPr>
              <w:rPr>
                <w:sz w:val="18"/>
                <w:szCs w:val="18"/>
              </w:rPr>
            </w:pPr>
            <w:r w:rsidRPr="00BD30ED">
              <w:rPr>
                <w:sz w:val="18"/>
                <w:szCs w:val="18"/>
              </w:rPr>
              <w:t>Πιθανότητες</w:t>
            </w:r>
            <w:r>
              <w:rPr>
                <w:sz w:val="18"/>
                <w:szCs w:val="18"/>
              </w:rPr>
              <w:t xml:space="preserve"> </w:t>
            </w:r>
            <w:r w:rsidRPr="00BD30ED">
              <w:rPr>
                <w:sz w:val="18"/>
                <w:szCs w:val="18"/>
              </w:rPr>
              <w:t>και</w:t>
            </w:r>
            <w:r>
              <w:rPr>
                <w:sz w:val="18"/>
                <w:szCs w:val="18"/>
              </w:rPr>
              <w:t xml:space="preserve"> </w:t>
            </w:r>
            <w:r w:rsidRPr="00BD30ED">
              <w:rPr>
                <w:sz w:val="18"/>
                <w:szCs w:val="18"/>
              </w:rPr>
              <w:t>Στατιστική</w:t>
            </w:r>
          </w:p>
        </w:tc>
        <w:tc>
          <w:tcPr>
            <w:tcW w:w="1843" w:type="dxa"/>
            <w:noWrap/>
            <w:vAlign w:val="center"/>
          </w:tcPr>
          <w:p w14:paraId="5CF9825A" w14:textId="77777777" w:rsidR="008E1719" w:rsidRDefault="008E1719" w:rsidP="008E1719">
            <w:pPr>
              <w:ind w:left="-110" w:right="-99"/>
              <w:jc w:val="center"/>
              <w:rPr>
                <w:sz w:val="18"/>
                <w:szCs w:val="18"/>
              </w:rPr>
            </w:pPr>
            <w:r>
              <w:rPr>
                <w:sz w:val="18"/>
                <w:szCs w:val="18"/>
              </w:rPr>
              <w:t>Ι. Μοσχολιός</w:t>
            </w:r>
          </w:p>
          <w:p w14:paraId="6B0AAC55" w14:textId="77777777" w:rsidR="008E1719" w:rsidRPr="00D17DFE" w:rsidRDefault="008E1719" w:rsidP="008E1719">
            <w:pPr>
              <w:ind w:left="-110" w:right="-99"/>
              <w:jc w:val="center"/>
              <w:rPr>
                <w:i/>
                <w:sz w:val="18"/>
                <w:szCs w:val="18"/>
              </w:rPr>
            </w:pPr>
            <w:r w:rsidRPr="00D17DFE">
              <w:rPr>
                <w:i/>
                <w:sz w:val="18"/>
                <w:szCs w:val="18"/>
              </w:rPr>
              <w:t>Επ. Καθηγητής</w:t>
            </w:r>
          </w:p>
          <w:p w14:paraId="13821977" w14:textId="77777777" w:rsidR="008E1719" w:rsidRDefault="008E1719" w:rsidP="008E1719">
            <w:pPr>
              <w:ind w:left="-110" w:right="-99"/>
              <w:jc w:val="center"/>
              <w:rPr>
                <w:sz w:val="18"/>
                <w:szCs w:val="18"/>
              </w:rPr>
            </w:pPr>
            <w:r>
              <w:rPr>
                <w:sz w:val="18"/>
                <w:szCs w:val="18"/>
              </w:rPr>
              <w:t>Ν. Κολοκοτρώνης</w:t>
            </w:r>
          </w:p>
          <w:p w14:paraId="0117A2F5" w14:textId="77777777" w:rsidR="008E1719" w:rsidRPr="00D17DFE" w:rsidRDefault="008E1719" w:rsidP="008E1719">
            <w:pPr>
              <w:ind w:left="-110" w:right="-99"/>
              <w:jc w:val="center"/>
              <w:rPr>
                <w:i/>
                <w:sz w:val="18"/>
                <w:szCs w:val="18"/>
              </w:rPr>
            </w:pPr>
            <w:r w:rsidRPr="00D17DFE">
              <w:rPr>
                <w:i/>
                <w:sz w:val="18"/>
                <w:szCs w:val="18"/>
              </w:rPr>
              <w:t>Επ. Καθηγητής</w:t>
            </w:r>
          </w:p>
        </w:tc>
        <w:tc>
          <w:tcPr>
            <w:tcW w:w="1701" w:type="dxa"/>
            <w:noWrap/>
            <w:vAlign w:val="center"/>
          </w:tcPr>
          <w:p w14:paraId="02D33161" w14:textId="77777777" w:rsidR="008E1719" w:rsidRPr="00BD30ED" w:rsidRDefault="008E1719" w:rsidP="008E1719">
            <w:pPr>
              <w:ind w:left="-58" w:right="-114"/>
              <w:jc w:val="center"/>
              <w:rPr>
                <w:sz w:val="18"/>
                <w:szCs w:val="18"/>
              </w:rPr>
            </w:pPr>
            <w:r w:rsidRPr="005C078E">
              <w:rPr>
                <w:sz w:val="18"/>
                <w:szCs w:val="18"/>
              </w:rPr>
              <w:t>4Θ</w:t>
            </w:r>
          </w:p>
        </w:tc>
        <w:tc>
          <w:tcPr>
            <w:tcW w:w="708" w:type="dxa"/>
            <w:noWrap/>
            <w:vAlign w:val="center"/>
          </w:tcPr>
          <w:p w14:paraId="7B19F555" w14:textId="77777777" w:rsidR="008E1719" w:rsidRPr="00BD30ED" w:rsidRDefault="008E1719" w:rsidP="008E1719">
            <w:pPr>
              <w:ind w:left="-105" w:right="-129"/>
              <w:jc w:val="center"/>
              <w:rPr>
                <w:sz w:val="18"/>
                <w:szCs w:val="18"/>
              </w:rPr>
            </w:pPr>
          </w:p>
        </w:tc>
        <w:tc>
          <w:tcPr>
            <w:tcW w:w="709" w:type="dxa"/>
            <w:noWrap/>
            <w:vAlign w:val="center"/>
          </w:tcPr>
          <w:p w14:paraId="2DE5B1D4" w14:textId="77777777" w:rsidR="008E1719" w:rsidRPr="00BD30ED" w:rsidRDefault="008E1719" w:rsidP="008E1719">
            <w:pPr>
              <w:jc w:val="center"/>
              <w:rPr>
                <w:sz w:val="18"/>
                <w:szCs w:val="18"/>
              </w:rPr>
            </w:pPr>
          </w:p>
        </w:tc>
        <w:tc>
          <w:tcPr>
            <w:tcW w:w="709" w:type="dxa"/>
            <w:vAlign w:val="center"/>
          </w:tcPr>
          <w:p w14:paraId="5FE3EB8E"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45D082BF" w14:textId="77777777" w:rsidR="008E1719" w:rsidRPr="00BD30ED" w:rsidRDefault="008E1719" w:rsidP="008E1719">
            <w:pPr>
              <w:jc w:val="center"/>
              <w:rPr>
                <w:sz w:val="18"/>
                <w:szCs w:val="18"/>
              </w:rPr>
            </w:pPr>
            <w:r>
              <w:rPr>
                <w:sz w:val="18"/>
                <w:szCs w:val="18"/>
              </w:rPr>
              <w:t>345</w:t>
            </w:r>
          </w:p>
        </w:tc>
        <w:tc>
          <w:tcPr>
            <w:tcW w:w="850" w:type="dxa"/>
            <w:shd w:val="clear" w:color="auto" w:fill="FFFFFF"/>
            <w:vAlign w:val="center"/>
          </w:tcPr>
          <w:p w14:paraId="6B34C342" w14:textId="77777777" w:rsidR="008E1719" w:rsidRPr="00BD30ED" w:rsidRDefault="008E1719" w:rsidP="008E1719">
            <w:pPr>
              <w:ind w:left="-1" w:right="-170"/>
              <w:jc w:val="center"/>
              <w:rPr>
                <w:sz w:val="18"/>
                <w:szCs w:val="18"/>
              </w:rPr>
            </w:pPr>
            <w:r>
              <w:rPr>
                <w:sz w:val="18"/>
                <w:szCs w:val="18"/>
              </w:rPr>
              <w:t>177+113</w:t>
            </w:r>
          </w:p>
        </w:tc>
        <w:tc>
          <w:tcPr>
            <w:tcW w:w="1843" w:type="dxa"/>
            <w:shd w:val="clear" w:color="auto" w:fill="FFFFFF"/>
            <w:vAlign w:val="center"/>
          </w:tcPr>
          <w:p w14:paraId="6233AE11" w14:textId="77777777" w:rsidR="008E1719" w:rsidRPr="00BD30ED" w:rsidRDefault="008E1719" w:rsidP="008E1719">
            <w:pPr>
              <w:ind w:right="-170"/>
              <w:jc w:val="center"/>
              <w:rPr>
                <w:sz w:val="18"/>
                <w:szCs w:val="18"/>
              </w:rPr>
            </w:pPr>
            <w:r>
              <w:rPr>
                <w:sz w:val="18"/>
                <w:szCs w:val="18"/>
              </w:rPr>
              <w:t>49+20</w:t>
            </w:r>
          </w:p>
        </w:tc>
        <w:tc>
          <w:tcPr>
            <w:tcW w:w="823" w:type="dxa"/>
            <w:vAlign w:val="center"/>
          </w:tcPr>
          <w:p w14:paraId="73A99C03" w14:textId="77777777" w:rsidR="008E1719" w:rsidRPr="00BD30ED" w:rsidRDefault="008E1719" w:rsidP="008E1719">
            <w:pPr>
              <w:ind w:right="-170"/>
              <w:jc w:val="center"/>
              <w:rPr>
                <w:sz w:val="18"/>
                <w:szCs w:val="18"/>
              </w:rPr>
            </w:pPr>
          </w:p>
        </w:tc>
      </w:tr>
      <w:tr w:rsidR="008E1719" w:rsidRPr="00BD30ED" w14:paraId="116CE7BC" w14:textId="77777777" w:rsidTr="008E1719">
        <w:trPr>
          <w:trHeight w:val="414"/>
        </w:trPr>
        <w:tc>
          <w:tcPr>
            <w:tcW w:w="992" w:type="dxa"/>
            <w:vAlign w:val="center"/>
          </w:tcPr>
          <w:p w14:paraId="592B002A" w14:textId="77777777" w:rsidR="008E1719" w:rsidRPr="00BD30ED" w:rsidRDefault="008E1719" w:rsidP="008E1719">
            <w:pPr>
              <w:jc w:val="center"/>
              <w:rPr>
                <w:b/>
                <w:sz w:val="18"/>
                <w:szCs w:val="18"/>
              </w:rPr>
            </w:pPr>
            <w:r w:rsidRPr="00BD30ED">
              <w:rPr>
                <w:b/>
                <w:sz w:val="18"/>
                <w:szCs w:val="18"/>
              </w:rPr>
              <w:t>2ο</w:t>
            </w:r>
          </w:p>
        </w:tc>
        <w:tc>
          <w:tcPr>
            <w:tcW w:w="4395" w:type="dxa"/>
            <w:tcBorders>
              <w:top w:val="single" w:sz="4" w:space="0" w:color="auto"/>
              <w:left w:val="single" w:sz="4" w:space="0" w:color="auto"/>
              <w:bottom w:val="single" w:sz="4" w:space="0" w:color="auto"/>
              <w:right w:val="single" w:sz="4" w:space="0" w:color="auto"/>
            </w:tcBorders>
            <w:noWrap/>
            <w:vAlign w:val="center"/>
          </w:tcPr>
          <w:p w14:paraId="61B2276B" w14:textId="77777777" w:rsidR="008E1719" w:rsidRPr="00BD30ED" w:rsidRDefault="008E1719" w:rsidP="008E1719">
            <w:pPr>
              <w:rPr>
                <w:sz w:val="18"/>
                <w:szCs w:val="18"/>
              </w:rPr>
            </w:pPr>
            <w:r w:rsidRPr="00BD30ED">
              <w:rPr>
                <w:sz w:val="18"/>
                <w:szCs w:val="18"/>
              </w:rPr>
              <w:t>Προγραμματισμός</w:t>
            </w:r>
            <w:r>
              <w:rPr>
                <w:sz w:val="18"/>
                <w:szCs w:val="18"/>
              </w:rPr>
              <w:t xml:space="preserve"> </w:t>
            </w:r>
            <w:r w:rsidRPr="005F4DE7">
              <w:rPr>
                <w:sz w:val="18"/>
                <w:szCs w:val="18"/>
              </w:rPr>
              <w:t>II</w:t>
            </w:r>
          </w:p>
        </w:tc>
        <w:tc>
          <w:tcPr>
            <w:tcW w:w="1843" w:type="dxa"/>
            <w:noWrap/>
            <w:vAlign w:val="center"/>
          </w:tcPr>
          <w:p w14:paraId="0A9F1DC0" w14:textId="77777777" w:rsidR="008E1719" w:rsidRDefault="008E1719" w:rsidP="008E1719">
            <w:pPr>
              <w:ind w:left="-110" w:right="-99"/>
              <w:jc w:val="center"/>
              <w:rPr>
                <w:sz w:val="18"/>
                <w:szCs w:val="18"/>
              </w:rPr>
            </w:pPr>
            <w:r>
              <w:rPr>
                <w:sz w:val="18"/>
                <w:szCs w:val="18"/>
              </w:rPr>
              <w:t>Χρ. Τρυφωνόπουλος</w:t>
            </w:r>
          </w:p>
          <w:p w14:paraId="1544F51E" w14:textId="77777777" w:rsidR="008E1719" w:rsidRPr="00D17DFE" w:rsidRDefault="008E1719" w:rsidP="008E1719">
            <w:pPr>
              <w:ind w:left="-110" w:right="-99"/>
              <w:jc w:val="center"/>
              <w:rPr>
                <w:i/>
                <w:sz w:val="18"/>
                <w:szCs w:val="18"/>
              </w:rPr>
            </w:pPr>
            <w:r w:rsidRPr="00D17DFE">
              <w:rPr>
                <w:i/>
                <w:sz w:val="18"/>
                <w:szCs w:val="18"/>
              </w:rPr>
              <w:t>Επ. Καθηγητής</w:t>
            </w:r>
          </w:p>
        </w:tc>
        <w:tc>
          <w:tcPr>
            <w:tcW w:w="1701" w:type="dxa"/>
            <w:noWrap/>
            <w:vAlign w:val="center"/>
          </w:tcPr>
          <w:p w14:paraId="117C3361" w14:textId="77777777" w:rsidR="008E1719" w:rsidRPr="00BD30ED" w:rsidRDefault="008E1719" w:rsidP="008E1719">
            <w:pPr>
              <w:ind w:left="-58" w:right="-114"/>
              <w:jc w:val="center"/>
              <w:rPr>
                <w:sz w:val="18"/>
                <w:szCs w:val="18"/>
              </w:rPr>
            </w:pPr>
            <w:r w:rsidRPr="005C078E">
              <w:rPr>
                <w:sz w:val="18"/>
                <w:szCs w:val="18"/>
              </w:rPr>
              <w:t>4Θ + 2Ε</w:t>
            </w:r>
          </w:p>
        </w:tc>
        <w:tc>
          <w:tcPr>
            <w:tcW w:w="708" w:type="dxa"/>
            <w:noWrap/>
            <w:vAlign w:val="center"/>
          </w:tcPr>
          <w:p w14:paraId="64CBBB8B" w14:textId="77777777" w:rsidR="008E1719" w:rsidRPr="00BD30ED" w:rsidRDefault="008E1719" w:rsidP="008E1719">
            <w:pPr>
              <w:ind w:left="-105" w:right="-129"/>
              <w:jc w:val="center"/>
              <w:rPr>
                <w:sz w:val="18"/>
                <w:szCs w:val="18"/>
              </w:rPr>
            </w:pPr>
          </w:p>
        </w:tc>
        <w:tc>
          <w:tcPr>
            <w:tcW w:w="709" w:type="dxa"/>
            <w:noWrap/>
            <w:vAlign w:val="center"/>
          </w:tcPr>
          <w:p w14:paraId="76E6C33F" w14:textId="77777777" w:rsidR="008E1719" w:rsidRPr="00BD30ED" w:rsidRDefault="008E1719" w:rsidP="008E1719">
            <w:pPr>
              <w:jc w:val="center"/>
              <w:rPr>
                <w:sz w:val="18"/>
                <w:szCs w:val="18"/>
              </w:rPr>
            </w:pPr>
          </w:p>
        </w:tc>
        <w:tc>
          <w:tcPr>
            <w:tcW w:w="709" w:type="dxa"/>
            <w:vAlign w:val="center"/>
          </w:tcPr>
          <w:p w14:paraId="0DDD3C7B"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7B65E012" w14:textId="77777777" w:rsidR="008E1719" w:rsidRPr="00BD30ED" w:rsidRDefault="008E1719" w:rsidP="008E1719">
            <w:pPr>
              <w:jc w:val="center"/>
              <w:rPr>
                <w:sz w:val="18"/>
                <w:szCs w:val="18"/>
              </w:rPr>
            </w:pPr>
            <w:r>
              <w:rPr>
                <w:sz w:val="18"/>
                <w:szCs w:val="18"/>
              </w:rPr>
              <w:t>428</w:t>
            </w:r>
          </w:p>
        </w:tc>
        <w:tc>
          <w:tcPr>
            <w:tcW w:w="850" w:type="dxa"/>
            <w:shd w:val="clear" w:color="auto" w:fill="FFFFFF"/>
            <w:vAlign w:val="center"/>
          </w:tcPr>
          <w:p w14:paraId="0E5204E2" w14:textId="77777777" w:rsidR="008E1719" w:rsidRPr="00BD30ED" w:rsidRDefault="008E1719" w:rsidP="008E1719">
            <w:pPr>
              <w:ind w:left="-1" w:right="-170"/>
              <w:jc w:val="center"/>
              <w:rPr>
                <w:sz w:val="18"/>
                <w:szCs w:val="18"/>
              </w:rPr>
            </w:pPr>
            <w:r>
              <w:rPr>
                <w:sz w:val="18"/>
                <w:szCs w:val="18"/>
              </w:rPr>
              <w:t>180+65</w:t>
            </w:r>
          </w:p>
        </w:tc>
        <w:tc>
          <w:tcPr>
            <w:tcW w:w="1843" w:type="dxa"/>
            <w:shd w:val="clear" w:color="auto" w:fill="FFFFFF"/>
            <w:vAlign w:val="center"/>
          </w:tcPr>
          <w:p w14:paraId="7B920CC4" w14:textId="77777777" w:rsidR="008E1719" w:rsidRPr="00BD30ED" w:rsidRDefault="008E1719" w:rsidP="008E1719">
            <w:pPr>
              <w:ind w:right="-170"/>
              <w:jc w:val="center"/>
              <w:rPr>
                <w:sz w:val="18"/>
                <w:szCs w:val="18"/>
              </w:rPr>
            </w:pPr>
            <w:r>
              <w:rPr>
                <w:sz w:val="18"/>
                <w:szCs w:val="18"/>
              </w:rPr>
              <w:t>72+16</w:t>
            </w:r>
          </w:p>
        </w:tc>
        <w:tc>
          <w:tcPr>
            <w:tcW w:w="823" w:type="dxa"/>
            <w:vAlign w:val="center"/>
          </w:tcPr>
          <w:p w14:paraId="2D00C406" w14:textId="77777777" w:rsidR="008E1719" w:rsidRPr="00BD30ED" w:rsidRDefault="008E1719" w:rsidP="008E1719">
            <w:pPr>
              <w:ind w:right="-170"/>
              <w:jc w:val="center"/>
              <w:rPr>
                <w:sz w:val="18"/>
                <w:szCs w:val="18"/>
              </w:rPr>
            </w:pPr>
          </w:p>
        </w:tc>
      </w:tr>
      <w:tr w:rsidR="008E1719" w:rsidRPr="00BD30ED" w14:paraId="1C9A5E71" w14:textId="77777777" w:rsidTr="008E1719">
        <w:trPr>
          <w:trHeight w:val="414"/>
        </w:trPr>
        <w:tc>
          <w:tcPr>
            <w:tcW w:w="992" w:type="dxa"/>
            <w:vAlign w:val="center"/>
          </w:tcPr>
          <w:p w14:paraId="1A02CAB3" w14:textId="77777777" w:rsidR="008E1719" w:rsidRPr="00BD30ED" w:rsidRDefault="008E1719" w:rsidP="008E1719">
            <w:pPr>
              <w:jc w:val="center"/>
              <w:rPr>
                <w:b/>
                <w:sz w:val="18"/>
                <w:szCs w:val="18"/>
              </w:rPr>
            </w:pPr>
            <w:r>
              <w:rPr>
                <w:b/>
                <w:sz w:val="18"/>
                <w:szCs w:val="18"/>
              </w:rPr>
              <w:t>3</w:t>
            </w:r>
            <w:r w:rsidRPr="00BD30ED">
              <w:rPr>
                <w:b/>
                <w:sz w:val="18"/>
                <w:szCs w:val="18"/>
              </w:rPr>
              <w:t>ο</w:t>
            </w:r>
          </w:p>
        </w:tc>
        <w:tc>
          <w:tcPr>
            <w:tcW w:w="4395" w:type="dxa"/>
            <w:tcBorders>
              <w:top w:val="single" w:sz="4" w:space="0" w:color="auto"/>
              <w:left w:val="single" w:sz="4" w:space="0" w:color="auto"/>
              <w:bottom w:val="single" w:sz="4" w:space="0" w:color="auto"/>
              <w:right w:val="single" w:sz="4" w:space="0" w:color="auto"/>
            </w:tcBorders>
            <w:noWrap/>
            <w:vAlign w:val="center"/>
          </w:tcPr>
          <w:p w14:paraId="7826FFBA" w14:textId="77777777" w:rsidR="008E1719" w:rsidRPr="00BD30ED" w:rsidRDefault="008E1719" w:rsidP="008E1719">
            <w:pPr>
              <w:rPr>
                <w:sz w:val="18"/>
                <w:szCs w:val="18"/>
              </w:rPr>
            </w:pPr>
            <w:r w:rsidRPr="00BD30ED">
              <w:rPr>
                <w:sz w:val="18"/>
                <w:szCs w:val="18"/>
              </w:rPr>
              <w:t>Αντικειμενοστρεφής</w:t>
            </w:r>
            <w:r>
              <w:rPr>
                <w:sz w:val="18"/>
                <w:szCs w:val="18"/>
              </w:rPr>
              <w:t xml:space="preserve"> </w:t>
            </w:r>
            <w:r w:rsidRPr="00BD30ED">
              <w:rPr>
                <w:sz w:val="18"/>
                <w:szCs w:val="18"/>
              </w:rPr>
              <w:t>προγραμματισμός</w:t>
            </w:r>
          </w:p>
        </w:tc>
        <w:tc>
          <w:tcPr>
            <w:tcW w:w="1843" w:type="dxa"/>
            <w:noWrap/>
            <w:vAlign w:val="center"/>
          </w:tcPr>
          <w:p w14:paraId="0B2D8673" w14:textId="77777777" w:rsidR="008E1719" w:rsidRDefault="008E1719" w:rsidP="008E1719">
            <w:pPr>
              <w:ind w:left="-110" w:right="-99"/>
              <w:jc w:val="center"/>
              <w:rPr>
                <w:sz w:val="18"/>
                <w:szCs w:val="18"/>
              </w:rPr>
            </w:pPr>
            <w:r>
              <w:rPr>
                <w:sz w:val="18"/>
                <w:szCs w:val="18"/>
              </w:rPr>
              <w:t>Ε. Γουάλλες</w:t>
            </w:r>
          </w:p>
          <w:p w14:paraId="6C8B9143" w14:textId="77777777" w:rsidR="008E1719" w:rsidRPr="00D17DFE" w:rsidRDefault="008E1719" w:rsidP="008E1719">
            <w:pPr>
              <w:ind w:left="-110" w:right="-99"/>
              <w:jc w:val="center"/>
              <w:rPr>
                <w:i/>
                <w:sz w:val="18"/>
                <w:szCs w:val="18"/>
              </w:rPr>
            </w:pPr>
            <w:r w:rsidRPr="00D17DFE">
              <w:rPr>
                <w:i/>
                <w:sz w:val="18"/>
                <w:szCs w:val="18"/>
              </w:rPr>
              <w:t>Επ. Καθηγητής</w:t>
            </w:r>
          </w:p>
        </w:tc>
        <w:tc>
          <w:tcPr>
            <w:tcW w:w="1701" w:type="dxa"/>
            <w:noWrap/>
            <w:vAlign w:val="center"/>
          </w:tcPr>
          <w:p w14:paraId="4150ACFA" w14:textId="77777777" w:rsidR="008E1719" w:rsidRPr="00BD30ED" w:rsidRDefault="008E1719" w:rsidP="008E1719">
            <w:pPr>
              <w:ind w:left="-58" w:right="-114"/>
              <w:jc w:val="center"/>
              <w:rPr>
                <w:sz w:val="18"/>
                <w:szCs w:val="18"/>
              </w:rPr>
            </w:pPr>
            <w:r w:rsidRPr="005C078E">
              <w:rPr>
                <w:sz w:val="18"/>
                <w:szCs w:val="18"/>
              </w:rPr>
              <w:t>4Θ + 2Ε</w:t>
            </w:r>
          </w:p>
        </w:tc>
        <w:tc>
          <w:tcPr>
            <w:tcW w:w="708" w:type="dxa"/>
            <w:noWrap/>
            <w:vAlign w:val="center"/>
          </w:tcPr>
          <w:p w14:paraId="4F08D38D" w14:textId="77777777" w:rsidR="008E1719" w:rsidRPr="00BD30ED" w:rsidRDefault="008E1719" w:rsidP="008E1719">
            <w:pPr>
              <w:ind w:left="-105" w:right="-129"/>
              <w:jc w:val="center"/>
              <w:rPr>
                <w:sz w:val="18"/>
                <w:szCs w:val="18"/>
              </w:rPr>
            </w:pPr>
          </w:p>
        </w:tc>
        <w:tc>
          <w:tcPr>
            <w:tcW w:w="709" w:type="dxa"/>
            <w:noWrap/>
            <w:vAlign w:val="center"/>
          </w:tcPr>
          <w:p w14:paraId="20A8B52C" w14:textId="77777777" w:rsidR="008E1719" w:rsidRPr="00BD30ED" w:rsidRDefault="008E1719" w:rsidP="008E1719">
            <w:pPr>
              <w:jc w:val="center"/>
              <w:rPr>
                <w:sz w:val="18"/>
                <w:szCs w:val="18"/>
              </w:rPr>
            </w:pPr>
          </w:p>
        </w:tc>
        <w:tc>
          <w:tcPr>
            <w:tcW w:w="709" w:type="dxa"/>
            <w:vAlign w:val="center"/>
          </w:tcPr>
          <w:p w14:paraId="033B1083"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0BF5158F" w14:textId="77777777" w:rsidR="008E1719" w:rsidRPr="00BD30ED" w:rsidRDefault="008E1719" w:rsidP="008E1719">
            <w:pPr>
              <w:jc w:val="center"/>
              <w:rPr>
                <w:sz w:val="18"/>
                <w:szCs w:val="18"/>
              </w:rPr>
            </w:pPr>
            <w:r>
              <w:rPr>
                <w:sz w:val="18"/>
                <w:szCs w:val="18"/>
              </w:rPr>
              <w:t>278</w:t>
            </w:r>
          </w:p>
        </w:tc>
        <w:tc>
          <w:tcPr>
            <w:tcW w:w="850" w:type="dxa"/>
            <w:shd w:val="clear" w:color="auto" w:fill="FFFFFF"/>
            <w:vAlign w:val="center"/>
          </w:tcPr>
          <w:p w14:paraId="5448C99F" w14:textId="77777777" w:rsidR="008E1719" w:rsidRPr="00BD30ED" w:rsidRDefault="008E1719" w:rsidP="008E1719">
            <w:pPr>
              <w:ind w:left="-1" w:right="-170"/>
              <w:jc w:val="center"/>
              <w:rPr>
                <w:sz w:val="18"/>
                <w:szCs w:val="18"/>
              </w:rPr>
            </w:pPr>
            <w:r>
              <w:rPr>
                <w:sz w:val="18"/>
                <w:szCs w:val="18"/>
              </w:rPr>
              <w:t>227+27</w:t>
            </w:r>
          </w:p>
        </w:tc>
        <w:tc>
          <w:tcPr>
            <w:tcW w:w="1843" w:type="dxa"/>
            <w:shd w:val="clear" w:color="auto" w:fill="FFFFFF"/>
            <w:vAlign w:val="center"/>
          </w:tcPr>
          <w:p w14:paraId="076BABDA" w14:textId="77777777" w:rsidR="008E1719" w:rsidRPr="00BD30ED" w:rsidRDefault="008E1719" w:rsidP="008E1719">
            <w:pPr>
              <w:ind w:right="-170"/>
              <w:jc w:val="center"/>
              <w:rPr>
                <w:sz w:val="18"/>
                <w:szCs w:val="18"/>
              </w:rPr>
            </w:pPr>
            <w:r>
              <w:rPr>
                <w:sz w:val="18"/>
                <w:szCs w:val="18"/>
              </w:rPr>
              <w:t>129+20</w:t>
            </w:r>
          </w:p>
        </w:tc>
        <w:tc>
          <w:tcPr>
            <w:tcW w:w="823" w:type="dxa"/>
            <w:vAlign w:val="center"/>
          </w:tcPr>
          <w:p w14:paraId="48AC7F3F" w14:textId="77777777" w:rsidR="008E1719" w:rsidRPr="00BD30ED" w:rsidRDefault="008E1719" w:rsidP="008E1719">
            <w:pPr>
              <w:ind w:right="-170"/>
              <w:jc w:val="center"/>
              <w:rPr>
                <w:sz w:val="18"/>
                <w:szCs w:val="18"/>
              </w:rPr>
            </w:pPr>
          </w:p>
        </w:tc>
      </w:tr>
      <w:tr w:rsidR="008E1719" w:rsidRPr="00BD30ED" w14:paraId="0203109D" w14:textId="77777777" w:rsidTr="008E1719">
        <w:trPr>
          <w:trHeight w:val="414"/>
        </w:trPr>
        <w:tc>
          <w:tcPr>
            <w:tcW w:w="992" w:type="dxa"/>
            <w:vAlign w:val="center"/>
          </w:tcPr>
          <w:p w14:paraId="6925E49F" w14:textId="77777777" w:rsidR="008E1719" w:rsidRPr="005F4DE7" w:rsidRDefault="008E1719" w:rsidP="008E1719">
            <w:pPr>
              <w:jc w:val="center"/>
              <w:rPr>
                <w:b/>
                <w:sz w:val="18"/>
                <w:szCs w:val="18"/>
              </w:rPr>
            </w:pPr>
            <w:r w:rsidRPr="00123EF1">
              <w:rPr>
                <w:b/>
                <w:sz w:val="18"/>
                <w:szCs w:val="18"/>
              </w:rPr>
              <w:t>3ο</w:t>
            </w:r>
          </w:p>
        </w:tc>
        <w:tc>
          <w:tcPr>
            <w:tcW w:w="4395" w:type="dxa"/>
            <w:tcBorders>
              <w:top w:val="single" w:sz="4" w:space="0" w:color="auto"/>
              <w:left w:val="single" w:sz="4" w:space="0" w:color="auto"/>
              <w:bottom w:val="single" w:sz="4" w:space="0" w:color="auto"/>
              <w:right w:val="single" w:sz="4" w:space="0" w:color="auto"/>
            </w:tcBorders>
            <w:noWrap/>
            <w:vAlign w:val="center"/>
          </w:tcPr>
          <w:p w14:paraId="6DC0A437" w14:textId="77777777" w:rsidR="008E1719" w:rsidRPr="005F4DE7" w:rsidRDefault="008E1719" w:rsidP="008E1719">
            <w:pPr>
              <w:rPr>
                <w:sz w:val="18"/>
                <w:szCs w:val="18"/>
              </w:rPr>
            </w:pPr>
            <w:r w:rsidRPr="00123EF1">
              <w:rPr>
                <w:sz w:val="18"/>
                <w:szCs w:val="18"/>
              </w:rPr>
              <w:t>Δομές</w:t>
            </w:r>
            <w:r>
              <w:rPr>
                <w:sz w:val="18"/>
                <w:szCs w:val="18"/>
              </w:rPr>
              <w:t xml:space="preserve"> </w:t>
            </w:r>
            <w:r w:rsidRPr="00123EF1">
              <w:rPr>
                <w:sz w:val="18"/>
                <w:szCs w:val="18"/>
              </w:rPr>
              <w:t>δεδομένων</w:t>
            </w:r>
          </w:p>
        </w:tc>
        <w:tc>
          <w:tcPr>
            <w:tcW w:w="1843" w:type="dxa"/>
            <w:noWrap/>
            <w:vAlign w:val="center"/>
          </w:tcPr>
          <w:p w14:paraId="1268C6DF" w14:textId="77777777" w:rsidR="008E1719" w:rsidRDefault="008E1719" w:rsidP="008E1719">
            <w:pPr>
              <w:ind w:left="-110" w:right="-99"/>
              <w:jc w:val="center"/>
              <w:rPr>
                <w:sz w:val="18"/>
                <w:szCs w:val="18"/>
              </w:rPr>
            </w:pPr>
            <w:r>
              <w:rPr>
                <w:sz w:val="18"/>
                <w:szCs w:val="18"/>
              </w:rPr>
              <w:t>Θ. Μαλαμάτος</w:t>
            </w:r>
          </w:p>
          <w:p w14:paraId="58A21A46" w14:textId="77777777" w:rsidR="008E1719" w:rsidRPr="00D17DFE" w:rsidRDefault="008E1719" w:rsidP="008E1719">
            <w:pPr>
              <w:ind w:left="-110" w:right="-99"/>
              <w:jc w:val="center"/>
              <w:rPr>
                <w:i/>
                <w:sz w:val="18"/>
                <w:szCs w:val="18"/>
              </w:rPr>
            </w:pPr>
            <w:r w:rsidRPr="00D17DFE">
              <w:rPr>
                <w:i/>
                <w:sz w:val="18"/>
                <w:szCs w:val="18"/>
              </w:rPr>
              <w:t>Επ. Καθηγητής</w:t>
            </w:r>
          </w:p>
          <w:p w14:paraId="5DD6D149" w14:textId="77777777" w:rsidR="008E1719" w:rsidRDefault="008E1719" w:rsidP="008E1719">
            <w:pPr>
              <w:ind w:left="-110" w:right="-99"/>
              <w:jc w:val="center"/>
              <w:rPr>
                <w:sz w:val="18"/>
                <w:szCs w:val="18"/>
              </w:rPr>
            </w:pPr>
            <w:r>
              <w:rPr>
                <w:sz w:val="18"/>
                <w:szCs w:val="18"/>
              </w:rPr>
              <w:t>Κ. Γιαννόπουλος</w:t>
            </w:r>
          </w:p>
          <w:p w14:paraId="1527BFE7" w14:textId="77777777" w:rsidR="008E1719" w:rsidRPr="00D17DFE" w:rsidRDefault="008E1719" w:rsidP="008E1719">
            <w:pPr>
              <w:ind w:left="-110" w:right="-99"/>
              <w:jc w:val="center"/>
              <w:rPr>
                <w:i/>
                <w:sz w:val="18"/>
                <w:szCs w:val="18"/>
              </w:rPr>
            </w:pPr>
            <w:r w:rsidRPr="00D17DFE">
              <w:rPr>
                <w:i/>
                <w:sz w:val="18"/>
                <w:szCs w:val="18"/>
              </w:rPr>
              <w:t>Λέκτορας</w:t>
            </w:r>
          </w:p>
        </w:tc>
        <w:tc>
          <w:tcPr>
            <w:tcW w:w="1701" w:type="dxa"/>
            <w:noWrap/>
            <w:vAlign w:val="center"/>
          </w:tcPr>
          <w:p w14:paraId="30F9C75A" w14:textId="77777777" w:rsidR="008E1719" w:rsidRPr="00BD30ED" w:rsidRDefault="008E1719" w:rsidP="008E1719">
            <w:pPr>
              <w:ind w:left="-58" w:right="-114"/>
              <w:jc w:val="center"/>
              <w:rPr>
                <w:sz w:val="18"/>
                <w:szCs w:val="18"/>
              </w:rPr>
            </w:pPr>
            <w:r w:rsidRPr="005C078E">
              <w:rPr>
                <w:sz w:val="18"/>
                <w:szCs w:val="18"/>
              </w:rPr>
              <w:t xml:space="preserve">4Θ + </w:t>
            </w:r>
            <w:r>
              <w:rPr>
                <w:sz w:val="18"/>
                <w:szCs w:val="18"/>
              </w:rPr>
              <w:t>1</w:t>
            </w:r>
            <w:r w:rsidRPr="005C078E">
              <w:rPr>
                <w:sz w:val="18"/>
                <w:szCs w:val="18"/>
              </w:rPr>
              <w:t>Ε</w:t>
            </w:r>
          </w:p>
        </w:tc>
        <w:tc>
          <w:tcPr>
            <w:tcW w:w="708" w:type="dxa"/>
            <w:noWrap/>
            <w:vAlign w:val="center"/>
          </w:tcPr>
          <w:p w14:paraId="796197A4" w14:textId="77777777" w:rsidR="008E1719" w:rsidRPr="00BD30ED" w:rsidRDefault="008E1719" w:rsidP="008E1719">
            <w:pPr>
              <w:ind w:left="-105" w:right="-129"/>
              <w:jc w:val="center"/>
              <w:rPr>
                <w:sz w:val="18"/>
                <w:szCs w:val="18"/>
              </w:rPr>
            </w:pPr>
          </w:p>
        </w:tc>
        <w:tc>
          <w:tcPr>
            <w:tcW w:w="709" w:type="dxa"/>
            <w:noWrap/>
            <w:vAlign w:val="center"/>
          </w:tcPr>
          <w:p w14:paraId="30036784" w14:textId="77777777" w:rsidR="008E1719" w:rsidRPr="00BD30ED" w:rsidRDefault="008E1719" w:rsidP="008E1719">
            <w:pPr>
              <w:jc w:val="center"/>
              <w:rPr>
                <w:sz w:val="18"/>
                <w:szCs w:val="18"/>
              </w:rPr>
            </w:pPr>
          </w:p>
        </w:tc>
        <w:tc>
          <w:tcPr>
            <w:tcW w:w="709" w:type="dxa"/>
            <w:vAlign w:val="center"/>
          </w:tcPr>
          <w:p w14:paraId="0DA6ED07"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57DFD040" w14:textId="77777777" w:rsidR="008E1719" w:rsidRPr="00C07490" w:rsidRDefault="008E1719" w:rsidP="008E1719">
            <w:pPr>
              <w:jc w:val="center"/>
              <w:rPr>
                <w:sz w:val="18"/>
                <w:szCs w:val="18"/>
              </w:rPr>
            </w:pPr>
            <w:r>
              <w:rPr>
                <w:sz w:val="18"/>
                <w:szCs w:val="18"/>
              </w:rPr>
              <w:t>226</w:t>
            </w:r>
          </w:p>
        </w:tc>
        <w:tc>
          <w:tcPr>
            <w:tcW w:w="850" w:type="dxa"/>
            <w:shd w:val="clear" w:color="auto" w:fill="FFFFFF"/>
            <w:vAlign w:val="center"/>
          </w:tcPr>
          <w:p w14:paraId="4045159F" w14:textId="77777777" w:rsidR="008E1719" w:rsidRPr="00C07490" w:rsidRDefault="008E1719" w:rsidP="008E1719">
            <w:pPr>
              <w:ind w:left="-1" w:right="-170"/>
              <w:jc w:val="center"/>
              <w:rPr>
                <w:sz w:val="18"/>
                <w:szCs w:val="18"/>
              </w:rPr>
            </w:pPr>
            <w:r>
              <w:rPr>
                <w:sz w:val="18"/>
                <w:szCs w:val="18"/>
              </w:rPr>
              <w:t>115+32</w:t>
            </w:r>
          </w:p>
        </w:tc>
        <w:tc>
          <w:tcPr>
            <w:tcW w:w="1843" w:type="dxa"/>
            <w:shd w:val="clear" w:color="auto" w:fill="FFFFFF"/>
            <w:vAlign w:val="center"/>
          </w:tcPr>
          <w:p w14:paraId="355B3D98" w14:textId="77777777" w:rsidR="008E1719" w:rsidRPr="00C07490" w:rsidRDefault="008E1719" w:rsidP="008E1719">
            <w:pPr>
              <w:ind w:right="-170"/>
              <w:jc w:val="center"/>
              <w:rPr>
                <w:sz w:val="18"/>
                <w:szCs w:val="18"/>
              </w:rPr>
            </w:pPr>
            <w:r>
              <w:rPr>
                <w:sz w:val="18"/>
                <w:szCs w:val="18"/>
              </w:rPr>
              <w:t>64+10</w:t>
            </w:r>
          </w:p>
        </w:tc>
        <w:tc>
          <w:tcPr>
            <w:tcW w:w="823" w:type="dxa"/>
            <w:vAlign w:val="center"/>
          </w:tcPr>
          <w:p w14:paraId="0856B8FA" w14:textId="77777777" w:rsidR="008E1719" w:rsidRPr="00BD30ED" w:rsidRDefault="008E1719" w:rsidP="008E1719">
            <w:pPr>
              <w:ind w:right="-170"/>
              <w:jc w:val="center"/>
              <w:rPr>
                <w:sz w:val="18"/>
                <w:szCs w:val="18"/>
              </w:rPr>
            </w:pPr>
          </w:p>
        </w:tc>
      </w:tr>
      <w:tr w:rsidR="008E1719" w:rsidRPr="00BD30ED" w14:paraId="484F9DD7" w14:textId="77777777" w:rsidTr="008E1719">
        <w:trPr>
          <w:trHeight w:val="414"/>
        </w:trPr>
        <w:tc>
          <w:tcPr>
            <w:tcW w:w="992" w:type="dxa"/>
            <w:vAlign w:val="center"/>
          </w:tcPr>
          <w:p w14:paraId="4AA0F694" w14:textId="77777777" w:rsidR="008E1719" w:rsidRPr="00123EF1" w:rsidRDefault="008E1719" w:rsidP="008E1719">
            <w:pPr>
              <w:jc w:val="center"/>
              <w:rPr>
                <w:b/>
                <w:sz w:val="18"/>
                <w:szCs w:val="18"/>
              </w:rPr>
            </w:pPr>
            <w:r w:rsidRPr="00123EF1">
              <w:rPr>
                <w:b/>
                <w:sz w:val="18"/>
                <w:szCs w:val="18"/>
              </w:rPr>
              <w:t>3ο</w:t>
            </w:r>
          </w:p>
        </w:tc>
        <w:tc>
          <w:tcPr>
            <w:tcW w:w="4395" w:type="dxa"/>
            <w:tcBorders>
              <w:top w:val="single" w:sz="4" w:space="0" w:color="auto"/>
              <w:left w:val="single" w:sz="4" w:space="0" w:color="auto"/>
              <w:bottom w:val="single" w:sz="4" w:space="0" w:color="auto"/>
              <w:right w:val="single" w:sz="4" w:space="0" w:color="auto"/>
            </w:tcBorders>
            <w:noWrap/>
            <w:vAlign w:val="center"/>
          </w:tcPr>
          <w:p w14:paraId="1C2077AB" w14:textId="77777777" w:rsidR="008E1719" w:rsidRPr="00123EF1" w:rsidRDefault="008E1719" w:rsidP="008E1719">
            <w:pPr>
              <w:rPr>
                <w:sz w:val="18"/>
                <w:szCs w:val="18"/>
              </w:rPr>
            </w:pPr>
            <w:r w:rsidRPr="00123EF1">
              <w:rPr>
                <w:sz w:val="18"/>
                <w:szCs w:val="18"/>
              </w:rPr>
              <w:t>Ηλεκτρομαγνητικά</w:t>
            </w:r>
            <w:r>
              <w:rPr>
                <w:sz w:val="18"/>
                <w:szCs w:val="18"/>
              </w:rPr>
              <w:t xml:space="preserve"> </w:t>
            </w:r>
            <w:r w:rsidRPr="00123EF1">
              <w:rPr>
                <w:sz w:val="18"/>
                <w:szCs w:val="18"/>
              </w:rPr>
              <w:t>πεδία</w:t>
            </w:r>
          </w:p>
        </w:tc>
        <w:tc>
          <w:tcPr>
            <w:tcW w:w="1843" w:type="dxa"/>
            <w:noWrap/>
            <w:vAlign w:val="center"/>
          </w:tcPr>
          <w:p w14:paraId="249B94D1" w14:textId="77777777" w:rsidR="008E1719" w:rsidRDefault="008E1719" w:rsidP="008E1719">
            <w:pPr>
              <w:ind w:left="-110" w:right="-99"/>
              <w:jc w:val="center"/>
              <w:rPr>
                <w:sz w:val="18"/>
                <w:szCs w:val="18"/>
              </w:rPr>
            </w:pPr>
            <w:r>
              <w:rPr>
                <w:sz w:val="18"/>
                <w:szCs w:val="18"/>
              </w:rPr>
              <w:t>Γ. Αθανασιάδου</w:t>
            </w:r>
          </w:p>
          <w:p w14:paraId="7FA8EA84" w14:textId="77777777" w:rsidR="008E1719" w:rsidRPr="00D17DFE" w:rsidRDefault="008E1719" w:rsidP="008E1719">
            <w:pPr>
              <w:ind w:left="-110" w:right="-99"/>
              <w:jc w:val="center"/>
              <w:rPr>
                <w:i/>
                <w:sz w:val="18"/>
                <w:szCs w:val="18"/>
              </w:rPr>
            </w:pPr>
            <w:r w:rsidRPr="00D17DFE">
              <w:rPr>
                <w:i/>
                <w:sz w:val="18"/>
                <w:szCs w:val="18"/>
              </w:rPr>
              <w:t>Επ. Καθηγήτρια</w:t>
            </w:r>
          </w:p>
        </w:tc>
        <w:tc>
          <w:tcPr>
            <w:tcW w:w="1701" w:type="dxa"/>
            <w:noWrap/>
            <w:vAlign w:val="center"/>
          </w:tcPr>
          <w:p w14:paraId="0E39CCEE" w14:textId="77777777" w:rsidR="008E1719" w:rsidRPr="00BD30ED" w:rsidRDefault="008E1719" w:rsidP="008E1719">
            <w:pPr>
              <w:ind w:left="-58" w:right="-114"/>
              <w:jc w:val="center"/>
              <w:rPr>
                <w:sz w:val="18"/>
                <w:szCs w:val="18"/>
              </w:rPr>
            </w:pPr>
            <w:r w:rsidRPr="005C078E">
              <w:rPr>
                <w:sz w:val="18"/>
                <w:szCs w:val="18"/>
              </w:rPr>
              <w:t>4Θ + 2</w:t>
            </w:r>
            <w:r>
              <w:rPr>
                <w:sz w:val="18"/>
                <w:szCs w:val="18"/>
              </w:rPr>
              <w:t>Φ</w:t>
            </w:r>
          </w:p>
        </w:tc>
        <w:tc>
          <w:tcPr>
            <w:tcW w:w="708" w:type="dxa"/>
            <w:noWrap/>
            <w:vAlign w:val="center"/>
          </w:tcPr>
          <w:p w14:paraId="5A778D6B" w14:textId="77777777" w:rsidR="008E1719" w:rsidRPr="00BD30ED" w:rsidRDefault="008E1719" w:rsidP="008E1719">
            <w:pPr>
              <w:ind w:left="-105" w:right="-129"/>
              <w:jc w:val="center"/>
              <w:rPr>
                <w:sz w:val="18"/>
                <w:szCs w:val="18"/>
              </w:rPr>
            </w:pPr>
          </w:p>
        </w:tc>
        <w:tc>
          <w:tcPr>
            <w:tcW w:w="709" w:type="dxa"/>
            <w:noWrap/>
            <w:vAlign w:val="center"/>
          </w:tcPr>
          <w:p w14:paraId="37791C3C" w14:textId="77777777" w:rsidR="008E1719" w:rsidRPr="00BD30ED" w:rsidRDefault="008E1719" w:rsidP="008E1719">
            <w:pPr>
              <w:jc w:val="center"/>
              <w:rPr>
                <w:sz w:val="18"/>
                <w:szCs w:val="18"/>
              </w:rPr>
            </w:pPr>
          </w:p>
        </w:tc>
        <w:tc>
          <w:tcPr>
            <w:tcW w:w="709" w:type="dxa"/>
            <w:vAlign w:val="center"/>
          </w:tcPr>
          <w:p w14:paraId="3C3D05E2"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0C179203" w14:textId="77777777" w:rsidR="008E1719" w:rsidRPr="00D17DFE" w:rsidRDefault="008E1719" w:rsidP="008E1719">
            <w:pPr>
              <w:jc w:val="center"/>
              <w:rPr>
                <w:sz w:val="18"/>
                <w:szCs w:val="18"/>
              </w:rPr>
            </w:pPr>
            <w:r w:rsidRPr="00D17DFE">
              <w:rPr>
                <w:sz w:val="18"/>
                <w:szCs w:val="18"/>
              </w:rPr>
              <w:t>355</w:t>
            </w:r>
          </w:p>
        </w:tc>
        <w:tc>
          <w:tcPr>
            <w:tcW w:w="850" w:type="dxa"/>
            <w:shd w:val="clear" w:color="auto" w:fill="FFFFFF"/>
            <w:vAlign w:val="center"/>
          </w:tcPr>
          <w:p w14:paraId="7F492792" w14:textId="77777777" w:rsidR="008E1719" w:rsidRPr="00D17DFE" w:rsidRDefault="008E1719" w:rsidP="008E1719">
            <w:pPr>
              <w:ind w:left="-1" w:right="-170"/>
              <w:jc w:val="center"/>
              <w:rPr>
                <w:sz w:val="18"/>
                <w:szCs w:val="18"/>
              </w:rPr>
            </w:pPr>
            <w:r w:rsidRPr="00D17DFE">
              <w:rPr>
                <w:sz w:val="18"/>
                <w:szCs w:val="18"/>
              </w:rPr>
              <w:t>163+53</w:t>
            </w:r>
          </w:p>
        </w:tc>
        <w:tc>
          <w:tcPr>
            <w:tcW w:w="1843" w:type="dxa"/>
            <w:shd w:val="clear" w:color="auto" w:fill="FFFFFF"/>
            <w:vAlign w:val="center"/>
          </w:tcPr>
          <w:p w14:paraId="34800BDE" w14:textId="77777777" w:rsidR="008E1719" w:rsidRPr="00D17DFE" w:rsidRDefault="008E1719" w:rsidP="008E1719">
            <w:pPr>
              <w:ind w:right="-170"/>
              <w:jc w:val="center"/>
              <w:rPr>
                <w:sz w:val="18"/>
                <w:szCs w:val="18"/>
              </w:rPr>
            </w:pPr>
            <w:r w:rsidRPr="00D17DFE">
              <w:rPr>
                <w:sz w:val="18"/>
                <w:szCs w:val="18"/>
              </w:rPr>
              <w:t>37+16</w:t>
            </w:r>
          </w:p>
        </w:tc>
        <w:tc>
          <w:tcPr>
            <w:tcW w:w="823" w:type="dxa"/>
            <w:vAlign w:val="center"/>
          </w:tcPr>
          <w:p w14:paraId="2F5418FE" w14:textId="77777777" w:rsidR="008E1719" w:rsidRPr="00BD30ED" w:rsidRDefault="008E1719" w:rsidP="008E1719">
            <w:pPr>
              <w:ind w:right="-170"/>
              <w:jc w:val="center"/>
              <w:rPr>
                <w:sz w:val="18"/>
                <w:szCs w:val="18"/>
              </w:rPr>
            </w:pPr>
          </w:p>
        </w:tc>
      </w:tr>
      <w:tr w:rsidR="008E1719" w:rsidRPr="00BD30ED" w14:paraId="5B7D13FC" w14:textId="77777777" w:rsidTr="008E1719">
        <w:trPr>
          <w:trHeight w:val="414"/>
        </w:trPr>
        <w:tc>
          <w:tcPr>
            <w:tcW w:w="992" w:type="dxa"/>
            <w:vAlign w:val="center"/>
          </w:tcPr>
          <w:p w14:paraId="31672B94" w14:textId="77777777" w:rsidR="008E1719" w:rsidRPr="00123EF1" w:rsidRDefault="008E1719" w:rsidP="008E1719">
            <w:pPr>
              <w:jc w:val="center"/>
              <w:rPr>
                <w:b/>
                <w:sz w:val="18"/>
                <w:szCs w:val="18"/>
              </w:rPr>
            </w:pPr>
            <w:r w:rsidRPr="00123EF1">
              <w:rPr>
                <w:b/>
                <w:sz w:val="18"/>
                <w:szCs w:val="18"/>
              </w:rPr>
              <w:t>3ο</w:t>
            </w:r>
          </w:p>
        </w:tc>
        <w:tc>
          <w:tcPr>
            <w:tcW w:w="4395" w:type="dxa"/>
            <w:tcBorders>
              <w:top w:val="single" w:sz="4" w:space="0" w:color="auto"/>
              <w:left w:val="single" w:sz="4" w:space="0" w:color="auto"/>
              <w:bottom w:val="single" w:sz="4" w:space="0" w:color="auto"/>
              <w:right w:val="single" w:sz="4" w:space="0" w:color="auto"/>
            </w:tcBorders>
            <w:noWrap/>
            <w:vAlign w:val="center"/>
          </w:tcPr>
          <w:p w14:paraId="5DFFAAE0" w14:textId="77777777" w:rsidR="008E1719" w:rsidRPr="00123EF1" w:rsidRDefault="008E1719" w:rsidP="008E1719">
            <w:pPr>
              <w:rPr>
                <w:sz w:val="18"/>
                <w:szCs w:val="18"/>
              </w:rPr>
            </w:pPr>
            <w:r w:rsidRPr="00123EF1">
              <w:rPr>
                <w:sz w:val="18"/>
                <w:szCs w:val="18"/>
              </w:rPr>
              <w:t>Μαθηματικά</w:t>
            </w:r>
            <w:r>
              <w:rPr>
                <w:sz w:val="18"/>
                <w:szCs w:val="18"/>
              </w:rPr>
              <w:t xml:space="preserve"> </w:t>
            </w:r>
            <w:r w:rsidRPr="00123EF1">
              <w:rPr>
                <w:sz w:val="18"/>
                <w:szCs w:val="18"/>
              </w:rPr>
              <w:t>III</w:t>
            </w:r>
          </w:p>
        </w:tc>
        <w:tc>
          <w:tcPr>
            <w:tcW w:w="1843" w:type="dxa"/>
            <w:noWrap/>
            <w:vAlign w:val="center"/>
          </w:tcPr>
          <w:p w14:paraId="344B329C" w14:textId="77777777" w:rsidR="008E1719" w:rsidRDefault="008E1719" w:rsidP="008E1719">
            <w:pPr>
              <w:ind w:left="-110" w:right="-99"/>
              <w:jc w:val="center"/>
              <w:rPr>
                <w:sz w:val="18"/>
                <w:szCs w:val="18"/>
              </w:rPr>
            </w:pPr>
            <w:r>
              <w:rPr>
                <w:sz w:val="18"/>
                <w:szCs w:val="18"/>
              </w:rPr>
              <w:t>Δ. Σακάς</w:t>
            </w:r>
          </w:p>
          <w:p w14:paraId="43E15F57" w14:textId="77777777" w:rsidR="008E1719" w:rsidRPr="0057427D" w:rsidRDefault="008E1719" w:rsidP="008E1719">
            <w:pPr>
              <w:ind w:left="-110" w:right="-99"/>
              <w:jc w:val="center"/>
              <w:rPr>
                <w:i/>
                <w:sz w:val="18"/>
                <w:szCs w:val="18"/>
              </w:rPr>
            </w:pPr>
            <w:r w:rsidRPr="0057427D">
              <w:rPr>
                <w:i/>
                <w:sz w:val="18"/>
                <w:szCs w:val="18"/>
              </w:rPr>
              <w:t>ΕΔΙΠ</w:t>
            </w:r>
          </w:p>
        </w:tc>
        <w:tc>
          <w:tcPr>
            <w:tcW w:w="1701" w:type="dxa"/>
            <w:noWrap/>
            <w:vAlign w:val="center"/>
          </w:tcPr>
          <w:p w14:paraId="38137030" w14:textId="77777777" w:rsidR="008E1719" w:rsidRPr="00BD30ED" w:rsidRDefault="008E1719" w:rsidP="008E1719">
            <w:pPr>
              <w:ind w:left="-58" w:right="-114"/>
              <w:jc w:val="center"/>
              <w:rPr>
                <w:sz w:val="18"/>
                <w:szCs w:val="18"/>
              </w:rPr>
            </w:pPr>
            <w:r>
              <w:rPr>
                <w:sz w:val="18"/>
                <w:szCs w:val="18"/>
              </w:rPr>
              <w:t>4Θ</w:t>
            </w:r>
          </w:p>
        </w:tc>
        <w:tc>
          <w:tcPr>
            <w:tcW w:w="708" w:type="dxa"/>
            <w:noWrap/>
            <w:vAlign w:val="center"/>
          </w:tcPr>
          <w:p w14:paraId="5CC3A446" w14:textId="77777777" w:rsidR="008E1719" w:rsidRPr="00BD30ED" w:rsidRDefault="008E1719" w:rsidP="008E1719">
            <w:pPr>
              <w:ind w:left="-105" w:right="-129"/>
              <w:jc w:val="center"/>
              <w:rPr>
                <w:sz w:val="18"/>
                <w:szCs w:val="18"/>
              </w:rPr>
            </w:pPr>
          </w:p>
        </w:tc>
        <w:tc>
          <w:tcPr>
            <w:tcW w:w="709" w:type="dxa"/>
            <w:noWrap/>
            <w:vAlign w:val="center"/>
          </w:tcPr>
          <w:p w14:paraId="5881EC2B" w14:textId="77777777" w:rsidR="008E1719" w:rsidRPr="00BD30ED" w:rsidRDefault="008E1719" w:rsidP="008E1719">
            <w:pPr>
              <w:jc w:val="center"/>
              <w:rPr>
                <w:sz w:val="18"/>
                <w:szCs w:val="18"/>
              </w:rPr>
            </w:pPr>
          </w:p>
        </w:tc>
        <w:tc>
          <w:tcPr>
            <w:tcW w:w="709" w:type="dxa"/>
            <w:vAlign w:val="center"/>
          </w:tcPr>
          <w:p w14:paraId="0B4E0631"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4B502DBD" w14:textId="77777777" w:rsidR="008E1719" w:rsidRPr="00D17DFE" w:rsidRDefault="008E1719" w:rsidP="008E1719">
            <w:pPr>
              <w:jc w:val="center"/>
              <w:rPr>
                <w:sz w:val="18"/>
                <w:szCs w:val="18"/>
              </w:rPr>
            </w:pPr>
            <w:r w:rsidRPr="00D17DFE">
              <w:rPr>
                <w:sz w:val="18"/>
                <w:szCs w:val="18"/>
              </w:rPr>
              <w:t>190</w:t>
            </w:r>
          </w:p>
        </w:tc>
        <w:tc>
          <w:tcPr>
            <w:tcW w:w="850" w:type="dxa"/>
            <w:shd w:val="clear" w:color="auto" w:fill="FFFFFF"/>
            <w:vAlign w:val="center"/>
          </w:tcPr>
          <w:p w14:paraId="5DF77E61" w14:textId="77777777" w:rsidR="008E1719" w:rsidRPr="00D17DFE" w:rsidRDefault="008E1719" w:rsidP="008E1719">
            <w:pPr>
              <w:ind w:left="-1" w:right="-170"/>
              <w:jc w:val="center"/>
              <w:rPr>
                <w:sz w:val="18"/>
                <w:szCs w:val="18"/>
              </w:rPr>
            </w:pPr>
            <w:r w:rsidRPr="00D17DFE">
              <w:rPr>
                <w:sz w:val="18"/>
                <w:szCs w:val="18"/>
              </w:rPr>
              <w:t>112+59</w:t>
            </w:r>
          </w:p>
        </w:tc>
        <w:tc>
          <w:tcPr>
            <w:tcW w:w="1843" w:type="dxa"/>
            <w:shd w:val="clear" w:color="auto" w:fill="FFFFFF"/>
            <w:vAlign w:val="center"/>
          </w:tcPr>
          <w:p w14:paraId="7AB83D74" w14:textId="77777777" w:rsidR="008E1719" w:rsidRPr="00D17DFE" w:rsidRDefault="008E1719" w:rsidP="008E1719">
            <w:pPr>
              <w:ind w:right="-170"/>
              <w:jc w:val="center"/>
              <w:rPr>
                <w:sz w:val="18"/>
                <w:szCs w:val="18"/>
              </w:rPr>
            </w:pPr>
            <w:r w:rsidRPr="00D17DFE">
              <w:rPr>
                <w:sz w:val="18"/>
                <w:szCs w:val="18"/>
              </w:rPr>
              <w:t>17+17</w:t>
            </w:r>
          </w:p>
        </w:tc>
        <w:tc>
          <w:tcPr>
            <w:tcW w:w="823" w:type="dxa"/>
            <w:vAlign w:val="center"/>
          </w:tcPr>
          <w:p w14:paraId="091A92C4" w14:textId="77777777" w:rsidR="008E1719" w:rsidRPr="00BD30ED" w:rsidRDefault="008E1719" w:rsidP="008E1719">
            <w:pPr>
              <w:ind w:right="-170"/>
              <w:jc w:val="center"/>
              <w:rPr>
                <w:sz w:val="18"/>
                <w:szCs w:val="18"/>
              </w:rPr>
            </w:pPr>
          </w:p>
        </w:tc>
      </w:tr>
      <w:tr w:rsidR="008E1719" w:rsidRPr="00BD30ED" w14:paraId="5A1DFA27" w14:textId="77777777" w:rsidTr="008E1719">
        <w:trPr>
          <w:trHeight w:val="414"/>
        </w:trPr>
        <w:tc>
          <w:tcPr>
            <w:tcW w:w="992" w:type="dxa"/>
            <w:vAlign w:val="center"/>
          </w:tcPr>
          <w:p w14:paraId="68749FE2" w14:textId="77777777" w:rsidR="008E1719" w:rsidRPr="00123EF1" w:rsidRDefault="008E1719" w:rsidP="008E1719">
            <w:pPr>
              <w:jc w:val="center"/>
              <w:rPr>
                <w:b/>
                <w:sz w:val="18"/>
                <w:szCs w:val="18"/>
              </w:rPr>
            </w:pPr>
            <w:r w:rsidRPr="00123EF1">
              <w:rPr>
                <w:b/>
                <w:sz w:val="18"/>
                <w:szCs w:val="18"/>
              </w:rPr>
              <w:t>3ο</w:t>
            </w:r>
          </w:p>
        </w:tc>
        <w:tc>
          <w:tcPr>
            <w:tcW w:w="4395" w:type="dxa"/>
            <w:tcBorders>
              <w:top w:val="single" w:sz="4" w:space="0" w:color="auto"/>
              <w:left w:val="single" w:sz="4" w:space="0" w:color="auto"/>
              <w:bottom w:val="single" w:sz="4" w:space="0" w:color="auto"/>
              <w:right w:val="single" w:sz="4" w:space="0" w:color="auto"/>
            </w:tcBorders>
            <w:noWrap/>
            <w:vAlign w:val="center"/>
          </w:tcPr>
          <w:p w14:paraId="5D268C2C" w14:textId="77777777" w:rsidR="008E1719" w:rsidRPr="00123EF1" w:rsidRDefault="008E1719" w:rsidP="008E1719">
            <w:pPr>
              <w:rPr>
                <w:sz w:val="18"/>
                <w:szCs w:val="18"/>
              </w:rPr>
            </w:pPr>
            <w:r w:rsidRPr="00123EF1">
              <w:rPr>
                <w:sz w:val="18"/>
                <w:szCs w:val="18"/>
              </w:rPr>
              <w:t>Σήματα</w:t>
            </w:r>
            <w:r>
              <w:rPr>
                <w:sz w:val="18"/>
                <w:szCs w:val="18"/>
              </w:rPr>
              <w:t xml:space="preserve"> </w:t>
            </w:r>
            <w:r w:rsidRPr="00123EF1">
              <w:rPr>
                <w:sz w:val="18"/>
                <w:szCs w:val="18"/>
              </w:rPr>
              <w:t>και</w:t>
            </w:r>
            <w:r>
              <w:rPr>
                <w:sz w:val="18"/>
                <w:szCs w:val="18"/>
              </w:rPr>
              <w:t xml:space="preserve"> </w:t>
            </w:r>
            <w:r w:rsidRPr="00123EF1">
              <w:rPr>
                <w:sz w:val="18"/>
                <w:szCs w:val="18"/>
              </w:rPr>
              <w:t>συστήματα</w:t>
            </w:r>
          </w:p>
        </w:tc>
        <w:tc>
          <w:tcPr>
            <w:tcW w:w="1843" w:type="dxa"/>
            <w:noWrap/>
            <w:vAlign w:val="center"/>
          </w:tcPr>
          <w:p w14:paraId="2ADC637B" w14:textId="77777777" w:rsidR="008E1719" w:rsidRDefault="008E1719" w:rsidP="008E1719">
            <w:pPr>
              <w:ind w:left="-110" w:right="-99"/>
              <w:jc w:val="center"/>
              <w:rPr>
                <w:sz w:val="18"/>
                <w:szCs w:val="18"/>
              </w:rPr>
            </w:pPr>
            <w:r>
              <w:rPr>
                <w:sz w:val="18"/>
                <w:szCs w:val="18"/>
              </w:rPr>
              <w:t>Α. Μαράς</w:t>
            </w:r>
          </w:p>
          <w:p w14:paraId="63E123F2" w14:textId="77777777" w:rsidR="008E1719" w:rsidRPr="0057427D" w:rsidRDefault="008E1719" w:rsidP="008E1719">
            <w:pPr>
              <w:ind w:left="-110" w:right="-99"/>
              <w:jc w:val="center"/>
              <w:rPr>
                <w:i/>
                <w:sz w:val="18"/>
                <w:szCs w:val="18"/>
              </w:rPr>
            </w:pPr>
            <w:r w:rsidRPr="0057427D">
              <w:rPr>
                <w:i/>
                <w:sz w:val="18"/>
                <w:szCs w:val="18"/>
              </w:rPr>
              <w:t xml:space="preserve">Καθηγητής </w:t>
            </w:r>
          </w:p>
        </w:tc>
        <w:tc>
          <w:tcPr>
            <w:tcW w:w="1701" w:type="dxa"/>
            <w:noWrap/>
            <w:vAlign w:val="center"/>
          </w:tcPr>
          <w:p w14:paraId="4F2CF8F1" w14:textId="77777777" w:rsidR="008E1719" w:rsidRPr="00BD30ED" w:rsidRDefault="008E1719" w:rsidP="008E1719">
            <w:pPr>
              <w:ind w:left="-58" w:right="-114"/>
              <w:jc w:val="center"/>
              <w:rPr>
                <w:sz w:val="18"/>
                <w:szCs w:val="18"/>
              </w:rPr>
            </w:pPr>
            <w:r w:rsidRPr="005C078E">
              <w:rPr>
                <w:sz w:val="18"/>
                <w:szCs w:val="18"/>
              </w:rPr>
              <w:t xml:space="preserve">4Θ + </w:t>
            </w:r>
            <w:r>
              <w:rPr>
                <w:sz w:val="18"/>
                <w:szCs w:val="18"/>
              </w:rPr>
              <w:t>1</w:t>
            </w:r>
            <w:r w:rsidRPr="005C078E">
              <w:rPr>
                <w:sz w:val="18"/>
                <w:szCs w:val="18"/>
              </w:rPr>
              <w:t>Ε</w:t>
            </w:r>
          </w:p>
        </w:tc>
        <w:tc>
          <w:tcPr>
            <w:tcW w:w="708" w:type="dxa"/>
            <w:noWrap/>
            <w:vAlign w:val="center"/>
          </w:tcPr>
          <w:p w14:paraId="0B572353" w14:textId="77777777" w:rsidR="008E1719" w:rsidRPr="00BD30ED" w:rsidRDefault="008E1719" w:rsidP="008E1719">
            <w:pPr>
              <w:ind w:left="-105" w:right="-129"/>
              <w:jc w:val="center"/>
              <w:rPr>
                <w:sz w:val="18"/>
                <w:szCs w:val="18"/>
              </w:rPr>
            </w:pPr>
          </w:p>
        </w:tc>
        <w:tc>
          <w:tcPr>
            <w:tcW w:w="709" w:type="dxa"/>
            <w:noWrap/>
            <w:vAlign w:val="center"/>
          </w:tcPr>
          <w:p w14:paraId="28F2DE9A" w14:textId="77777777" w:rsidR="008E1719" w:rsidRPr="00BD30ED" w:rsidRDefault="008E1719" w:rsidP="008E1719">
            <w:pPr>
              <w:jc w:val="center"/>
              <w:rPr>
                <w:sz w:val="18"/>
                <w:szCs w:val="18"/>
              </w:rPr>
            </w:pPr>
          </w:p>
        </w:tc>
        <w:tc>
          <w:tcPr>
            <w:tcW w:w="709" w:type="dxa"/>
            <w:vAlign w:val="center"/>
          </w:tcPr>
          <w:p w14:paraId="08527D4F"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5F9DFE7D" w14:textId="77777777" w:rsidR="008E1719" w:rsidRPr="00C07490" w:rsidRDefault="008E1719" w:rsidP="008E1719">
            <w:pPr>
              <w:jc w:val="center"/>
              <w:rPr>
                <w:sz w:val="18"/>
                <w:szCs w:val="18"/>
              </w:rPr>
            </w:pPr>
            <w:r>
              <w:rPr>
                <w:sz w:val="18"/>
                <w:szCs w:val="18"/>
              </w:rPr>
              <w:t>263</w:t>
            </w:r>
          </w:p>
        </w:tc>
        <w:tc>
          <w:tcPr>
            <w:tcW w:w="850" w:type="dxa"/>
            <w:shd w:val="clear" w:color="auto" w:fill="FFFFFF"/>
            <w:vAlign w:val="center"/>
          </w:tcPr>
          <w:p w14:paraId="4B38E37E" w14:textId="77777777" w:rsidR="008E1719" w:rsidRPr="00C07490" w:rsidRDefault="008E1719" w:rsidP="008E1719">
            <w:pPr>
              <w:ind w:left="-1" w:right="-170"/>
              <w:jc w:val="center"/>
              <w:rPr>
                <w:sz w:val="18"/>
                <w:szCs w:val="18"/>
              </w:rPr>
            </w:pPr>
            <w:r>
              <w:rPr>
                <w:sz w:val="18"/>
                <w:szCs w:val="18"/>
              </w:rPr>
              <w:t>163+73</w:t>
            </w:r>
          </w:p>
        </w:tc>
        <w:tc>
          <w:tcPr>
            <w:tcW w:w="1843" w:type="dxa"/>
            <w:shd w:val="clear" w:color="auto" w:fill="FFFFFF"/>
            <w:vAlign w:val="center"/>
          </w:tcPr>
          <w:p w14:paraId="607C29B2" w14:textId="77777777" w:rsidR="008E1719" w:rsidRPr="00C07490" w:rsidRDefault="008E1719" w:rsidP="008E1719">
            <w:pPr>
              <w:ind w:right="-170"/>
              <w:jc w:val="center"/>
              <w:rPr>
                <w:sz w:val="18"/>
                <w:szCs w:val="18"/>
              </w:rPr>
            </w:pPr>
            <w:r>
              <w:rPr>
                <w:sz w:val="18"/>
                <w:szCs w:val="18"/>
              </w:rPr>
              <w:t>37+24</w:t>
            </w:r>
          </w:p>
        </w:tc>
        <w:tc>
          <w:tcPr>
            <w:tcW w:w="823" w:type="dxa"/>
            <w:vAlign w:val="center"/>
          </w:tcPr>
          <w:p w14:paraId="1658721A" w14:textId="77777777" w:rsidR="008E1719" w:rsidRPr="00BD30ED" w:rsidRDefault="008E1719" w:rsidP="008E1719">
            <w:pPr>
              <w:ind w:right="-170"/>
              <w:jc w:val="center"/>
              <w:rPr>
                <w:sz w:val="18"/>
                <w:szCs w:val="18"/>
              </w:rPr>
            </w:pPr>
          </w:p>
        </w:tc>
      </w:tr>
      <w:tr w:rsidR="008E1719" w:rsidRPr="00BD30ED" w14:paraId="5A67D914" w14:textId="77777777" w:rsidTr="008E1719">
        <w:trPr>
          <w:trHeight w:val="414"/>
        </w:trPr>
        <w:tc>
          <w:tcPr>
            <w:tcW w:w="992" w:type="dxa"/>
            <w:vAlign w:val="center"/>
          </w:tcPr>
          <w:p w14:paraId="4B129889" w14:textId="77777777" w:rsidR="008E1719" w:rsidRPr="00123EF1" w:rsidRDefault="008E1719" w:rsidP="008E1719">
            <w:pPr>
              <w:jc w:val="center"/>
              <w:rPr>
                <w:b/>
                <w:sz w:val="18"/>
                <w:szCs w:val="18"/>
              </w:rPr>
            </w:pPr>
            <w:r>
              <w:rPr>
                <w:b/>
                <w:sz w:val="18"/>
                <w:szCs w:val="18"/>
              </w:rPr>
              <w:t>4</w:t>
            </w:r>
            <w:r w:rsidRPr="00123EF1">
              <w:rPr>
                <w:b/>
                <w:sz w:val="18"/>
                <w:szCs w:val="18"/>
              </w:rPr>
              <w:t>ο</w:t>
            </w:r>
          </w:p>
        </w:tc>
        <w:tc>
          <w:tcPr>
            <w:tcW w:w="4395" w:type="dxa"/>
            <w:tcBorders>
              <w:top w:val="single" w:sz="4" w:space="0" w:color="auto"/>
              <w:left w:val="single" w:sz="4" w:space="0" w:color="auto"/>
              <w:bottom w:val="single" w:sz="4" w:space="0" w:color="auto"/>
              <w:right w:val="single" w:sz="4" w:space="0" w:color="auto"/>
            </w:tcBorders>
            <w:noWrap/>
            <w:vAlign w:val="center"/>
          </w:tcPr>
          <w:p w14:paraId="2372AEF7" w14:textId="77777777" w:rsidR="008E1719" w:rsidRPr="00123EF1" w:rsidRDefault="008E1719" w:rsidP="008E1719">
            <w:pPr>
              <w:rPr>
                <w:sz w:val="18"/>
                <w:szCs w:val="18"/>
              </w:rPr>
            </w:pPr>
            <w:r w:rsidRPr="00123EF1">
              <w:rPr>
                <w:sz w:val="18"/>
                <w:szCs w:val="18"/>
              </w:rPr>
              <w:t>Αλγόριθμοι</w:t>
            </w:r>
            <w:r>
              <w:rPr>
                <w:sz w:val="18"/>
                <w:szCs w:val="18"/>
              </w:rPr>
              <w:t xml:space="preserve"> </w:t>
            </w:r>
            <w:r w:rsidRPr="00123EF1">
              <w:rPr>
                <w:sz w:val="18"/>
                <w:szCs w:val="18"/>
              </w:rPr>
              <w:t>και</w:t>
            </w:r>
            <w:r>
              <w:rPr>
                <w:sz w:val="18"/>
                <w:szCs w:val="18"/>
              </w:rPr>
              <w:t xml:space="preserve"> </w:t>
            </w:r>
            <w:r w:rsidRPr="00123EF1">
              <w:rPr>
                <w:sz w:val="18"/>
                <w:szCs w:val="18"/>
              </w:rPr>
              <w:t>πολυπλοκότητα</w:t>
            </w:r>
          </w:p>
        </w:tc>
        <w:tc>
          <w:tcPr>
            <w:tcW w:w="1843" w:type="dxa"/>
            <w:noWrap/>
            <w:vAlign w:val="center"/>
          </w:tcPr>
          <w:p w14:paraId="01AF027D" w14:textId="77777777" w:rsidR="008E1719" w:rsidRDefault="008E1719" w:rsidP="008E1719">
            <w:pPr>
              <w:ind w:left="-110" w:right="-99"/>
              <w:jc w:val="center"/>
              <w:rPr>
                <w:sz w:val="18"/>
                <w:szCs w:val="18"/>
              </w:rPr>
            </w:pPr>
            <w:r>
              <w:rPr>
                <w:sz w:val="18"/>
                <w:szCs w:val="18"/>
              </w:rPr>
              <w:t>Θ. Μαλαμάτος</w:t>
            </w:r>
          </w:p>
          <w:p w14:paraId="31FF3733" w14:textId="77777777" w:rsidR="008E1719" w:rsidRPr="00D17DFE" w:rsidRDefault="008E1719" w:rsidP="008E1719">
            <w:pPr>
              <w:ind w:left="-110" w:right="-99"/>
              <w:jc w:val="center"/>
              <w:rPr>
                <w:i/>
                <w:sz w:val="18"/>
                <w:szCs w:val="18"/>
              </w:rPr>
            </w:pPr>
            <w:r w:rsidRPr="00D17DFE">
              <w:rPr>
                <w:i/>
                <w:sz w:val="18"/>
                <w:szCs w:val="18"/>
              </w:rPr>
              <w:t>Επ. Καθηγητής</w:t>
            </w:r>
          </w:p>
        </w:tc>
        <w:tc>
          <w:tcPr>
            <w:tcW w:w="1701" w:type="dxa"/>
            <w:noWrap/>
            <w:vAlign w:val="center"/>
          </w:tcPr>
          <w:p w14:paraId="26F56571" w14:textId="77777777" w:rsidR="008E1719" w:rsidRPr="00BD30ED" w:rsidRDefault="008E1719" w:rsidP="008E1719">
            <w:pPr>
              <w:ind w:left="-58" w:right="-114"/>
              <w:jc w:val="center"/>
              <w:rPr>
                <w:sz w:val="18"/>
                <w:szCs w:val="18"/>
              </w:rPr>
            </w:pPr>
            <w:r>
              <w:rPr>
                <w:sz w:val="18"/>
                <w:szCs w:val="18"/>
              </w:rPr>
              <w:t>4Θ</w:t>
            </w:r>
          </w:p>
        </w:tc>
        <w:tc>
          <w:tcPr>
            <w:tcW w:w="708" w:type="dxa"/>
            <w:noWrap/>
            <w:vAlign w:val="center"/>
          </w:tcPr>
          <w:p w14:paraId="2F41563A" w14:textId="77777777" w:rsidR="008E1719" w:rsidRPr="00BD30ED" w:rsidRDefault="008E1719" w:rsidP="008E1719">
            <w:pPr>
              <w:ind w:left="-105" w:right="-129"/>
              <w:jc w:val="center"/>
              <w:rPr>
                <w:sz w:val="18"/>
                <w:szCs w:val="18"/>
              </w:rPr>
            </w:pPr>
          </w:p>
        </w:tc>
        <w:tc>
          <w:tcPr>
            <w:tcW w:w="709" w:type="dxa"/>
            <w:noWrap/>
            <w:vAlign w:val="center"/>
          </w:tcPr>
          <w:p w14:paraId="7895AF0E" w14:textId="77777777" w:rsidR="008E1719" w:rsidRPr="00BD30ED" w:rsidRDefault="008E1719" w:rsidP="008E1719">
            <w:pPr>
              <w:jc w:val="center"/>
              <w:rPr>
                <w:sz w:val="18"/>
                <w:szCs w:val="18"/>
              </w:rPr>
            </w:pPr>
          </w:p>
        </w:tc>
        <w:tc>
          <w:tcPr>
            <w:tcW w:w="709" w:type="dxa"/>
            <w:vAlign w:val="center"/>
          </w:tcPr>
          <w:p w14:paraId="2169B0F0" w14:textId="77777777" w:rsidR="008E1719" w:rsidRPr="00BD30ED" w:rsidRDefault="008E1719" w:rsidP="008E1719">
            <w:pPr>
              <w:ind w:left="-76" w:right="-67"/>
              <w:jc w:val="center"/>
              <w:rPr>
                <w:sz w:val="18"/>
                <w:szCs w:val="18"/>
              </w:rPr>
            </w:pPr>
          </w:p>
        </w:tc>
        <w:tc>
          <w:tcPr>
            <w:tcW w:w="709" w:type="dxa"/>
            <w:shd w:val="clear" w:color="auto" w:fill="FFFFFF"/>
            <w:vAlign w:val="center"/>
          </w:tcPr>
          <w:p w14:paraId="6EB59C9C" w14:textId="77777777" w:rsidR="008E1719" w:rsidRPr="00C07490" w:rsidRDefault="008E1719" w:rsidP="008E1719">
            <w:pPr>
              <w:jc w:val="center"/>
              <w:rPr>
                <w:sz w:val="18"/>
                <w:szCs w:val="18"/>
              </w:rPr>
            </w:pPr>
            <w:r>
              <w:rPr>
                <w:sz w:val="18"/>
                <w:szCs w:val="18"/>
              </w:rPr>
              <w:t>249</w:t>
            </w:r>
          </w:p>
        </w:tc>
        <w:tc>
          <w:tcPr>
            <w:tcW w:w="850" w:type="dxa"/>
            <w:shd w:val="clear" w:color="auto" w:fill="FFFFFF"/>
            <w:vAlign w:val="center"/>
          </w:tcPr>
          <w:p w14:paraId="4845FA11" w14:textId="77777777" w:rsidR="008E1719" w:rsidRPr="00C07490" w:rsidRDefault="008E1719" w:rsidP="008E1719">
            <w:pPr>
              <w:ind w:left="-1" w:right="-170"/>
              <w:jc w:val="center"/>
              <w:rPr>
                <w:sz w:val="18"/>
                <w:szCs w:val="18"/>
              </w:rPr>
            </w:pPr>
            <w:r>
              <w:rPr>
                <w:sz w:val="18"/>
                <w:szCs w:val="18"/>
              </w:rPr>
              <w:t>139+64</w:t>
            </w:r>
          </w:p>
        </w:tc>
        <w:tc>
          <w:tcPr>
            <w:tcW w:w="1843" w:type="dxa"/>
            <w:shd w:val="clear" w:color="auto" w:fill="FFFFFF"/>
            <w:vAlign w:val="center"/>
          </w:tcPr>
          <w:p w14:paraId="3F973F82" w14:textId="77777777" w:rsidR="008E1719" w:rsidRPr="00C07490" w:rsidRDefault="008E1719" w:rsidP="008E1719">
            <w:pPr>
              <w:ind w:right="-170"/>
              <w:jc w:val="center"/>
              <w:rPr>
                <w:sz w:val="18"/>
                <w:szCs w:val="18"/>
              </w:rPr>
            </w:pPr>
            <w:r>
              <w:rPr>
                <w:sz w:val="18"/>
                <w:szCs w:val="18"/>
              </w:rPr>
              <w:t>68+28</w:t>
            </w:r>
          </w:p>
        </w:tc>
        <w:tc>
          <w:tcPr>
            <w:tcW w:w="823" w:type="dxa"/>
            <w:vAlign w:val="center"/>
          </w:tcPr>
          <w:p w14:paraId="286C3632" w14:textId="77777777" w:rsidR="008E1719" w:rsidRPr="00BD30ED" w:rsidRDefault="008E1719" w:rsidP="008E1719">
            <w:pPr>
              <w:ind w:right="-170"/>
              <w:jc w:val="center"/>
              <w:rPr>
                <w:sz w:val="18"/>
                <w:szCs w:val="18"/>
              </w:rPr>
            </w:pPr>
          </w:p>
        </w:tc>
      </w:tr>
      <w:tr w:rsidR="008E1719" w:rsidRPr="00BD30ED" w14:paraId="03628988" w14:textId="77777777" w:rsidTr="008E1719">
        <w:trPr>
          <w:trHeight w:val="414"/>
        </w:trPr>
        <w:tc>
          <w:tcPr>
            <w:tcW w:w="992" w:type="dxa"/>
            <w:vAlign w:val="center"/>
          </w:tcPr>
          <w:p w14:paraId="5CFFC7F4" w14:textId="77777777" w:rsidR="008E1719" w:rsidRDefault="008E1719" w:rsidP="008E1719">
            <w:pPr>
              <w:jc w:val="center"/>
              <w:rPr>
                <w:b/>
                <w:sz w:val="18"/>
                <w:szCs w:val="18"/>
              </w:rPr>
            </w:pPr>
            <w:r w:rsidRPr="00123EF1">
              <w:rPr>
                <w:b/>
                <w:sz w:val="18"/>
                <w:szCs w:val="18"/>
              </w:rPr>
              <w:t>4ο</w:t>
            </w:r>
          </w:p>
        </w:tc>
        <w:tc>
          <w:tcPr>
            <w:tcW w:w="4395" w:type="dxa"/>
            <w:tcBorders>
              <w:top w:val="single" w:sz="4" w:space="0" w:color="auto"/>
              <w:left w:val="single" w:sz="4" w:space="0" w:color="auto"/>
              <w:bottom w:val="single" w:sz="4" w:space="0" w:color="auto"/>
              <w:right w:val="single" w:sz="4" w:space="0" w:color="auto"/>
            </w:tcBorders>
            <w:noWrap/>
            <w:vAlign w:val="center"/>
          </w:tcPr>
          <w:p w14:paraId="5BA6C6DD" w14:textId="77777777" w:rsidR="008E1719" w:rsidRPr="00123EF1" w:rsidRDefault="008E1719" w:rsidP="008E1719">
            <w:pPr>
              <w:rPr>
                <w:sz w:val="18"/>
                <w:szCs w:val="18"/>
              </w:rPr>
            </w:pPr>
            <w:r w:rsidRPr="00123EF1">
              <w:rPr>
                <w:sz w:val="18"/>
                <w:szCs w:val="18"/>
              </w:rPr>
              <w:t>Αρχές</w:t>
            </w:r>
            <w:r>
              <w:rPr>
                <w:sz w:val="18"/>
                <w:szCs w:val="18"/>
              </w:rPr>
              <w:t xml:space="preserve"> </w:t>
            </w:r>
            <w:r w:rsidRPr="00123EF1">
              <w:rPr>
                <w:sz w:val="18"/>
                <w:szCs w:val="18"/>
              </w:rPr>
              <w:t>τηλεπικοινωνιακών</w:t>
            </w:r>
            <w:r>
              <w:rPr>
                <w:sz w:val="18"/>
                <w:szCs w:val="18"/>
              </w:rPr>
              <w:t xml:space="preserve"> </w:t>
            </w:r>
            <w:r w:rsidRPr="00123EF1">
              <w:rPr>
                <w:sz w:val="18"/>
                <w:szCs w:val="18"/>
              </w:rPr>
              <w:t>συστημάτων</w:t>
            </w:r>
          </w:p>
        </w:tc>
        <w:tc>
          <w:tcPr>
            <w:tcW w:w="1843" w:type="dxa"/>
            <w:noWrap/>
            <w:vAlign w:val="center"/>
          </w:tcPr>
          <w:p w14:paraId="2827E35B" w14:textId="77777777" w:rsidR="008E1719" w:rsidRDefault="008E1719" w:rsidP="008E1719">
            <w:pPr>
              <w:ind w:left="-110" w:right="-99"/>
              <w:jc w:val="center"/>
              <w:rPr>
                <w:sz w:val="18"/>
                <w:szCs w:val="18"/>
              </w:rPr>
            </w:pPr>
            <w:r>
              <w:rPr>
                <w:sz w:val="18"/>
                <w:szCs w:val="18"/>
              </w:rPr>
              <w:t>Γ. Αθανασιάδου</w:t>
            </w:r>
          </w:p>
          <w:p w14:paraId="1D49D016" w14:textId="77777777" w:rsidR="008E1719" w:rsidRPr="00D17DFE" w:rsidRDefault="008E1719" w:rsidP="008E1719">
            <w:pPr>
              <w:ind w:left="-110" w:right="-99"/>
              <w:jc w:val="center"/>
              <w:rPr>
                <w:i/>
                <w:sz w:val="18"/>
                <w:szCs w:val="18"/>
              </w:rPr>
            </w:pPr>
            <w:r w:rsidRPr="00D17DFE">
              <w:rPr>
                <w:i/>
                <w:sz w:val="18"/>
                <w:szCs w:val="18"/>
              </w:rPr>
              <w:t>Επ. Καθηγήτρια</w:t>
            </w:r>
          </w:p>
          <w:p w14:paraId="33C08E0C" w14:textId="77777777" w:rsidR="008E1719" w:rsidRDefault="008E1719" w:rsidP="008E1719">
            <w:pPr>
              <w:ind w:left="-110" w:right="-99"/>
              <w:jc w:val="center"/>
              <w:rPr>
                <w:sz w:val="18"/>
                <w:szCs w:val="18"/>
              </w:rPr>
            </w:pPr>
            <w:r>
              <w:rPr>
                <w:sz w:val="18"/>
                <w:szCs w:val="18"/>
              </w:rPr>
              <w:t>Γ. Τσούλος</w:t>
            </w:r>
          </w:p>
          <w:p w14:paraId="7D1622B8" w14:textId="77777777" w:rsidR="008E1719" w:rsidRPr="00D17DFE" w:rsidRDefault="008E1719" w:rsidP="008E1719">
            <w:pPr>
              <w:ind w:left="-110" w:right="-99"/>
              <w:jc w:val="center"/>
              <w:rPr>
                <w:i/>
                <w:sz w:val="18"/>
                <w:szCs w:val="18"/>
              </w:rPr>
            </w:pPr>
            <w:r w:rsidRPr="00D17DFE">
              <w:rPr>
                <w:i/>
                <w:sz w:val="18"/>
                <w:szCs w:val="18"/>
              </w:rPr>
              <w:t>Αν. Καθηγητής</w:t>
            </w:r>
          </w:p>
        </w:tc>
        <w:tc>
          <w:tcPr>
            <w:tcW w:w="1701" w:type="dxa"/>
            <w:noWrap/>
            <w:vAlign w:val="center"/>
          </w:tcPr>
          <w:p w14:paraId="553EEE2B" w14:textId="77777777" w:rsidR="008E1719" w:rsidRPr="00BD30ED" w:rsidRDefault="008E1719" w:rsidP="008E1719">
            <w:pPr>
              <w:ind w:left="-58" w:right="-114"/>
              <w:jc w:val="center"/>
              <w:rPr>
                <w:sz w:val="18"/>
                <w:szCs w:val="18"/>
              </w:rPr>
            </w:pPr>
            <w:r w:rsidRPr="005C078E">
              <w:rPr>
                <w:sz w:val="18"/>
                <w:szCs w:val="18"/>
              </w:rPr>
              <w:t>4Θ + 2Ε</w:t>
            </w:r>
          </w:p>
        </w:tc>
        <w:tc>
          <w:tcPr>
            <w:tcW w:w="708" w:type="dxa"/>
            <w:noWrap/>
            <w:vAlign w:val="center"/>
          </w:tcPr>
          <w:p w14:paraId="6A43D53D" w14:textId="77777777" w:rsidR="008E1719" w:rsidRPr="00BD30ED" w:rsidRDefault="008E1719" w:rsidP="008E1719">
            <w:pPr>
              <w:ind w:left="-105" w:right="-129"/>
              <w:jc w:val="center"/>
              <w:rPr>
                <w:sz w:val="18"/>
                <w:szCs w:val="18"/>
              </w:rPr>
            </w:pPr>
          </w:p>
        </w:tc>
        <w:tc>
          <w:tcPr>
            <w:tcW w:w="709" w:type="dxa"/>
            <w:noWrap/>
            <w:vAlign w:val="center"/>
          </w:tcPr>
          <w:p w14:paraId="47587B66" w14:textId="77777777" w:rsidR="008E1719" w:rsidRPr="00BD30ED" w:rsidRDefault="008E1719" w:rsidP="008E1719">
            <w:pPr>
              <w:jc w:val="center"/>
              <w:rPr>
                <w:sz w:val="18"/>
                <w:szCs w:val="18"/>
              </w:rPr>
            </w:pPr>
          </w:p>
        </w:tc>
        <w:tc>
          <w:tcPr>
            <w:tcW w:w="709" w:type="dxa"/>
            <w:vAlign w:val="center"/>
          </w:tcPr>
          <w:p w14:paraId="2882C3A9" w14:textId="77777777" w:rsidR="008E1719" w:rsidRPr="00BD30ED" w:rsidRDefault="008E1719" w:rsidP="008E1719">
            <w:pPr>
              <w:ind w:left="-76" w:right="-67"/>
              <w:jc w:val="center"/>
              <w:rPr>
                <w:sz w:val="18"/>
                <w:szCs w:val="18"/>
              </w:rPr>
            </w:pPr>
          </w:p>
        </w:tc>
        <w:tc>
          <w:tcPr>
            <w:tcW w:w="709" w:type="dxa"/>
            <w:shd w:val="clear" w:color="auto" w:fill="auto"/>
            <w:vAlign w:val="center"/>
          </w:tcPr>
          <w:p w14:paraId="3B98E870" w14:textId="77777777" w:rsidR="008E1719" w:rsidRPr="00D17DFE" w:rsidRDefault="008E1719" w:rsidP="008E1719">
            <w:pPr>
              <w:jc w:val="center"/>
              <w:rPr>
                <w:sz w:val="18"/>
                <w:szCs w:val="18"/>
              </w:rPr>
            </w:pPr>
            <w:r w:rsidRPr="00D17DFE">
              <w:rPr>
                <w:sz w:val="18"/>
                <w:szCs w:val="18"/>
              </w:rPr>
              <w:t>381</w:t>
            </w:r>
          </w:p>
        </w:tc>
        <w:tc>
          <w:tcPr>
            <w:tcW w:w="850" w:type="dxa"/>
            <w:shd w:val="clear" w:color="auto" w:fill="auto"/>
            <w:vAlign w:val="center"/>
          </w:tcPr>
          <w:p w14:paraId="7419D372" w14:textId="77777777" w:rsidR="008E1719" w:rsidRPr="00D17DFE" w:rsidRDefault="008E1719" w:rsidP="008E1719">
            <w:pPr>
              <w:ind w:left="-1" w:right="-170"/>
              <w:jc w:val="center"/>
              <w:rPr>
                <w:sz w:val="18"/>
                <w:szCs w:val="18"/>
              </w:rPr>
            </w:pPr>
            <w:r w:rsidRPr="00D17DFE">
              <w:rPr>
                <w:sz w:val="18"/>
                <w:szCs w:val="18"/>
              </w:rPr>
              <w:t>173+109</w:t>
            </w:r>
          </w:p>
        </w:tc>
        <w:tc>
          <w:tcPr>
            <w:tcW w:w="1843" w:type="dxa"/>
            <w:shd w:val="clear" w:color="auto" w:fill="auto"/>
            <w:vAlign w:val="center"/>
          </w:tcPr>
          <w:p w14:paraId="1DD1B68D" w14:textId="77777777" w:rsidR="008E1719" w:rsidRPr="00D17DFE" w:rsidRDefault="008E1719" w:rsidP="008E1719">
            <w:pPr>
              <w:ind w:right="-170"/>
              <w:jc w:val="center"/>
              <w:rPr>
                <w:sz w:val="18"/>
                <w:szCs w:val="18"/>
              </w:rPr>
            </w:pPr>
            <w:r w:rsidRPr="00D17DFE">
              <w:rPr>
                <w:sz w:val="18"/>
                <w:szCs w:val="18"/>
              </w:rPr>
              <w:t>36+30</w:t>
            </w:r>
          </w:p>
        </w:tc>
        <w:tc>
          <w:tcPr>
            <w:tcW w:w="823" w:type="dxa"/>
            <w:vAlign w:val="center"/>
          </w:tcPr>
          <w:p w14:paraId="1154F5B3" w14:textId="77777777" w:rsidR="008E1719" w:rsidRPr="00BD30ED" w:rsidRDefault="008E1719" w:rsidP="008E1719">
            <w:pPr>
              <w:ind w:right="-170"/>
              <w:jc w:val="center"/>
              <w:rPr>
                <w:sz w:val="18"/>
                <w:szCs w:val="18"/>
              </w:rPr>
            </w:pPr>
          </w:p>
        </w:tc>
      </w:tr>
      <w:tr w:rsidR="008E1719" w:rsidRPr="006552C1" w14:paraId="3F6527C7" w14:textId="77777777" w:rsidTr="008E1719">
        <w:trPr>
          <w:trHeight w:val="414"/>
        </w:trPr>
        <w:tc>
          <w:tcPr>
            <w:tcW w:w="992" w:type="dxa"/>
            <w:vAlign w:val="center"/>
          </w:tcPr>
          <w:p w14:paraId="7642CE0A" w14:textId="77777777" w:rsidR="008E1719" w:rsidRPr="00123EF1" w:rsidRDefault="008E1719" w:rsidP="008E1719">
            <w:pPr>
              <w:jc w:val="center"/>
              <w:rPr>
                <w:b/>
                <w:sz w:val="18"/>
                <w:szCs w:val="18"/>
              </w:rPr>
            </w:pPr>
            <w:r w:rsidRPr="00CC385E">
              <w:rPr>
                <w:b/>
                <w:sz w:val="18"/>
                <w:szCs w:val="18"/>
              </w:rPr>
              <w:t>4ο</w:t>
            </w:r>
          </w:p>
        </w:tc>
        <w:tc>
          <w:tcPr>
            <w:tcW w:w="4395" w:type="dxa"/>
            <w:tcBorders>
              <w:top w:val="single" w:sz="4" w:space="0" w:color="auto"/>
              <w:left w:val="single" w:sz="4" w:space="0" w:color="auto"/>
              <w:bottom w:val="single" w:sz="4" w:space="0" w:color="auto"/>
              <w:right w:val="single" w:sz="4" w:space="0" w:color="auto"/>
            </w:tcBorders>
            <w:noWrap/>
            <w:vAlign w:val="center"/>
          </w:tcPr>
          <w:p w14:paraId="7BE75934" w14:textId="77777777" w:rsidR="008E1719" w:rsidRPr="00123EF1" w:rsidRDefault="008E1719" w:rsidP="008E1719">
            <w:pPr>
              <w:rPr>
                <w:sz w:val="18"/>
                <w:szCs w:val="18"/>
              </w:rPr>
            </w:pPr>
            <w:r w:rsidRPr="00CC385E">
              <w:rPr>
                <w:sz w:val="18"/>
                <w:szCs w:val="18"/>
              </w:rPr>
              <w:t>Δίκτυα</w:t>
            </w:r>
            <w:r>
              <w:rPr>
                <w:sz w:val="18"/>
                <w:szCs w:val="18"/>
              </w:rPr>
              <w:t xml:space="preserve"> </w:t>
            </w:r>
            <w:r w:rsidRPr="00CC385E">
              <w:rPr>
                <w:sz w:val="18"/>
                <w:szCs w:val="18"/>
              </w:rPr>
              <w:t>επικοινωνιών</w:t>
            </w:r>
            <w:r>
              <w:rPr>
                <w:sz w:val="18"/>
                <w:szCs w:val="18"/>
              </w:rPr>
              <w:t xml:space="preserve"> </w:t>
            </w:r>
            <w:r w:rsidRPr="00CC385E">
              <w:rPr>
                <w:sz w:val="18"/>
                <w:szCs w:val="18"/>
              </w:rPr>
              <w:t>I</w:t>
            </w:r>
          </w:p>
        </w:tc>
        <w:tc>
          <w:tcPr>
            <w:tcW w:w="1843" w:type="dxa"/>
            <w:noWrap/>
            <w:vAlign w:val="center"/>
          </w:tcPr>
          <w:p w14:paraId="75561E97" w14:textId="77777777" w:rsidR="008E1719" w:rsidRDefault="008E1719" w:rsidP="008E1719">
            <w:pPr>
              <w:ind w:left="-110" w:right="-99"/>
              <w:jc w:val="center"/>
              <w:rPr>
                <w:sz w:val="18"/>
                <w:szCs w:val="18"/>
              </w:rPr>
            </w:pPr>
            <w:r>
              <w:rPr>
                <w:sz w:val="18"/>
                <w:szCs w:val="18"/>
              </w:rPr>
              <w:t>Αν. Μπουκουβάλας</w:t>
            </w:r>
          </w:p>
          <w:p w14:paraId="03E08D0E" w14:textId="77777777" w:rsidR="008E1719" w:rsidRPr="00FC7A44" w:rsidRDefault="008E1719" w:rsidP="008E1719">
            <w:pPr>
              <w:ind w:left="-110" w:right="-99"/>
              <w:jc w:val="center"/>
              <w:rPr>
                <w:i/>
                <w:sz w:val="18"/>
                <w:szCs w:val="18"/>
              </w:rPr>
            </w:pPr>
            <w:r w:rsidRPr="00FC7A44">
              <w:rPr>
                <w:i/>
                <w:sz w:val="18"/>
                <w:szCs w:val="18"/>
              </w:rPr>
              <w:t>Καθηγητής</w:t>
            </w:r>
          </w:p>
          <w:p w14:paraId="589011D9" w14:textId="77777777" w:rsidR="008E1719" w:rsidRDefault="008E1719" w:rsidP="008E1719">
            <w:pPr>
              <w:ind w:left="-110" w:right="-99"/>
              <w:jc w:val="center"/>
              <w:rPr>
                <w:sz w:val="18"/>
                <w:szCs w:val="18"/>
              </w:rPr>
            </w:pPr>
            <w:r>
              <w:rPr>
                <w:sz w:val="18"/>
                <w:szCs w:val="18"/>
              </w:rPr>
              <w:t>Κ. Γιαννόπουλος</w:t>
            </w:r>
          </w:p>
          <w:p w14:paraId="2A09A1C7" w14:textId="77777777" w:rsidR="008E1719" w:rsidRPr="00C7613C" w:rsidRDefault="008E1719" w:rsidP="008E1719">
            <w:pPr>
              <w:ind w:left="-110" w:right="-99"/>
              <w:jc w:val="center"/>
              <w:rPr>
                <w:i/>
                <w:sz w:val="18"/>
                <w:szCs w:val="18"/>
              </w:rPr>
            </w:pPr>
            <w:r w:rsidRPr="00C7613C">
              <w:rPr>
                <w:i/>
                <w:sz w:val="18"/>
                <w:szCs w:val="18"/>
              </w:rPr>
              <w:t>Λέκτορας</w:t>
            </w:r>
          </w:p>
        </w:tc>
        <w:tc>
          <w:tcPr>
            <w:tcW w:w="1701" w:type="dxa"/>
            <w:noWrap/>
            <w:vAlign w:val="center"/>
          </w:tcPr>
          <w:p w14:paraId="4E901101" w14:textId="77777777" w:rsidR="008E1719" w:rsidRPr="006552C1" w:rsidRDefault="008E1719" w:rsidP="008E1719">
            <w:pPr>
              <w:ind w:left="-58" w:right="-114"/>
              <w:jc w:val="center"/>
              <w:rPr>
                <w:sz w:val="18"/>
                <w:szCs w:val="18"/>
              </w:rPr>
            </w:pPr>
            <w:r w:rsidRPr="005C078E">
              <w:rPr>
                <w:sz w:val="18"/>
                <w:szCs w:val="18"/>
              </w:rPr>
              <w:t xml:space="preserve">4Θ + </w:t>
            </w:r>
            <w:r>
              <w:rPr>
                <w:sz w:val="18"/>
                <w:szCs w:val="18"/>
              </w:rPr>
              <w:t>1</w:t>
            </w:r>
            <w:r w:rsidRPr="005C078E">
              <w:rPr>
                <w:sz w:val="18"/>
                <w:szCs w:val="18"/>
              </w:rPr>
              <w:t>Ε</w:t>
            </w:r>
          </w:p>
        </w:tc>
        <w:tc>
          <w:tcPr>
            <w:tcW w:w="708" w:type="dxa"/>
            <w:noWrap/>
            <w:vAlign w:val="center"/>
          </w:tcPr>
          <w:p w14:paraId="07E938AC" w14:textId="77777777" w:rsidR="008E1719" w:rsidRPr="006552C1" w:rsidRDefault="008E1719" w:rsidP="008E1719">
            <w:pPr>
              <w:ind w:left="-105" w:right="-129"/>
              <w:jc w:val="center"/>
              <w:rPr>
                <w:sz w:val="18"/>
                <w:szCs w:val="18"/>
              </w:rPr>
            </w:pPr>
          </w:p>
        </w:tc>
        <w:tc>
          <w:tcPr>
            <w:tcW w:w="709" w:type="dxa"/>
            <w:noWrap/>
            <w:vAlign w:val="center"/>
          </w:tcPr>
          <w:p w14:paraId="192FC1C7" w14:textId="77777777" w:rsidR="008E1719" w:rsidRPr="006552C1" w:rsidRDefault="008E1719" w:rsidP="008E1719">
            <w:pPr>
              <w:jc w:val="center"/>
              <w:rPr>
                <w:sz w:val="18"/>
                <w:szCs w:val="18"/>
              </w:rPr>
            </w:pPr>
          </w:p>
        </w:tc>
        <w:tc>
          <w:tcPr>
            <w:tcW w:w="709" w:type="dxa"/>
            <w:vAlign w:val="center"/>
          </w:tcPr>
          <w:p w14:paraId="5829B7F9" w14:textId="77777777" w:rsidR="008E1719" w:rsidRPr="006552C1" w:rsidRDefault="008E1719" w:rsidP="008E1719">
            <w:pPr>
              <w:ind w:left="-76" w:right="-67"/>
              <w:jc w:val="center"/>
              <w:rPr>
                <w:sz w:val="18"/>
                <w:szCs w:val="18"/>
              </w:rPr>
            </w:pPr>
          </w:p>
        </w:tc>
        <w:tc>
          <w:tcPr>
            <w:tcW w:w="709" w:type="dxa"/>
            <w:shd w:val="clear" w:color="auto" w:fill="auto"/>
            <w:vAlign w:val="center"/>
          </w:tcPr>
          <w:p w14:paraId="5383ACA3" w14:textId="77777777" w:rsidR="008E1719" w:rsidRPr="00D17DFE" w:rsidRDefault="008E1719" w:rsidP="008E1719">
            <w:pPr>
              <w:jc w:val="center"/>
              <w:rPr>
                <w:sz w:val="18"/>
                <w:szCs w:val="18"/>
              </w:rPr>
            </w:pPr>
            <w:r w:rsidRPr="00D17DFE">
              <w:rPr>
                <w:sz w:val="18"/>
                <w:szCs w:val="18"/>
              </w:rPr>
              <w:t>227</w:t>
            </w:r>
          </w:p>
        </w:tc>
        <w:tc>
          <w:tcPr>
            <w:tcW w:w="850" w:type="dxa"/>
            <w:shd w:val="clear" w:color="auto" w:fill="auto"/>
            <w:vAlign w:val="center"/>
          </w:tcPr>
          <w:p w14:paraId="7D82D99B" w14:textId="77777777" w:rsidR="008E1719" w:rsidRPr="00D17DFE" w:rsidRDefault="008E1719" w:rsidP="008E1719">
            <w:pPr>
              <w:ind w:left="-1" w:right="-170"/>
              <w:jc w:val="center"/>
              <w:rPr>
                <w:sz w:val="18"/>
                <w:szCs w:val="18"/>
              </w:rPr>
            </w:pPr>
            <w:r w:rsidRPr="00D17DFE">
              <w:rPr>
                <w:sz w:val="18"/>
                <w:szCs w:val="18"/>
              </w:rPr>
              <w:t>142+36</w:t>
            </w:r>
          </w:p>
        </w:tc>
        <w:tc>
          <w:tcPr>
            <w:tcW w:w="1843" w:type="dxa"/>
            <w:shd w:val="clear" w:color="auto" w:fill="auto"/>
            <w:vAlign w:val="center"/>
          </w:tcPr>
          <w:p w14:paraId="1FE2FAD5" w14:textId="77777777" w:rsidR="008E1719" w:rsidRPr="00D17DFE" w:rsidRDefault="008E1719" w:rsidP="008E1719">
            <w:pPr>
              <w:ind w:right="-170"/>
              <w:jc w:val="center"/>
              <w:rPr>
                <w:sz w:val="18"/>
                <w:szCs w:val="18"/>
              </w:rPr>
            </w:pPr>
            <w:r w:rsidRPr="00D17DFE">
              <w:rPr>
                <w:sz w:val="18"/>
                <w:szCs w:val="18"/>
              </w:rPr>
              <w:t>95+12</w:t>
            </w:r>
          </w:p>
        </w:tc>
        <w:tc>
          <w:tcPr>
            <w:tcW w:w="823" w:type="dxa"/>
            <w:vAlign w:val="center"/>
          </w:tcPr>
          <w:p w14:paraId="61BD8A07" w14:textId="77777777" w:rsidR="008E1719" w:rsidRPr="006552C1" w:rsidRDefault="008E1719" w:rsidP="008E1719">
            <w:pPr>
              <w:ind w:right="-170"/>
              <w:jc w:val="center"/>
              <w:rPr>
                <w:sz w:val="18"/>
                <w:szCs w:val="18"/>
              </w:rPr>
            </w:pPr>
          </w:p>
        </w:tc>
      </w:tr>
      <w:tr w:rsidR="008E1719" w:rsidRPr="006552C1" w14:paraId="3C013D41" w14:textId="77777777" w:rsidTr="008E1719">
        <w:trPr>
          <w:trHeight w:val="414"/>
        </w:trPr>
        <w:tc>
          <w:tcPr>
            <w:tcW w:w="992" w:type="dxa"/>
            <w:vAlign w:val="center"/>
          </w:tcPr>
          <w:p w14:paraId="26B3D316" w14:textId="77777777" w:rsidR="008E1719" w:rsidRPr="00CC385E" w:rsidRDefault="008E1719" w:rsidP="008E1719">
            <w:pPr>
              <w:jc w:val="center"/>
              <w:rPr>
                <w:b/>
                <w:sz w:val="18"/>
                <w:szCs w:val="18"/>
              </w:rPr>
            </w:pPr>
            <w:r w:rsidRPr="00CC385E">
              <w:rPr>
                <w:b/>
                <w:sz w:val="18"/>
                <w:szCs w:val="18"/>
              </w:rPr>
              <w:t>4ο</w:t>
            </w:r>
          </w:p>
        </w:tc>
        <w:tc>
          <w:tcPr>
            <w:tcW w:w="4395" w:type="dxa"/>
            <w:tcBorders>
              <w:top w:val="single" w:sz="4" w:space="0" w:color="auto"/>
              <w:left w:val="single" w:sz="4" w:space="0" w:color="auto"/>
              <w:bottom w:val="single" w:sz="4" w:space="0" w:color="auto"/>
              <w:right w:val="single" w:sz="4" w:space="0" w:color="auto"/>
            </w:tcBorders>
            <w:noWrap/>
            <w:vAlign w:val="center"/>
          </w:tcPr>
          <w:p w14:paraId="5BB5CC01" w14:textId="77777777" w:rsidR="008E1719" w:rsidRPr="00CC385E" w:rsidRDefault="008E1719" w:rsidP="008E1719">
            <w:pPr>
              <w:rPr>
                <w:sz w:val="18"/>
                <w:szCs w:val="18"/>
              </w:rPr>
            </w:pPr>
            <w:r w:rsidRPr="00CC385E">
              <w:rPr>
                <w:sz w:val="18"/>
                <w:szCs w:val="18"/>
              </w:rPr>
              <w:t>Ηλεκτρονική</w:t>
            </w:r>
          </w:p>
        </w:tc>
        <w:tc>
          <w:tcPr>
            <w:tcW w:w="1843" w:type="dxa"/>
            <w:noWrap/>
            <w:vAlign w:val="center"/>
          </w:tcPr>
          <w:p w14:paraId="68603A79" w14:textId="77777777" w:rsidR="008E1719" w:rsidRDefault="008E1719" w:rsidP="008E1719">
            <w:pPr>
              <w:ind w:left="-110" w:right="-99"/>
              <w:jc w:val="center"/>
              <w:rPr>
                <w:sz w:val="18"/>
                <w:szCs w:val="18"/>
              </w:rPr>
            </w:pPr>
            <w:r>
              <w:rPr>
                <w:sz w:val="18"/>
                <w:szCs w:val="18"/>
              </w:rPr>
              <w:t>Σπ. Μπλιώνας</w:t>
            </w:r>
          </w:p>
          <w:p w14:paraId="4EB01450" w14:textId="77777777" w:rsidR="008E1719" w:rsidRPr="00C7613C" w:rsidRDefault="008E1719" w:rsidP="008E1719">
            <w:pPr>
              <w:ind w:left="-110" w:right="-99"/>
              <w:jc w:val="center"/>
              <w:rPr>
                <w:i/>
                <w:sz w:val="18"/>
                <w:szCs w:val="18"/>
              </w:rPr>
            </w:pPr>
            <w:r w:rsidRPr="00C7613C">
              <w:rPr>
                <w:i/>
                <w:sz w:val="18"/>
                <w:szCs w:val="18"/>
              </w:rPr>
              <w:t>Αν. Καθηγητής</w:t>
            </w:r>
          </w:p>
        </w:tc>
        <w:tc>
          <w:tcPr>
            <w:tcW w:w="1701" w:type="dxa"/>
            <w:noWrap/>
            <w:vAlign w:val="center"/>
          </w:tcPr>
          <w:p w14:paraId="54083187" w14:textId="77777777" w:rsidR="008E1719" w:rsidRPr="006552C1" w:rsidRDefault="008E1719" w:rsidP="008E1719">
            <w:pPr>
              <w:ind w:left="-58" w:right="-114"/>
              <w:jc w:val="center"/>
              <w:rPr>
                <w:sz w:val="18"/>
                <w:szCs w:val="18"/>
              </w:rPr>
            </w:pPr>
            <w:r w:rsidRPr="005C078E">
              <w:rPr>
                <w:sz w:val="18"/>
                <w:szCs w:val="18"/>
              </w:rPr>
              <w:t>4Θ + 2Ε</w:t>
            </w:r>
          </w:p>
        </w:tc>
        <w:tc>
          <w:tcPr>
            <w:tcW w:w="708" w:type="dxa"/>
            <w:noWrap/>
            <w:vAlign w:val="center"/>
          </w:tcPr>
          <w:p w14:paraId="5960FA88" w14:textId="77777777" w:rsidR="008E1719" w:rsidRPr="006552C1" w:rsidRDefault="008E1719" w:rsidP="008E1719">
            <w:pPr>
              <w:ind w:left="-105" w:right="-129"/>
              <w:jc w:val="center"/>
              <w:rPr>
                <w:sz w:val="18"/>
                <w:szCs w:val="18"/>
              </w:rPr>
            </w:pPr>
          </w:p>
        </w:tc>
        <w:tc>
          <w:tcPr>
            <w:tcW w:w="709" w:type="dxa"/>
            <w:noWrap/>
            <w:vAlign w:val="center"/>
          </w:tcPr>
          <w:p w14:paraId="78782239" w14:textId="77777777" w:rsidR="008E1719" w:rsidRPr="006552C1" w:rsidRDefault="008E1719" w:rsidP="008E1719">
            <w:pPr>
              <w:jc w:val="center"/>
              <w:rPr>
                <w:sz w:val="18"/>
                <w:szCs w:val="18"/>
              </w:rPr>
            </w:pPr>
          </w:p>
        </w:tc>
        <w:tc>
          <w:tcPr>
            <w:tcW w:w="709" w:type="dxa"/>
            <w:vAlign w:val="center"/>
          </w:tcPr>
          <w:p w14:paraId="33C5D759" w14:textId="77777777" w:rsidR="008E1719" w:rsidRPr="006552C1" w:rsidRDefault="008E1719" w:rsidP="008E1719">
            <w:pPr>
              <w:ind w:left="-76" w:right="-67"/>
              <w:jc w:val="center"/>
              <w:rPr>
                <w:sz w:val="18"/>
                <w:szCs w:val="18"/>
              </w:rPr>
            </w:pPr>
          </w:p>
        </w:tc>
        <w:tc>
          <w:tcPr>
            <w:tcW w:w="709" w:type="dxa"/>
            <w:shd w:val="clear" w:color="auto" w:fill="auto"/>
            <w:vAlign w:val="center"/>
          </w:tcPr>
          <w:p w14:paraId="47E347E0" w14:textId="77777777" w:rsidR="008E1719" w:rsidRPr="00C7613C" w:rsidRDefault="008E1719" w:rsidP="008E1719">
            <w:pPr>
              <w:jc w:val="center"/>
              <w:rPr>
                <w:sz w:val="18"/>
                <w:szCs w:val="18"/>
              </w:rPr>
            </w:pPr>
            <w:r w:rsidRPr="00C7613C">
              <w:rPr>
                <w:sz w:val="18"/>
                <w:szCs w:val="18"/>
              </w:rPr>
              <w:t>361</w:t>
            </w:r>
          </w:p>
        </w:tc>
        <w:tc>
          <w:tcPr>
            <w:tcW w:w="850" w:type="dxa"/>
            <w:shd w:val="clear" w:color="auto" w:fill="auto"/>
            <w:vAlign w:val="center"/>
          </w:tcPr>
          <w:p w14:paraId="75492E58" w14:textId="77777777" w:rsidR="008E1719" w:rsidRPr="00C7613C" w:rsidRDefault="008E1719" w:rsidP="008E1719">
            <w:pPr>
              <w:ind w:left="-108" w:right="-170"/>
              <w:jc w:val="center"/>
              <w:rPr>
                <w:sz w:val="18"/>
                <w:szCs w:val="18"/>
              </w:rPr>
            </w:pPr>
            <w:r w:rsidRPr="00C7613C">
              <w:rPr>
                <w:sz w:val="18"/>
                <w:szCs w:val="18"/>
              </w:rPr>
              <w:t>246+163</w:t>
            </w:r>
          </w:p>
        </w:tc>
        <w:tc>
          <w:tcPr>
            <w:tcW w:w="1843" w:type="dxa"/>
            <w:shd w:val="clear" w:color="auto" w:fill="auto"/>
            <w:vAlign w:val="center"/>
          </w:tcPr>
          <w:p w14:paraId="1383DB3C" w14:textId="77777777" w:rsidR="008E1719" w:rsidRPr="00C7613C" w:rsidRDefault="008E1719" w:rsidP="008E1719">
            <w:pPr>
              <w:ind w:right="-170"/>
              <w:jc w:val="center"/>
              <w:rPr>
                <w:sz w:val="18"/>
                <w:szCs w:val="18"/>
              </w:rPr>
            </w:pPr>
            <w:r w:rsidRPr="00C7613C">
              <w:rPr>
                <w:sz w:val="18"/>
                <w:szCs w:val="18"/>
              </w:rPr>
              <w:t>10+10</w:t>
            </w:r>
          </w:p>
        </w:tc>
        <w:tc>
          <w:tcPr>
            <w:tcW w:w="823" w:type="dxa"/>
            <w:vAlign w:val="center"/>
          </w:tcPr>
          <w:p w14:paraId="447E4A9D" w14:textId="77777777" w:rsidR="008E1719" w:rsidRPr="006552C1" w:rsidRDefault="008E1719" w:rsidP="008E1719">
            <w:pPr>
              <w:ind w:right="-170"/>
              <w:jc w:val="center"/>
              <w:rPr>
                <w:sz w:val="18"/>
                <w:szCs w:val="18"/>
              </w:rPr>
            </w:pPr>
          </w:p>
        </w:tc>
      </w:tr>
      <w:tr w:rsidR="008E1719" w:rsidRPr="006552C1" w14:paraId="4AD196D9" w14:textId="77777777" w:rsidTr="008E1719">
        <w:trPr>
          <w:trHeight w:val="414"/>
        </w:trPr>
        <w:tc>
          <w:tcPr>
            <w:tcW w:w="992" w:type="dxa"/>
            <w:vAlign w:val="center"/>
          </w:tcPr>
          <w:p w14:paraId="1697C6C0" w14:textId="77777777" w:rsidR="008E1719" w:rsidRPr="00CC385E" w:rsidRDefault="008E1719" w:rsidP="008E1719">
            <w:pPr>
              <w:jc w:val="center"/>
              <w:rPr>
                <w:b/>
                <w:sz w:val="18"/>
                <w:szCs w:val="18"/>
              </w:rPr>
            </w:pPr>
            <w:r w:rsidRPr="00CC385E">
              <w:rPr>
                <w:b/>
                <w:sz w:val="18"/>
                <w:szCs w:val="18"/>
              </w:rPr>
              <w:t>4ο</w:t>
            </w:r>
          </w:p>
        </w:tc>
        <w:tc>
          <w:tcPr>
            <w:tcW w:w="4395" w:type="dxa"/>
            <w:tcBorders>
              <w:top w:val="single" w:sz="4" w:space="0" w:color="auto"/>
              <w:left w:val="single" w:sz="4" w:space="0" w:color="auto"/>
              <w:bottom w:val="single" w:sz="4" w:space="0" w:color="auto"/>
              <w:right w:val="single" w:sz="4" w:space="0" w:color="auto"/>
            </w:tcBorders>
            <w:noWrap/>
            <w:vAlign w:val="center"/>
          </w:tcPr>
          <w:p w14:paraId="57B068F3" w14:textId="77777777" w:rsidR="008E1719" w:rsidRPr="00CC385E" w:rsidRDefault="008E1719" w:rsidP="008E1719">
            <w:pPr>
              <w:rPr>
                <w:sz w:val="18"/>
                <w:szCs w:val="18"/>
              </w:rPr>
            </w:pPr>
            <w:r w:rsidRPr="00CC385E">
              <w:rPr>
                <w:sz w:val="18"/>
                <w:szCs w:val="18"/>
              </w:rPr>
              <w:t>Λειτουργικά</w:t>
            </w:r>
            <w:r>
              <w:rPr>
                <w:sz w:val="18"/>
                <w:szCs w:val="18"/>
              </w:rPr>
              <w:t xml:space="preserve"> </w:t>
            </w:r>
            <w:r w:rsidRPr="00CC385E">
              <w:rPr>
                <w:sz w:val="18"/>
                <w:szCs w:val="18"/>
              </w:rPr>
              <w:t>συστήματα</w:t>
            </w:r>
          </w:p>
        </w:tc>
        <w:tc>
          <w:tcPr>
            <w:tcW w:w="1843" w:type="dxa"/>
            <w:noWrap/>
            <w:vAlign w:val="center"/>
          </w:tcPr>
          <w:p w14:paraId="25B70AC5" w14:textId="77777777" w:rsidR="008E1719" w:rsidRDefault="008E1719" w:rsidP="008E1719">
            <w:pPr>
              <w:ind w:left="-110" w:right="-99"/>
              <w:jc w:val="center"/>
              <w:rPr>
                <w:sz w:val="18"/>
                <w:szCs w:val="18"/>
              </w:rPr>
            </w:pPr>
            <w:r>
              <w:rPr>
                <w:sz w:val="18"/>
                <w:szCs w:val="18"/>
              </w:rPr>
              <w:t>Κ. Βασιλάκης</w:t>
            </w:r>
          </w:p>
          <w:p w14:paraId="7A24EEE5" w14:textId="77777777" w:rsidR="008E1719" w:rsidRPr="00FC7A44" w:rsidRDefault="008E1719" w:rsidP="008E1719">
            <w:pPr>
              <w:ind w:left="-110" w:right="-99"/>
              <w:jc w:val="center"/>
              <w:rPr>
                <w:i/>
                <w:sz w:val="18"/>
                <w:szCs w:val="18"/>
              </w:rPr>
            </w:pPr>
            <w:r w:rsidRPr="00FC7A44">
              <w:rPr>
                <w:i/>
                <w:sz w:val="18"/>
                <w:szCs w:val="18"/>
              </w:rPr>
              <w:t>Αν. Καθηγητής</w:t>
            </w:r>
          </w:p>
        </w:tc>
        <w:tc>
          <w:tcPr>
            <w:tcW w:w="1701" w:type="dxa"/>
            <w:noWrap/>
            <w:vAlign w:val="center"/>
          </w:tcPr>
          <w:p w14:paraId="75EDC465"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3D94449D" w14:textId="77777777" w:rsidR="008E1719" w:rsidRPr="006552C1" w:rsidRDefault="008E1719" w:rsidP="008E1719">
            <w:pPr>
              <w:ind w:left="-105" w:right="-129"/>
              <w:jc w:val="center"/>
              <w:rPr>
                <w:sz w:val="18"/>
                <w:szCs w:val="18"/>
              </w:rPr>
            </w:pPr>
          </w:p>
        </w:tc>
        <w:tc>
          <w:tcPr>
            <w:tcW w:w="709" w:type="dxa"/>
            <w:noWrap/>
            <w:vAlign w:val="center"/>
          </w:tcPr>
          <w:p w14:paraId="7C19007E" w14:textId="77777777" w:rsidR="008E1719" w:rsidRPr="006552C1" w:rsidRDefault="008E1719" w:rsidP="008E1719">
            <w:pPr>
              <w:jc w:val="center"/>
              <w:rPr>
                <w:sz w:val="18"/>
                <w:szCs w:val="18"/>
              </w:rPr>
            </w:pPr>
          </w:p>
        </w:tc>
        <w:tc>
          <w:tcPr>
            <w:tcW w:w="709" w:type="dxa"/>
            <w:vAlign w:val="center"/>
          </w:tcPr>
          <w:p w14:paraId="6634CA39" w14:textId="77777777" w:rsidR="008E1719" w:rsidRPr="006552C1" w:rsidRDefault="008E1719" w:rsidP="008E1719">
            <w:pPr>
              <w:ind w:left="-76" w:right="-67"/>
              <w:jc w:val="center"/>
              <w:rPr>
                <w:sz w:val="18"/>
                <w:szCs w:val="18"/>
              </w:rPr>
            </w:pPr>
          </w:p>
        </w:tc>
        <w:tc>
          <w:tcPr>
            <w:tcW w:w="709" w:type="dxa"/>
            <w:shd w:val="clear" w:color="auto" w:fill="auto"/>
            <w:vAlign w:val="center"/>
          </w:tcPr>
          <w:p w14:paraId="123ECEA4" w14:textId="77777777" w:rsidR="008E1719" w:rsidRPr="00C7613C" w:rsidRDefault="008E1719" w:rsidP="008E1719">
            <w:pPr>
              <w:jc w:val="center"/>
              <w:rPr>
                <w:sz w:val="18"/>
                <w:szCs w:val="18"/>
              </w:rPr>
            </w:pPr>
            <w:r w:rsidRPr="00C7613C">
              <w:rPr>
                <w:sz w:val="18"/>
                <w:szCs w:val="18"/>
              </w:rPr>
              <w:t>332</w:t>
            </w:r>
          </w:p>
        </w:tc>
        <w:tc>
          <w:tcPr>
            <w:tcW w:w="850" w:type="dxa"/>
            <w:shd w:val="clear" w:color="auto" w:fill="auto"/>
            <w:vAlign w:val="center"/>
          </w:tcPr>
          <w:p w14:paraId="0E8A2C91" w14:textId="77777777" w:rsidR="008E1719" w:rsidRPr="00C7613C" w:rsidRDefault="008E1719" w:rsidP="008E1719">
            <w:pPr>
              <w:ind w:left="-1" w:right="-170"/>
              <w:jc w:val="center"/>
              <w:rPr>
                <w:sz w:val="18"/>
                <w:szCs w:val="18"/>
              </w:rPr>
            </w:pPr>
            <w:r w:rsidRPr="00C7613C">
              <w:rPr>
                <w:sz w:val="18"/>
                <w:szCs w:val="18"/>
              </w:rPr>
              <w:t>185+136</w:t>
            </w:r>
          </w:p>
        </w:tc>
        <w:tc>
          <w:tcPr>
            <w:tcW w:w="1843" w:type="dxa"/>
            <w:shd w:val="clear" w:color="auto" w:fill="auto"/>
            <w:vAlign w:val="center"/>
          </w:tcPr>
          <w:p w14:paraId="65DC78FC" w14:textId="77777777" w:rsidR="008E1719" w:rsidRPr="00C7613C" w:rsidRDefault="008E1719" w:rsidP="008E1719">
            <w:pPr>
              <w:ind w:right="-170"/>
              <w:jc w:val="center"/>
              <w:rPr>
                <w:sz w:val="18"/>
                <w:szCs w:val="18"/>
              </w:rPr>
            </w:pPr>
            <w:r w:rsidRPr="00C7613C">
              <w:rPr>
                <w:sz w:val="18"/>
                <w:szCs w:val="18"/>
              </w:rPr>
              <w:t>27+43</w:t>
            </w:r>
          </w:p>
        </w:tc>
        <w:tc>
          <w:tcPr>
            <w:tcW w:w="823" w:type="dxa"/>
            <w:vAlign w:val="center"/>
          </w:tcPr>
          <w:p w14:paraId="561A523B" w14:textId="77777777" w:rsidR="008E1719" w:rsidRPr="006552C1" w:rsidRDefault="008E1719" w:rsidP="008E1719">
            <w:pPr>
              <w:ind w:right="-170"/>
              <w:jc w:val="center"/>
              <w:rPr>
                <w:sz w:val="18"/>
                <w:szCs w:val="18"/>
              </w:rPr>
            </w:pPr>
          </w:p>
        </w:tc>
      </w:tr>
      <w:tr w:rsidR="008E1719" w:rsidRPr="006552C1" w14:paraId="65D35DCF" w14:textId="77777777" w:rsidTr="008E1719">
        <w:trPr>
          <w:trHeight w:val="414"/>
        </w:trPr>
        <w:tc>
          <w:tcPr>
            <w:tcW w:w="992" w:type="dxa"/>
            <w:vAlign w:val="center"/>
          </w:tcPr>
          <w:p w14:paraId="6594CE82" w14:textId="77777777" w:rsidR="008E1719" w:rsidRPr="00CC385E" w:rsidRDefault="008E1719" w:rsidP="008E1719">
            <w:pPr>
              <w:jc w:val="center"/>
              <w:rPr>
                <w:b/>
                <w:sz w:val="18"/>
                <w:szCs w:val="18"/>
              </w:rPr>
            </w:pPr>
            <w:r>
              <w:rPr>
                <w:b/>
                <w:sz w:val="18"/>
                <w:szCs w:val="18"/>
              </w:rPr>
              <w:t>5</w:t>
            </w:r>
            <w:r w:rsidRPr="00CC385E">
              <w:rPr>
                <w:b/>
                <w:sz w:val="18"/>
                <w:szCs w:val="18"/>
              </w:rPr>
              <w:t>ο</w:t>
            </w:r>
          </w:p>
        </w:tc>
        <w:tc>
          <w:tcPr>
            <w:tcW w:w="4395" w:type="dxa"/>
            <w:tcBorders>
              <w:top w:val="single" w:sz="4" w:space="0" w:color="auto"/>
              <w:left w:val="single" w:sz="4" w:space="0" w:color="auto"/>
              <w:bottom w:val="single" w:sz="4" w:space="0" w:color="auto"/>
              <w:right w:val="single" w:sz="4" w:space="0" w:color="auto"/>
            </w:tcBorders>
            <w:noWrap/>
            <w:vAlign w:val="center"/>
          </w:tcPr>
          <w:p w14:paraId="18C33C9A" w14:textId="77777777" w:rsidR="008E1719" w:rsidRPr="00CC385E" w:rsidRDefault="008E1719" w:rsidP="008E1719">
            <w:pPr>
              <w:rPr>
                <w:sz w:val="18"/>
                <w:szCs w:val="18"/>
              </w:rPr>
            </w:pPr>
            <w:r w:rsidRPr="00CC385E">
              <w:rPr>
                <w:sz w:val="18"/>
                <w:szCs w:val="18"/>
              </w:rPr>
              <w:t>Βάσεις</w:t>
            </w:r>
            <w:r>
              <w:rPr>
                <w:sz w:val="18"/>
                <w:szCs w:val="18"/>
              </w:rPr>
              <w:t xml:space="preserve"> </w:t>
            </w:r>
            <w:r w:rsidRPr="00CC385E">
              <w:rPr>
                <w:sz w:val="18"/>
                <w:szCs w:val="18"/>
              </w:rPr>
              <w:t>δεδομένων</w:t>
            </w:r>
          </w:p>
        </w:tc>
        <w:tc>
          <w:tcPr>
            <w:tcW w:w="1843" w:type="dxa"/>
            <w:noWrap/>
            <w:vAlign w:val="center"/>
          </w:tcPr>
          <w:p w14:paraId="14F89E97" w14:textId="77777777" w:rsidR="008E1719" w:rsidRDefault="008E1719" w:rsidP="008E1719">
            <w:pPr>
              <w:ind w:left="-110" w:right="-99"/>
              <w:jc w:val="center"/>
              <w:rPr>
                <w:sz w:val="18"/>
                <w:szCs w:val="18"/>
              </w:rPr>
            </w:pPr>
            <w:r>
              <w:rPr>
                <w:sz w:val="18"/>
                <w:szCs w:val="18"/>
              </w:rPr>
              <w:t>Π. Ραυτοπούλου</w:t>
            </w:r>
          </w:p>
          <w:p w14:paraId="20E8B4A4" w14:textId="77777777" w:rsidR="008E1719" w:rsidRPr="00FC7A44" w:rsidRDefault="008E1719" w:rsidP="008E1719">
            <w:pPr>
              <w:ind w:left="-110" w:right="-99"/>
              <w:jc w:val="center"/>
              <w:rPr>
                <w:i/>
                <w:sz w:val="18"/>
                <w:szCs w:val="18"/>
              </w:rPr>
            </w:pPr>
            <w:r w:rsidRPr="00FC7A44">
              <w:rPr>
                <w:i/>
                <w:sz w:val="18"/>
                <w:szCs w:val="18"/>
              </w:rPr>
              <w:t>ΕΔΙΠ</w:t>
            </w:r>
          </w:p>
        </w:tc>
        <w:tc>
          <w:tcPr>
            <w:tcW w:w="1701" w:type="dxa"/>
            <w:noWrap/>
            <w:vAlign w:val="center"/>
          </w:tcPr>
          <w:p w14:paraId="1A66AA62" w14:textId="77777777" w:rsidR="008E1719" w:rsidRPr="006552C1" w:rsidRDefault="008E1719" w:rsidP="008E1719">
            <w:pPr>
              <w:ind w:left="-58" w:right="-114"/>
              <w:jc w:val="center"/>
              <w:rPr>
                <w:sz w:val="18"/>
                <w:szCs w:val="18"/>
              </w:rPr>
            </w:pPr>
            <w:r w:rsidRPr="005C078E">
              <w:rPr>
                <w:sz w:val="18"/>
                <w:szCs w:val="18"/>
              </w:rPr>
              <w:t>4Θ + 2Ε</w:t>
            </w:r>
          </w:p>
        </w:tc>
        <w:tc>
          <w:tcPr>
            <w:tcW w:w="708" w:type="dxa"/>
            <w:noWrap/>
            <w:vAlign w:val="center"/>
          </w:tcPr>
          <w:p w14:paraId="6FA32AEB" w14:textId="77777777" w:rsidR="008E1719" w:rsidRPr="006552C1" w:rsidRDefault="008E1719" w:rsidP="008E1719">
            <w:pPr>
              <w:ind w:left="-105" w:right="-129"/>
              <w:jc w:val="center"/>
              <w:rPr>
                <w:sz w:val="18"/>
                <w:szCs w:val="18"/>
              </w:rPr>
            </w:pPr>
          </w:p>
        </w:tc>
        <w:tc>
          <w:tcPr>
            <w:tcW w:w="709" w:type="dxa"/>
            <w:noWrap/>
            <w:vAlign w:val="center"/>
          </w:tcPr>
          <w:p w14:paraId="61B277D9" w14:textId="77777777" w:rsidR="008E1719" w:rsidRPr="006552C1" w:rsidRDefault="008E1719" w:rsidP="008E1719">
            <w:pPr>
              <w:jc w:val="center"/>
              <w:rPr>
                <w:sz w:val="18"/>
                <w:szCs w:val="18"/>
              </w:rPr>
            </w:pPr>
          </w:p>
        </w:tc>
        <w:tc>
          <w:tcPr>
            <w:tcW w:w="709" w:type="dxa"/>
            <w:vAlign w:val="center"/>
          </w:tcPr>
          <w:p w14:paraId="16ACB10D" w14:textId="77777777" w:rsidR="008E1719" w:rsidRPr="006552C1" w:rsidRDefault="008E1719" w:rsidP="008E1719">
            <w:pPr>
              <w:ind w:left="-76" w:right="-67"/>
              <w:jc w:val="center"/>
              <w:rPr>
                <w:sz w:val="18"/>
                <w:szCs w:val="18"/>
              </w:rPr>
            </w:pPr>
          </w:p>
        </w:tc>
        <w:tc>
          <w:tcPr>
            <w:tcW w:w="709" w:type="dxa"/>
            <w:shd w:val="clear" w:color="auto" w:fill="auto"/>
            <w:vAlign w:val="center"/>
          </w:tcPr>
          <w:p w14:paraId="7A1104CE" w14:textId="77777777" w:rsidR="008E1719" w:rsidRPr="0057427D" w:rsidRDefault="008E1719" w:rsidP="008E1719">
            <w:pPr>
              <w:jc w:val="center"/>
              <w:rPr>
                <w:sz w:val="18"/>
                <w:szCs w:val="18"/>
              </w:rPr>
            </w:pPr>
            <w:r>
              <w:rPr>
                <w:sz w:val="18"/>
                <w:szCs w:val="18"/>
              </w:rPr>
              <w:t>157</w:t>
            </w:r>
          </w:p>
        </w:tc>
        <w:tc>
          <w:tcPr>
            <w:tcW w:w="850" w:type="dxa"/>
            <w:shd w:val="clear" w:color="auto" w:fill="auto"/>
            <w:vAlign w:val="center"/>
          </w:tcPr>
          <w:p w14:paraId="79F23ECE" w14:textId="77777777" w:rsidR="008E1719" w:rsidRPr="0057427D" w:rsidRDefault="008E1719" w:rsidP="008E1719">
            <w:pPr>
              <w:ind w:left="-1" w:right="-170"/>
              <w:jc w:val="center"/>
              <w:rPr>
                <w:sz w:val="18"/>
                <w:szCs w:val="18"/>
              </w:rPr>
            </w:pPr>
            <w:r>
              <w:rPr>
                <w:sz w:val="18"/>
                <w:szCs w:val="18"/>
              </w:rPr>
              <w:t>107+37</w:t>
            </w:r>
          </w:p>
        </w:tc>
        <w:tc>
          <w:tcPr>
            <w:tcW w:w="1843" w:type="dxa"/>
            <w:shd w:val="clear" w:color="auto" w:fill="auto"/>
            <w:vAlign w:val="center"/>
          </w:tcPr>
          <w:p w14:paraId="5D605B4C" w14:textId="77777777" w:rsidR="008E1719" w:rsidRPr="0057427D" w:rsidRDefault="008E1719" w:rsidP="008E1719">
            <w:pPr>
              <w:ind w:right="-170"/>
              <w:jc w:val="center"/>
              <w:rPr>
                <w:sz w:val="18"/>
                <w:szCs w:val="18"/>
              </w:rPr>
            </w:pPr>
            <w:r>
              <w:rPr>
                <w:sz w:val="18"/>
                <w:szCs w:val="18"/>
              </w:rPr>
              <w:t>31+28</w:t>
            </w:r>
          </w:p>
        </w:tc>
        <w:tc>
          <w:tcPr>
            <w:tcW w:w="823" w:type="dxa"/>
            <w:vAlign w:val="center"/>
          </w:tcPr>
          <w:p w14:paraId="549B5331" w14:textId="77777777" w:rsidR="008E1719" w:rsidRPr="006552C1" w:rsidRDefault="008E1719" w:rsidP="008E1719">
            <w:pPr>
              <w:ind w:right="-170"/>
              <w:jc w:val="center"/>
              <w:rPr>
                <w:sz w:val="18"/>
                <w:szCs w:val="18"/>
              </w:rPr>
            </w:pPr>
          </w:p>
        </w:tc>
      </w:tr>
      <w:tr w:rsidR="008E1719" w:rsidRPr="006552C1" w14:paraId="1A2F19AC" w14:textId="77777777" w:rsidTr="008E1719">
        <w:trPr>
          <w:trHeight w:val="414"/>
        </w:trPr>
        <w:tc>
          <w:tcPr>
            <w:tcW w:w="992" w:type="dxa"/>
            <w:vAlign w:val="center"/>
          </w:tcPr>
          <w:p w14:paraId="78C2B453" w14:textId="77777777" w:rsidR="008E1719" w:rsidRDefault="008E1719" w:rsidP="008E1719">
            <w:pPr>
              <w:jc w:val="center"/>
              <w:rPr>
                <w:b/>
                <w:sz w:val="18"/>
                <w:szCs w:val="18"/>
              </w:rPr>
            </w:pPr>
            <w:r w:rsidRPr="00DE76B5">
              <w:rPr>
                <w:b/>
                <w:sz w:val="18"/>
                <w:szCs w:val="18"/>
              </w:rPr>
              <w:t>5ο</w:t>
            </w:r>
          </w:p>
        </w:tc>
        <w:tc>
          <w:tcPr>
            <w:tcW w:w="4395" w:type="dxa"/>
            <w:tcBorders>
              <w:top w:val="single" w:sz="4" w:space="0" w:color="auto"/>
              <w:left w:val="single" w:sz="4" w:space="0" w:color="auto"/>
              <w:bottom w:val="single" w:sz="4" w:space="0" w:color="auto"/>
              <w:right w:val="single" w:sz="4" w:space="0" w:color="auto"/>
            </w:tcBorders>
            <w:noWrap/>
            <w:vAlign w:val="center"/>
          </w:tcPr>
          <w:p w14:paraId="608CC418" w14:textId="77777777" w:rsidR="008E1719" w:rsidRPr="00CC385E" w:rsidRDefault="008E1719" w:rsidP="008E1719">
            <w:pPr>
              <w:rPr>
                <w:sz w:val="18"/>
                <w:szCs w:val="18"/>
              </w:rPr>
            </w:pPr>
            <w:r w:rsidRPr="00DE76B5">
              <w:rPr>
                <w:sz w:val="18"/>
                <w:szCs w:val="18"/>
              </w:rPr>
              <w:t>Ασφάλεια</w:t>
            </w:r>
            <w:r>
              <w:rPr>
                <w:sz w:val="18"/>
                <w:szCs w:val="18"/>
              </w:rPr>
              <w:t xml:space="preserve"> </w:t>
            </w:r>
            <w:r w:rsidRPr="00DE76B5">
              <w:rPr>
                <w:sz w:val="18"/>
                <w:szCs w:val="18"/>
              </w:rPr>
              <w:t>συστημάτων</w:t>
            </w:r>
          </w:p>
        </w:tc>
        <w:tc>
          <w:tcPr>
            <w:tcW w:w="1843" w:type="dxa"/>
            <w:noWrap/>
            <w:vAlign w:val="center"/>
          </w:tcPr>
          <w:p w14:paraId="134BB4F2" w14:textId="77777777" w:rsidR="008E1719" w:rsidRDefault="008E1719" w:rsidP="008E1719">
            <w:pPr>
              <w:ind w:left="-110" w:right="-99"/>
              <w:jc w:val="center"/>
              <w:rPr>
                <w:sz w:val="18"/>
                <w:szCs w:val="18"/>
              </w:rPr>
            </w:pPr>
            <w:r>
              <w:rPr>
                <w:sz w:val="18"/>
                <w:szCs w:val="18"/>
              </w:rPr>
              <w:t>Ν. Κολοκοτρώνης</w:t>
            </w:r>
          </w:p>
          <w:p w14:paraId="5A6974CA" w14:textId="77777777" w:rsidR="008E1719" w:rsidRPr="0005496F" w:rsidRDefault="008E1719" w:rsidP="008E1719">
            <w:pPr>
              <w:ind w:left="-110" w:right="-99"/>
              <w:jc w:val="center"/>
              <w:rPr>
                <w:i/>
                <w:sz w:val="18"/>
                <w:szCs w:val="18"/>
              </w:rPr>
            </w:pPr>
            <w:r w:rsidRPr="0005496F">
              <w:rPr>
                <w:i/>
                <w:sz w:val="18"/>
                <w:szCs w:val="18"/>
              </w:rPr>
              <w:t>Επ. Καθηγητής</w:t>
            </w:r>
          </w:p>
        </w:tc>
        <w:tc>
          <w:tcPr>
            <w:tcW w:w="1701" w:type="dxa"/>
            <w:noWrap/>
            <w:vAlign w:val="center"/>
          </w:tcPr>
          <w:p w14:paraId="1AB25129"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45E05B53" w14:textId="77777777" w:rsidR="008E1719" w:rsidRPr="006552C1" w:rsidRDefault="008E1719" w:rsidP="008E1719">
            <w:pPr>
              <w:ind w:left="-105" w:right="-129"/>
              <w:jc w:val="center"/>
              <w:rPr>
                <w:sz w:val="18"/>
                <w:szCs w:val="18"/>
              </w:rPr>
            </w:pPr>
          </w:p>
        </w:tc>
        <w:tc>
          <w:tcPr>
            <w:tcW w:w="709" w:type="dxa"/>
            <w:noWrap/>
            <w:vAlign w:val="center"/>
          </w:tcPr>
          <w:p w14:paraId="4B1C594A" w14:textId="77777777" w:rsidR="008E1719" w:rsidRPr="006552C1" w:rsidRDefault="008E1719" w:rsidP="008E1719">
            <w:pPr>
              <w:jc w:val="center"/>
              <w:rPr>
                <w:sz w:val="18"/>
                <w:szCs w:val="18"/>
              </w:rPr>
            </w:pPr>
          </w:p>
        </w:tc>
        <w:tc>
          <w:tcPr>
            <w:tcW w:w="709" w:type="dxa"/>
            <w:vAlign w:val="center"/>
          </w:tcPr>
          <w:p w14:paraId="199A596E" w14:textId="77777777" w:rsidR="008E1719" w:rsidRPr="006552C1" w:rsidRDefault="008E1719" w:rsidP="008E1719">
            <w:pPr>
              <w:ind w:left="-76" w:right="-67"/>
              <w:jc w:val="center"/>
              <w:rPr>
                <w:sz w:val="18"/>
                <w:szCs w:val="18"/>
              </w:rPr>
            </w:pPr>
          </w:p>
        </w:tc>
        <w:tc>
          <w:tcPr>
            <w:tcW w:w="709" w:type="dxa"/>
            <w:shd w:val="clear" w:color="auto" w:fill="auto"/>
            <w:vAlign w:val="center"/>
          </w:tcPr>
          <w:p w14:paraId="516599DE" w14:textId="77777777" w:rsidR="008E1719" w:rsidRPr="0005496F" w:rsidRDefault="008E1719" w:rsidP="008E1719">
            <w:pPr>
              <w:jc w:val="center"/>
              <w:rPr>
                <w:sz w:val="18"/>
                <w:szCs w:val="18"/>
              </w:rPr>
            </w:pPr>
            <w:r w:rsidRPr="0005496F">
              <w:rPr>
                <w:sz w:val="18"/>
                <w:szCs w:val="18"/>
              </w:rPr>
              <w:t>166</w:t>
            </w:r>
          </w:p>
        </w:tc>
        <w:tc>
          <w:tcPr>
            <w:tcW w:w="850" w:type="dxa"/>
            <w:shd w:val="clear" w:color="auto" w:fill="auto"/>
            <w:vAlign w:val="center"/>
          </w:tcPr>
          <w:p w14:paraId="41CCA95F" w14:textId="77777777" w:rsidR="008E1719" w:rsidRPr="0005496F" w:rsidRDefault="008E1719" w:rsidP="008E1719">
            <w:pPr>
              <w:ind w:left="-1" w:right="-170"/>
              <w:jc w:val="center"/>
              <w:rPr>
                <w:sz w:val="18"/>
                <w:szCs w:val="18"/>
              </w:rPr>
            </w:pPr>
            <w:r w:rsidRPr="0005496F">
              <w:rPr>
                <w:sz w:val="18"/>
                <w:szCs w:val="18"/>
              </w:rPr>
              <w:t>67+33</w:t>
            </w:r>
          </w:p>
        </w:tc>
        <w:tc>
          <w:tcPr>
            <w:tcW w:w="1843" w:type="dxa"/>
            <w:shd w:val="clear" w:color="auto" w:fill="auto"/>
            <w:vAlign w:val="center"/>
          </w:tcPr>
          <w:p w14:paraId="638A858A" w14:textId="77777777" w:rsidR="008E1719" w:rsidRPr="0005496F" w:rsidRDefault="008E1719" w:rsidP="008E1719">
            <w:pPr>
              <w:ind w:right="-170"/>
              <w:jc w:val="center"/>
              <w:rPr>
                <w:sz w:val="18"/>
                <w:szCs w:val="18"/>
              </w:rPr>
            </w:pPr>
            <w:r w:rsidRPr="0005496F">
              <w:rPr>
                <w:sz w:val="18"/>
                <w:szCs w:val="18"/>
              </w:rPr>
              <w:t>18+14</w:t>
            </w:r>
          </w:p>
        </w:tc>
        <w:tc>
          <w:tcPr>
            <w:tcW w:w="823" w:type="dxa"/>
            <w:vAlign w:val="center"/>
          </w:tcPr>
          <w:p w14:paraId="5431EBC7" w14:textId="77777777" w:rsidR="008E1719" w:rsidRPr="006552C1" w:rsidRDefault="008E1719" w:rsidP="008E1719">
            <w:pPr>
              <w:ind w:right="-170"/>
              <w:jc w:val="center"/>
              <w:rPr>
                <w:sz w:val="18"/>
                <w:szCs w:val="18"/>
              </w:rPr>
            </w:pPr>
          </w:p>
        </w:tc>
      </w:tr>
      <w:tr w:rsidR="008E1719" w:rsidRPr="006552C1" w14:paraId="06FA2914" w14:textId="77777777" w:rsidTr="008E1719">
        <w:trPr>
          <w:trHeight w:val="414"/>
        </w:trPr>
        <w:tc>
          <w:tcPr>
            <w:tcW w:w="992" w:type="dxa"/>
            <w:vAlign w:val="center"/>
          </w:tcPr>
          <w:p w14:paraId="1BF88FF0" w14:textId="77777777" w:rsidR="008E1719" w:rsidRPr="00DE76B5" w:rsidRDefault="008E1719" w:rsidP="008E1719">
            <w:pPr>
              <w:jc w:val="center"/>
              <w:rPr>
                <w:b/>
                <w:sz w:val="18"/>
                <w:szCs w:val="18"/>
              </w:rPr>
            </w:pPr>
            <w:r w:rsidRPr="00907CC3">
              <w:rPr>
                <w:b/>
                <w:sz w:val="18"/>
                <w:szCs w:val="18"/>
              </w:rPr>
              <w:t>5ο</w:t>
            </w:r>
          </w:p>
        </w:tc>
        <w:tc>
          <w:tcPr>
            <w:tcW w:w="4395" w:type="dxa"/>
            <w:tcBorders>
              <w:top w:val="single" w:sz="4" w:space="0" w:color="auto"/>
              <w:left w:val="single" w:sz="4" w:space="0" w:color="auto"/>
              <w:bottom w:val="single" w:sz="4" w:space="0" w:color="auto"/>
              <w:right w:val="single" w:sz="4" w:space="0" w:color="auto"/>
            </w:tcBorders>
            <w:noWrap/>
            <w:vAlign w:val="center"/>
          </w:tcPr>
          <w:p w14:paraId="29B6A35C" w14:textId="77777777" w:rsidR="008E1719" w:rsidRPr="00DE76B5" w:rsidRDefault="008E1719" w:rsidP="008E1719">
            <w:pPr>
              <w:rPr>
                <w:sz w:val="18"/>
                <w:szCs w:val="18"/>
              </w:rPr>
            </w:pPr>
            <w:r w:rsidRPr="00907CC3">
              <w:rPr>
                <w:sz w:val="18"/>
                <w:szCs w:val="18"/>
              </w:rPr>
              <w:t>Μεταγλωττιστές</w:t>
            </w:r>
            <w:r>
              <w:rPr>
                <w:sz w:val="18"/>
                <w:szCs w:val="18"/>
              </w:rPr>
              <w:t xml:space="preserve"> </w:t>
            </w:r>
            <w:r w:rsidRPr="00907CC3">
              <w:rPr>
                <w:sz w:val="18"/>
                <w:szCs w:val="18"/>
              </w:rPr>
              <w:t>I</w:t>
            </w:r>
          </w:p>
        </w:tc>
        <w:tc>
          <w:tcPr>
            <w:tcW w:w="1843" w:type="dxa"/>
            <w:noWrap/>
            <w:vAlign w:val="center"/>
          </w:tcPr>
          <w:p w14:paraId="5EA5CA99" w14:textId="77777777" w:rsidR="008E1719" w:rsidRDefault="008E1719" w:rsidP="008E1719">
            <w:pPr>
              <w:ind w:left="-110" w:right="-99"/>
              <w:jc w:val="center"/>
              <w:rPr>
                <w:sz w:val="18"/>
                <w:szCs w:val="18"/>
              </w:rPr>
            </w:pPr>
            <w:r>
              <w:rPr>
                <w:sz w:val="18"/>
                <w:szCs w:val="18"/>
              </w:rPr>
              <w:t>Γρ. Δημητρουλάκος</w:t>
            </w:r>
          </w:p>
          <w:p w14:paraId="195A490B" w14:textId="77777777" w:rsidR="008E1719" w:rsidRPr="00FC7A44" w:rsidRDefault="008E1719" w:rsidP="008E1719">
            <w:pPr>
              <w:ind w:left="-110" w:right="-99"/>
              <w:jc w:val="center"/>
              <w:rPr>
                <w:i/>
                <w:sz w:val="18"/>
                <w:szCs w:val="18"/>
              </w:rPr>
            </w:pPr>
            <w:r w:rsidRPr="00FC7A44">
              <w:rPr>
                <w:i/>
                <w:sz w:val="18"/>
                <w:szCs w:val="18"/>
              </w:rPr>
              <w:t>ΕΔΙΠ</w:t>
            </w:r>
          </w:p>
        </w:tc>
        <w:tc>
          <w:tcPr>
            <w:tcW w:w="1701" w:type="dxa"/>
            <w:noWrap/>
            <w:vAlign w:val="center"/>
          </w:tcPr>
          <w:p w14:paraId="37B0EF55" w14:textId="77777777" w:rsidR="008E1719" w:rsidRPr="006552C1" w:rsidRDefault="008E1719" w:rsidP="008E1719">
            <w:pPr>
              <w:ind w:left="-58" w:right="-114"/>
              <w:jc w:val="center"/>
              <w:rPr>
                <w:sz w:val="18"/>
                <w:szCs w:val="18"/>
              </w:rPr>
            </w:pPr>
            <w:r>
              <w:rPr>
                <w:sz w:val="18"/>
                <w:szCs w:val="18"/>
              </w:rPr>
              <w:t>2</w:t>
            </w:r>
            <w:r w:rsidRPr="005C078E">
              <w:rPr>
                <w:sz w:val="18"/>
                <w:szCs w:val="18"/>
              </w:rPr>
              <w:t>Θ + 2Ε</w:t>
            </w:r>
          </w:p>
        </w:tc>
        <w:tc>
          <w:tcPr>
            <w:tcW w:w="708" w:type="dxa"/>
            <w:noWrap/>
            <w:vAlign w:val="center"/>
          </w:tcPr>
          <w:p w14:paraId="19DA5C89" w14:textId="77777777" w:rsidR="008E1719" w:rsidRPr="006552C1" w:rsidRDefault="008E1719" w:rsidP="008E1719">
            <w:pPr>
              <w:ind w:left="-105" w:right="-129"/>
              <w:jc w:val="center"/>
              <w:rPr>
                <w:sz w:val="18"/>
                <w:szCs w:val="18"/>
              </w:rPr>
            </w:pPr>
          </w:p>
        </w:tc>
        <w:tc>
          <w:tcPr>
            <w:tcW w:w="709" w:type="dxa"/>
            <w:noWrap/>
            <w:vAlign w:val="center"/>
          </w:tcPr>
          <w:p w14:paraId="691CA046" w14:textId="77777777" w:rsidR="008E1719" w:rsidRPr="006552C1" w:rsidRDefault="008E1719" w:rsidP="008E1719">
            <w:pPr>
              <w:jc w:val="center"/>
              <w:rPr>
                <w:sz w:val="18"/>
                <w:szCs w:val="18"/>
              </w:rPr>
            </w:pPr>
          </w:p>
        </w:tc>
        <w:tc>
          <w:tcPr>
            <w:tcW w:w="709" w:type="dxa"/>
            <w:vAlign w:val="center"/>
          </w:tcPr>
          <w:p w14:paraId="0A3D9997" w14:textId="77777777" w:rsidR="008E1719" w:rsidRPr="006552C1" w:rsidRDefault="008E1719" w:rsidP="008E1719">
            <w:pPr>
              <w:ind w:left="-76" w:right="-67"/>
              <w:jc w:val="center"/>
              <w:rPr>
                <w:sz w:val="18"/>
                <w:szCs w:val="18"/>
              </w:rPr>
            </w:pPr>
          </w:p>
        </w:tc>
        <w:tc>
          <w:tcPr>
            <w:tcW w:w="709" w:type="dxa"/>
            <w:shd w:val="clear" w:color="auto" w:fill="auto"/>
            <w:vAlign w:val="center"/>
          </w:tcPr>
          <w:p w14:paraId="7839E881" w14:textId="77777777" w:rsidR="008E1719" w:rsidRPr="0005496F" w:rsidRDefault="008E1719" w:rsidP="008E1719">
            <w:pPr>
              <w:jc w:val="center"/>
              <w:rPr>
                <w:sz w:val="18"/>
                <w:szCs w:val="18"/>
              </w:rPr>
            </w:pPr>
            <w:r w:rsidRPr="0005496F">
              <w:rPr>
                <w:sz w:val="18"/>
                <w:szCs w:val="18"/>
              </w:rPr>
              <w:t>63</w:t>
            </w:r>
          </w:p>
        </w:tc>
        <w:tc>
          <w:tcPr>
            <w:tcW w:w="850" w:type="dxa"/>
            <w:shd w:val="clear" w:color="auto" w:fill="auto"/>
            <w:vAlign w:val="center"/>
          </w:tcPr>
          <w:p w14:paraId="609994F9" w14:textId="77777777" w:rsidR="008E1719" w:rsidRPr="0005496F" w:rsidRDefault="008E1719" w:rsidP="008E1719">
            <w:pPr>
              <w:ind w:left="-1" w:right="-170"/>
              <w:jc w:val="center"/>
              <w:rPr>
                <w:sz w:val="18"/>
                <w:szCs w:val="18"/>
              </w:rPr>
            </w:pPr>
            <w:r w:rsidRPr="0005496F">
              <w:rPr>
                <w:sz w:val="18"/>
                <w:szCs w:val="18"/>
              </w:rPr>
              <w:t>35+14</w:t>
            </w:r>
          </w:p>
        </w:tc>
        <w:tc>
          <w:tcPr>
            <w:tcW w:w="1843" w:type="dxa"/>
            <w:shd w:val="clear" w:color="auto" w:fill="auto"/>
            <w:vAlign w:val="center"/>
          </w:tcPr>
          <w:p w14:paraId="7EF4F4E3" w14:textId="77777777" w:rsidR="008E1719" w:rsidRPr="0005496F" w:rsidRDefault="008E1719" w:rsidP="008E1719">
            <w:pPr>
              <w:ind w:right="-170"/>
              <w:jc w:val="center"/>
              <w:rPr>
                <w:sz w:val="18"/>
                <w:szCs w:val="18"/>
              </w:rPr>
            </w:pPr>
            <w:r w:rsidRPr="0005496F">
              <w:rPr>
                <w:sz w:val="18"/>
                <w:szCs w:val="18"/>
              </w:rPr>
              <w:t>9+9</w:t>
            </w:r>
          </w:p>
        </w:tc>
        <w:tc>
          <w:tcPr>
            <w:tcW w:w="823" w:type="dxa"/>
            <w:vAlign w:val="center"/>
          </w:tcPr>
          <w:p w14:paraId="16639FE7" w14:textId="77777777" w:rsidR="008E1719" w:rsidRPr="006552C1" w:rsidRDefault="008E1719" w:rsidP="008E1719">
            <w:pPr>
              <w:ind w:right="-170"/>
              <w:jc w:val="center"/>
              <w:rPr>
                <w:sz w:val="18"/>
                <w:szCs w:val="18"/>
              </w:rPr>
            </w:pPr>
          </w:p>
        </w:tc>
      </w:tr>
      <w:tr w:rsidR="008E1719" w:rsidRPr="00046354" w14:paraId="139EEEF3" w14:textId="77777777" w:rsidTr="008E1719">
        <w:trPr>
          <w:trHeight w:val="414"/>
        </w:trPr>
        <w:tc>
          <w:tcPr>
            <w:tcW w:w="992" w:type="dxa"/>
            <w:vAlign w:val="center"/>
          </w:tcPr>
          <w:p w14:paraId="460694AB" w14:textId="77777777" w:rsidR="008E1719" w:rsidRPr="00907CC3" w:rsidRDefault="008E1719" w:rsidP="008E1719">
            <w:pPr>
              <w:jc w:val="center"/>
              <w:rPr>
                <w:b/>
                <w:sz w:val="18"/>
                <w:szCs w:val="18"/>
              </w:rPr>
            </w:pPr>
            <w:r w:rsidRPr="00907CC3">
              <w:rPr>
                <w:b/>
                <w:sz w:val="18"/>
                <w:szCs w:val="18"/>
              </w:rPr>
              <w:t>5ο</w:t>
            </w:r>
          </w:p>
        </w:tc>
        <w:tc>
          <w:tcPr>
            <w:tcW w:w="4395" w:type="dxa"/>
            <w:tcBorders>
              <w:top w:val="single" w:sz="4" w:space="0" w:color="auto"/>
              <w:left w:val="single" w:sz="4" w:space="0" w:color="auto"/>
              <w:bottom w:val="single" w:sz="4" w:space="0" w:color="auto"/>
              <w:right w:val="single" w:sz="4" w:space="0" w:color="auto"/>
            </w:tcBorders>
            <w:noWrap/>
            <w:vAlign w:val="center"/>
          </w:tcPr>
          <w:p w14:paraId="05824B00" w14:textId="77777777" w:rsidR="008E1719" w:rsidRPr="00907CC3" w:rsidRDefault="008E1719" w:rsidP="008E1719">
            <w:pPr>
              <w:rPr>
                <w:sz w:val="18"/>
                <w:szCs w:val="18"/>
              </w:rPr>
            </w:pPr>
            <w:r w:rsidRPr="00907CC3">
              <w:rPr>
                <w:sz w:val="18"/>
                <w:szCs w:val="18"/>
              </w:rPr>
              <w:t>Ασύρματες</w:t>
            </w:r>
            <w:r>
              <w:rPr>
                <w:sz w:val="18"/>
                <w:szCs w:val="18"/>
              </w:rPr>
              <w:t xml:space="preserve"> </w:t>
            </w:r>
            <w:r w:rsidRPr="00907CC3">
              <w:rPr>
                <w:sz w:val="18"/>
                <w:szCs w:val="18"/>
              </w:rPr>
              <w:t>κα</w:t>
            </w:r>
            <w:r>
              <w:rPr>
                <w:sz w:val="18"/>
                <w:szCs w:val="18"/>
              </w:rPr>
              <w:t xml:space="preserve">ι </w:t>
            </w:r>
            <w:r w:rsidRPr="00907CC3">
              <w:rPr>
                <w:sz w:val="18"/>
                <w:szCs w:val="18"/>
              </w:rPr>
              <w:t>κινητές</w:t>
            </w:r>
            <w:r>
              <w:rPr>
                <w:sz w:val="18"/>
                <w:szCs w:val="18"/>
              </w:rPr>
              <w:t xml:space="preserve"> </w:t>
            </w:r>
            <w:r w:rsidRPr="00907CC3">
              <w:rPr>
                <w:sz w:val="18"/>
                <w:szCs w:val="18"/>
              </w:rPr>
              <w:t>επικοινωνίες</w:t>
            </w:r>
            <w:r>
              <w:rPr>
                <w:sz w:val="18"/>
                <w:szCs w:val="18"/>
              </w:rPr>
              <w:t xml:space="preserve"> </w:t>
            </w:r>
            <w:r w:rsidRPr="00907CC3">
              <w:rPr>
                <w:sz w:val="18"/>
                <w:szCs w:val="18"/>
              </w:rPr>
              <w:t>I</w:t>
            </w:r>
          </w:p>
        </w:tc>
        <w:tc>
          <w:tcPr>
            <w:tcW w:w="1843" w:type="dxa"/>
            <w:noWrap/>
            <w:vAlign w:val="center"/>
          </w:tcPr>
          <w:p w14:paraId="72840189" w14:textId="77777777" w:rsidR="008E1719" w:rsidRDefault="008E1719" w:rsidP="008E1719">
            <w:pPr>
              <w:ind w:left="-110" w:right="-99"/>
              <w:jc w:val="center"/>
              <w:rPr>
                <w:sz w:val="18"/>
                <w:szCs w:val="18"/>
              </w:rPr>
            </w:pPr>
            <w:r>
              <w:rPr>
                <w:sz w:val="18"/>
                <w:szCs w:val="18"/>
              </w:rPr>
              <w:t>Γ. Τσούλος</w:t>
            </w:r>
          </w:p>
          <w:p w14:paraId="4D3BC9FF" w14:textId="77777777" w:rsidR="008E1719" w:rsidRPr="0064666A" w:rsidRDefault="008E1719" w:rsidP="008E1719">
            <w:pPr>
              <w:ind w:left="-110" w:right="-99"/>
              <w:jc w:val="center"/>
              <w:rPr>
                <w:i/>
                <w:sz w:val="18"/>
                <w:szCs w:val="18"/>
              </w:rPr>
            </w:pPr>
            <w:r w:rsidRPr="0064666A">
              <w:rPr>
                <w:i/>
                <w:sz w:val="18"/>
                <w:szCs w:val="18"/>
              </w:rPr>
              <w:t>Αν. Καθηγητής</w:t>
            </w:r>
          </w:p>
        </w:tc>
        <w:tc>
          <w:tcPr>
            <w:tcW w:w="1701" w:type="dxa"/>
            <w:noWrap/>
            <w:vAlign w:val="center"/>
          </w:tcPr>
          <w:p w14:paraId="09C124C4" w14:textId="77777777" w:rsidR="008E1719" w:rsidRPr="00046354" w:rsidRDefault="008E1719" w:rsidP="008E1719">
            <w:pPr>
              <w:ind w:left="-58" w:right="-114"/>
              <w:jc w:val="center"/>
              <w:rPr>
                <w:sz w:val="18"/>
                <w:szCs w:val="18"/>
              </w:rPr>
            </w:pPr>
            <w:r w:rsidRPr="005C078E">
              <w:rPr>
                <w:sz w:val="18"/>
                <w:szCs w:val="18"/>
              </w:rPr>
              <w:t xml:space="preserve">4Θ + </w:t>
            </w:r>
            <w:r>
              <w:rPr>
                <w:sz w:val="18"/>
                <w:szCs w:val="18"/>
              </w:rPr>
              <w:t>1Φ</w:t>
            </w:r>
          </w:p>
        </w:tc>
        <w:tc>
          <w:tcPr>
            <w:tcW w:w="708" w:type="dxa"/>
            <w:noWrap/>
            <w:vAlign w:val="center"/>
          </w:tcPr>
          <w:p w14:paraId="51AC209C" w14:textId="77777777" w:rsidR="008E1719" w:rsidRPr="00046354" w:rsidRDefault="008E1719" w:rsidP="008E1719">
            <w:pPr>
              <w:ind w:left="-105" w:right="-129"/>
              <w:jc w:val="center"/>
              <w:rPr>
                <w:sz w:val="18"/>
                <w:szCs w:val="18"/>
              </w:rPr>
            </w:pPr>
          </w:p>
        </w:tc>
        <w:tc>
          <w:tcPr>
            <w:tcW w:w="709" w:type="dxa"/>
            <w:noWrap/>
            <w:vAlign w:val="center"/>
          </w:tcPr>
          <w:p w14:paraId="536BDD5B" w14:textId="77777777" w:rsidR="008E1719" w:rsidRPr="00046354" w:rsidRDefault="008E1719" w:rsidP="008E1719">
            <w:pPr>
              <w:jc w:val="center"/>
              <w:rPr>
                <w:sz w:val="18"/>
                <w:szCs w:val="18"/>
              </w:rPr>
            </w:pPr>
          </w:p>
        </w:tc>
        <w:tc>
          <w:tcPr>
            <w:tcW w:w="709" w:type="dxa"/>
            <w:vAlign w:val="center"/>
          </w:tcPr>
          <w:p w14:paraId="6C17E058" w14:textId="77777777" w:rsidR="008E1719" w:rsidRPr="00046354" w:rsidRDefault="008E1719" w:rsidP="008E1719">
            <w:pPr>
              <w:ind w:left="-76" w:right="-67"/>
              <w:jc w:val="center"/>
              <w:rPr>
                <w:sz w:val="18"/>
                <w:szCs w:val="18"/>
              </w:rPr>
            </w:pPr>
          </w:p>
        </w:tc>
        <w:tc>
          <w:tcPr>
            <w:tcW w:w="709" w:type="dxa"/>
            <w:shd w:val="clear" w:color="auto" w:fill="auto"/>
            <w:vAlign w:val="center"/>
          </w:tcPr>
          <w:p w14:paraId="6B068C92" w14:textId="77777777" w:rsidR="008E1719" w:rsidRPr="0064666A" w:rsidRDefault="008E1719" w:rsidP="008E1719">
            <w:pPr>
              <w:jc w:val="center"/>
              <w:rPr>
                <w:sz w:val="18"/>
                <w:szCs w:val="18"/>
              </w:rPr>
            </w:pPr>
            <w:r w:rsidRPr="0064666A">
              <w:rPr>
                <w:sz w:val="18"/>
                <w:szCs w:val="18"/>
              </w:rPr>
              <w:t>130</w:t>
            </w:r>
          </w:p>
        </w:tc>
        <w:tc>
          <w:tcPr>
            <w:tcW w:w="850" w:type="dxa"/>
            <w:shd w:val="clear" w:color="auto" w:fill="auto"/>
            <w:vAlign w:val="center"/>
          </w:tcPr>
          <w:p w14:paraId="754BBFF0" w14:textId="77777777" w:rsidR="008E1719" w:rsidRPr="0064666A" w:rsidRDefault="008E1719" w:rsidP="008E1719">
            <w:pPr>
              <w:ind w:left="-1" w:right="-170"/>
              <w:jc w:val="center"/>
              <w:rPr>
                <w:sz w:val="18"/>
                <w:szCs w:val="18"/>
              </w:rPr>
            </w:pPr>
            <w:r w:rsidRPr="0064666A">
              <w:rPr>
                <w:sz w:val="18"/>
                <w:szCs w:val="18"/>
              </w:rPr>
              <w:t>76+19</w:t>
            </w:r>
          </w:p>
        </w:tc>
        <w:tc>
          <w:tcPr>
            <w:tcW w:w="1843" w:type="dxa"/>
            <w:shd w:val="clear" w:color="auto" w:fill="auto"/>
            <w:vAlign w:val="center"/>
          </w:tcPr>
          <w:p w14:paraId="760F409D" w14:textId="77777777" w:rsidR="008E1719" w:rsidRPr="0064666A" w:rsidRDefault="008E1719" w:rsidP="008E1719">
            <w:pPr>
              <w:ind w:right="-170"/>
              <w:jc w:val="center"/>
              <w:rPr>
                <w:sz w:val="18"/>
                <w:szCs w:val="18"/>
              </w:rPr>
            </w:pPr>
            <w:r w:rsidRPr="0064666A">
              <w:rPr>
                <w:sz w:val="18"/>
                <w:szCs w:val="18"/>
              </w:rPr>
              <w:t>37+8</w:t>
            </w:r>
          </w:p>
        </w:tc>
        <w:tc>
          <w:tcPr>
            <w:tcW w:w="823" w:type="dxa"/>
            <w:vAlign w:val="center"/>
          </w:tcPr>
          <w:p w14:paraId="422EAC90" w14:textId="77777777" w:rsidR="008E1719" w:rsidRPr="00046354" w:rsidRDefault="008E1719" w:rsidP="008E1719">
            <w:pPr>
              <w:ind w:right="-170"/>
              <w:jc w:val="center"/>
              <w:rPr>
                <w:sz w:val="18"/>
                <w:szCs w:val="18"/>
              </w:rPr>
            </w:pPr>
          </w:p>
        </w:tc>
      </w:tr>
      <w:tr w:rsidR="008E1719" w:rsidRPr="006552C1" w14:paraId="5B785D26" w14:textId="77777777" w:rsidTr="008E1719">
        <w:trPr>
          <w:trHeight w:val="414"/>
        </w:trPr>
        <w:tc>
          <w:tcPr>
            <w:tcW w:w="992" w:type="dxa"/>
            <w:vAlign w:val="center"/>
          </w:tcPr>
          <w:p w14:paraId="5341A390" w14:textId="77777777" w:rsidR="008E1719" w:rsidRPr="00907CC3" w:rsidRDefault="008E1719" w:rsidP="008E1719">
            <w:pPr>
              <w:jc w:val="center"/>
              <w:rPr>
                <w:b/>
                <w:sz w:val="18"/>
                <w:szCs w:val="18"/>
              </w:rPr>
            </w:pPr>
            <w:r w:rsidRPr="00907CC3">
              <w:rPr>
                <w:b/>
                <w:sz w:val="18"/>
                <w:szCs w:val="18"/>
              </w:rPr>
              <w:t>5ο</w:t>
            </w:r>
          </w:p>
        </w:tc>
        <w:tc>
          <w:tcPr>
            <w:tcW w:w="4395" w:type="dxa"/>
            <w:tcBorders>
              <w:top w:val="single" w:sz="4" w:space="0" w:color="auto"/>
              <w:left w:val="single" w:sz="4" w:space="0" w:color="auto"/>
              <w:bottom w:val="single" w:sz="4" w:space="0" w:color="auto"/>
              <w:right w:val="single" w:sz="4" w:space="0" w:color="auto"/>
            </w:tcBorders>
            <w:noWrap/>
            <w:vAlign w:val="center"/>
          </w:tcPr>
          <w:p w14:paraId="182CA980" w14:textId="77777777" w:rsidR="008E1719" w:rsidRPr="00907CC3" w:rsidRDefault="008E1719" w:rsidP="008E1719">
            <w:pPr>
              <w:rPr>
                <w:sz w:val="18"/>
                <w:szCs w:val="18"/>
              </w:rPr>
            </w:pPr>
            <w:r w:rsidRPr="00907CC3">
              <w:rPr>
                <w:sz w:val="18"/>
                <w:szCs w:val="18"/>
              </w:rPr>
              <w:t>Εισαγωγή</w:t>
            </w:r>
            <w:r>
              <w:rPr>
                <w:sz w:val="18"/>
                <w:szCs w:val="18"/>
              </w:rPr>
              <w:t xml:space="preserve"> στις </w:t>
            </w:r>
            <w:r w:rsidRPr="00907CC3">
              <w:rPr>
                <w:sz w:val="18"/>
                <w:szCs w:val="18"/>
              </w:rPr>
              <w:t>οπτικές</w:t>
            </w:r>
            <w:r>
              <w:rPr>
                <w:sz w:val="18"/>
                <w:szCs w:val="18"/>
              </w:rPr>
              <w:t xml:space="preserve"> </w:t>
            </w:r>
            <w:r w:rsidRPr="00907CC3">
              <w:rPr>
                <w:sz w:val="18"/>
                <w:szCs w:val="18"/>
              </w:rPr>
              <w:t>επικοινωνίες</w:t>
            </w:r>
          </w:p>
        </w:tc>
        <w:tc>
          <w:tcPr>
            <w:tcW w:w="1843" w:type="dxa"/>
            <w:noWrap/>
            <w:vAlign w:val="center"/>
          </w:tcPr>
          <w:p w14:paraId="046F5358" w14:textId="77777777" w:rsidR="008E1719" w:rsidRDefault="008E1719" w:rsidP="008E1719">
            <w:pPr>
              <w:ind w:left="-110" w:right="-99"/>
              <w:jc w:val="center"/>
              <w:rPr>
                <w:sz w:val="18"/>
                <w:szCs w:val="18"/>
              </w:rPr>
            </w:pPr>
            <w:r>
              <w:rPr>
                <w:sz w:val="18"/>
                <w:szCs w:val="18"/>
              </w:rPr>
              <w:t>Κ. Γιαννόπουλος</w:t>
            </w:r>
          </w:p>
          <w:p w14:paraId="3DDD0127" w14:textId="77777777" w:rsidR="008E1719" w:rsidRPr="0064666A" w:rsidRDefault="008E1719" w:rsidP="008E1719">
            <w:pPr>
              <w:ind w:left="-110" w:right="-99"/>
              <w:jc w:val="center"/>
              <w:rPr>
                <w:i/>
                <w:sz w:val="18"/>
                <w:szCs w:val="18"/>
              </w:rPr>
            </w:pPr>
            <w:r w:rsidRPr="0064666A">
              <w:rPr>
                <w:i/>
                <w:sz w:val="18"/>
                <w:szCs w:val="18"/>
              </w:rPr>
              <w:t>Λέκτορας</w:t>
            </w:r>
          </w:p>
        </w:tc>
        <w:tc>
          <w:tcPr>
            <w:tcW w:w="1701" w:type="dxa"/>
            <w:noWrap/>
            <w:vAlign w:val="center"/>
          </w:tcPr>
          <w:p w14:paraId="6282191F"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340A9FF1" w14:textId="77777777" w:rsidR="008E1719" w:rsidRPr="006552C1" w:rsidRDefault="008E1719" w:rsidP="008E1719">
            <w:pPr>
              <w:ind w:left="-105" w:right="-129"/>
              <w:jc w:val="center"/>
              <w:rPr>
                <w:sz w:val="18"/>
                <w:szCs w:val="18"/>
              </w:rPr>
            </w:pPr>
          </w:p>
        </w:tc>
        <w:tc>
          <w:tcPr>
            <w:tcW w:w="709" w:type="dxa"/>
            <w:noWrap/>
            <w:vAlign w:val="center"/>
          </w:tcPr>
          <w:p w14:paraId="16A6A6B0" w14:textId="77777777" w:rsidR="008E1719" w:rsidRPr="006552C1" w:rsidRDefault="008E1719" w:rsidP="008E1719">
            <w:pPr>
              <w:jc w:val="center"/>
              <w:rPr>
                <w:sz w:val="18"/>
                <w:szCs w:val="18"/>
              </w:rPr>
            </w:pPr>
          </w:p>
        </w:tc>
        <w:tc>
          <w:tcPr>
            <w:tcW w:w="709" w:type="dxa"/>
            <w:vAlign w:val="center"/>
          </w:tcPr>
          <w:p w14:paraId="12556204" w14:textId="77777777" w:rsidR="008E1719" w:rsidRPr="006552C1" w:rsidRDefault="008E1719" w:rsidP="008E1719">
            <w:pPr>
              <w:ind w:left="-76" w:right="-67"/>
              <w:jc w:val="center"/>
              <w:rPr>
                <w:sz w:val="18"/>
                <w:szCs w:val="18"/>
              </w:rPr>
            </w:pPr>
          </w:p>
        </w:tc>
        <w:tc>
          <w:tcPr>
            <w:tcW w:w="709" w:type="dxa"/>
            <w:shd w:val="clear" w:color="auto" w:fill="auto"/>
            <w:vAlign w:val="center"/>
          </w:tcPr>
          <w:p w14:paraId="709DF024" w14:textId="77777777" w:rsidR="008E1719" w:rsidRPr="0064666A" w:rsidRDefault="008E1719" w:rsidP="008E1719">
            <w:pPr>
              <w:jc w:val="center"/>
              <w:rPr>
                <w:sz w:val="18"/>
                <w:szCs w:val="18"/>
              </w:rPr>
            </w:pPr>
            <w:r w:rsidRPr="0064666A">
              <w:rPr>
                <w:sz w:val="18"/>
                <w:szCs w:val="18"/>
              </w:rPr>
              <w:t>143</w:t>
            </w:r>
          </w:p>
        </w:tc>
        <w:tc>
          <w:tcPr>
            <w:tcW w:w="850" w:type="dxa"/>
            <w:shd w:val="clear" w:color="auto" w:fill="auto"/>
            <w:vAlign w:val="center"/>
          </w:tcPr>
          <w:p w14:paraId="76129A39" w14:textId="77777777" w:rsidR="008E1719" w:rsidRPr="0064666A" w:rsidRDefault="008E1719" w:rsidP="008E1719">
            <w:pPr>
              <w:ind w:left="-1" w:right="-170"/>
              <w:jc w:val="center"/>
              <w:rPr>
                <w:sz w:val="18"/>
                <w:szCs w:val="18"/>
              </w:rPr>
            </w:pPr>
            <w:r w:rsidRPr="0064666A">
              <w:rPr>
                <w:sz w:val="18"/>
                <w:szCs w:val="18"/>
              </w:rPr>
              <w:t>73+10</w:t>
            </w:r>
          </w:p>
        </w:tc>
        <w:tc>
          <w:tcPr>
            <w:tcW w:w="1843" w:type="dxa"/>
            <w:shd w:val="clear" w:color="auto" w:fill="auto"/>
            <w:vAlign w:val="center"/>
          </w:tcPr>
          <w:p w14:paraId="42B3745E" w14:textId="77777777" w:rsidR="008E1719" w:rsidRPr="0064666A" w:rsidRDefault="008E1719" w:rsidP="008E1719">
            <w:pPr>
              <w:ind w:right="-170"/>
              <w:jc w:val="center"/>
              <w:rPr>
                <w:sz w:val="18"/>
                <w:szCs w:val="18"/>
              </w:rPr>
            </w:pPr>
            <w:r w:rsidRPr="0064666A">
              <w:rPr>
                <w:sz w:val="18"/>
                <w:szCs w:val="18"/>
              </w:rPr>
              <w:t>35+4</w:t>
            </w:r>
          </w:p>
        </w:tc>
        <w:tc>
          <w:tcPr>
            <w:tcW w:w="823" w:type="dxa"/>
            <w:vAlign w:val="center"/>
          </w:tcPr>
          <w:p w14:paraId="79841722" w14:textId="77777777" w:rsidR="008E1719" w:rsidRPr="006552C1" w:rsidRDefault="008E1719" w:rsidP="008E1719">
            <w:pPr>
              <w:ind w:right="-170"/>
              <w:jc w:val="center"/>
              <w:rPr>
                <w:sz w:val="18"/>
                <w:szCs w:val="18"/>
              </w:rPr>
            </w:pPr>
          </w:p>
        </w:tc>
      </w:tr>
      <w:tr w:rsidR="008E1719" w:rsidRPr="006552C1" w14:paraId="1F8EE07F" w14:textId="77777777" w:rsidTr="008E1719">
        <w:trPr>
          <w:trHeight w:val="414"/>
        </w:trPr>
        <w:tc>
          <w:tcPr>
            <w:tcW w:w="992" w:type="dxa"/>
            <w:vAlign w:val="center"/>
          </w:tcPr>
          <w:p w14:paraId="339A66ED" w14:textId="77777777" w:rsidR="008E1719" w:rsidRPr="00907CC3" w:rsidRDefault="008E1719" w:rsidP="008E1719">
            <w:pPr>
              <w:jc w:val="center"/>
              <w:rPr>
                <w:b/>
                <w:sz w:val="18"/>
                <w:szCs w:val="18"/>
              </w:rPr>
            </w:pPr>
            <w:r w:rsidRPr="00907CC3">
              <w:rPr>
                <w:b/>
                <w:sz w:val="18"/>
                <w:szCs w:val="18"/>
              </w:rPr>
              <w:t>5ο</w:t>
            </w:r>
          </w:p>
        </w:tc>
        <w:tc>
          <w:tcPr>
            <w:tcW w:w="4395" w:type="dxa"/>
            <w:tcBorders>
              <w:top w:val="single" w:sz="4" w:space="0" w:color="auto"/>
              <w:left w:val="single" w:sz="4" w:space="0" w:color="auto"/>
              <w:bottom w:val="single" w:sz="4" w:space="0" w:color="auto"/>
              <w:right w:val="single" w:sz="4" w:space="0" w:color="auto"/>
            </w:tcBorders>
            <w:noWrap/>
            <w:vAlign w:val="center"/>
          </w:tcPr>
          <w:p w14:paraId="456B700F" w14:textId="77777777" w:rsidR="008E1719" w:rsidRPr="00907CC3" w:rsidRDefault="008E1719" w:rsidP="008E1719">
            <w:pPr>
              <w:rPr>
                <w:sz w:val="18"/>
                <w:szCs w:val="18"/>
              </w:rPr>
            </w:pPr>
            <w:r w:rsidRPr="00907CC3">
              <w:rPr>
                <w:sz w:val="18"/>
                <w:szCs w:val="18"/>
              </w:rPr>
              <w:t>Ψηφιακές</w:t>
            </w:r>
            <w:r>
              <w:rPr>
                <w:sz w:val="18"/>
                <w:szCs w:val="18"/>
              </w:rPr>
              <w:t xml:space="preserve"> </w:t>
            </w:r>
            <w:r w:rsidRPr="00907CC3">
              <w:rPr>
                <w:sz w:val="18"/>
                <w:szCs w:val="18"/>
              </w:rPr>
              <w:t>επικοινωνίες</w:t>
            </w:r>
          </w:p>
        </w:tc>
        <w:tc>
          <w:tcPr>
            <w:tcW w:w="1843" w:type="dxa"/>
            <w:noWrap/>
            <w:vAlign w:val="center"/>
          </w:tcPr>
          <w:p w14:paraId="45B6C0BF" w14:textId="77777777" w:rsidR="008E1719" w:rsidRDefault="008E1719" w:rsidP="008E1719">
            <w:pPr>
              <w:ind w:left="-110" w:right="-99"/>
              <w:jc w:val="center"/>
              <w:rPr>
                <w:sz w:val="18"/>
                <w:szCs w:val="18"/>
              </w:rPr>
            </w:pPr>
            <w:r>
              <w:rPr>
                <w:sz w:val="18"/>
                <w:szCs w:val="18"/>
              </w:rPr>
              <w:t>Ν. Σαγιάς</w:t>
            </w:r>
          </w:p>
          <w:p w14:paraId="0F0D3C4D" w14:textId="77777777" w:rsidR="008E1719" w:rsidRPr="0064666A" w:rsidRDefault="008E1719" w:rsidP="008E1719">
            <w:pPr>
              <w:ind w:left="-110" w:right="-99"/>
              <w:jc w:val="center"/>
              <w:rPr>
                <w:i/>
                <w:sz w:val="18"/>
                <w:szCs w:val="18"/>
              </w:rPr>
            </w:pPr>
            <w:r w:rsidRPr="0064666A">
              <w:rPr>
                <w:i/>
                <w:sz w:val="18"/>
                <w:szCs w:val="18"/>
              </w:rPr>
              <w:t>Αν. Καθηγητής</w:t>
            </w:r>
          </w:p>
        </w:tc>
        <w:tc>
          <w:tcPr>
            <w:tcW w:w="1701" w:type="dxa"/>
            <w:noWrap/>
            <w:vAlign w:val="center"/>
          </w:tcPr>
          <w:p w14:paraId="09CF1272" w14:textId="77777777" w:rsidR="008E1719" w:rsidRPr="006552C1" w:rsidRDefault="008E1719" w:rsidP="008E1719">
            <w:pPr>
              <w:ind w:left="-58" w:right="-114"/>
              <w:jc w:val="center"/>
              <w:rPr>
                <w:sz w:val="18"/>
                <w:szCs w:val="18"/>
              </w:rPr>
            </w:pPr>
            <w:r w:rsidRPr="005C078E">
              <w:rPr>
                <w:sz w:val="18"/>
                <w:szCs w:val="18"/>
              </w:rPr>
              <w:t xml:space="preserve">4Θ + </w:t>
            </w:r>
            <w:r>
              <w:rPr>
                <w:sz w:val="18"/>
                <w:szCs w:val="18"/>
              </w:rPr>
              <w:t>1</w:t>
            </w:r>
            <w:r w:rsidRPr="005C078E">
              <w:rPr>
                <w:sz w:val="18"/>
                <w:szCs w:val="18"/>
              </w:rPr>
              <w:t>Ε</w:t>
            </w:r>
          </w:p>
        </w:tc>
        <w:tc>
          <w:tcPr>
            <w:tcW w:w="708" w:type="dxa"/>
            <w:noWrap/>
            <w:vAlign w:val="center"/>
          </w:tcPr>
          <w:p w14:paraId="680342EE" w14:textId="77777777" w:rsidR="008E1719" w:rsidRPr="006552C1" w:rsidRDefault="008E1719" w:rsidP="008E1719">
            <w:pPr>
              <w:ind w:left="-105" w:right="-129"/>
              <w:jc w:val="center"/>
              <w:rPr>
                <w:sz w:val="18"/>
                <w:szCs w:val="18"/>
              </w:rPr>
            </w:pPr>
          </w:p>
        </w:tc>
        <w:tc>
          <w:tcPr>
            <w:tcW w:w="709" w:type="dxa"/>
            <w:noWrap/>
            <w:vAlign w:val="center"/>
          </w:tcPr>
          <w:p w14:paraId="602B820B" w14:textId="77777777" w:rsidR="008E1719" w:rsidRPr="006552C1" w:rsidRDefault="008E1719" w:rsidP="008E1719">
            <w:pPr>
              <w:jc w:val="center"/>
              <w:rPr>
                <w:sz w:val="18"/>
                <w:szCs w:val="18"/>
              </w:rPr>
            </w:pPr>
          </w:p>
        </w:tc>
        <w:tc>
          <w:tcPr>
            <w:tcW w:w="709" w:type="dxa"/>
            <w:vAlign w:val="center"/>
          </w:tcPr>
          <w:p w14:paraId="0028DB2F" w14:textId="77777777" w:rsidR="008E1719" w:rsidRPr="006552C1" w:rsidRDefault="008E1719" w:rsidP="008E1719">
            <w:pPr>
              <w:ind w:left="-76" w:right="-67"/>
              <w:jc w:val="center"/>
              <w:rPr>
                <w:sz w:val="18"/>
                <w:szCs w:val="18"/>
              </w:rPr>
            </w:pPr>
          </w:p>
        </w:tc>
        <w:tc>
          <w:tcPr>
            <w:tcW w:w="709" w:type="dxa"/>
            <w:shd w:val="clear" w:color="auto" w:fill="auto"/>
            <w:vAlign w:val="center"/>
          </w:tcPr>
          <w:p w14:paraId="3A6D3EDD" w14:textId="77777777" w:rsidR="008E1719" w:rsidRPr="0064666A" w:rsidRDefault="008E1719" w:rsidP="008E1719">
            <w:pPr>
              <w:jc w:val="center"/>
              <w:rPr>
                <w:sz w:val="18"/>
                <w:szCs w:val="18"/>
              </w:rPr>
            </w:pPr>
            <w:r w:rsidRPr="0064666A">
              <w:rPr>
                <w:sz w:val="18"/>
                <w:szCs w:val="18"/>
              </w:rPr>
              <w:t>156</w:t>
            </w:r>
          </w:p>
        </w:tc>
        <w:tc>
          <w:tcPr>
            <w:tcW w:w="850" w:type="dxa"/>
            <w:shd w:val="clear" w:color="auto" w:fill="auto"/>
            <w:vAlign w:val="center"/>
          </w:tcPr>
          <w:p w14:paraId="0C11853F" w14:textId="77777777" w:rsidR="008E1719" w:rsidRPr="0064666A" w:rsidRDefault="008E1719" w:rsidP="008E1719">
            <w:pPr>
              <w:ind w:left="-1" w:right="-170"/>
              <w:jc w:val="center"/>
              <w:rPr>
                <w:sz w:val="18"/>
                <w:szCs w:val="18"/>
              </w:rPr>
            </w:pPr>
            <w:r w:rsidRPr="0064666A">
              <w:rPr>
                <w:sz w:val="18"/>
                <w:szCs w:val="18"/>
              </w:rPr>
              <w:t>94+29</w:t>
            </w:r>
          </w:p>
        </w:tc>
        <w:tc>
          <w:tcPr>
            <w:tcW w:w="1843" w:type="dxa"/>
            <w:shd w:val="clear" w:color="auto" w:fill="auto"/>
            <w:vAlign w:val="center"/>
          </w:tcPr>
          <w:p w14:paraId="17318566" w14:textId="77777777" w:rsidR="008E1719" w:rsidRPr="0064666A" w:rsidRDefault="008E1719" w:rsidP="008E1719">
            <w:pPr>
              <w:ind w:right="-170"/>
              <w:jc w:val="center"/>
              <w:rPr>
                <w:sz w:val="18"/>
                <w:szCs w:val="18"/>
              </w:rPr>
            </w:pPr>
            <w:r w:rsidRPr="0064666A">
              <w:rPr>
                <w:sz w:val="18"/>
                <w:szCs w:val="18"/>
              </w:rPr>
              <w:t>23+14</w:t>
            </w:r>
          </w:p>
        </w:tc>
        <w:tc>
          <w:tcPr>
            <w:tcW w:w="823" w:type="dxa"/>
            <w:vAlign w:val="center"/>
          </w:tcPr>
          <w:p w14:paraId="61D766C8" w14:textId="77777777" w:rsidR="008E1719" w:rsidRPr="006552C1" w:rsidRDefault="008E1719" w:rsidP="008E1719">
            <w:pPr>
              <w:ind w:right="-170"/>
              <w:jc w:val="center"/>
              <w:rPr>
                <w:sz w:val="18"/>
                <w:szCs w:val="18"/>
              </w:rPr>
            </w:pPr>
          </w:p>
        </w:tc>
      </w:tr>
      <w:tr w:rsidR="008E1719" w:rsidRPr="006552C1" w14:paraId="6EB405E5" w14:textId="77777777" w:rsidTr="008E1719">
        <w:trPr>
          <w:trHeight w:val="414"/>
        </w:trPr>
        <w:tc>
          <w:tcPr>
            <w:tcW w:w="992" w:type="dxa"/>
            <w:vAlign w:val="center"/>
          </w:tcPr>
          <w:p w14:paraId="474739CF" w14:textId="77777777" w:rsidR="008E1719" w:rsidRPr="00907CC3" w:rsidRDefault="008E1719" w:rsidP="008E1719">
            <w:pPr>
              <w:jc w:val="center"/>
              <w:rPr>
                <w:b/>
                <w:sz w:val="18"/>
                <w:szCs w:val="18"/>
              </w:rPr>
            </w:pPr>
            <w:r w:rsidRPr="00F63F52">
              <w:rPr>
                <w:b/>
                <w:sz w:val="18"/>
                <w:szCs w:val="18"/>
              </w:rPr>
              <w:t>5ο</w:t>
            </w:r>
          </w:p>
        </w:tc>
        <w:tc>
          <w:tcPr>
            <w:tcW w:w="4395" w:type="dxa"/>
            <w:tcBorders>
              <w:top w:val="single" w:sz="4" w:space="0" w:color="auto"/>
              <w:left w:val="single" w:sz="4" w:space="0" w:color="auto"/>
              <w:bottom w:val="single" w:sz="4" w:space="0" w:color="auto"/>
              <w:right w:val="single" w:sz="4" w:space="0" w:color="auto"/>
            </w:tcBorders>
            <w:noWrap/>
            <w:vAlign w:val="center"/>
          </w:tcPr>
          <w:p w14:paraId="12819397" w14:textId="77777777" w:rsidR="008E1719" w:rsidRPr="00907CC3" w:rsidRDefault="008E1719" w:rsidP="008E1719">
            <w:pPr>
              <w:rPr>
                <w:sz w:val="18"/>
                <w:szCs w:val="18"/>
              </w:rPr>
            </w:pPr>
            <w:r w:rsidRPr="00F63F52">
              <w:rPr>
                <w:sz w:val="18"/>
                <w:szCs w:val="18"/>
              </w:rPr>
              <w:t>Ψηφιακή</w:t>
            </w:r>
            <w:r>
              <w:rPr>
                <w:sz w:val="18"/>
                <w:szCs w:val="18"/>
              </w:rPr>
              <w:t xml:space="preserve"> </w:t>
            </w:r>
            <w:r w:rsidRPr="00F63F52">
              <w:rPr>
                <w:sz w:val="18"/>
                <w:szCs w:val="18"/>
              </w:rPr>
              <w:t>επεξεργασία</w:t>
            </w:r>
            <w:r>
              <w:rPr>
                <w:sz w:val="18"/>
                <w:szCs w:val="18"/>
              </w:rPr>
              <w:t xml:space="preserve"> </w:t>
            </w:r>
            <w:r w:rsidRPr="00F63F52">
              <w:rPr>
                <w:sz w:val="18"/>
                <w:szCs w:val="18"/>
              </w:rPr>
              <w:t>σήματος</w:t>
            </w:r>
          </w:p>
        </w:tc>
        <w:tc>
          <w:tcPr>
            <w:tcW w:w="1843" w:type="dxa"/>
            <w:noWrap/>
            <w:vAlign w:val="center"/>
          </w:tcPr>
          <w:p w14:paraId="1007D615" w14:textId="77777777" w:rsidR="008E1719" w:rsidRDefault="008E1719" w:rsidP="008E1719">
            <w:pPr>
              <w:ind w:left="-110" w:right="-99"/>
              <w:jc w:val="center"/>
              <w:rPr>
                <w:sz w:val="18"/>
                <w:szCs w:val="18"/>
              </w:rPr>
            </w:pPr>
            <w:r>
              <w:rPr>
                <w:sz w:val="18"/>
                <w:szCs w:val="18"/>
              </w:rPr>
              <w:t>Γ.-Ο. Γλεντής</w:t>
            </w:r>
          </w:p>
          <w:p w14:paraId="17ACAF62" w14:textId="77777777" w:rsidR="008E1719" w:rsidRPr="0064666A" w:rsidRDefault="008E1719" w:rsidP="008E1719">
            <w:pPr>
              <w:ind w:left="-110" w:right="-99"/>
              <w:jc w:val="center"/>
              <w:rPr>
                <w:sz w:val="18"/>
                <w:szCs w:val="18"/>
                <w:u w:val="single"/>
              </w:rPr>
            </w:pPr>
            <w:r w:rsidRPr="0064666A">
              <w:rPr>
                <w:sz w:val="18"/>
                <w:szCs w:val="18"/>
                <w:u w:val="single"/>
              </w:rPr>
              <w:t xml:space="preserve">Καθηγητής </w:t>
            </w:r>
          </w:p>
        </w:tc>
        <w:tc>
          <w:tcPr>
            <w:tcW w:w="1701" w:type="dxa"/>
            <w:noWrap/>
            <w:vAlign w:val="center"/>
          </w:tcPr>
          <w:p w14:paraId="56D10E94" w14:textId="77777777" w:rsidR="008E1719" w:rsidRPr="006552C1" w:rsidRDefault="008E1719" w:rsidP="008E1719">
            <w:pPr>
              <w:ind w:left="-58" w:right="-114"/>
              <w:jc w:val="center"/>
              <w:rPr>
                <w:sz w:val="18"/>
                <w:szCs w:val="18"/>
              </w:rPr>
            </w:pPr>
            <w:r w:rsidRPr="005C078E">
              <w:rPr>
                <w:sz w:val="18"/>
                <w:szCs w:val="18"/>
              </w:rPr>
              <w:t xml:space="preserve">4Θ + </w:t>
            </w:r>
            <w:r>
              <w:rPr>
                <w:sz w:val="18"/>
                <w:szCs w:val="18"/>
              </w:rPr>
              <w:t>1</w:t>
            </w:r>
            <w:r w:rsidRPr="005C078E">
              <w:rPr>
                <w:sz w:val="18"/>
                <w:szCs w:val="18"/>
              </w:rPr>
              <w:t>Ε</w:t>
            </w:r>
          </w:p>
        </w:tc>
        <w:tc>
          <w:tcPr>
            <w:tcW w:w="708" w:type="dxa"/>
            <w:noWrap/>
            <w:vAlign w:val="center"/>
          </w:tcPr>
          <w:p w14:paraId="2D2924A6" w14:textId="77777777" w:rsidR="008E1719" w:rsidRPr="006552C1" w:rsidRDefault="008E1719" w:rsidP="008E1719">
            <w:pPr>
              <w:ind w:left="-105" w:right="-129"/>
              <w:jc w:val="center"/>
              <w:rPr>
                <w:sz w:val="18"/>
                <w:szCs w:val="18"/>
              </w:rPr>
            </w:pPr>
          </w:p>
        </w:tc>
        <w:tc>
          <w:tcPr>
            <w:tcW w:w="709" w:type="dxa"/>
            <w:noWrap/>
            <w:vAlign w:val="center"/>
          </w:tcPr>
          <w:p w14:paraId="1E6FC8D4" w14:textId="77777777" w:rsidR="008E1719" w:rsidRPr="006552C1" w:rsidRDefault="008E1719" w:rsidP="008E1719">
            <w:pPr>
              <w:jc w:val="center"/>
              <w:rPr>
                <w:sz w:val="18"/>
                <w:szCs w:val="18"/>
              </w:rPr>
            </w:pPr>
          </w:p>
        </w:tc>
        <w:tc>
          <w:tcPr>
            <w:tcW w:w="709" w:type="dxa"/>
            <w:vAlign w:val="center"/>
          </w:tcPr>
          <w:p w14:paraId="41781C4C" w14:textId="77777777" w:rsidR="008E1719" w:rsidRPr="006552C1" w:rsidRDefault="008E1719" w:rsidP="008E1719">
            <w:pPr>
              <w:ind w:left="-76" w:right="-67"/>
              <w:jc w:val="center"/>
              <w:rPr>
                <w:sz w:val="18"/>
                <w:szCs w:val="18"/>
              </w:rPr>
            </w:pPr>
          </w:p>
        </w:tc>
        <w:tc>
          <w:tcPr>
            <w:tcW w:w="709" w:type="dxa"/>
            <w:shd w:val="clear" w:color="auto" w:fill="auto"/>
            <w:vAlign w:val="center"/>
          </w:tcPr>
          <w:p w14:paraId="37E25AB0" w14:textId="77777777" w:rsidR="008E1719" w:rsidRPr="0064666A" w:rsidRDefault="008E1719" w:rsidP="008E1719">
            <w:pPr>
              <w:jc w:val="center"/>
              <w:rPr>
                <w:sz w:val="18"/>
                <w:szCs w:val="18"/>
              </w:rPr>
            </w:pPr>
            <w:r w:rsidRPr="0064666A">
              <w:rPr>
                <w:sz w:val="18"/>
                <w:szCs w:val="18"/>
              </w:rPr>
              <w:t>151</w:t>
            </w:r>
          </w:p>
        </w:tc>
        <w:tc>
          <w:tcPr>
            <w:tcW w:w="850" w:type="dxa"/>
            <w:shd w:val="clear" w:color="auto" w:fill="auto"/>
            <w:vAlign w:val="center"/>
          </w:tcPr>
          <w:p w14:paraId="01BDEBEE" w14:textId="77777777" w:rsidR="008E1719" w:rsidRPr="0064666A" w:rsidRDefault="008E1719" w:rsidP="008E1719">
            <w:pPr>
              <w:ind w:left="-1" w:right="-170"/>
              <w:jc w:val="center"/>
              <w:rPr>
                <w:sz w:val="18"/>
                <w:szCs w:val="18"/>
              </w:rPr>
            </w:pPr>
            <w:r w:rsidRPr="0064666A">
              <w:rPr>
                <w:sz w:val="18"/>
                <w:szCs w:val="18"/>
              </w:rPr>
              <w:t>94+23</w:t>
            </w:r>
          </w:p>
        </w:tc>
        <w:tc>
          <w:tcPr>
            <w:tcW w:w="1843" w:type="dxa"/>
            <w:shd w:val="clear" w:color="auto" w:fill="auto"/>
            <w:vAlign w:val="center"/>
          </w:tcPr>
          <w:p w14:paraId="6E10C2B4" w14:textId="77777777" w:rsidR="008E1719" w:rsidRPr="0064666A" w:rsidRDefault="008E1719" w:rsidP="008E1719">
            <w:pPr>
              <w:ind w:right="-170"/>
              <w:jc w:val="center"/>
              <w:rPr>
                <w:sz w:val="18"/>
                <w:szCs w:val="18"/>
              </w:rPr>
            </w:pPr>
            <w:r w:rsidRPr="0064666A">
              <w:rPr>
                <w:sz w:val="18"/>
                <w:szCs w:val="18"/>
              </w:rPr>
              <w:t>45+9</w:t>
            </w:r>
          </w:p>
        </w:tc>
        <w:tc>
          <w:tcPr>
            <w:tcW w:w="823" w:type="dxa"/>
            <w:vAlign w:val="center"/>
          </w:tcPr>
          <w:p w14:paraId="140A6AE8" w14:textId="77777777" w:rsidR="008E1719" w:rsidRPr="006552C1" w:rsidRDefault="008E1719" w:rsidP="008E1719">
            <w:pPr>
              <w:ind w:right="-170"/>
              <w:jc w:val="center"/>
              <w:rPr>
                <w:sz w:val="18"/>
                <w:szCs w:val="18"/>
              </w:rPr>
            </w:pPr>
          </w:p>
        </w:tc>
      </w:tr>
      <w:tr w:rsidR="008E1719" w:rsidRPr="006552C1" w14:paraId="3865FADC" w14:textId="77777777" w:rsidTr="008E1719">
        <w:trPr>
          <w:trHeight w:val="414"/>
        </w:trPr>
        <w:tc>
          <w:tcPr>
            <w:tcW w:w="992" w:type="dxa"/>
            <w:vAlign w:val="center"/>
          </w:tcPr>
          <w:p w14:paraId="0B530433" w14:textId="77777777" w:rsidR="008E1719" w:rsidRPr="00F63F52" w:rsidRDefault="008E1719" w:rsidP="008E1719">
            <w:pPr>
              <w:jc w:val="center"/>
              <w:rPr>
                <w:b/>
                <w:sz w:val="18"/>
                <w:szCs w:val="18"/>
              </w:rPr>
            </w:pPr>
            <w:r w:rsidRPr="00E50360">
              <w:rPr>
                <w:b/>
                <w:sz w:val="18"/>
                <w:szCs w:val="18"/>
              </w:rPr>
              <w:t>5</w:t>
            </w:r>
            <w:r w:rsidRPr="00C91307">
              <w:rPr>
                <w:b/>
                <w:sz w:val="18"/>
                <w:szCs w:val="18"/>
              </w:rPr>
              <w:t>ο</w:t>
            </w:r>
          </w:p>
        </w:tc>
        <w:tc>
          <w:tcPr>
            <w:tcW w:w="4395" w:type="dxa"/>
            <w:tcBorders>
              <w:top w:val="single" w:sz="4" w:space="0" w:color="auto"/>
              <w:left w:val="single" w:sz="4" w:space="0" w:color="auto"/>
              <w:bottom w:val="single" w:sz="4" w:space="0" w:color="auto"/>
              <w:right w:val="single" w:sz="4" w:space="0" w:color="auto"/>
            </w:tcBorders>
            <w:noWrap/>
            <w:vAlign w:val="center"/>
          </w:tcPr>
          <w:p w14:paraId="0AD4E27C" w14:textId="77777777" w:rsidR="008E1719" w:rsidRPr="00F63F52" w:rsidRDefault="008E1719" w:rsidP="008E1719">
            <w:pPr>
              <w:rPr>
                <w:sz w:val="18"/>
                <w:szCs w:val="18"/>
              </w:rPr>
            </w:pPr>
            <w:r w:rsidRPr="00E50360">
              <w:rPr>
                <w:sz w:val="18"/>
                <w:szCs w:val="18"/>
              </w:rPr>
              <w:t>Υπολογισιμότητα</w:t>
            </w:r>
            <w:r>
              <w:rPr>
                <w:sz w:val="18"/>
                <w:szCs w:val="18"/>
              </w:rPr>
              <w:t xml:space="preserve"> </w:t>
            </w:r>
            <w:r w:rsidRPr="00E50360">
              <w:rPr>
                <w:sz w:val="18"/>
                <w:szCs w:val="18"/>
              </w:rPr>
              <w:t>και</w:t>
            </w:r>
            <w:r>
              <w:rPr>
                <w:sz w:val="18"/>
                <w:szCs w:val="18"/>
              </w:rPr>
              <w:t xml:space="preserve"> </w:t>
            </w:r>
            <w:r w:rsidRPr="00E50360">
              <w:rPr>
                <w:sz w:val="18"/>
                <w:szCs w:val="18"/>
              </w:rPr>
              <w:t>πολυπλοκότητα</w:t>
            </w:r>
          </w:p>
        </w:tc>
        <w:tc>
          <w:tcPr>
            <w:tcW w:w="1843" w:type="dxa"/>
            <w:noWrap/>
            <w:vAlign w:val="center"/>
          </w:tcPr>
          <w:p w14:paraId="24016D3D" w14:textId="77777777" w:rsidR="008E1719" w:rsidRDefault="008E1719" w:rsidP="008E1719">
            <w:pPr>
              <w:ind w:left="-110" w:right="-99"/>
              <w:jc w:val="center"/>
              <w:rPr>
                <w:sz w:val="18"/>
                <w:szCs w:val="18"/>
              </w:rPr>
            </w:pPr>
            <w:r>
              <w:rPr>
                <w:sz w:val="18"/>
                <w:szCs w:val="18"/>
              </w:rPr>
              <w:t>Κ. Κουτρας</w:t>
            </w:r>
          </w:p>
          <w:p w14:paraId="65C88DDB" w14:textId="77777777" w:rsidR="008E1719" w:rsidRPr="00FC7A44" w:rsidRDefault="008E1719" w:rsidP="008E1719">
            <w:pPr>
              <w:ind w:left="-110" w:right="-99"/>
              <w:jc w:val="center"/>
              <w:rPr>
                <w:i/>
                <w:sz w:val="18"/>
                <w:szCs w:val="18"/>
              </w:rPr>
            </w:pPr>
            <w:r w:rsidRPr="00FC7A44">
              <w:rPr>
                <w:i/>
                <w:sz w:val="18"/>
                <w:szCs w:val="18"/>
              </w:rPr>
              <w:t>Αν. Καθηγητής</w:t>
            </w:r>
          </w:p>
        </w:tc>
        <w:tc>
          <w:tcPr>
            <w:tcW w:w="1701" w:type="dxa"/>
            <w:noWrap/>
            <w:vAlign w:val="center"/>
          </w:tcPr>
          <w:p w14:paraId="59F6FC73"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733FA536" w14:textId="77777777" w:rsidR="008E1719" w:rsidRPr="006552C1" w:rsidRDefault="008E1719" w:rsidP="008E1719">
            <w:pPr>
              <w:ind w:left="-105" w:right="-129"/>
              <w:jc w:val="center"/>
              <w:rPr>
                <w:sz w:val="18"/>
                <w:szCs w:val="18"/>
              </w:rPr>
            </w:pPr>
          </w:p>
        </w:tc>
        <w:tc>
          <w:tcPr>
            <w:tcW w:w="709" w:type="dxa"/>
            <w:noWrap/>
            <w:vAlign w:val="center"/>
          </w:tcPr>
          <w:p w14:paraId="6BB1F5DC" w14:textId="77777777" w:rsidR="008E1719" w:rsidRPr="006552C1" w:rsidRDefault="008E1719" w:rsidP="008E1719">
            <w:pPr>
              <w:jc w:val="center"/>
              <w:rPr>
                <w:sz w:val="18"/>
                <w:szCs w:val="18"/>
              </w:rPr>
            </w:pPr>
          </w:p>
        </w:tc>
        <w:tc>
          <w:tcPr>
            <w:tcW w:w="709" w:type="dxa"/>
            <w:vAlign w:val="center"/>
          </w:tcPr>
          <w:p w14:paraId="2531F2D5" w14:textId="77777777" w:rsidR="008E1719" w:rsidRPr="006552C1" w:rsidRDefault="008E1719" w:rsidP="008E1719">
            <w:pPr>
              <w:ind w:left="-76" w:right="-67"/>
              <w:jc w:val="center"/>
              <w:rPr>
                <w:sz w:val="18"/>
                <w:szCs w:val="18"/>
              </w:rPr>
            </w:pPr>
          </w:p>
        </w:tc>
        <w:tc>
          <w:tcPr>
            <w:tcW w:w="709" w:type="dxa"/>
            <w:shd w:val="clear" w:color="auto" w:fill="auto"/>
            <w:vAlign w:val="center"/>
          </w:tcPr>
          <w:p w14:paraId="083D9D3D" w14:textId="77777777" w:rsidR="008E1719" w:rsidRPr="0068744B" w:rsidRDefault="008E1719" w:rsidP="008E1719">
            <w:pPr>
              <w:jc w:val="center"/>
              <w:rPr>
                <w:sz w:val="18"/>
                <w:szCs w:val="18"/>
              </w:rPr>
            </w:pPr>
            <w:r>
              <w:rPr>
                <w:sz w:val="18"/>
                <w:szCs w:val="18"/>
              </w:rPr>
              <w:t>260</w:t>
            </w:r>
          </w:p>
        </w:tc>
        <w:tc>
          <w:tcPr>
            <w:tcW w:w="850" w:type="dxa"/>
            <w:shd w:val="clear" w:color="auto" w:fill="auto"/>
            <w:vAlign w:val="center"/>
          </w:tcPr>
          <w:p w14:paraId="3EC5E80E" w14:textId="77777777" w:rsidR="008E1719" w:rsidRPr="0068744B" w:rsidRDefault="008E1719" w:rsidP="008E1719">
            <w:pPr>
              <w:ind w:left="-1" w:right="-170"/>
              <w:jc w:val="center"/>
              <w:rPr>
                <w:sz w:val="18"/>
                <w:szCs w:val="18"/>
              </w:rPr>
            </w:pPr>
            <w:r>
              <w:rPr>
                <w:sz w:val="18"/>
                <w:szCs w:val="18"/>
              </w:rPr>
              <w:t>176+43</w:t>
            </w:r>
          </w:p>
        </w:tc>
        <w:tc>
          <w:tcPr>
            <w:tcW w:w="1843" w:type="dxa"/>
            <w:shd w:val="clear" w:color="auto" w:fill="auto"/>
            <w:vAlign w:val="center"/>
          </w:tcPr>
          <w:p w14:paraId="49643215" w14:textId="77777777" w:rsidR="008E1719" w:rsidRPr="0068744B" w:rsidRDefault="008E1719" w:rsidP="008E1719">
            <w:pPr>
              <w:ind w:right="-170"/>
              <w:jc w:val="center"/>
              <w:rPr>
                <w:sz w:val="18"/>
                <w:szCs w:val="18"/>
              </w:rPr>
            </w:pPr>
            <w:r>
              <w:rPr>
                <w:sz w:val="18"/>
                <w:szCs w:val="18"/>
              </w:rPr>
              <w:t>97+28</w:t>
            </w:r>
          </w:p>
        </w:tc>
        <w:tc>
          <w:tcPr>
            <w:tcW w:w="823" w:type="dxa"/>
            <w:vAlign w:val="center"/>
          </w:tcPr>
          <w:p w14:paraId="23E23708" w14:textId="77777777" w:rsidR="008E1719" w:rsidRPr="006552C1" w:rsidRDefault="008E1719" w:rsidP="008E1719">
            <w:pPr>
              <w:ind w:right="-170"/>
              <w:jc w:val="center"/>
              <w:rPr>
                <w:sz w:val="18"/>
                <w:szCs w:val="18"/>
              </w:rPr>
            </w:pPr>
          </w:p>
        </w:tc>
      </w:tr>
      <w:tr w:rsidR="008E1719" w:rsidRPr="006552C1" w14:paraId="14E0637F" w14:textId="77777777" w:rsidTr="008E1719">
        <w:trPr>
          <w:trHeight w:val="414"/>
        </w:trPr>
        <w:tc>
          <w:tcPr>
            <w:tcW w:w="992" w:type="dxa"/>
            <w:vAlign w:val="center"/>
          </w:tcPr>
          <w:p w14:paraId="3B55924E" w14:textId="77777777" w:rsidR="008E1719" w:rsidRPr="00E50360" w:rsidRDefault="008E1719" w:rsidP="008E1719">
            <w:pPr>
              <w:jc w:val="center"/>
              <w:rPr>
                <w:b/>
                <w:sz w:val="18"/>
                <w:szCs w:val="18"/>
              </w:rPr>
            </w:pPr>
            <w:r w:rsidRPr="005C7BF7">
              <w:rPr>
                <w:b/>
                <w:sz w:val="18"/>
                <w:szCs w:val="18"/>
              </w:rPr>
              <w:t>5ο</w:t>
            </w:r>
          </w:p>
        </w:tc>
        <w:tc>
          <w:tcPr>
            <w:tcW w:w="4395" w:type="dxa"/>
            <w:tcBorders>
              <w:top w:val="single" w:sz="4" w:space="0" w:color="auto"/>
              <w:left w:val="single" w:sz="4" w:space="0" w:color="auto"/>
              <w:bottom w:val="single" w:sz="4" w:space="0" w:color="auto"/>
              <w:right w:val="single" w:sz="4" w:space="0" w:color="auto"/>
            </w:tcBorders>
            <w:noWrap/>
            <w:vAlign w:val="center"/>
          </w:tcPr>
          <w:p w14:paraId="5CDA7FA5" w14:textId="77777777" w:rsidR="008E1719" w:rsidRPr="00E50360" w:rsidRDefault="008E1719" w:rsidP="008E1719">
            <w:pPr>
              <w:rPr>
                <w:sz w:val="18"/>
                <w:szCs w:val="18"/>
              </w:rPr>
            </w:pPr>
            <w:r w:rsidRPr="005C7BF7">
              <w:rPr>
                <w:sz w:val="18"/>
                <w:szCs w:val="18"/>
              </w:rPr>
              <w:t>Εισαγωγή</w:t>
            </w:r>
            <w:r>
              <w:rPr>
                <w:sz w:val="18"/>
                <w:szCs w:val="18"/>
              </w:rPr>
              <w:t xml:space="preserve"> </w:t>
            </w:r>
            <w:r w:rsidRPr="005C7BF7">
              <w:rPr>
                <w:sz w:val="18"/>
                <w:szCs w:val="18"/>
              </w:rPr>
              <w:t>στα</w:t>
            </w:r>
            <w:r>
              <w:rPr>
                <w:sz w:val="18"/>
                <w:szCs w:val="18"/>
              </w:rPr>
              <w:t xml:space="preserve"> </w:t>
            </w:r>
            <w:r w:rsidRPr="005C7BF7">
              <w:rPr>
                <w:sz w:val="18"/>
                <w:szCs w:val="18"/>
              </w:rPr>
              <w:t>ενσωματωμένα</w:t>
            </w:r>
            <w:r>
              <w:rPr>
                <w:sz w:val="18"/>
                <w:szCs w:val="18"/>
              </w:rPr>
              <w:t xml:space="preserve"> </w:t>
            </w:r>
            <w:r w:rsidRPr="005C7BF7">
              <w:rPr>
                <w:sz w:val="18"/>
                <w:szCs w:val="18"/>
              </w:rPr>
              <w:t>συστήματα</w:t>
            </w:r>
          </w:p>
        </w:tc>
        <w:tc>
          <w:tcPr>
            <w:tcW w:w="1843" w:type="dxa"/>
            <w:noWrap/>
            <w:vAlign w:val="center"/>
          </w:tcPr>
          <w:p w14:paraId="455FB774" w14:textId="77777777" w:rsidR="008E1719" w:rsidRDefault="008E1719" w:rsidP="008E1719">
            <w:pPr>
              <w:ind w:left="-110" w:right="-99"/>
              <w:jc w:val="center"/>
              <w:rPr>
                <w:sz w:val="18"/>
                <w:szCs w:val="18"/>
              </w:rPr>
            </w:pPr>
            <w:r>
              <w:rPr>
                <w:sz w:val="18"/>
                <w:szCs w:val="18"/>
              </w:rPr>
              <w:t>Κ. Πέππας</w:t>
            </w:r>
          </w:p>
          <w:p w14:paraId="040DC72B" w14:textId="77777777" w:rsidR="008E1719" w:rsidRPr="006552C1" w:rsidRDefault="008E1719" w:rsidP="008E1719">
            <w:pPr>
              <w:ind w:left="-110" w:right="-99"/>
              <w:jc w:val="center"/>
              <w:rPr>
                <w:sz w:val="18"/>
                <w:szCs w:val="18"/>
              </w:rPr>
            </w:pPr>
            <w:r w:rsidRPr="00D17DFE">
              <w:rPr>
                <w:i/>
                <w:sz w:val="18"/>
                <w:szCs w:val="18"/>
              </w:rPr>
              <w:t>Λέκτορας</w:t>
            </w:r>
          </w:p>
        </w:tc>
        <w:tc>
          <w:tcPr>
            <w:tcW w:w="1701" w:type="dxa"/>
            <w:noWrap/>
            <w:vAlign w:val="center"/>
          </w:tcPr>
          <w:p w14:paraId="1F9E70EC"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1C5EDF55" w14:textId="77777777" w:rsidR="008E1719" w:rsidRPr="006552C1" w:rsidRDefault="008E1719" w:rsidP="008E1719">
            <w:pPr>
              <w:ind w:left="-105" w:right="-129"/>
              <w:jc w:val="center"/>
              <w:rPr>
                <w:sz w:val="18"/>
                <w:szCs w:val="18"/>
              </w:rPr>
            </w:pPr>
          </w:p>
        </w:tc>
        <w:tc>
          <w:tcPr>
            <w:tcW w:w="709" w:type="dxa"/>
            <w:noWrap/>
            <w:vAlign w:val="center"/>
          </w:tcPr>
          <w:p w14:paraId="7EAA924C" w14:textId="77777777" w:rsidR="008E1719" w:rsidRPr="006552C1" w:rsidRDefault="008E1719" w:rsidP="008E1719">
            <w:pPr>
              <w:jc w:val="center"/>
              <w:rPr>
                <w:sz w:val="18"/>
                <w:szCs w:val="18"/>
              </w:rPr>
            </w:pPr>
          </w:p>
        </w:tc>
        <w:tc>
          <w:tcPr>
            <w:tcW w:w="709" w:type="dxa"/>
            <w:vAlign w:val="center"/>
          </w:tcPr>
          <w:p w14:paraId="70BB6651" w14:textId="77777777" w:rsidR="008E1719" w:rsidRPr="006552C1" w:rsidRDefault="008E1719" w:rsidP="008E1719">
            <w:pPr>
              <w:ind w:left="-76" w:right="-67"/>
              <w:jc w:val="center"/>
              <w:rPr>
                <w:sz w:val="18"/>
                <w:szCs w:val="18"/>
              </w:rPr>
            </w:pPr>
          </w:p>
        </w:tc>
        <w:tc>
          <w:tcPr>
            <w:tcW w:w="709" w:type="dxa"/>
            <w:shd w:val="clear" w:color="auto" w:fill="auto"/>
            <w:vAlign w:val="center"/>
          </w:tcPr>
          <w:p w14:paraId="6051233D" w14:textId="77777777" w:rsidR="008E1719" w:rsidRPr="0068744B" w:rsidRDefault="008E1719" w:rsidP="008E1719">
            <w:pPr>
              <w:jc w:val="center"/>
              <w:rPr>
                <w:sz w:val="18"/>
                <w:szCs w:val="18"/>
              </w:rPr>
            </w:pPr>
            <w:r>
              <w:rPr>
                <w:sz w:val="18"/>
                <w:szCs w:val="18"/>
              </w:rPr>
              <w:t>260</w:t>
            </w:r>
          </w:p>
        </w:tc>
        <w:tc>
          <w:tcPr>
            <w:tcW w:w="850" w:type="dxa"/>
            <w:shd w:val="clear" w:color="auto" w:fill="auto"/>
            <w:vAlign w:val="center"/>
          </w:tcPr>
          <w:p w14:paraId="23C1D811" w14:textId="77777777" w:rsidR="008E1719" w:rsidRPr="0068744B" w:rsidRDefault="008E1719" w:rsidP="008E1719">
            <w:pPr>
              <w:ind w:left="-1" w:right="-170"/>
              <w:jc w:val="center"/>
              <w:rPr>
                <w:sz w:val="18"/>
                <w:szCs w:val="18"/>
              </w:rPr>
            </w:pPr>
            <w:r>
              <w:rPr>
                <w:sz w:val="18"/>
                <w:szCs w:val="18"/>
              </w:rPr>
              <w:t>203+12</w:t>
            </w:r>
          </w:p>
        </w:tc>
        <w:tc>
          <w:tcPr>
            <w:tcW w:w="1843" w:type="dxa"/>
            <w:shd w:val="clear" w:color="auto" w:fill="auto"/>
            <w:vAlign w:val="center"/>
          </w:tcPr>
          <w:p w14:paraId="5E8AD625" w14:textId="77777777" w:rsidR="008E1719" w:rsidRPr="0068744B" w:rsidRDefault="008E1719" w:rsidP="008E1719">
            <w:pPr>
              <w:ind w:right="-170"/>
              <w:jc w:val="center"/>
              <w:rPr>
                <w:sz w:val="18"/>
                <w:szCs w:val="18"/>
              </w:rPr>
            </w:pPr>
            <w:r>
              <w:rPr>
                <w:sz w:val="18"/>
                <w:szCs w:val="18"/>
              </w:rPr>
              <w:t>180+11</w:t>
            </w:r>
          </w:p>
        </w:tc>
        <w:tc>
          <w:tcPr>
            <w:tcW w:w="823" w:type="dxa"/>
            <w:vAlign w:val="center"/>
          </w:tcPr>
          <w:p w14:paraId="0F463EB5" w14:textId="77777777" w:rsidR="008E1719" w:rsidRPr="006552C1" w:rsidRDefault="008E1719" w:rsidP="008E1719">
            <w:pPr>
              <w:ind w:right="-170"/>
              <w:jc w:val="center"/>
              <w:rPr>
                <w:sz w:val="18"/>
                <w:szCs w:val="18"/>
              </w:rPr>
            </w:pPr>
          </w:p>
        </w:tc>
      </w:tr>
      <w:tr w:rsidR="008E1719" w:rsidRPr="006552C1" w14:paraId="61724B3C" w14:textId="77777777" w:rsidTr="008E1719">
        <w:trPr>
          <w:trHeight w:val="414"/>
        </w:trPr>
        <w:tc>
          <w:tcPr>
            <w:tcW w:w="992" w:type="dxa"/>
            <w:vAlign w:val="center"/>
          </w:tcPr>
          <w:p w14:paraId="7F55CC62" w14:textId="77777777" w:rsidR="008E1719" w:rsidRPr="005C7BF7" w:rsidRDefault="008E1719" w:rsidP="008E1719">
            <w:pPr>
              <w:jc w:val="center"/>
              <w:rPr>
                <w:b/>
                <w:sz w:val="18"/>
                <w:szCs w:val="18"/>
              </w:rPr>
            </w:pPr>
            <w:r w:rsidRPr="001B7C36">
              <w:rPr>
                <w:b/>
                <w:sz w:val="18"/>
                <w:szCs w:val="18"/>
              </w:rPr>
              <w:t>5ο</w:t>
            </w:r>
          </w:p>
        </w:tc>
        <w:tc>
          <w:tcPr>
            <w:tcW w:w="4395" w:type="dxa"/>
            <w:tcBorders>
              <w:top w:val="single" w:sz="4" w:space="0" w:color="auto"/>
              <w:left w:val="single" w:sz="4" w:space="0" w:color="auto"/>
              <w:bottom w:val="single" w:sz="4" w:space="0" w:color="auto"/>
              <w:right w:val="single" w:sz="4" w:space="0" w:color="auto"/>
            </w:tcBorders>
            <w:noWrap/>
            <w:vAlign w:val="center"/>
          </w:tcPr>
          <w:p w14:paraId="198ED639" w14:textId="77777777" w:rsidR="008E1719" w:rsidRPr="005C7BF7" w:rsidRDefault="008E1719" w:rsidP="008E1719">
            <w:pPr>
              <w:rPr>
                <w:sz w:val="18"/>
                <w:szCs w:val="18"/>
              </w:rPr>
            </w:pPr>
            <w:r w:rsidRPr="001B7C36">
              <w:rPr>
                <w:sz w:val="18"/>
                <w:szCs w:val="18"/>
              </w:rPr>
              <w:t>Δίκτυα</w:t>
            </w:r>
            <w:r>
              <w:rPr>
                <w:sz w:val="18"/>
                <w:szCs w:val="18"/>
              </w:rPr>
              <w:t xml:space="preserve"> </w:t>
            </w:r>
            <w:r w:rsidRPr="001B7C36">
              <w:rPr>
                <w:sz w:val="18"/>
                <w:szCs w:val="18"/>
              </w:rPr>
              <w:t>επικοινωνιών</w:t>
            </w:r>
            <w:r>
              <w:rPr>
                <w:sz w:val="18"/>
                <w:szCs w:val="18"/>
              </w:rPr>
              <w:t xml:space="preserve"> </w:t>
            </w:r>
            <w:r w:rsidRPr="001B7C36">
              <w:rPr>
                <w:sz w:val="18"/>
                <w:szCs w:val="18"/>
              </w:rPr>
              <w:t>II</w:t>
            </w:r>
          </w:p>
        </w:tc>
        <w:tc>
          <w:tcPr>
            <w:tcW w:w="1843" w:type="dxa"/>
            <w:noWrap/>
            <w:vAlign w:val="center"/>
          </w:tcPr>
          <w:p w14:paraId="17BCFDAF" w14:textId="77777777" w:rsidR="008E1719" w:rsidRDefault="008E1719" w:rsidP="008E1719">
            <w:pPr>
              <w:ind w:left="-110" w:right="-99"/>
              <w:jc w:val="center"/>
              <w:rPr>
                <w:sz w:val="18"/>
                <w:szCs w:val="18"/>
              </w:rPr>
            </w:pPr>
            <w:r>
              <w:rPr>
                <w:sz w:val="18"/>
                <w:szCs w:val="18"/>
              </w:rPr>
              <w:t>Ι. Μοσχολιός</w:t>
            </w:r>
          </w:p>
          <w:p w14:paraId="485CE629" w14:textId="77777777" w:rsidR="008E1719" w:rsidRPr="0064666A" w:rsidRDefault="008E1719" w:rsidP="008E1719">
            <w:pPr>
              <w:ind w:left="-110" w:right="-99"/>
              <w:jc w:val="center"/>
              <w:rPr>
                <w:i/>
                <w:sz w:val="18"/>
                <w:szCs w:val="18"/>
              </w:rPr>
            </w:pPr>
            <w:r w:rsidRPr="00D17DFE">
              <w:rPr>
                <w:i/>
                <w:sz w:val="18"/>
                <w:szCs w:val="18"/>
              </w:rPr>
              <w:t>Επ. Καθηγητής</w:t>
            </w:r>
          </w:p>
        </w:tc>
        <w:tc>
          <w:tcPr>
            <w:tcW w:w="1701" w:type="dxa"/>
            <w:noWrap/>
            <w:vAlign w:val="center"/>
          </w:tcPr>
          <w:p w14:paraId="2EF68697"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42962493" w14:textId="77777777" w:rsidR="008E1719" w:rsidRPr="006552C1" w:rsidRDefault="008E1719" w:rsidP="008E1719">
            <w:pPr>
              <w:ind w:left="-105" w:right="-129"/>
              <w:jc w:val="center"/>
              <w:rPr>
                <w:sz w:val="18"/>
                <w:szCs w:val="18"/>
              </w:rPr>
            </w:pPr>
          </w:p>
        </w:tc>
        <w:tc>
          <w:tcPr>
            <w:tcW w:w="709" w:type="dxa"/>
            <w:noWrap/>
            <w:vAlign w:val="center"/>
          </w:tcPr>
          <w:p w14:paraId="1505ED74" w14:textId="77777777" w:rsidR="008E1719" w:rsidRPr="006552C1" w:rsidRDefault="008E1719" w:rsidP="008E1719">
            <w:pPr>
              <w:jc w:val="center"/>
              <w:rPr>
                <w:sz w:val="18"/>
                <w:szCs w:val="18"/>
              </w:rPr>
            </w:pPr>
          </w:p>
        </w:tc>
        <w:tc>
          <w:tcPr>
            <w:tcW w:w="709" w:type="dxa"/>
            <w:vAlign w:val="center"/>
          </w:tcPr>
          <w:p w14:paraId="1F732AA6" w14:textId="77777777" w:rsidR="008E1719" w:rsidRPr="006552C1" w:rsidRDefault="008E1719" w:rsidP="008E1719">
            <w:pPr>
              <w:ind w:left="-76" w:right="-67"/>
              <w:jc w:val="center"/>
              <w:rPr>
                <w:sz w:val="18"/>
                <w:szCs w:val="18"/>
              </w:rPr>
            </w:pPr>
          </w:p>
        </w:tc>
        <w:tc>
          <w:tcPr>
            <w:tcW w:w="709" w:type="dxa"/>
            <w:shd w:val="clear" w:color="auto" w:fill="auto"/>
            <w:vAlign w:val="center"/>
          </w:tcPr>
          <w:p w14:paraId="2037DBED" w14:textId="77777777" w:rsidR="008E1719" w:rsidRPr="0068744B" w:rsidRDefault="008E1719" w:rsidP="008E1719">
            <w:pPr>
              <w:jc w:val="center"/>
              <w:rPr>
                <w:sz w:val="18"/>
                <w:szCs w:val="18"/>
              </w:rPr>
            </w:pPr>
            <w:r>
              <w:rPr>
                <w:sz w:val="18"/>
                <w:szCs w:val="18"/>
              </w:rPr>
              <w:t>300</w:t>
            </w:r>
          </w:p>
        </w:tc>
        <w:tc>
          <w:tcPr>
            <w:tcW w:w="850" w:type="dxa"/>
            <w:shd w:val="clear" w:color="auto" w:fill="auto"/>
            <w:vAlign w:val="center"/>
          </w:tcPr>
          <w:p w14:paraId="19FCE0BA" w14:textId="77777777" w:rsidR="008E1719" w:rsidRPr="0068744B" w:rsidRDefault="008E1719" w:rsidP="008E1719">
            <w:pPr>
              <w:ind w:left="-1" w:right="-170"/>
              <w:jc w:val="center"/>
              <w:rPr>
                <w:sz w:val="18"/>
                <w:szCs w:val="18"/>
              </w:rPr>
            </w:pPr>
            <w:r>
              <w:rPr>
                <w:sz w:val="18"/>
                <w:szCs w:val="18"/>
              </w:rPr>
              <w:t>143+52</w:t>
            </w:r>
          </w:p>
        </w:tc>
        <w:tc>
          <w:tcPr>
            <w:tcW w:w="1843" w:type="dxa"/>
            <w:shd w:val="clear" w:color="auto" w:fill="auto"/>
            <w:vAlign w:val="center"/>
          </w:tcPr>
          <w:p w14:paraId="1545F9F1" w14:textId="77777777" w:rsidR="008E1719" w:rsidRPr="0068744B" w:rsidRDefault="008E1719" w:rsidP="008E1719">
            <w:pPr>
              <w:ind w:right="-170"/>
              <w:jc w:val="center"/>
              <w:rPr>
                <w:sz w:val="18"/>
                <w:szCs w:val="18"/>
              </w:rPr>
            </w:pPr>
            <w:r>
              <w:rPr>
                <w:sz w:val="18"/>
                <w:szCs w:val="18"/>
              </w:rPr>
              <w:t>45+11</w:t>
            </w:r>
          </w:p>
        </w:tc>
        <w:tc>
          <w:tcPr>
            <w:tcW w:w="823" w:type="dxa"/>
            <w:vAlign w:val="center"/>
          </w:tcPr>
          <w:p w14:paraId="38925922" w14:textId="77777777" w:rsidR="008E1719" w:rsidRPr="006552C1" w:rsidRDefault="008E1719" w:rsidP="008E1719">
            <w:pPr>
              <w:ind w:right="-170"/>
              <w:jc w:val="center"/>
              <w:rPr>
                <w:sz w:val="18"/>
                <w:szCs w:val="18"/>
              </w:rPr>
            </w:pPr>
          </w:p>
        </w:tc>
      </w:tr>
      <w:tr w:rsidR="008E1719" w:rsidRPr="006552C1" w14:paraId="068FDA12" w14:textId="77777777" w:rsidTr="008E1719">
        <w:trPr>
          <w:trHeight w:val="414"/>
        </w:trPr>
        <w:tc>
          <w:tcPr>
            <w:tcW w:w="992" w:type="dxa"/>
            <w:vAlign w:val="center"/>
          </w:tcPr>
          <w:p w14:paraId="78BD2D7C" w14:textId="77777777" w:rsidR="008E1719" w:rsidRPr="001B7C36" w:rsidRDefault="008E1719" w:rsidP="008E1719">
            <w:pPr>
              <w:jc w:val="center"/>
              <w:rPr>
                <w:b/>
                <w:sz w:val="18"/>
                <w:szCs w:val="18"/>
              </w:rPr>
            </w:pPr>
            <w:r w:rsidRPr="001B7C36">
              <w:rPr>
                <w:b/>
                <w:sz w:val="18"/>
                <w:szCs w:val="18"/>
              </w:rPr>
              <w:t>5ο</w:t>
            </w:r>
          </w:p>
        </w:tc>
        <w:tc>
          <w:tcPr>
            <w:tcW w:w="4395" w:type="dxa"/>
            <w:tcBorders>
              <w:top w:val="single" w:sz="4" w:space="0" w:color="auto"/>
              <w:left w:val="single" w:sz="4" w:space="0" w:color="auto"/>
              <w:bottom w:val="single" w:sz="4" w:space="0" w:color="auto"/>
              <w:right w:val="single" w:sz="4" w:space="0" w:color="auto"/>
            </w:tcBorders>
            <w:noWrap/>
            <w:vAlign w:val="center"/>
          </w:tcPr>
          <w:p w14:paraId="0C86F572" w14:textId="77777777" w:rsidR="008E1719" w:rsidRPr="001B7C36" w:rsidRDefault="008E1719" w:rsidP="008E1719">
            <w:pPr>
              <w:rPr>
                <w:sz w:val="18"/>
                <w:szCs w:val="18"/>
              </w:rPr>
            </w:pPr>
            <w:r w:rsidRPr="001B7C36">
              <w:rPr>
                <w:sz w:val="18"/>
                <w:szCs w:val="18"/>
              </w:rPr>
              <w:t>Κεραίες</w:t>
            </w:r>
          </w:p>
        </w:tc>
        <w:tc>
          <w:tcPr>
            <w:tcW w:w="1843" w:type="dxa"/>
            <w:noWrap/>
            <w:vAlign w:val="center"/>
          </w:tcPr>
          <w:p w14:paraId="3082D295" w14:textId="77777777" w:rsidR="008E1719" w:rsidRDefault="008E1719" w:rsidP="008E1719">
            <w:pPr>
              <w:ind w:left="-110" w:right="-99"/>
              <w:jc w:val="center"/>
              <w:rPr>
                <w:sz w:val="18"/>
                <w:szCs w:val="18"/>
              </w:rPr>
            </w:pPr>
            <w:r>
              <w:rPr>
                <w:sz w:val="18"/>
                <w:szCs w:val="18"/>
              </w:rPr>
              <w:t>Γ.Τσούλος</w:t>
            </w:r>
          </w:p>
          <w:p w14:paraId="25D57280" w14:textId="77777777" w:rsidR="008E1719" w:rsidRPr="0064666A" w:rsidRDefault="008E1719" w:rsidP="008E1719">
            <w:pPr>
              <w:ind w:left="-110" w:right="-99"/>
              <w:jc w:val="center"/>
              <w:rPr>
                <w:i/>
                <w:sz w:val="18"/>
                <w:szCs w:val="18"/>
              </w:rPr>
            </w:pPr>
            <w:r>
              <w:rPr>
                <w:i/>
                <w:sz w:val="18"/>
                <w:szCs w:val="18"/>
              </w:rPr>
              <w:t>Αν</w:t>
            </w:r>
            <w:r w:rsidRPr="00D17DFE">
              <w:rPr>
                <w:i/>
                <w:sz w:val="18"/>
                <w:szCs w:val="18"/>
              </w:rPr>
              <w:t>. Καθηγητής</w:t>
            </w:r>
          </w:p>
        </w:tc>
        <w:tc>
          <w:tcPr>
            <w:tcW w:w="1701" w:type="dxa"/>
            <w:noWrap/>
            <w:vAlign w:val="center"/>
          </w:tcPr>
          <w:p w14:paraId="08966036" w14:textId="77777777" w:rsidR="008E1719" w:rsidRPr="006552C1" w:rsidRDefault="008E1719" w:rsidP="008E1719">
            <w:pPr>
              <w:ind w:left="-58" w:right="-114"/>
              <w:jc w:val="center"/>
              <w:rPr>
                <w:sz w:val="18"/>
                <w:szCs w:val="18"/>
              </w:rPr>
            </w:pPr>
            <w:r w:rsidRPr="00DE6380">
              <w:rPr>
                <w:sz w:val="18"/>
                <w:szCs w:val="18"/>
              </w:rPr>
              <w:t xml:space="preserve">4Θ + </w:t>
            </w:r>
            <w:r>
              <w:rPr>
                <w:sz w:val="18"/>
                <w:szCs w:val="18"/>
              </w:rPr>
              <w:t>1</w:t>
            </w:r>
            <w:r w:rsidRPr="00DE6380">
              <w:rPr>
                <w:sz w:val="18"/>
                <w:szCs w:val="18"/>
              </w:rPr>
              <w:t>Ε</w:t>
            </w:r>
          </w:p>
        </w:tc>
        <w:tc>
          <w:tcPr>
            <w:tcW w:w="708" w:type="dxa"/>
            <w:noWrap/>
            <w:vAlign w:val="center"/>
          </w:tcPr>
          <w:p w14:paraId="0BF5A494" w14:textId="77777777" w:rsidR="008E1719" w:rsidRPr="006552C1" w:rsidRDefault="008E1719" w:rsidP="008E1719">
            <w:pPr>
              <w:ind w:left="-105" w:right="-129"/>
              <w:jc w:val="center"/>
              <w:rPr>
                <w:sz w:val="18"/>
                <w:szCs w:val="18"/>
              </w:rPr>
            </w:pPr>
          </w:p>
        </w:tc>
        <w:tc>
          <w:tcPr>
            <w:tcW w:w="709" w:type="dxa"/>
            <w:noWrap/>
            <w:vAlign w:val="center"/>
          </w:tcPr>
          <w:p w14:paraId="69B774A4" w14:textId="77777777" w:rsidR="008E1719" w:rsidRPr="006552C1" w:rsidRDefault="008E1719" w:rsidP="008E1719">
            <w:pPr>
              <w:jc w:val="center"/>
              <w:rPr>
                <w:sz w:val="18"/>
                <w:szCs w:val="18"/>
              </w:rPr>
            </w:pPr>
          </w:p>
        </w:tc>
        <w:tc>
          <w:tcPr>
            <w:tcW w:w="709" w:type="dxa"/>
            <w:vAlign w:val="center"/>
          </w:tcPr>
          <w:p w14:paraId="3E029E3B" w14:textId="77777777" w:rsidR="008E1719" w:rsidRPr="006552C1" w:rsidRDefault="008E1719" w:rsidP="008E1719">
            <w:pPr>
              <w:ind w:left="-76" w:right="-67"/>
              <w:jc w:val="center"/>
              <w:rPr>
                <w:sz w:val="18"/>
                <w:szCs w:val="18"/>
              </w:rPr>
            </w:pPr>
          </w:p>
        </w:tc>
        <w:tc>
          <w:tcPr>
            <w:tcW w:w="709" w:type="dxa"/>
            <w:shd w:val="clear" w:color="auto" w:fill="auto"/>
            <w:vAlign w:val="center"/>
          </w:tcPr>
          <w:p w14:paraId="057D116F" w14:textId="77777777" w:rsidR="008E1719" w:rsidRPr="0068744B" w:rsidRDefault="008E1719" w:rsidP="008E1719">
            <w:pPr>
              <w:jc w:val="center"/>
              <w:rPr>
                <w:sz w:val="18"/>
                <w:szCs w:val="18"/>
              </w:rPr>
            </w:pPr>
            <w:r>
              <w:rPr>
                <w:sz w:val="18"/>
                <w:szCs w:val="18"/>
              </w:rPr>
              <w:t>67</w:t>
            </w:r>
          </w:p>
        </w:tc>
        <w:tc>
          <w:tcPr>
            <w:tcW w:w="850" w:type="dxa"/>
            <w:shd w:val="clear" w:color="auto" w:fill="auto"/>
            <w:vAlign w:val="center"/>
          </w:tcPr>
          <w:p w14:paraId="2A127431" w14:textId="77777777" w:rsidR="008E1719" w:rsidRPr="0068744B" w:rsidRDefault="008E1719" w:rsidP="008E1719">
            <w:pPr>
              <w:ind w:left="-1" w:right="-170"/>
              <w:jc w:val="center"/>
              <w:rPr>
                <w:sz w:val="18"/>
                <w:szCs w:val="18"/>
              </w:rPr>
            </w:pPr>
            <w:r>
              <w:rPr>
                <w:sz w:val="18"/>
                <w:szCs w:val="18"/>
              </w:rPr>
              <w:t>19+4</w:t>
            </w:r>
          </w:p>
        </w:tc>
        <w:tc>
          <w:tcPr>
            <w:tcW w:w="1843" w:type="dxa"/>
            <w:shd w:val="clear" w:color="auto" w:fill="auto"/>
            <w:vAlign w:val="center"/>
          </w:tcPr>
          <w:p w14:paraId="21003D5E" w14:textId="77777777" w:rsidR="008E1719" w:rsidRPr="0068744B" w:rsidRDefault="008E1719" w:rsidP="008E1719">
            <w:pPr>
              <w:ind w:right="-170"/>
              <w:jc w:val="center"/>
              <w:rPr>
                <w:sz w:val="18"/>
                <w:szCs w:val="18"/>
              </w:rPr>
            </w:pPr>
            <w:r>
              <w:rPr>
                <w:sz w:val="18"/>
                <w:szCs w:val="18"/>
              </w:rPr>
              <w:t>13+3</w:t>
            </w:r>
          </w:p>
        </w:tc>
        <w:tc>
          <w:tcPr>
            <w:tcW w:w="823" w:type="dxa"/>
            <w:vAlign w:val="center"/>
          </w:tcPr>
          <w:p w14:paraId="213EF027" w14:textId="77777777" w:rsidR="008E1719" w:rsidRPr="006552C1" w:rsidRDefault="008E1719" w:rsidP="008E1719">
            <w:pPr>
              <w:ind w:right="-170"/>
              <w:jc w:val="center"/>
              <w:rPr>
                <w:sz w:val="18"/>
                <w:szCs w:val="18"/>
              </w:rPr>
            </w:pPr>
          </w:p>
        </w:tc>
      </w:tr>
      <w:tr w:rsidR="008E1719" w:rsidRPr="006552C1" w14:paraId="4C472D1A" w14:textId="77777777" w:rsidTr="008E1719">
        <w:trPr>
          <w:trHeight w:val="414"/>
        </w:trPr>
        <w:tc>
          <w:tcPr>
            <w:tcW w:w="992" w:type="dxa"/>
            <w:vAlign w:val="center"/>
          </w:tcPr>
          <w:p w14:paraId="57AD861B" w14:textId="77777777" w:rsidR="008E1719" w:rsidRPr="001B7C36" w:rsidRDefault="008E1719" w:rsidP="008E1719">
            <w:pPr>
              <w:jc w:val="center"/>
              <w:rPr>
                <w:b/>
                <w:sz w:val="18"/>
                <w:szCs w:val="18"/>
              </w:rPr>
            </w:pPr>
            <w:r w:rsidRPr="001B7C36">
              <w:rPr>
                <w:b/>
                <w:sz w:val="18"/>
                <w:szCs w:val="18"/>
              </w:rPr>
              <w:t>5ο</w:t>
            </w:r>
          </w:p>
        </w:tc>
        <w:tc>
          <w:tcPr>
            <w:tcW w:w="4395" w:type="dxa"/>
            <w:tcBorders>
              <w:top w:val="single" w:sz="4" w:space="0" w:color="auto"/>
              <w:left w:val="single" w:sz="4" w:space="0" w:color="auto"/>
              <w:bottom w:val="single" w:sz="4" w:space="0" w:color="auto"/>
              <w:right w:val="single" w:sz="4" w:space="0" w:color="auto"/>
            </w:tcBorders>
            <w:noWrap/>
            <w:vAlign w:val="center"/>
          </w:tcPr>
          <w:p w14:paraId="36FEA209" w14:textId="77777777" w:rsidR="008E1719" w:rsidRPr="001B7C36" w:rsidRDefault="008E1719" w:rsidP="008E1719">
            <w:pPr>
              <w:rPr>
                <w:sz w:val="18"/>
                <w:szCs w:val="18"/>
              </w:rPr>
            </w:pPr>
            <w:r w:rsidRPr="001B7C36">
              <w:rPr>
                <w:sz w:val="18"/>
                <w:szCs w:val="18"/>
              </w:rPr>
              <w:t>Εισαγωγή</w:t>
            </w:r>
            <w:r>
              <w:rPr>
                <w:sz w:val="18"/>
                <w:szCs w:val="18"/>
              </w:rPr>
              <w:t xml:space="preserve"> </w:t>
            </w:r>
            <w:r w:rsidRPr="001B7C36">
              <w:rPr>
                <w:sz w:val="18"/>
                <w:szCs w:val="18"/>
              </w:rPr>
              <w:t>στην</w:t>
            </w:r>
            <w:r>
              <w:rPr>
                <w:sz w:val="18"/>
                <w:szCs w:val="18"/>
              </w:rPr>
              <w:t xml:space="preserve"> </w:t>
            </w:r>
            <w:r w:rsidRPr="001B7C36">
              <w:rPr>
                <w:sz w:val="18"/>
                <w:szCs w:val="18"/>
              </w:rPr>
              <w:t>Οικονομική</w:t>
            </w:r>
            <w:r>
              <w:rPr>
                <w:sz w:val="18"/>
                <w:szCs w:val="18"/>
              </w:rPr>
              <w:t xml:space="preserve"> </w:t>
            </w:r>
            <w:r w:rsidRPr="001B7C36">
              <w:rPr>
                <w:sz w:val="18"/>
                <w:szCs w:val="18"/>
              </w:rPr>
              <w:t>Επιστήμη</w:t>
            </w:r>
          </w:p>
        </w:tc>
        <w:tc>
          <w:tcPr>
            <w:tcW w:w="1843" w:type="dxa"/>
            <w:noWrap/>
            <w:vAlign w:val="center"/>
          </w:tcPr>
          <w:p w14:paraId="619B0025" w14:textId="77777777" w:rsidR="008E1719" w:rsidRPr="006552C1" w:rsidRDefault="008E1719" w:rsidP="008E1719">
            <w:pPr>
              <w:ind w:left="-110" w:right="-99"/>
              <w:jc w:val="center"/>
              <w:rPr>
                <w:sz w:val="16"/>
                <w:szCs w:val="16"/>
              </w:rPr>
            </w:pPr>
            <w:r w:rsidRPr="006552C1">
              <w:rPr>
                <w:sz w:val="16"/>
                <w:szCs w:val="16"/>
              </w:rPr>
              <w:t>[Προσφέρεται από το Τμήμα Οικονομικών Επιστημών]</w:t>
            </w:r>
          </w:p>
        </w:tc>
        <w:tc>
          <w:tcPr>
            <w:tcW w:w="1701" w:type="dxa"/>
            <w:noWrap/>
            <w:vAlign w:val="center"/>
          </w:tcPr>
          <w:p w14:paraId="12617338" w14:textId="77777777" w:rsidR="008E1719" w:rsidRPr="006552C1" w:rsidRDefault="008E1719" w:rsidP="008E1719">
            <w:pPr>
              <w:ind w:left="-58" w:right="-114"/>
              <w:jc w:val="center"/>
              <w:rPr>
                <w:sz w:val="18"/>
                <w:szCs w:val="18"/>
              </w:rPr>
            </w:pPr>
            <w:r>
              <w:rPr>
                <w:sz w:val="18"/>
                <w:szCs w:val="18"/>
              </w:rPr>
              <w:t>3Θ</w:t>
            </w:r>
          </w:p>
        </w:tc>
        <w:tc>
          <w:tcPr>
            <w:tcW w:w="708" w:type="dxa"/>
            <w:noWrap/>
            <w:vAlign w:val="center"/>
          </w:tcPr>
          <w:p w14:paraId="3F8DF4C6" w14:textId="77777777" w:rsidR="008E1719" w:rsidRPr="006552C1" w:rsidRDefault="008E1719" w:rsidP="008E1719">
            <w:pPr>
              <w:ind w:left="-105" w:right="-129"/>
              <w:jc w:val="center"/>
              <w:rPr>
                <w:sz w:val="18"/>
                <w:szCs w:val="18"/>
              </w:rPr>
            </w:pPr>
          </w:p>
        </w:tc>
        <w:tc>
          <w:tcPr>
            <w:tcW w:w="709" w:type="dxa"/>
            <w:noWrap/>
            <w:vAlign w:val="center"/>
          </w:tcPr>
          <w:p w14:paraId="43F42A12" w14:textId="77777777" w:rsidR="008E1719" w:rsidRPr="006552C1" w:rsidRDefault="008E1719" w:rsidP="008E1719">
            <w:pPr>
              <w:jc w:val="center"/>
              <w:rPr>
                <w:sz w:val="18"/>
                <w:szCs w:val="18"/>
              </w:rPr>
            </w:pPr>
          </w:p>
        </w:tc>
        <w:tc>
          <w:tcPr>
            <w:tcW w:w="709" w:type="dxa"/>
            <w:vAlign w:val="center"/>
          </w:tcPr>
          <w:p w14:paraId="08FEBBBA" w14:textId="77777777" w:rsidR="008E1719" w:rsidRPr="006552C1" w:rsidRDefault="008E1719" w:rsidP="008E1719">
            <w:pPr>
              <w:ind w:left="-76" w:right="-67"/>
              <w:jc w:val="center"/>
              <w:rPr>
                <w:sz w:val="18"/>
                <w:szCs w:val="18"/>
              </w:rPr>
            </w:pPr>
          </w:p>
        </w:tc>
        <w:tc>
          <w:tcPr>
            <w:tcW w:w="709" w:type="dxa"/>
            <w:shd w:val="clear" w:color="auto" w:fill="auto"/>
            <w:vAlign w:val="center"/>
          </w:tcPr>
          <w:p w14:paraId="2F74711D" w14:textId="77777777" w:rsidR="008E1719" w:rsidRPr="0068744B" w:rsidRDefault="008E1719" w:rsidP="008E1719">
            <w:pPr>
              <w:jc w:val="center"/>
              <w:rPr>
                <w:sz w:val="18"/>
                <w:szCs w:val="18"/>
              </w:rPr>
            </w:pPr>
            <w:r>
              <w:rPr>
                <w:sz w:val="18"/>
                <w:szCs w:val="18"/>
              </w:rPr>
              <w:t>87</w:t>
            </w:r>
          </w:p>
        </w:tc>
        <w:tc>
          <w:tcPr>
            <w:tcW w:w="850" w:type="dxa"/>
            <w:shd w:val="clear" w:color="auto" w:fill="auto"/>
            <w:vAlign w:val="center"/>
          </w:tcPr>
          <w:p w14:paraId="21243543" w14:textId="77777777" w:rsidR="008E1719" w:rsidRPr="0068744B" w:rsidRDefault="008E1719" w:rsidP="008E1719">
            <w:pPr>
              <w:ind w:left="-1" w:right="-170"/>
              <w:jc w:val="center"/>
              <w:rPr>
                <w:sz w:val="18"/>
                <w:szCs w:val="18"/>
              </w:rPr>
            </w:pPr>
            <w:r>
              <w:rPr>
                <w:sz w:val="18"/>
                <w:szCs w:val="18"/>
              </w:rPr>
              <w:t>32+10</w:t>
            </w:r>
          </w:p>
        </w:tc>
        <w:tc>
          <w:tcPr>
            <w:tcW w:w="1843" w:type="dxa"/>
            <w:shd w:val="clear" w:color="auto" w:fill="auto"/>
            <w:vAlign w:val="center"/>
          </w:tcPr>
          <w:p w14:paraId="051C0902" w14:textId="77777777" w:rsidR="008E1719" w:rsidRPr="0068744B" w:rsidRDefault="008E1719" w:rsidP="008E1719">
            <w:pPr>
              <w:ind w:right="-170"/>
              <w:jc w:val="center"/>
              <w:rPr>
                <w:sz w:val="18"/>
                <w:szCs w:val="18"/>
              </w:rPr>
            </w:pPr>
            <w:r>
              <w:rPr>
                <w:sz w:val="18"/>
                <w:szCs w:val="18"/>
              </w:rPr>
              <w:t>9+0</w:t>
            </w:r>
          </w:p>
        </w:tc>
        <w:tc>
          <w:tcPr>
            <w:tcW w:w="823" w:type="dxa"/>
            <w:vAlign w:val="center"/>
          </w:tcPr>
          <w:p w14:paraId="1F925803" w14:textId="77777777" w:rsidR="008E1719" w:rsidRPr="006552C1" w:rsidRDefault="008E1719" w:rsidP="008E1719">
            <w:pPr>
              <w:ind w:right="-170"/>
              <w:jc w:val="center"/>
              <w:rPr>
                <w:sz w:val="18"/>
                <w:szCs w:val="18"/>
              </w:rPr>
            </w:pPr>
          </w:p>
        </w:tc>
      </w:tr>
      <w:tr w:rsidR="008E1719" w:rsidRPr="006552C1" w14:paraId="3A4652FE" w14:textId="77777777" w:rsidTr="008E1719">
        <w:trPr>
          <w:trHeight w:val="414"/>
        </w:trPr>
        <w:tc>
          <w:tcPr>
            <w:tcW w:w="992" w:type="dxa"/>
            <w:vAlign w:val="center"/>
          </w:tcPr>
          <w:p w14:paraId="619A1942" w14:textId="77777777" w:rsidR="008E1719" w:rsidRPr="001B7C36" w:rsidRDefault="008E1719" w:rsidP="008E1719">
            <w:pPr>
              <w:jc w:val="center"/>
              <w:rPr>
                <w:b/>
                <w:sz w:val="18"/>
                <w:szCs w:val="18"/>
              </w:rPr>
            </w:pPr>
            <w:r>
              <w:rPr>
                <w:b/>
                <w:sz w:val="18"/>
                <w:szCs w:val="18"/>
              </w:rPr>
              <w:t>6</w:t>
            </w:r>
            <w:r w:rsidRPr="00DC00AD">
              <w:rPr>
                <w:b/>
                <w:sz w:val="18"/>
                <w:szCs w:val="18"/>
              </w:rPr>
              <w:t>ο</w:t>
            </w:r>
          </w:p>
        </w:tc>
        <w:tc>
          <w:tcPr>
            <w:tcW w:w="4395" w:type="dxa"/>
            <w:tcBorders>
              <w:top w:val="single" w:sz="4" w:space="0" w:color="auto"/>
              <w:left w:val="single" w:sz="4" w:space="0" w:color="auto"/>
              <w:bottom w:val="single" w:sz="4" w:space="0" w:color="auto"/>
              <w:right w:val="single" w:sz="4" w:space="0" w:color="auto"/>
            </w:tcBorders>
            <w:noWrap/>
            <w:vAlign w:val="center"/>
          </w:tcPr>
          <w:p w14:paraId="6FC7D882" w14:textId="77777777" w:rsidR="008E1719" w:rsidRPr="001B7C36" w:rsidRDefault="008E1719" w:rsidP="008E1719">
            <w:pPr>
              <w:rPr>
                <w:sz w:val="18"/>
                <w:szCs w:val="18"/>
              </w:rPr>
            </w:pPr>
            <w:r w:rsidRPr="00CD0CD9">
              <w:rPr>
                <w:sz w:val="18"/>
                <w:szCs w:val="18"/>
              </w:rPr>
              <w:t>Διάδραση</w:t>
            </w:r>
            <w:r>
              <w:rPr>
                <w:sz w:val="18"/>
                <w:szCs w:val="18"/>
              </w:rPr>
              <w:t xml:space="preserve"> </w:t>
            </w:r>
            <w:r w:rsidRPr="00CD0CD9">
              <w:rPr>
                <w:sz w:val="18"/>
                <w:szCs w:val="18"/>
              </w:rPr>
              <w:t>ανθρώπου-υπολογιστή</w:t>
            </w:r>
          </w:p>
        </w:tc>
        <w:tc>
          <w:tcPr>
            <w:tcW w:w="1843" w:type="dxa"/>
            <w:noWrap/>
            <w:vAlign w:val="center"/>
          </w:tcPr>
          <w:p w14:paraId="60C9E3C4" w14:textId="77777777" w:rsidR="008E1719" w:rsidRDefault="008E1719" w:rsidP="008E1719">
            <w:pPr>
              <w:ind w:left="-110" w:right="-99"/>
              <w:jc w:val="center"/>
              <w:rPr>
                <w:sz w:val="18"/>
                <w:szCs w:val="18"/>
              </w:rPr>
            </w:pPr>
            <w:r>
              <w:rPr>
                <w:sz w:val="18"/>
                <w:szCs w:val="18"/>
              </w:rPr>
              <w:t>Γ. Λέπουρας</w:t>
            </w:r>
          </w:p>
          <w:p w14:paraId="3C33CFD0" w14:textId="77777777" w:rsidR="008E1719" w:rsidRPr="0064666A" w:rsidRDefault="008E1719" w:rsidP="008E1719">
            <w:pPr>
              <w:ind w:left="-110" w:right="-99"/>
              <w:jc w:val="center"/>
              <w:rPr>
                <w:i/>
                <w:sz w:val="18"/>
                <w:szCs w:val="18"/>
              </w:rPr>
            </w:pPr>
            <w:r>
              <w:rPr>
                <w:i/>
                <w:sz w:val="18"/>
                <w:szCs w:val="18"/>
              </w:rPr>
              <w:t>Αν</w:t>
            </w:r>
            <w:r w:rsidRPr="00D17DFE">
              <w:rPr>
                <w:i/>
                <w:sz w:val="18"/>
                <w:szCs w:val="18"/>
              </w:rPr>
              <w:t>. Καθηγητής</w:t>
            </w:r>
          </w:p>
        </w:tc>
        <w:tc>
          <w:tcPr>
            <w:tcW w:w="1701" w:type="dxa"/>
            <w:noWrap/>
            <w:vAlign w:val="center"/>
          </w:tcPr>
          <w:p w14:paraId="2AB830D6"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77364626" w14:textId="77777777" w:rsidR="008E1719" w:rsidRPr="006552C1" w:rsidRDefault="008E1719" w:rsidP="008E1719">
            <w:pPr>
              <w:ind w:left="-105" w:right="-129"/>
              <w:jc w:val="center"/>
              <w:rPr>
                <w:sz w:val="18"/>
                <w:szCs w:val="18"/>
              </w:rPr>
            </w:pPr>
          </w:p>
        </w:tc>
        <w:tc>
          <w:tcPr>
            <w:tcW w:w="709" w:type="dxa"/>
            <w:noWrap/>
            <w:vAlign w:val="center"/>
          </w:tcPr>
          <w:p w14:paraId="782E19C9" w14:textId="77777777" w:rsidR="008E1719" w:rsidRPr="006552C1" w:rsidRDefault="008E1719" w:rsidP="008E1719">
            <w:pPr>
              <w:jc w:val="center"/>
              <w:rPr>
                <w:sz w:val="18"/>
                <w:szCs w:val="18"/>
              </w:rPr>
            </w:pPr>
          </w:p>
        </w:tc>
        <w:tc>
          <w:tcPr>
            <w:tcW w:w="709" w:type="dxa"/>
            <w:vAlign w:val="center"/>
          </w:tcPr>
          <w:p w14:paraId="1BA02923" w14:textId="77777777" w:rsidR="008E1719" w:rsidRPr="006552C1" w:rsidRDefault="008E1719" w:rsidP="008E1719">
            <w:pPr>
              <w:ind w:left="-76" w:right="-67"/>
              <w:jc w:val="center"/>
              <w:rPr>
                <w:sz w:val="18"/>
                <w:szCs w:val="18"/>
              </w:rPr>
            </w:pPr>
          </w:p>
        </w:tc>
        <w:tc>
          <w:tcPr>
            <w:tcW w:w="709" w:type="dxa"/>
            <w:shd w:val="clear" w:color="auto" w:fill="auto"/>
            <w:vAlign w:val="center"/>
          </w:tcPr>
          <w:p w14:paraId="6A56D397" w14:textId="77777777" w:rsidR="008E1719" w:rsidRPr="0068744B" w:rsidRDefault="008E1719" w:rsidP="008E1719">
            <w:pPr>
              <w:jc w:val="center"/>
              <w:rPr>
                <w:sz w:val="18"/>
                <w:szCs w:val="18"/>
              </w:rPr>
            </w:pPr>
            <w:r>
              <w:rPr>
                <w:sz w:val="18"/>
                <w:szCs w:val="18"/>
              </w:rPr>
              <w:t>152</w:t>
            </w:r>
          </w:p>
        </w:tc>
        <w:tc>
          <w:tcPr>
            <w:tcW w:w="850" w:type="dxa"/>
            <w:shd w:val="clear" w:color="auto" w:fill="auto"/>
            <w:vAlign w:val="center"/>
          </w:tcPr>
          <w:p w14:paraId="20004AAF" w14:textId="77777777" w:rsidR="008E1719" w:rsidRPr="0068744B" w:rsidRDefault="008E1719" w:rsidP="008E1719">
            <w:pPr>
              <w:ind w:left="-1" w:right="-170"/>
              <w:jc w:val="center"/>
              <w:rPr>
                <w:sz w:val="18"/>
                <w:szCs w:val="18"/>
              </w:rPr>
            </w:pPr>
            <w:r>
              <w:rPr>
                <w:sz w:val="18"/>
                <w:szCs w:val="18"/>
              </w:rPr>
              <w:t>104+14</w:t>
            </w:r>
          </w:p>
        </w:tc>
        <w:tc>
          <w:tcPr>
            <w:tcW w:w="1843" w:type="dxa"/>
            <w:shd w:val="clear" w:color="auto" w:fill="auto"/>
            <w:vAlign w:val="center"/>
          </w:tcPr>
          <w:p w14:paraId="463DD498" w14:textId="77777777" w:rsidR="008E1719" w:rsidRPr="0068744B" w:rsidRDefault="008E1719" w:rsidP="008E1719">
            <w:pPr>
              <w:ind w:right="-170"/>
              <w:jc w:val="center"/>
              <w:rPr>
                <w:sz w:val="18"/>
                <w:szCs w:val="18"/>
              </w:rPr>
            </w:pPr>
            <w:r>
              <w:rPr>
                <w:sz w:val="18"/>
                <w:szCs w:val="18"/>
              </w:rPr>
              <w:t>82+13</w:t>
            </w:r>
          </w:p>
        </w:tc>
        <w:tc>
          <w:tcPr>
            <w:tcW w:w="823" w:type="dxa"/>
            <w:vAlign w:val="center"/>
          </w:tcPr>
          <w:p w14:paraId="4D11ADD3" w14:textId="77777777" w:rsidR="008E1719" w:rsidRPr="006552C1" w:rsidRDefault="008E1719" w:rsidP="008E1719">
            <w:pPr>
              <w:ind w:right="-170"/>
              <w:jc w:val="center"/>
              <w:rPr>
                <w:sz w:val="18"/>
                <w:szCs w:val="18"/>
              </w:rPr>
            </w:pPr>
          </w:p>
        </w:tc>
      </w:tr>
      <w:tr w:rsidR="008E1719" w:rsidRPr="00046354" w14:paraId="4D2AEEAC" w14:textId="77777777" w:rsidTr="008E1719">
        <w:trPr>
          <w:trHeight w:val="414"/>
        </w:trPr>
        <w:tc>
          <w:tcPr>
            <w:tcW w:w="992" w:type="dxa"/>
            <w:vAlign w:val="center"/>
          </w:tcPr>
          <w:p w14:paraId="36EA9DDC" w14:textId="77777777" w:rsidR="008E1719" w:rsidRDefault="008E1719" w:rsidP="008E1719">
            <w:pPr>
              <w:jc w:val="center"/>
              <w:rPr>
                <w:b/>
                <w:sz w:val="18"/>
                <w:szCs w:val="18"/>
              </w:rPr>
            </w:pPr>
            <w:r w:rsidRPr="00CD0CD9">
              <w:rPr>
                <w:b/>
                <w:sz w:val="18"/>
                <w:szCs w:val="18"/>
              </w:rPr>
              <w:t>6ο</w:t>
            </w:r>
          </w:p>
        </w:tc>
        <w:tc>
          <w:tcPr>
            <w:tcW w:w="4395" w:type="dxa"/>
            <w:tcBorders>
              <w:top w:val="single" w:sz="4" w:space="0" w:color="auto"/>
              <w:left w:val="single" w:sz="4" w:space="0" w:color="auto"/>
              <w:bottom w:val="single" w:sz="4" w:space="0" w:color="auto"/>
              <w:right w:val="single" w:sz="4" w:space="0" w:color="auto"/>
            </w:tcBorders>
            <w:noWrap/>
            <w:vAlign w:val="center"/>
          </w:tcPr>
          <w:p w14:paraId="61B6D49D" w14:textId="77777777" w:rsidR="008E1719" w:rsidRPr="00CD0CD9" w:rsidRDefault="008E1719" w:rsidP="008E1719">
            <w:pPr>
              <w:rPr>
                <w:sz w:val="18"/>
                <w:szCs w:val="18"/>
              </w:rPr>
            </w:pPr>
            <w:r w:rsidRPr="00CD0CD9">
              <w:rPr>
                <w:sz w:val="18"/>
                <w:szCs w:val="18"/>
              </w:rPr>
              <w:t>Εισαγωγή</w:t>
            </w:r>
            <w:r>
              <w:rPr>
                <w:sz w:val="18"/>
                <w:szCs w:val="18"/>
              </w:rPr>
              <w:t xml:space="preserve"> </w:t>
            </w:r>
            <w:r w:rsidRPr="00CD0CD9">
              <w:rPr>
                <w:sz w:val="18"/>
                <w:szCs w:val="18"/>
              </w:rPr>
              <w:t>στη</w:t>
            </w:r>
            <w:r>
              <w:rPr>
                <w:sz w:val="18"/>
                <w:szCs w:val="18"/>
              </w:rPr>
              <w:t xml:space="preserve"> </w:t>
            </w:r>
            <w:r w:rsidRPr="00CD0CD9">
              <w:rPr>
                <w:sz w:val="18"/>
                <w:szCs w:val="18"/>
              </w:rPr>
              <w:t>θεωρία</w:t>
            </w:r>
            <w:r>
              <w:rPr>
                <w:sz w:val="18"/>
                <w:szCs w:val="18"/>
              </w:rPr>
              <w:t xml:space="preserve"> </w:t>
            </w:r>
            <w:r w:rsidRPr="00CD0CD9">
              <w:rPr>
                <w:sz w:val="18"/>
                <w:szCs w:val="18"/>
              </w:rPr>
              <w:t>πληροφορίας</w:t>
            </w:r>
            <w:r>
              <w:rPr>
                <w:sz w:val="18"/>
                <w:szCs w:val="18"/>
              </w:rPr>
              <w:t xml:space="preserve"> </w:t>
            </w:r>
            <w:r w:rsidRPr="00CD0CD9">
              <w:rPr>
                <w:sz w:val="18"/>
                <w:szCs w:val="18"/>
              </w:rPr>
              <w:t>και</w:t>
            </w:r>
            <w:r>
              <w:rPr>
                <w:sz w:val="18"/>
                <w:szCs w:val="18"/>
              </w:rPr>
              <w:t xml:space="preserve"> </w:t>
            </w:r>
            <w:r w:rsidRPr="00CD0CD9">
              <w:rPr>
                <w:sz w:val="18"/>
                <w:szCs w:val="18"/>
              </w:rPr>
              <w:t>κωδίκων</w:t>
            </w:r>
          </w:p>
        </w:tc>
        <w:tc>
          <w:tcPr>
            <w:tcW w:w="1843" w:type="dxa"/>
            <w:noWrap/>
            <w:vAlign w:val="center"/>
          </w:tcPr>
          <w:p w14:paraId="3E07871E" w14:textId="77777777" w:rsidR="008E1719" w:rsidRDefault="008E1719" w:rsidP="008E1719">
            <w:pPr>
              <w:ind w:left="-110" w:right="-99"/>
              <w:jc w:val="center"/>
              <w:rPr>
                <w:sz w:val="18"/>
                <w:szCs w:val="18"/>
              </w:rPr>
            </w:pPr>
            <w:r>
              <w:rPr>
                <w:sz w:val="18"/>
                <w:szCs w:val="18"/>
              </w:rPr>
              <w:t>Α. Μαράς</w:t>
            </w:r>
          </w:p>
          <w:p w14:paraId="41D75BF2" w14:textId="77777777" w:rsidR="008E1719" w:rsidRPr="00FC7A44" w:rsidRDefault="008E1719" w:rsidP="008E1719">
            <w:pPr>
              <w:ind w:left="-110" w:right="-99"/>
              <w:jc w:val="center"/>
              <w:rPr>
                <w:i/>
                <w:sz w:val="18"/>
                <w:szCs w:val="18"/>
              </w:rPr>
            </w:pPr>
            <w:r w:rsidRPr="00FC7A44">
              <w:rPr>
                <w:i/>
                <w:sz w:val="18"/>
                <w:szCs w:val="18"/>
              </w:rPr>
              <w:t>Καθηγητής</w:t>
            </w:r>
          </w:p>
        </w:tc>
        <w:tc>
          <w:tcPr>
            <w:tcW w:w="1701" w:type="dxa"/>
            <w:noWrap/>
            <w:vAlign w:val="center"/>
          </w:tcPr>
          <w:p w14:paraId="7DEF28C7" w14:textId="77777777" w:rsidR="008E1719" w:rsidRPr="00046354" w:rsidRDefault="008E1719" w:rsidP="008E1719">
            <w:pPr>
              <w:ind w:left="-58" w:right="-114"/>
              <w:jc w:val="center"/>
              <w:rPr>
                <w:sz w:val="18"/>
                <w:szCs w:val="18"/>
              </w:rPr>
            </w:pPr>
            <w:r>
              <w:rPr>
                <w:sz w:val="18"/>
                <w:szCs w:val="18"/>
              </w:rPr>
              <w:t>4Θ</w:t>
            </w:r>
          </w:p>
        </w:tc>
        <w:tc>
          <w:tcPr>
            <w:tcW w:w="708" w:type="dxa"/>
            <w:noWrap/>
            <w:vAlign w:val="center"/>
          </w:tcPr>
          <w:p w14:paraId="5AFC60A3" w14:textId="77777777" w:rsidR="008E1719" w:rsidRPr="00046354" w:rsidRDefault="008E1719" w:rsidP="008E1719">
            <w:pPr>
              <w:ind w:left="-105" w:right="-129"/>
              <w:jc w:val="center"/>
              <w:rPr>
                <w:sz w:val="18"/>
                <w:szCs w:val="18"/>
              </w:rPr>
            </w:pPr>
          </w:p>
        </w:tc>
        <w:tc>
          <w:tcPr>
            <w:tcW w:w="709" w:type="dxa"/>
            <w:noWrap/>
            <w:vAlign w:val="center"/>
          </w:tcPr>
          <w:p w14:paraId="1F144148" w14:textId="77777777" w:rsidR="008E1719" w:rsidRPr="00046354" w:rsidRDefault="008E1719" w:rsidP="008E1719">
            <w:pPr>
              <w:jc w:val="center"/>
              <w:rPr>
                <w:sz w:val="18"/>
                <w:szCs w:val="18"/>
              </w:rPr>
            </w:pPr>
          </w:p>
        </w:tc>
        <w:tc>
          <w:tcPr>
            <w:tcW w:w="709" w:type="dxa"/>
            <w:vAlign w:val="center"/>
          </w:tcPr>
          <w:p w14:paraId="6719287E" w14:textId="77777777" w:rsidR="008E1719" w:rsidRPr="00046354" w:rsidRDefault="008E1719" w:rsidP="008E1719">
            <w:pPr>
              <w:ind w:left="-76" w:right="-67"/>
              <w:jc w:val="center"/>
              <w:rPr>
                <w:sz w:val="18"/>
                <w:szCs w:val="18"/>
              </w:rPr>
            </w:pPr>
          </w:p>
        </w:tc>
        <w:tc>
          <w:tcPr>
            <w:tcW w:w="709" w:type="dxa"/>
            <w:shd w:val="clear" w:color="auto" w:fill="auto"/>
            <w:vAlign w:val="center"/>
          </w:tcPr>
          <w:p w14:paraId="4B335299" w14:textId="77777777" w:rsidR="008E1719" w:rsidRPr="0068744B" w:rsidRDefault="008E1719" w:rsidP="008E1719">
            <w:pPr>
              <w:jc w:val="center"/>
              <w:rPr>
                <w:sz w:val="18"/>
                <w:szCs w:val="18"/>
              </w:rPr>
            </w:pPr>
            <w:r>
              <w:rPr>
                <w:sz w:val="18"/>
                <w:szCs w:val="18"/>
              </w:rPr>
              <w:t>147</w:t>
            </w:r>
          </w:p>
        </w:tc>
        <w:tc>
          <w:tcPr>
            <w:tcW w:w="850" w:type="dxa"/>
            <w:shd w:val="clear" w:color="auto" w:fill="auto"/>
            <w:vAlign w:val="center"/>
          </w:tcPr>
          <w:p w14:paraId="0AF495D8" w14:textId="77777777" w:rsidR="008E1719" w:rsidRPr="0068744B" w:rsidRDefault="008E1719" w:rsidP="008E1719">
            <w:pPr>
              <w:ind w:left="-1" w:right="-170"/>
              <w:jc w:val="center"/>
              <w:rPr>
                <w:sz w:val="18"/>
                <w:szCs w:val="18"/>
              </w:rPr>
            </w:pPr>
            <w:r>
              <w:rPr>
                <w:sz w:val="18"/>
                <w:szCs w:val="18"/>
              </w:rPr>
              <w:t>53+27</w:t>
            </w:r>
          </w:p>
        </w:tc>
        <w:tc>
          <w:tcPr>
            <w:tcW w:w="1843" w:type="dxa"/>
            <w:shd w:val="clear" w:color="auto" w:fill="auto"/>
            <w:vAlign w:val="center"/>
          </w:tcPr>
          <w:p w14:paraId="64254646" w14:textId="77777777" w:rsidR="008E1719" w:rsidRPr="0068744B" w:rsidRDefault="008E1719" w:rsidP="008E1719">
            <w:pPr>
              <w:ind w:right="-170"/>
              <w:jc w:val="center"/>
              <w:rPr>
                <w:sz w:val="18"/>
                <w:szCs w:val="18"/>
              </w:rPr>
            </w:pPr>
            <w:r>
              <w:rPr>
                <w:sz w:val="18"/>
                <w:szCs w:val="18"/>
              </w:rPr>
              <w:t>29+11</w:t>
            </w:r>
          </w:p>
        </w:tc>
        <w:tc>
          <w:tcPr>
            <w:tcW w:w="823" w:type="dxa"/>
            <w:vAlign w:val="center"/>
          </w:tcPr>
          <w:p w14:paraId="0505DE39" w14:textId="77777777" w:rsidR="008E1719" w:rsidRPr="00046354" w:rsidRDefault="008E1719" w:rsidP="008E1719">
            <w:pPr>
              <w:ind w:right="-170"/>
              <w:jc w:val="center"/>
              <w:rPr>
                <w:sz w:val="18"/>
                <w:szCs w:val="18"/>
              </w:rPr>
            </w:pPr>
          </w:p>
        </w:tc>
      </w:tr>
      <w:tr w:rsidR="008E1719" w:rsidRPr="00046354" w14:paraId="3F4332A0" w14:textId="77777777" w:rsidTr="008E1719">
        <w:trPr>
          <w:trHeight w:val="414"/>
        </w:trPr>
        <w:tc>
          <w:tcPr>
            <w:tcW w:w="992" w:type="dxa"/>
            <w:vAlign w:val="center"/>
          </w:tcPr>
          <w:p w14:paraId="03131EA5" w14:textId="77777777" w:rsidR="008E1719" w:rsidRPr="00CD0CD9" w:rsidRDefault="008E1719" w:rsidP="008E1719">
            <w:pPr>
              <w:jc w:val="center"/>
              <w:rPr>
                <w:b/>
                <w:sz w:val="18"/>
                <w:szCs w:val="18"/>
              </w:rPr>
            </w:pPr>
            <w:r w:rsidRPr="00CD0CD9">
              <w:rPr>
                <w:b/>
                <w:sz w:val="18"/>
                <w:szCs w:val="18"/>
              </w:rPr>
              <w:t>6ο</w:t>
            </w:r>
          </w:p>
        </w:tc>
        <w:tc>
          <w:tcPr>
            <w:tcW w:w="4395" w:type="dxa"/>
            <w:tcBorders>
              <w:top w:val="single" w:sz="4" w:space="0" w:color="auto"/>
              <w:left w:val="single" w:sz="4" w:space="0" w:color="auto"/>
              <w:bottom w:val="single" w:sz="4" w:space="0" w:color="auto"/>
              <w:right w:val="single" w:sz="4" w:space="0" w:color="auto"/>
            </w:tcBorders>
            <w:noWrap/>
            <w:vAlign w:val="center"/>
          </w:tcPr>
          <w:p w14:paraId="0F8B5179" w14:textId="77777777" w:rsidR="008E1719" w:rsidRPr="00CD0CD9" w:rsidRDefault="008E1719" w:rsidP="008E1719">
            <w:pPr>
              <w:rPr>
                <w:sz w:val="18"/>
                <w:szCs w:val="18"/>
              </w:rPr>
            </w:pPr>
            <w:r w:rsidRPr="00CD0CD9">
              <w:rPr>
                <w:sz w:val="18"/>
                <w:szCs w:val="18"/>
              </w:rPr>
              <w:t>Επιχειρηματικές</w:t>
            </w:r>
            <w:r>
              <w:rPr>
                <w:sz w:val="18"/>
                <w:szCs w:val="18"/>
              </w:rPr>
              <w:t xml:space="preserve"> </w:t>
            </w:r>
            <w:r w:rsidRPr="00CD0CD9">
              <w:rPr>
                <w:sz w:val="18"/>
                <w:szCs w:val="18"/>
              </w:rPr>
              <w:t>διαδικασίες,</w:t>
            </w:r>
            <w:r>
              <w:rPr>
                <w:sz w:val="18"/>
                <w:szCs w:val="18"/>
              </w:rPr>
              <w:t xml:space="preserve"> </w:t>
            </w:r>
            <w:r w:rsidRPr="00CD0CD9">
              <w:rPr>
                <w:sz w:val="18"/>
                <w:szCs w:val="18"/>
              </w:rPr>
              <w:t>μοντελοποίηση</w:t>
            </w:r>
            <w:r>
              <w:rPr>
                <w:sz w:val="18"/>
                <w:szCs w:val="18"/>
              </w:rPr>
              <w:t xml:space="preserve"> </w:t>
            </w:r>
            <w:r w:rsidRPr="00CD0CD9">
              <w:rPr>
                <w:sz w:val="18"/>
                <w:szCs w:val="18"/>
              </w:rPr>
              <w:t>και</w:t>
            </w:r>
            <w:r>
              <w:rPr>
                <w:sz w:val="18"/>
                <w:szCs w:val="18"/>
              </w:rPr>
              <w:t xml:space="preserve"> </w:t>
            </w:r>
            <w:r w:rsidRPr="00CD0CD9">
              <w:rPr>
                <w:sz w:val="18"/>
                <w:szCs w:val="18"/>
              </w:rPr>
              <w:t>προσομοίωση</w:t>
            </w:r>
          </w:p>
        </w:tc>
        <w:tc>
          <w:tcPr>
            <w:tcW w:w="1843" w:type="dxa"/>
            <w:noWrap/>
            <w:vAlign w:val="center"/>
          </w:tcPr>
          <w:p w14:paraId="6EC144E8" w14:textId="77777777" w:rsidR="008E1719" w:rsidRDefault="008E1719" w:rsidP="008E1719">
            <w:pPr>
              <w:ind w:left="-110" w:right="-99"/>
              <w:jc w:val="center"/>
              <w:rPr>
                <w:sz w:val="18"/>
                <w:szCs w:val="18"/>
              </w:rPr>
            </w:pPr>
            <w:r>
              <w:rPr>
                <w:sz w:val="18"/>
                <w:szCs w:val="18"/>
              </w:rPr>
              <w:t>Δ. Σακάς</w:t>
            </w:r>
          </w:p>
          <w:p w14:paraId="077D60BC" w14:textId="77777777" w:rsidR="008E1719" w:rsidRPr="00FC7A44" w:rsidRDefault="008E1719" w:rsidP="008E1719">
            <w:pPr>
              <w:ind w:left="-110" w:right="-99"/>
              <w:jc w:val="center"/>
              <w:rPr>
                <w:i/>
                <w:sz w:val="18"/>
                <w:szCs w:val="18"/>
              </w:rPr>
            </w:pPr>
            <w:r w:rsidRPr="00FC7A44">
              <w:rPr>
                <w:i/>
                <w:sz w:val="18"/>
                <w:szCs w:val="18"/>
              </w:rPr>
              <w:t>ΕΔΙΠ</w:t>
            </w:r>
          </w:p>
        </w:tc>
        <w:tc>
          <w:tcPr>
            <w:tcW w:w="1701" w:type="dxa"/>
            <w:noWrap/>
            <w:vAlign w:val="center"/>
          </w:tcPr>
          <w:p w14:paraId="6FF4C7DD" w14:textId="77777777" w:rsidR="008E1719" w:rsidRPr="00046354" w:rsidRDefault="008E1719" w:rsidP="008E1719">
            <w:pPr>
              <w:ind w:left="-58" w:right="-114"/>
              <w:jc w:val="center"/>
              <w:rPr>
                <w:sz w:val="18"/>
                <w:szCs w:val="18"/>
              </w:rPr>
            </w:pPr>
            <w:r>
              <w:rPr>
                <w:sz w:val="18"/>
                <w:szCs w:val="18"/>
              </w:rPr>
              <w:t>3</w:t>
            </w:r>
            <w:r w:rsidRPr="00DE6380">
              <w:rPr>
                <w:sz w:val="18"/>
                <w:szCs w:val="18"/>
              </w:rPr>
              <w:t xml:space="preserve">Θ + </w:t>
            </w:r>
            <w:r>
              <w:rPr>
                <w:sz w:val="18"/>
                <w:szCs w:val="18"/>
              </w:rPr>
              <w:t>1</w:t>
            </w:r>
            <w:r w:rsidRPr="00DE6380">
              <w:rPr>
                <w:sz w:val="18"/>
                <w:szCs w:val="18"/>
              </w:rPr>
              <w:t>Ε</w:t>
            </w:r>
          </w:p>
        </w:tc>
        <w:tc>
          <w:tcPr>
            <w:tcW w:w="708" w:type="dxa"/>
            <w:noWrap/>
            <w:vAlign w:val="center"/>
          </w:tcPr>
          <w:p w14:paraId="1CA452A3" w14:textId="77777777" w:rsidR="008E1719" w:rsidRPr="00046354" w:rsidRDefault="008E1719" w:rsidP="008E1719">
            <w:pPr>
              <w:ind w:left="-105" w:right="-129"/>
              <w:jc w:val="center"/>
              <w:rPr>
                <w:sz w:val="18"/>
                <w:szCs w:val="18"/>
              </w:rPr>
            </w:pPr>
          </w:p>
        </w:tc>
        <w:tc>
          <w:tcPr>
            <w:tcW w:w="709" w:type="dxa"/>
            <w:noWrap/>
            <w:vAlign w:val="center"/>
          </w:tcPr>
          <w:p w14:paraId="6702F9AD" w14:textId="77777777" w:rsidR="008E1719" w:rsidRPr="00046354" w:rsidRDefault="008E1719" w:rsidP="008E1719">
            <w:pPr>
              <w:jc w:val="center"/>
              <w:rPr>
                <w:sz w:val="18"/>
                <w:szCs w:val="18"/>
              </w:rPr>
            </w:pPr>
          </w:p>
        </w:tc>
        <w:tc>
          <w:tcPr>
            <w:tcW w:w="709" w:type="dxa"/>
            <w:vAlign w:val="center"/>
          </w:tcPr>
          <w:p w14:paraId="7831401B" w14:textId="77777777" w:rsidR="008E1719" w:rsidRPr="00046354" w:rsidRDefault="008E1719" w:rsidP="008E1719">
            <w:pPr>
              <w:ind w:left="-76" w:right="-67"/>
              <w:jc w:val="center"/>
              <w:rPr>
                <w:sz w:val="18"/>
                <w:szCs w:val="18"/>
              </w:rPr>
            </w:pPr>
          </w:p>
        </w:tc>
        <w:tc>
          <w:tcPr>
            <w:tcW w:w="709" w:type="dxa"/>
            <w:shd w:val="clear" w:color="auto" w:fill="auto"/>
            <w:vAlign w:val="center"/>
          </w:tcPr>
          <w:p w14:paraId="147538FB" w14:textId="77777777" w:rsidR="008E1719" w:rsidRPr="0068744B" w:rsidRDefault="008E1719" w:rsidP="008E1719">
            <w:pPr>
              <w:jc w:val="center"/>
              <w:rPr>
                <w:sz w:val="18"/>
                <w:szCs w:val="18"/>
              </w:rPr>
            </w:pPr>
            <w:r>
              <w:rPr>
                <w:sz w:val="18"/>
                <w:szCs w:val="18"/>
              </w:rPr>
              <w:t>253</w:t>
            </w:r>
          </w:p>
        </w:tc>
        <w:tc>
          <w:tcPr>
            <w:tcW w:w="850" w:type="dxa"/>
            <w:shd w:val="clear" w:color="auto" w:fill="auto"/>
            <w:vAlign w:val="center"/>
          </w:tcPr>
          <w:p w14:paraId="7017C1AF" w14:textId="77777777" w:rsidR="008E1719" w:rsidRPr="0068744B" w:rsidRDefault="008E1719" w:rsidP="008E1719">
            <w:pPr>
              <w:ind w:left="-1" w:right="-170"/>
              <w:jc w:val="center"/>
              <w:rPr>
                <w:sz w:val="18"/>
                <w:szCs w:val="18"/>
              </w:rPr>
            </w:pPr>
            <w:r>
              <w:rPr>
                <w:sz w:val="18"/>
                <w:szCs w:val="18"/>
              </w:rPr>
              <w:t>252+32</w:t>
            </w:r>
          </w:p>
        </w:tc>
        <w:tc>
          <w:tcPr>
            <w:tcW w:w="1843" w:type="dxa"/>
            <w:shd w:val="clear" w:color="auto" w:fill="auto"/>
            <w:vAlign w:val="center"/>
          </w:tcPr>
          <w:p w14:paraId="5A6E41DF" w14:textId="77777777" w:rsidR="008E1719" w:rsidRPr="0068744B" w:rsidRDefault="008E1719" w:rsidP="008E1719">
            <w:pPr>
              <w:ind w:right="-170"/>
              <w:jc w:val="center"/>
              <w:rPr>
                <w:sz w:val="18"/>
                <w:szCs w:val="18"/>
              </w:rPr>
            </w:pPr>
            <w:r>
              <w:rPr>
                <w:sz w:val="18"/>
                <w:szCs w:val="18"/>
              </w:rPr>
              <w:t>133+9</w:t>
            </w:r>
          </w:p>
        </w:tc>
        <w:tc>
          <w:tcPr>
            <w:tcW w:w="823" w:type="dxa"/>
            <w:vAlign w:val="center"/>
          </w:tcPr>
          <w:p w14:paraId="52E1E60C" w14:textId="77777777" w:rsidR="008E1719" w:rsidRPr="00046354" w:rsidRDefault="008E1719" w:rsidP="008E1719">
            <w:pPr>
              <w:ind w:right="-170"/>
              <w:jc w:val="center"/>
              <w:rPr>
                <w:sz w:val="18"/>
                <w:szCs w:val="18"/>
              </w:rPr>
            </w:pPr>
          </w:p>
        </w:tc>
      </w:tr>
      <w:tr w:rsidR="008E1719" w:rsidRPr="00046354" w14:paraId="4D0A8086" w14:textId="77777777" w:rsidTr="008E1719">
        <w:trPr>
          <w:trHeight w:val="414"/>
        </w:trPr>
        <w:tc>
          <w:tcPr>
            <w:tcW w:w="992" w:type="dxa"/>
            <w:vAlign w:val="center"/>
          </w:tcPr>
          <w:p w14:paraId="0FF9FCEB" w14:textId="77777777" w:rsidR="008E1719" w:rsidRPr="00CD0CD9" w:rsidRDefault="008E1719" w:rsidP="008E1719">
            <w:pPr>
              <w:jc w:val="center"/>
              <w:rPr>
                <w:b/>
                <w:sz w:val="18"/>
                <w:szCs w:val="18"/>
              </w:rPr>
            </w:pPr>
            <w:r w:rsidRPr="00CD0CD9">
              <w:rPr>
                <w:b/>
                <w:sz w:val="18"/>
                <w:szCs w:val="18"/>
              </w:rPr>
              <w:t>6ο</w:t>
            </w:r>
          </w:p>
        </w:tc>
        <w:tc>
          <w:tcPr>
            <w:tcW w:w="4395" w:type="dxa"/>
            <w:tcBorders>
              <w:top w:val="single" w:sz="4" w:space="0" w:color="auto"/>
              <w:left w:val="single" w:sz="4" w:space="0" w:color="auto"/>
              <w:bottom w:val="single" w:sz="4" w:space="0" w:color="auto"/>
              <w:right w:val="single" w:sz="4" w:space="0" w:color="auto"/>
            </w:tcBorders>
            <w:noWrap/>
            <w:vAlign w:val="center"/>
          </w:tcPr>
          <w:p w14:paraId="04688038" w14:textId="77777777" w:rsidR="008E1719" w:rsidRPr="00CD0CD9" w:rsidRDefault="008E1719" w:rsidP="008E1719">
            <w:pPr>
              <w:rPr>
                <w:sz w:val="18"/>
                <w:szCs w:val="18"/>
              </w:rPr>
            </w:pPr>
            <w:r w:rsidRPr="00CD0CD9">
              <w:rPr>
                <w:sz w:val="18"/>
                <w:szCs w:val="18"/>
              </w:rPr>
              <w:t>Σχεδίαση</w:t>
            </w:r>
            <w:r>
              <w:rPr>
                <w:sz w:val="18"/>
                <w:szCs w:val="18"/>
              </w:rPr>
              <w:t xml:space="preserve"> </w:t>
            </w:r>
            <w:r w:rsidRPr="00CD0CD9">
              <w:rPr>
                <w:sz w:val="18"/>
                <w:szCs w:val="18"/>
              </w:rPr>
              <w:t>εφαρμογών</w:t>
            </w:r>
            <w:r>
              <w:rPr>
                <w:sz w:val="18"/>
                <w:szCs w:val="18"/>
              </w:rPr>
              <w:t xml:space="preserve"> </w:t>
            </w:r>
            <w:r w:rsidRPr="00CD0CD9">
              <w:rPr>
                <w:sz w:val="18"/>
                <w:szCs w:val="18"/>
              </w:rPr>
              <w:t>και</w:t>
            </w:r>
            <w:r>
              <w:rPr>
                <w:sz w:val="18"/>
                <w:szCs w:val="18"/>
              </w:rPr>
              <w:t xml:space="preserve"> </w:t>
            </w:r>
            <w:r w:rsidRPr="00CD0CD9">
              <w:rPr>
                <w:sz w:val="18"/>
                <w:szCs w:val="18"/>
              </w:rPr>
              <w:t>υπηρεσιών</w:t>
            </w:r>
            <w:r>
              <w:rPr>
                <w:sz w:val="18"/>
                <w:szCs w:val="18"/>
              </w:rPr>
              <w:t xml:space="preserve"> </w:t>
            </w:r>
            <w:r w:rsidRPr="00CD0CD9">
              <w:rPr>
                <w:sz w:val="18"/>
                <w:szCs w:val="18"/>
              </w:rPr>
              <w:t>διαδικτύου</w:t>
            </w:r>
          </w:p>
        </w:tc>
        <w:tc>
          <w:tcPr>
            <w:tcW w:w="1843" w:type="dxa"/>
            <w:noWrap/>
            <w:vAlign w:val="center"/>
          </w:tcPr>
          <w:p w14:paraId="380B8457" w14:textId="77777777" w:rsidR="008E1719" w:rsidRDefault="008E1719" w:rsidP="008E1719">
            <w:pPr>
              <w:ind w:left="-110" w:right="-99"/>
              <w:jc w:val="center"/>
              <w:rPr>
                <w:sz w:val="18"/>
                <w:szCs w:val="18"/>
              </w:rPr>
            </w:pPr>
            <w:r>
              <w:rPr>
                <w:sz w:val="18"/>
                <w:szCs w:val="18"/>
              </w:rPr>
              <w:t>Ν. Τσελίκας</w:t>
            </w:r>
          </w:p>
          <w:p w14:paraId="2CE0C696" w14:textId="77777777" w:rsidR="008E1719" w:rsidRPr="0064666A" w:rsidRDefault="008E1719" w:rsidP="008E1719">
            <w:pPr>
              <w:ind w:left="-110" w:right="-99"/>
              <w:jc w:val="center"/>
              <w:rPr>
                <w:i/>
                <w:sz w:val="18"/>
                <w:szCs w:val="18"/>
              </w:rPr>
            </w:pPr>
            <w:r w:rsidRPr="00D17DFE">
              <w:rPr>
                <w:i/>
                <w:sz w:val="18"/>
                <w:szCs w:val="18"/>
              </w:rPr>
              <w:t>Επ. Καθηγητής</w:t>
            </w:r>
          </w:p>
        </w:tc>
        <w:tc>
          <w:tcPr>
            <w:tcW w:w="1701" w:type="dxa"/>
            <w:noWrap/>
            <w:vAlign w:val="center"/>
          </w:tcPr>
          <w:p w14:paraId="462F3F2F" w14:textId="77777777" w:rsidR="008E1719" w:rsidRPr="00046354" w:rsidRDefault="008E1719" w:rsidP="008E1719">
            <w:pPr>
              <w:ind w:left="-58" w:right="-114"/>
              <w:jc w:val="center"/>
              <w:rPr>
                <w:sz w:val="18"/>
                <w:szCs w:val="18"/>
              </w:rPr>
            </w:pPr>
            <w:r>
              <w:rPr>
                <w:sz w:val="18"/>
                <w:szCs w:val="18"/>
              </w:rPr>
              <w:t>3</w:t>
            </w:r>
            <w:r w:rsidRPr="00DE6380">
              <w:rPr>
                <w:sz w:val="18"/>
                <w:szCs w:val="18"/>
              </w:rPr>
              <w:t xml:space="preserve">Θ + </w:t>
            </w:r>
            <w:r>
              <w:rPr>
                <w:sz w:val="18"/>
                <w:szCs w:val="18"/>
              </w:rPr>
              <w:t>1</w:t>
            </w:r>
            <w:r w:rsidRPr="00DE6380">
              <w:rPr>
                <w:sz w:val="18"/>
                <w:szCs w:val="18"/>
              </w:rPr>
              <w:t>Ε</w:t>
            </w:r>
          </w:p>
        </w:tc>
        <w:tc>
          <w:tcPr>
            <w:tcW w:w="708" w:type="dxa"/>
            <w:noWrap/>
            <w:vAlign w:val="center"/>
          </w:tcPr>
          <w:p w14:paraId="1D97CDFC" w14:textId="77777777" w:rsidR="008E1719" w:rsidRPr="00046354" w:rsidRDefault="008E1719" w:rsidP="008E1719">
            <w:pPr>
              <w:ind w:left="-105" w:right="-129"/>
              <w:jc w:val="center"/>
              <w:rPr>
                <w:sz w:val="18"/>
                <w:szCs w:val="18"/>
              </w:rPr>
            </w:pPr>
          </w:p>
        </w:tc>
        <w:tc>
          <w:tcPr>
            <w:tcW w:w="709" w:type="dxa"/>
            <w:noWrap/>
            <w:vAlign w:val="center"/>
          </w:tcPr>
          <w:p w14:paraId="63C60334" w14:textId="77777777" w:rsidR="008E1719" w:rsidRPr="00046354" w:rsidRDefault="008E1719" w:rsidP="008E1719">
            <w:pPr>
              <w:jc w:val="center"/>
              <w:rPr>
                <w:sz w:val="18"/>
                <w:szCs w:val="18"/>
              </w:rPr>
            </w:pPr>
          </w:p>
        </w:tc>
        <w:tc>
          <w:tcPr>
            <w:tcW w:w="709" w:type="dxa"/>
            <w:vAlign w:val="center"/>
          </w:tcPr>
          <w:p w14:paraId="3E75C6BF" w14:textId="77777777" w:rsidR="008E1719" w:rsidRPr="00046354" w:rsidRDefault="008E1719" w:rsidP="008E1719">
            <w:pPr>
              <w:ind w:left="-76" w:right="-67"/>
              <w:jc w:val="center"/>
              <w:rPr>
                <w:sz w:val="18"/>
                <w:szCs w:val="18"/>
              </w:rPr>
            </w:pPr>
          </w:p>
        </w:tc>
        <w:tc>
          <w:tcPr>
            <w:tcW w:w="709" w:type="dxa"/>
            <w:shd w:val="clear" w:color="auto" w:fill="auto"/>
            <w:vAlign w:val="center"/>
          </w:tcPr>
          <w:p w14:paraId="47565398" w14:textId="77777777" w:rsidR="008E1719" w:rsidRPr="0068744B" w:rsidRDefault="008E1719" w:rsidP="008E1719">
            <w:pPr>
              <w:jc w:val="center"/>
              <w:rPr>
                <w:sz w:val="18"/>
                <w:szCs w:val="18"/>
              </w:rPr>
            </w:pPr>
            <w:r>
              <w:rPr>
                <w:sz w:val="18"/>
                <w:szCs w:val="18"/>
              </w:rPr>
              <w:t>177</w:t>
            </w:r>
          </w:p>
        </w:tc>
        <w:tc>
          <w:tcPr>
            <w:tcW w:w="850" w:type="dxa"/>
            <w:shd w:val="clear" w:color="auto" w:fill="auto"/>
            <w:vAlign w:val="center"/>
          </w:tcPr>
          <w:p w14:paraId="55D1CFA0" w14:textId="77777777" w:rsidR="008E1719" w:rsidRPr="0068744B" w:rsidRDefault="008E1719" w:rsidP="008E1719">
            <w:pPr>
              <w:ind w:left="-1" w:right="-170"/>
              <w:jc w:val="center"/>
              <w:rPr>
                <w:sz w:val="18"/>
                <w:szCs w:val="18"/>
              </w:rPr>
            </w:pPr>
            <w:r>
              <w:rPr>
                <w:sz w:val="18"/>
                <w:szCs w:val="18"/>
              </w:rPr>
              <w:t>83+34</w:t>
            </w:r>
          </w:p>
        </w:tc>
        <w:tc>
          <w:tcPr>
            <w:tcW w:w="1843" w:type="dxa"/>
            <w:shd w:val="clear" w:color="auto" w:fill="auto"/>
            <w:vAlign w:val="center"/>
          </w:tcPr>
          <w:p w14:paraId="6D170C0F" w14:textId="77777777" w:rsidR="008E1719" w:rsidRPr="0068744B" w:rsidRDefault="008E1719" w:rsidP="008E1719">
            <w:pPr>
              <w:ind w:right="-170"/>
              <w:jc w:val="center"/>
              <w:rPr>
                <w:sz w:val="18"/>
                <w:szCs w:val="18"/>
              </w:rPr>
            </w:pPr>
            <w:r>
              <w:rPr>
                <w:sz w:val="18"/>
                <w:szCs w:val="18"/>
              </w:rPr>
              <w:t>39+25</w:t>
            </w:r>
          </w:p>
        </w:tc>
        <w:tc>
          <w:tcPr>
            <w:tcW w:w="823" w:type="dxa"/>
            <w:vAlign w:val="center"/>
          </w:tcPr>
          <w:p w14:paraId="28367A9C" w14:textId="77777777" w:rsidR="008E1719" w:rsidRPr="00046354" w:rsidRDefault="008E1719" w:rsidP="008E1719">
            <w:pPr>
              <w:ind w:right="-170"/>
              <w:jc w:val="center"/>
              <w:rPr>
                <w:sz w:val="18"/>
                <w:szCs w:val="18"/>
              </w:rPr>
            </w:pPr>
          </w:p>
        </w:tc>
      </w:tr>
      <w:tr w:rsidR="008E1719" w:rsidRPr="006552C1" w14:paraId="5902D7CA" w14:textId="77777777" w:rsidTr="008E1719">
        <w:trPr>
          <w:trHeight w:val="414"/>
        </w:trPr>
        <w:tc>
          <w:tcPr>
            <w:tcW w:w="992" w:type="dxa"/>
            <w:vAlign w:val="center"/>
          </w:tcPr>
          <w:p w14:paraId="26F163F5" w14:textId="77777777" w:rsidR="008E1719" w:rsidRPr="00CD0CD9" w:rsidRDefault="008E1719" w:rsidP="008E1719">
            <w:pPr>
              <w:jc w:val="center"/>
              <w:rPr>
                <w:b/>
                <w:sz w:val="18"/>
                <w:szCs w:val="18"/>
              </w:rPr>
            </w:pPr>
            <w:r w:rsidRPr="006630C7">
              <w:rPr>
                <w:b/>
                <w:sz w:val="18"/>
                <w:szCs w:val="18"/>
              </w:rPr>
              <w:t>6ο</w:t>
            </w:r>
          </w:p>
        </w:tc>
        <w:tc>
          <w:tcPr>
            <w:tcW w:w="4395" w:type="dxa"/>
            <w:tcBorders>
              <w:top w:val="single" w:sz="4" w:space="0" w:color="auto"/>
              <w:left w:val="single" w:sz="4" w:space="0" w:color="auto"/>
              <w:bottom w:val="single" w:sz="4" w:space="0" w:color="auto"/>
              <w:right w:val="single" w:sz="4" w:space="0" w:color="auto"/>
            </w:tcBorders>
            <w:noWrap/>
            <w:vAlign w:val="center"/>
          </w:tcPr>
          <w:p w14:paraId="1594683A" w14:textId="77777777" w:rsidR="008E1719" w:rsidRPr="00CD0CD9" w:rsidRDefault="008E1719" w:rsidP="008E1719">
            <w:pPr>
              <w:rPr>
                <w:sz w:val="18"/>
                <w:szCs w:val="18"/>
              </w:rPr>
            </w:pPr>
            <w:r w:rsidRPr="006630C7">
              <w:rPr>
                <w:sz w:val="18"/>
                <w:szCs w:val="18"/>
              </w:rPr>
              <w:t>Ασύρματες</w:t>
            </w:r>
            <w:r>
              <w:rPr>
                <w:sz w:val="18"/>
                <w:szCs w:val="18"/>
              </w:rPr>
              <w:t xml:space="preserve"> </w:t>
            </w:r>
            <w:r w:rsidRPr="006630C7">
              <w:rPr>
                <w:sz w:val="18"/>
                <w:szCs w:val="18"/>
              </w:rPr>
              <w:t>ζεύξεις</w:t>
            </w:r>
          </w:p>
        </w:tc>
        <w:tc>
          <w:tcPr>
            <w:tcW w:w="1843" w:type="dxa"/>
            <w:noWrap/>
            <w:vAlign w:val="center"/>
          </w:tcPr>
          <w:p w14:paraId="796F31B7" w14:textId="77777777" w:rsidR="008E1719" w:rsidRDefault="008E1719" w:rsidP="008E1719">
            <w:pPr>
              <w:ind w:left="-110" w:right="-99"/>
              <w:jc w:val="center"/>
              <w:rPr>
                <w:sz w:val="18"/>
                <w:szCs w:val="18"/>
              </w:rPr>
            </w:pPr>
            <w:r>
              <w:rPr>
                <w:sz w:val="18"/>
                <w:szCs w:val="18"/>
              </w:rPr>
              <w:t>Γ. Αθανασιάδου</w:t>
            </w:r>
          </w:p>
          <w:p w14:paraId="39D31F9C" w14:textId="77777777" w:rsidR="008E1719" w:rsidRPr="0064666A" w:rsidRDefault="008E1719" w:rsidP="008E1719">
            <w:pPr>
              <w:ind w:left="-110" w:right="-99"/>
              <w:jc w:val="center"/>
              <w:rPr>
                <w:i/>
                <w:sz w:val="18"/>
                <w:szCs w:val="18"/>
              </w:rPr>
            </w:pPr>
            <w:r w:rsidRPr="00D17DFE">
              <w:rPr>
                <w:i/>
                <w:sz w:val="18"/>
                <w:szCs w:val="18"/>
              </w:rPr>
              <w:t>Επ.</w:t>
            </w:r>
            <w:r>
              <w:rPr>
                <w:i/>
                <w:sz w:val="18"/>
                <w:szCs w:val="18"/>
              </w:rPr>
              <w:t xml:space="preserve"> Καθηγήτρια</w:t>
            </w:r>
          </w:p>
        </w:tc>
        <w:tc>
          <w:tcPr>
            <w:tcW w:w="1701" w:type="dxa"/>
            <w:noWrap/>
            <w:vAlign w:val="center"/>
          </w:tcPr>
          <w:p w14:paraId="73706D53" w14:textId="77777777" w:rsidR="008E1719" w:rsidRPr="006552C1" w:rsidRDefault="008E1719" w:rsidP="008E1719">
            <w:pPr>
              <w:ind w:left="-58" w:right="-114"/>
              <w:jc w:val="center"/>
              <w:rPr>
                <w:sz w:val="18"/>
                <w:szCs w:val="18"/>
              </w:rPr>
            </w:pPr>
            <w:r w:rsidRPr="00DE6380">
              <w:rPr>
                <w:sz w:val="18"/>
                <w:szCs w:val="18"/>
              </w:rPr>
              <w:t xml:space="preserve">4Θ + </w:t>
            </w:r>
            <w:r>
              <w:rPr>
                <w:sz w:val="18"/>
                <w:szCs w:val="18"/>
              </w:rPr>
              <w:t>1</w:t>
            </w:r>
            <w:r w:rsidRPr="00DE6380">
              <w:rPr>
                <w:sz w:val="18"/>
                <w:szCs w:val="18"/>
              </w:rPr>
              <w:t>Ε</w:t>
            </w:r>
          </w:p>
        </w:tc>
        <w:tc>
          <w:tcPr>
            <w:tcW w:w="708" w:type="dxa"/>
            <w:noWrap/>
            <w:vAlign w:val="center"/>
          </w:tcPr>
          <w:p w14:paraId="3B1EF832" w14:textId="77777777" w:rsidR="008E1719" w:rsidRPr="006552C1" w:rsidRDefault="008E1719" w:rsidP="008E1719">
            <w:pPr>
              <w:ind w:left="-105" w:right="-129"/>
              <w:jc w:val="center"/>
              <w:rPr>
                <w:sz w:val="18"/>
                <w:szCs w:val="18"/>
              </w:rPr>
            </w:pPr>
          </w:p>
        </w:tc>
        <w:tc>
          <w:tcPr>
            <w:tcW w:w="709" w:type="dxa"/>
            <w:noWrap/>
            <w:vAlign w:val="center"/>
          </w:tcPr>
          <w:p w14:paraId="2E24777F" w14:textId="77777777" w:rsidR="008E1719" w:rsidRPr="006552C1" w:rsidRDefault="008E1719" w:rsidP="008E1719">
            <w:pPr>
              <w:jc w:val="center"/>
              <w:rPr>
                <w:sz w:val="18"/>
                <w:szCs w:val="18"/>
              </w:rPr>
            </w:pPr>
          </w:p>
        </w:tc>
        <w:tc>
          <w:tcPr>
            <w:tcW w:w="709" w:type="dxa"/>
            <w:vAlign w:val="center"/>
          </w:tcPr>
          <w:p w14:paraId="48091B1A" w14:textId="77777777" w:rsidR="008E1719" w:rsidRPr="006552C1" w:rsidRDefault="008E1719" w:rsidP="008E1719">
            <w:pPr>
              <w:ind w:left="-76" w:right="-67"/>
              <w:jc w:val="center"/>
              <w:rPr>
                <w:sz w:val="18"/>
                <w:szCs w:val="18"/>
              </w:rPr>
            </w:pPr>
          </w:p>
        </w:tc>
        <w:tc>
          <w:tcPr>
            <w:tcW w:w="709" w:type="dxa"/>
            <w:shd w:val="clear" w:color="auto" w:fill="auto"/>
            <w:vAlign w:val="center"/>
          </w:tcPr>
          <w:p w14:paraId="206197BA" w14:textId="77777777" w:rsidR="008E1719" w:rsidRPr="0068744B" w:rsidRDefault="008E1719" w:rsidP="008E1719">
            <w:pPr>
              <w:jc w:val="center"/>
              <w:rPr>
                <w:sz w:val="18"/>
                <w:szCs w:val="18"/>
              </w:rPr>
            </w:pPr>
            <w:r>
              <w:rPr>
                <w:sz w:val="18"/>
                <w:szCs w:val="18"/>
              </w:rPr>
              <w:t>116</w:t>
            </w:r>
          </w:p>
        </w:tc>
        <w:tc>
          <w:tcPr>
            <w:tcW w:w="850" w:type="dxa"/>
            <w:shd w:val="clear" w:color="auto" w:fill="auto"/>
            <w:vAlign w:val="center"/>
          </w:tcPr>
          <w:p w14:paraId="5B0687E5" w14:textId="77777777" w:rsidR="008E1719" w:rsidRPr="0068744B" w:rsidRDefault="008E1719" w:rsidP="008E1719">
            <w:pPr>
              <w:ind w:left="-1" w:right="-170"/>
              <w:jc w:val="center"/>
              <w:rPr>
                <w:sz w:val="18"/>
                <w:szCs w:val="18"/>
              </w:rPr>
            </w:pPr>
            <w:r>
              <w:rPr>
                <w:sz w:val="18"/>
                <w:szCs w:val="18"/>
              </w:rPr>
              <w:t>33+15</w:t>
            </w:r>
          </w:p>
        </w:tc>
        <w:tc>
          <w:tcPr>
            <w:tcW w:w="1843" w:type="dxa"/>
            <w:shd w:val="clear" w:color="auto" w:fill="auto"/>
            <w:vAlign w:val="center"/>
          </w:tcPr>
          <w:p w14:paraId="2498476A" w14:textId="77777777" w:rsidR="008E1719" w:rsidRPr="0068744B" w:rsidRDefault="008E1719" w:rsidP="008E1719">
            <w:pPr>
              <w:ind w:right="-170"/>
              <w:jc w:val="center"/>
              <w:rPr>
                <w:sz w:val="18"/>
                <w:szCs w:val="18"/>
              </w:rPr>
            </w:pPr>
            <w:r>
              <w:rPr>
                <w:sz w:val="18"/>
                <w:szCs w:val="18"/>
              </w:rPr>
              <w:t>14+6</w:t>
            </w:r>
          </w:p>
        </w:tc>
        <w:tc>
          <w:tcPr>
            <w:tcW w:w="823" w:type="dxa"/>
            <w:vAlign w:val="center"/>
          </w:tcPr>
          <w:p w14:paraId="00F88494" w14:textId="77777777" w:rsidR="008E1719" w:rsidRPr="006552C1" w:rsidRDefault="008E1719" w:rsidP="008E1719">
            <w:pPr>
              <w:ind w:right="-170"/>
              <w:jc w:val="center"/>
              <w:rPr>
                <w:sz w:val="18"/>
                <w:szCs w:val="18"/>
              </w:rPr>
            </w:pPr>
          </w:p>
        </w:tc>
      </w:tr>
      <w:tr w:rsidR="008E1719" w:rsidRPr="006552C1" w14:paraId="3C9A7A96" w14:textId="77777777" w:rsidTr="008E1719">
        <w:trPr>
          <w:trHeight w:val="414"/>
        </w:trPr>
        <w:tc>
          <w:tcPr>
            <w:tcW w:w="992" w:type="dxa"/>
            <w:vAlign w:val="center"/>
          </w:tcPr>
          <w:p w14:paraId="5D1D38CC" w14:textId="77777777" w:rsidR="008E1719" w:rsidRPr="006630C7" w:rsidRDefault="008E1719" w:rsidP="008E1719">
            <w:pPr>
              <w:jc w:val="center"/>
              <w:rPr>
                <w:b/>
                <w:sz w:val="18"/>
                <w:szCs w:val="18"/>
              </w:rPr>
            </w:pPr>
            <w:r w:rsidRPr="006630C7">
              <w:rPr>
                <w:b/>
                <w:sz w:val="18"/>
                <w:szCs w:val="18"/>
              </w:rPr>
              <w:t>6ο</w:t>
            </w:r>
          </w:p>
        </w:tc>
        <w:tc>
          <w:tcPr>
            <w:tcW w:w="4395" w:type="dxa"/>
            <w:tcBorders>
              <w:top w:val="single" w:sz="4" w:space="0" w:color="auto"/>
              <w:left w:val="single" w:sz="4" w:space="0" w:color="auto"/>
              <w:bottom w:val="single" w:sz="4" w:space="0" w:color="auto"/>
              <w:right w:val="single" w:sz="4" w:space="0" w:color="auto"/>
            </w:tcBorders>
            <w:noWrap/>
            <w:vAlign w:val="center"/>
          </w:tcPr>
          <w:p w14:paraId="4518DC4D" w14:textId="77777777" w:rsidR="008E1719" w:rsidRPr="006630C7" w:rsidRDefault="008E1719" w:rsidP="008E1719">
            <w:pPr>
              <w:rPr>
                <w:sz w:val="18"/>
                <w:szCs w:val="18"/>
              </w:rPr>
            </w:pPr>
            <w:r w:rsidRPr="006630C7">
              <w:rPr>
                <w:sz w:val="18"/>
                <w:szCs w:val="18"/>
              </w:rPr>
              <w:t>Δορυφορικές</w:t>
            </w:r>
            <w:r>
              <w:rPr>
                <w:sz w:val="18"/>
                <w:szCs w:val="18"/>
              </w:rPr>
              <w:t xml:space="preserve"> ε</w:t>
            </w:r>
            <w:r w:rsidRPr="006630C7">
              <w:rPr>
                <w:sz w:val="18"/>
                <w:szCs w:val="18"/>
              </w:rPr>
              <w:t>πικοινωνίες</w:t>
            </w:r>
          </w:p>
        </w:tc>
        <w:tc>
          <w:tcPr>
            <w:tcW w:w="1843" w:type="dxa"/>
            <w:noWrap/>
            <w:vAlign w:val="center"/>
          </w:tcPr>
          <w:p w14:paraId="65C848EB" w14:textId="77777777" w:rsidR="008E1719" w:rsidRDefault="008E1719" w:rsidP="008E1719">
            <w:pPr>
              <w:ind w:left="-110" w:right="-99"/>
              <w:jc w:val="center"/>
              <w:rPr>
                <w:sz w:val="18"/>
                <w:szCs w:val="18"/>
              </w:rPr>
            </w:pPr>
            <w:r>
              <w:rPr>
                <w:sz w:val="18"/>
                <w:szCs w:val="18"/>
              </w:rPr>
              <w:t>Ν. Σαγιάς</w:t>
            </w:r>
          </w:p>
          <w:p w14:paraId="4FA23C22" w14:textId="77777777" w:rsidR="008E1719" w:rsidRPr="0064666A" w:rsidRDefault="008E1719" w:rsidP="008E1719">
            <w:pPr>
              <w:ind w:left="-110" w:right="-99"/>
              <w:jc w:val="center"/>
              <w:rPr>
                <w:i/>
                <w:sz w:val="18"/>
                <w:szCs w:val="18"/>
              </w:rPr>
            </w:pPr>
            <w:r>
              <w:rPr>
                <w:i/>
                <w:sz w:val="18"/>
                <w:szCs w:val="18"/>
              </w:rPr>
              <w:t>Αν</w:t>
            </w:r>
            <w:r w:rsidRPr="00D17DFE">
              <w:rPr>
                <w:i/>
                <w:sz w:val="18"/>
                <w:szCs w:val="18"/>
              </w:rPr>
              <w:t>. Καθηγητής</w:t>
            </w:r>
          </w:p>
        </w:tc>
        <w:tc>
          <w:tcPr>
            <w:tcW w:w="1701" w:type="dxa"/>
            <w:noWrap/>
            <w:vAlign w:val="center"/>
          </w:tcPr>
          <w:p w14:paraId="1DE9B93F" w14:textId="77777777" w:rsidR="008E1719" w:rsidRPr="006552C1" w:rsidRDefault="008E1719" w:rsidP="008E1719">
            <w:pPr>
              <w:ind w:left="-58" w:right="-114"/>
              <w:jc w:val="center"/>
              <w:rPr>
                <w:sz w:val="18"/>
                <w:szCs w:val="18"/>
              </w:rPr>
            </w:pPr>
            <w:r>
              <w:rPr>
                <w:sz w:val="18"/>
                <w:szCs w:val="18"/>
              </w:rPr>
              <w:t>3</w:t>
            </w:r>
            <w:r w:rsidRPr="00DE6380">
              <w:rPr>
                <w:sz w:val="18"/>
                <w:szCs w:val="18"/>
              </w:rPr>
              <w:t xml:space="preserve">Θ + </w:t>
            </w:r>
            <w:r>
              <w:rPr>
                <w:sz w:val="18"/>
                <w:szCs w:val="18"/>
              </w:rPr>
              <w:t>1</w:t>
            </w:r>
            <w:r w:rsidRPr="00DE6380">
              <w:rPr>
                <w:sz w:val="18"/>
                <w:szCs w:val="18"/>
              </w:rPr>
              <w:t>Ε</w:t>
            </w:r>
          </w:p>
        </w:tc>
        <w:tc>
          <w:tcPr>
            <w:tcW w:w="708" w:type="dxa"/>
            <w:noWrap/>
            <w:vAlign w:val="center"/>
          </w:tcPr>
          <w:p w14:paraId="2A747803" w14:textId="77777777" w:rsidR="008E1719" w:rsidRPr="006552C1" w:rsidRDefault="008E1719" w:rsidP="008E1719">
            <w:pPr>
              <w:ind w:left="-105" w:right="-129"/>
              <w:jc w:val="center"/>
              <w:rPr>
                <w:sz w:val="18"/>
                <w:szCs w:val="18"/>
              </w:rPr>
            </w:pPr>
          </w:p>
        </w:tc>
        <w:tc>
          <w:tcPr>
            <w:tcW w:w="709" w:type="dxa"/>
            <w:noWrap/>
            <w:vAlign w:val="center"/>
          </w:tcPr>
          <w:p w14:paraId="512CC190" w14:textId="77777777" w:rsidR="008E1719" w:rsidRPr="006552C1" w:rsidRDefault="008E1719" w:rsidP="008E1719">
            <w:pPr>
              <w:jc w:val="center"/>
              <w:rPr>
                <w:sz w:val="18"/>
                <w:szCs w:val="18"/>
              </w:rPr>
            </w:pPr>
          </w:p>
        </w:tc>
        <w:tc>
          <w:tcPr>
            <w:tcW w:w="709" w:type="dxa"/>
            <w:vAlign w:val="center"/>
          </w:tcPr>
          <w:p w14:paraId="3D0A8D2D" w14:textId="77777777" w:rsidR="008E1719" w:rsidRPr="006552C1" w:rsidRDefault="008E1719" w:rsidP="008E1719">
            <w:pPr>
              <w:ind w:left="-76" w:right="-67"/>
              <w:jc w:val="center"/>
              <w:rPr>
                <w:sz w:val="18"/>
                <w:szCs w:val="18"/>
              </w:rPr>
            </w:pPr>
          </w:p>
        </w:tc>
        <w:tc>
          <w:tcPr>
            <w:tcW w:w="709" w:type="dxa"/>
            <w:shd w:val="clear" w:color="auto" w:fill="auto"/>
            <w:vAlign w:val="center"/>
          </w:tcPr>
          <w:p w14:paraId="58D6C559" w14:textId="77777777" w:rsidR="008E1719" w:rsidRPr="0068744B" w:rsidRDefault="008E1719" w:rsidP="008E1719">
            <w:pPr>
              <w:jc w:val="center"/>
              <w:rPr>
                <w:sz w:val="18"/>
                <w:szCs w:val="18"/>
              </w:rPr>
            </w:pPr>
            <w:r>
              <w:rPr>
                <w:sz w:val="18"/>
                <w:szCs w:val="18"/>
              </w:rPr>
              <w:t>181</w:t>
            </w:r>
          </w:p>
        </w:tc>
        <w:tc>
          <w:tcPr>
            <w:tcW w:w="850" w:type="dxa"/>
            <w:shd w:val="clear" w:color="auto" w:fill="auto"/>
            <w:vAlign w:val="center"/>
          </w:tcPr>
          <w:p w14:paraId="425DC48B" w14:textId="77777777" w:rsidR="008E1719" w:rsidRPr="0068744B" w:rsidRDefault="008E1719" w:rsidP="008E1719">
            <w:pPr>
              <w:ind w:left="-1" w:right="-170"/>
              <w:jc w:val="center"/>
              <w:rPr>
                <w:sz w:val="18"/>
                <w:szCs w:val="18"/>
              </w:rPr>
            </w:pPr>
            <w:r>
              <w:rPr>
                <w:sz w:val="18"/>
                <w:szCs w:val="18"/>
              </w:rPr>
              <w:t>39+26</w:t>
            </w:r>
          </w:p>
        </w:tc>
        <w:tc>
          <w:tcPr>
            <w:tcW w:w="1843" w:type="dxa"/>
            <w:shd w:val="clear" w:color="auto" w:fill="auto"/>
            <w:vAlign w:val="center"/>
          </w:tcPr>
          <w:p w14:paraId="2249E0D7" w14:textId="77777777" w:rsidR="008E1719" w:rsidRPr="0068744B" w:rsidRDefault="008E1719" w:rsidP="008E1719">
            <w:pPr>
              <w:ind w:right="-170"/>
              <w:jc w:val="center"/>
              <w:rPr>
                <w:sz w:val="18"/>
                <w:szCs w:val="18"/>
              </w:rPr>
            </w:pPr>
            <w:r>
              <w:rPr>
                <w:sz w:val="18"/>
                <w:szCs w:val="18"/>
              </w:rPr>
              <w:t>4+2</w:t>
            </w:r>
          </w:p>
        </w:tc>
        <w:tc>
          <w:tcPr>
            <w:tcW w:w="823" w:type="dxa"/>
            <w:vAlign w:val="center"/>
          </w:tcPr>
          <w:p w14:paraId="07435181" w14:textId="77777777" w:rsidR="008E1719" w:rsidRPr="006552C1" w:rsidRDefault="008E1719" w:rsidP="008E1719">
            <w:pPr>
              <w:ind w:right="-170"/>
              <w:jc w:val="center"/>
              <w:rPr>
                <w:sz w:val="18"/>
                <w:szCs w:val="18"/>
              </w:rPr>
            </w:pPr>
          </w:p>
        </w:tc>
      </w:tr>
      <w:tr w:rsidR="008E1719" w:rsidRPr="006552C1" w14:paraId="0E241EBC" w14:textId="77777777" w:rsidTr="008E1719">
        <w:trPr>
          <w:trHeight w:val="414"/>
        </w:trPr>
        <w:tc>
          <w:tcPr>
            <w:tcW w:w="992" w:type="dxa"/>
            <w:vAlign w:val="center"/>
          </w:tcPr>
          <w:p w14:paraId="0D5D933A" w14:textId="77777777" w:rsidR="008E1719" w:rsidRPr="006630C7" w:rsidRDefault="008E1719" w:rsidP="008E1719">
            <w:pPr>
              <w:jc w:val="center"/>
              <w:rPr>
                <w:b/>
                <w:sz w:val="18"/>
                <w:szCs w:val="18"/>
              </w:rPr>
            </w:pPr>
            <w:r w:rsidRPr="006630C7">
              <w:rPr>
                <w:b/>
                <w:sz w:val="18"/>
                <w:szCs w:val="18"/>
              </w:rPr>
              <w:t>6ο</w:t>
            </w:r>
          </w:p>
        </w:tc>
        <w:tc>
          <w:tcPr>
            <w:tcW w:w="4395" w:type="dxa"/>
            <w:tcBorders>
              <w:top w:val="single" w:sz="4" w:space="0" w:color="auto"/>
              <w:left w:val="single" w:sz="4" w:space="0" w:color="auto"/>
              <w:bottom w:val="single" w:sz="4" w:space="0" w:color="auto"/>
              <w:right w:val="single" w:sz="4" w:space="0" w:color="auto"/>
            </w:tcBorders>
            <w:noWrap/>
            <w:vAlign w:val="center"/>
          </w:tcPr>
          <w:p w14:paraId="59E5DD87" w14:textId="77777777" w:rsidR="008E1719" w:rsidRPr="006630C7" w:rsidRDefault="008E1719" w:rsidP="008E1719">
            <w:pPr>
              <w:rPr>
                <w:sz w:val="18"/>
                <w:szCs w:val="18"/>
              </w:rPr>
            </w:pPr>
            <w:r w:rsidRPr="006630C7">
              <w:rPr>
                <w:sz w:val="18"/>
                <w:szCs w:val="18"/>
              </w:rPr>
              <w:t>Οπτοηλεκτρονική</w:t>
            </w:r>
          </w:p>
        </w:tc>
        <w:tc>
          <w:tcPr>
            <w:tcW w:w="1843" w:type="dxa"/>
            <w:noWrap/>
            <w:vAlign w:val="center"/>
          </w:tcPr>
          <w:p w14:paraId="62706C7E" w14:textId="77777777" w:rsidR="008E1719" w:rsidRDefault="008E1719" w:rsidP="008E1719">
            <w:pPr>
              <w:ind w:left="-110" w:right="-99"/>
              <w:jc w:val="center"/>
              <w:rPr>
                <w:sz w:val="18"/>
                <w:szCs w:val="18"/>
              </w:rPr>
            </w:pPr>
            <w:r>
              <w:rPr>
                <w:sz w:val="18"/>
                <w:szCs w:val="18"/>
              </w:rPr>
              <w:t>Χρ. Πολίτη</w:t>
            </w:r>
          </w:p>
          <w:p w14:paraId="0DFEFF8F" w14:textId="77777777" w:rsidR="008E1719" w:rsidRPr="0064666A" w:rsidRDefault="008E1719" w:rsidP="008E1719">
            <w:pPr>
              <w:ind w:left="-110" w:right="-99"/>
              <w:jc w:val="center"/>
              <w:rPr>
                <w:i/>
                <w:sz w:val="18"/>
                <w:szCs w:val="18"/>
              </w:rPr>
            </w:pPr>
            <w:r w:rsidRPr="00D17DFE">
              <w:rPr>
                <w:i/>
                <w:sz w:val="18"/>
                <w:szCs w:val="18"/>
              </w:rPr>
              <w:t>Επ.</w:t>
            </w:r>
            <w:r>
              <w:rPr>
                <w:i/>
                <w:sz w:val="18"/>
                <w:szCs w:val="18"/>
              </w:rPr>
              <w:t xml:space="preserve"> Καθηγήτρια</w:t>
            </w:r>
          </w:p>
        </w:tc>
        <w:tc>
          <w:tcPr>
            <w:tcW w:w="1701" w:type="dxa"/>
            <w:noWrap/>
            <w:vAlign w:val="center"/>
          </w:tcPr>
          <w:p w14:paraId="0A9EC601" w14:textId="77777777" w:rsidR="008E1719" w:rsidRPr="006552C1" w:rsidRDefault="008E1719" w:rsidP="008E1719">
            <w:pPr>
              <w:ind w:left="-58" w:right="-114"/>
              <w:jc w:val="center"/>
              <w:rPr>
                <w:sz w:val="18"/>
                <w:szCs w:val="18"/>
              </w:rPr>
            </w:pPr>
            <w:r>
              <w:rPr>
                <w:sz w:val="18"/>
                <w:szCs w:val="18"/>
              </w:rPr>
              <w:t>3</w:t>
            </w:r>
            <w:r w:rsidRPr="00DE6380">
              <w:rPr>
                <w:sz w:val="18"/>
                <w:szCs w:val="18"/>
              </w:rPr>
              <w:t xml:space="preserve">Θ + </w:t>
            </w:r>
            <w:r>
              <w:rPr>
                <w:sz w:val="18"/>
                <w:szCs w:val="18"/>
              </w:rPr>
              <w:t>1Φ</w:t>
            </w:r>
          </w:p>
        </w:tc>
        <w:tc>
          <w:tcPr>
            <w:tcW w:w="708" w:type="dxa"/>
            <w:noWrap/>
            <w:vAlign w:val="center"/>
          </w:tcPr>
          <w:p w14:paraId="081EB88F" w14:textId="77777777" w:rsidR="008E1719" w:rsidRPr="006552C1" w:rsidRDefault="008E1719" w:rsidP="008E1719">
            <w:pPr>
              <w:ind w:left="-105" w:right="-129"/>
              <w:jc w:val="center"/>
              <w:rPr>
                <w:sz w:val="18"/>
                <w:szCs w:val="18"/>
              </w:rPr>
            </w:pPr>
          </w:p>
        </w:tc>
        <w:tc>
          <w:tcPr>
            <w:tcW w:w="709" w:type="dxa"/>
            <w:noWrap/>
            <w:vAlign w:val="center"/>
          </w:tcPr>
          <w:p w14:paraId="1D9AEF2A" w14:textId="77777777" w:rsidR="008E1719" w:rsidRPr="006552C1" w:rsidRDefault="008E1719" w:rsidP="008E1719">
            <w:pPr>
              <w:jc w:val="center"/>
              <w:rPr>
                <w:sz w:val="18"/>
                <w:szCs w:val="18"/>
              </w:rPr>
            </w:pPr>
          </w:p>
        </w:tc>
        <w:tc>
          <w:tcPr>
            <w:tcW w:w="709" w:type="dxa"/>
            <w:vAlign w:val="center"/>
          </w:tcPr>
          <w:p w14:paraId="5BD5CDFC" w14:textId="77777777" w:rsidR="008E1719" w:rsidRPr="006552C1" w:rsidRDefault="008E1719" w:rsidP="008E1719">
            <w:pPr>
              <w:ind w:left="-76" w:right="-67"/>
              <w:jc w:val="center"/>
              <w:rPr>
                <w:sz w:val="18"/>
                <w:szCs w:val="18"/>
              </w:rPr>
            </w:pPr>
          </w:p>
        </w:tc>
        <w:tc>
          <w:tcPr>
            <w:tcW w:w="709" w:type="dxa"/>
            <w:shd w:val="clear" w:color="auto" w:fill="auto"/>
            <w:vAlign w:val="center"/>
          </w:tcPr>
          <w:p w14:paraId="344C3170" w14:textId="77777777" w:rsidR="008E1719" w:rsidRPr="0068744B" w:rsidRDefault="008E1719" w:rsidP="008E1719">
            <w:pPr>
              <w:jc w:val="center"/>
              <w:rPr>
                <w:sz w:val="18"/>
                <w:szCs w:val="18"/>
              </w:rPr>
            </w:pPr>
            <w:r>
              <w:rPr>
                <w:sz w:val="18"/>
                <w:szCs w:val="18"/>
              </w:rPr>
              <w:t>69</w:t>
            </w:r>
          </w:p>
        </w:tc>
        <w:tc>
          <w:tcPr>
            <w:tcW w:w="850" w:type="dxa"/>
            <w:shd w:val="clear" w:color="auto" w:fill="auto"/>
            <w:vAlign w:val="center"/>
          </w:tcPr>
          <w:p w14:paraId="6A1156F3" w14:textId="77777777" w:rsidR="008E1719" w:rsidRPr="0068744B" w:rsidRDefault="008E1719" w:rsidP="008E1719">
            <w:pPr>
              <w:ind w:left="-1" w:right="-170"/>
              <w:jc w:val="center"/>
              <w:rPr>
                <w:sz w:val="18"/>
                <w:szCs w:val="18"/>
              </w:rPr>
            </w:pPr>
            <w:r>
              <w:rPr>
                <w:sz w:val="18"/>
                <w:szCs w:val="18"/>
              </w:rPr>
              <w:t>14+2</w:t>
            </w:r>
          </w:p>
        </w:tc>
        <w:tc>
          <w:tcPr>
            <w:tcW w:w="1843" w:type="dxa"/>
            <w:shd w:val="clear" w:color="auto" w:fill="auto"/>
            <w:vAlign w:val="center"/>
          </w:tcPr>
          <w:p w14:paraId="36418A22" w14:textId="77777777" w:rsidR="008E1719" w:rsidRPr="0068744B" w:rsidRDefault="008E1719" w:rsidP="008E1719">
            <w:pPr>
              <w:ind w:right="-170"/>
              <w:jc w:val="center"/>
              <w:rPr>
                <w:sz w:val="18"/>
                <w:szCs w:val="18"/>
              </w:rPr>
            </w:pPr>
            <w:r>
              <w:rPr>
                <w:sz w:val="18"/>
                <w:szCs w:val="18"/>
              </w:rPr>
              <w:t>2+0</w:t>
            </w:r>
          </w:p>
        </w:tc>
        <w:tc>
          <w:tcPr>
            <w:tcW w:w="823" w:type="dxa"/>
            <w:vAlign w:val="center"/>
          </w:tcPr>
          <w:p w14:paraId="0B5D1CBC" w14:textId="77777777" w:rsidR="008E1719" w:rsidRPr="006552C1" w:rsidRDefault="008E1719" w:rsidP="008E1719">
            <w:pPr>
              <w:ind w:right="-170"/>
              <w:jc w:val="center"/>
              <w:rPr>
                <w:sz w:val="18"/>
                <w:szCs w:val="18"/>
              </w:rPr>
            </w:pPr>
          </w:p>
        </w:tc>
      </w:tr>
      <w:tr w:rsidR="008E1719" w:rsidRPr="006552C1" w14:paraId="2434B769" w14:textId="77777777" w:rsidTr="008E1719">
        <w:trPr>
          <w:trHeight w:val="414"/>
        </w:trPr>
        <w:tc>
          <w:tcPr>
            <w:tcW w:w="992" w:type="dxa"/>
            <w:vAlign w:val="center"/>
          </w:tcPr>
          <w:p w14:paraId="1ABBBBE2" w14:textId="77777777" w:rsidR="008E1719" w:rsidRPr="006552C1" w:rsidRDefault="008E1719" w:rsidP="008E1719">
            <w:pPr>
              <w:jc w:val="center"/>
              <w:rPr>
                <w:b/>
                <w:sz w:val="18"/>
                <w:szCs w:val="18"/>
              </w:rPr>
            </w:pPr>
            <w:r w:rsidRPr="006552C1">
              <w:rPr>
                <w:b/>
                <w:sz w:val="18"/>
                <w:szCs w:val="18"/>
              </w:rPr>
              <w:t>6ο</w:t>
            </w:r>
          </w:p>
        </w:tc>
        <w:tc>
          <w:tcPr>
            <w:tcW w:w="4395" w:type="dxa"/>
            <w:tcBorders>
              <w:top w:val="single" w:sz="4" w:space="0" w:color="auto"/>
              <w:left w:val="single" w:sz="4" w:space="0" w:color="auto"/>
              <w:bottom w:val="single" w:sz="4" w:space="0" w:color="auto"/>
              <w:right w:val="single" w:sz="4" w:space="0" w:color="auto"/>
            </w:tcBorders>
            <w:noWrap/>
            <w:vAlign w:val="center"/>
          </w:tcPr>
          <w:p w14:paraId="2F239FAD" w14:textId="77777777" w:rsidR="008E1719" w:rsidRPr="006630C7" w:rsidRDefault="008E1719" w:rsidP="008E1719">
            <w:pPr>
              <w:rPr>
                <w:sz w:val="18"/>
                <w:szCs w:val="18"/>
              </w:rPr>
            </w:pPr>
            <w:r w:rsidRPr="00476124">
              <w:rPr>
                <w:sz w:val="18"/>
                <w:szCs w:val="18"/>
              </w:rPr>
              <w:t>Σύγχρονα</w:t>
            </w:r>
            <w:r w:rsidRPr="006552C1">
              <w:rPr>
                <w:sz w:val="18"/>
                <w:szCs w:val="18"/>
              </w:rPr>
              <w:t xml:space="preserve"> </w:t>
            </w:r>
            <w:r w:rsidRPr="00476124">
              <w:rPr>
                <w:sz w:val="18"/>
                <w:szCs w:val="18"/>
              </w:rPr>
              <w:t>κυψελωτά</w:t>
            </w:r>
            <w:r w:rsidRPr="006552C1">
              <w:rPr>
                <w:sz w:val="18"/>
                <w:szCs w:val="18"/>
              </w:rPr>
              <w:t xml:space="preserve"> </w:t>
            </w:r>
            <w:r w:rsidRPr="00476124">
              <w:rPr>
                <w:sz w:val="18"/>
                <w:szCs w:val="18"/>
              </w:rPr>
              <w:t>συστήματα</w:t>
            </w:r>
            <w:r w:rsidRPr="006552C1">
              <w:rPr>
                <w:sz w:val="18"/>
                <w:szCs w:val="18"/>
              </w:rPr>
              <w:t xml:space="preserve"> </w:t>
            </w:r>
            <w:r w:rsidRPr="00476124">
              <w:rPr>
                <w:sz w:val="18"/>
                <w:szCs w:val="18"/>
              </w:rPr>
              <w:t>επικοινωνιών</w:t>
            </w:r>
          </w:p>
        </w:tc>
        <w:tc>
          <w:tcPr>
            <w:tcW w:w="1843" w:type="dxa"/>
            <w:noWrap/>
            <w:vAlign w:val="center"/>
          </w:tcPr>
          <w:p w14:paraId="04B169C5" w14:textId="77777777" w:rsidR="008E1719" w:rsidRDefault="008E1719" w:rsidP="008E1719">
            <w:pPr>
              <w:ind w:left="-110" w:right="-99"/>
              <w:jc w:val="center"/>
              <w:rPr>
                <w:sz w:val="18"/>
                <w:szCs w:val="18"/>
              </w:rPr>
            </w:pPr>
            <w:r>
              <w:rPr>
                <w:sz w:val="18"/>
                <w:szCs w:val="18"/>
              </w:rPr>
              <w:t>Δ. Ζαρμπούτη</w:t>
            </w:r>
          </w:p>
          <w:p w14:paraId="25336DB4" w14:textId="77777777" w:rsidR="008E1719" w:rsidRPr="00FC7A44" w:rsidRDefault="008E1719" w:rsidP="008E1719">
            <w:pPr>
              <w:ind w:left="-110" w:right="-99"/>
              <w:jc w:val="center"/>
              <w:rPr>
                <w:i/>
                <w:sz w:val="18"/>
                <w:szCs w:val="18"/>
              </w:rPr>
            </w:pPr>
            <w:r w:rsidRPr="00FC7A44">
              <w:rPr>
                <w:i/>
                <w:sz w:val="18"/>
                <w:szCs w:val="18"/>
              </w:rPr>
              <w:t>ΕΔΙΠ</w:t>
            </w:r>
          </w:p>
        </w:tc>
        <w:tc>
          <w:tcPr>
            <w:tcW w:w="1701" w:type="dxa"/>
            <w:noWrap/>
            <w:vAlign w:val="center"/>
          </w:tcPr>
          <w:p w14:paraId="410462A4"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6048F5A8" w14:textId="77777777" w:rsidR="008E1719" w:rsidRPr="006552C1" w:rsidRDefault="008E1719" w:rsidP="008E1719">
            <w:pPr>
              <w:ind w:left="-105" w:right="-129"/>
              <w:jc w:val="center"/>
              <w:rPr>
                <w:sz w:val="18"/>
                <w:szCs w:val="18"/>
              </w:rPr>
            </w:pPr>
          </w:p>
        </w:tc>
        <w:tc>
          <w:tcPr>
            <w:tcW w:w="709" w:type="dxa"/>
            <w:noWrap/>
            <w:vAlign w:val="center"/>
          </w:tcPr>
          <w:p w14:paraId="6A052431" w14:textId="77777777" w:rsidR="008E1719" w:rsidRPr="006552C1" w:rsidRDefault="008E1719" w:rsidP="008E1719">
            <w:pPr>
              <w:jc w:val="center"/>
              <w:rPr>
                <w:sz w:val="18"/>
                <w:szCs w:val="18"/>
              </w:rPr>
            </w:pPr>
          </w:p>
        </w:tc>
        <w:tc>
          <w:tcPr>
            <w:tcW w:w="709" w:type="dxa"/>
            <w:vAlign w:val="center"/>
          </w:tcPr>
          <w:p w14:paraId="624A56CC" w14:textId="77777777" w:rsidR="008E1719" w:rsidRPr="006552C1" w:rsidRDefault="008E1719" w:rsidP="008E1719">
            <w:pPr>
              <w:ind w:left="-76" w:right="-67"/>
              <w:jc w:val="center"/>
              <w:rPr>
                <w:sz w:val="18"/>
                <w:szCs w:val="18"/>
              </w:rPr>
            </w:pPr>
          </w:p>
        </w:tc>
        <w:tc>
          <w:tcPr>
            <w:tcW w:w="709" w:type="dxa"/>
            <w:shd w:val="clear" w:color="auto" w:fill="auto"/>
            <w:vAlign w:val="center"/>
          </w:tcPr>
          <w:p w14:paraId="58F0B8A2" w14:textId="77777777" w:rsidR="008E1719" w:rsidRPr="0068744B" w:rsidRDefault="008E1719" w:rsidP="008E1719">
            <w:pPr>
              <w:jc w:val="center"/>
              <w:rPr>
                <w:sz w:val="18"/>
                <w:szCs w:val="18"/>
              </w:rPr>
            </w:pPr>
            <w:r>
              <w:rPr>
                <w:sz w:val="18"/>
                <w:szCs w:val="18"/>
              </w:rPr>
              <w:t>103</w:t>
            </w:r>
          </w:p>
        </w:tc>
        <w:tc>
          <w:tcPr>
            <w:tcW w:w="850" w:type="dxa"/>
            <w:shd w:val="clear" w:color="auto" w:fill="auto"/>
            <w:vAlign w:val="center"/>
          </w:tcPr>
          <w:p w14:paraId="25E8079A" w14:textId="77777777" w:rsidR="008E1719" w:rsidRPr="0068744B" w:rsidRDefault="008E1719" w:rsidP="008E1719">
            <w:pPr>
              <w:ind w:left="-1" w:right="-170"/>
              <w:jc w:val="center"/>
              <w:rPr>
                <w:sz w:val="18"/>
                <w:szCs w:val="18"/>
              </w:rPr>
            </w:pPr>
            <w:r>
              <w:rPr>
                <w:sz w:val="18"/>
                <w:szCs w:val="18"/>
              </w:rPr>
              <w:t>28+19</w:t>
            </w:r>
          </w:p>
        </w:tc>
        <w:tc>
          <w:tcPr>
            <w:tcW w:w="1843" w:type="dxa"/>
            <w:shd w:val="clear" w:color="auto" w:fill="auto"/>
            <w:vAlign w:val="center"/>
          </w:tcPr>
          <w:p w14:paraId="5178763C" w14:textId="77777777" w:rsidR="008E1719" w:rsidRPr="0068744B" w:rsidRDefault="008E1719" w:rsidP="008E1719">
            <w:pPr>
              <w:ind w:right="-170"/>
              <w:jc w:val="center"/>
              <w:rPr>
                <w:sz w:val="18"/>
                <w:szCs w:val="18"/>
              </w:rPr>
            </w:pPr>
            <w:r>
              <w:rPr>
                <w:sz w:val="18"/>
                <w:szCs w:val="18"/>
              </w:rPr>
              <w:t>15+7</w:t>
            </w:r>
          </w:p>
        </w:tc>
        <w:tc>
          <w:tcPr>
            <w:tcW w:w="823" w:type="dxa"/>
            <w:vAlign w:val="center"/>
          </w:tcPr>
          <w:p w14:paraId="155CCD17" w14:textId="77777777" w:rsidR="008E1719" w:rsidRPr="006552C1" w:rsidRDefault="008E1719" w:rsidP="008E1719">
            <w:pPr>
              <w:ind w:right="-170"/>
              <w:jc w:val="center"/>
              <w:rPr>
                <w:sz w:val="18"/>
                <w:szCs w:val="18"/>
              </w:rPr>
            </w:pPr>
          </w:p>
        </w:tc>
      </w:tr>
      <w:tr w:rsidR="008E1719" w:rsidRPr="006552C1" w14:paraId="2F91DBB8" w14:textId="77777777" w:rsidTr="008E1719">
        <w:trPr>
          <w:trHeight w:val="414"/>
        </w:trPr>
        <w:tc>
          <w:tcPr>
            <w:tcW w:w="992" w:type="dxa"/>
            <w:vAlign w:val="center"/>
          </w:tcPr>
          <w:p w14:paraId="156CF8A3" w14:textId="77777777" w:rsidR="008E1719" w:rsidRPr="00476124" w:rsidRDefault="008E1719" w:rsidP="008E1719">
            <w:pPr>
              <w:jc w:val="center"/>
              <w:rPr>
                <w:b/>
                <w:sz w:val="18"/>
                <w:szCs w:val="18"/>
              </w:rPr>
            </w:pPr>
            <w:r w:rsidRPr="003D2544">
              <w:rPr>
                <w:b/>
                <w:sz w:val="18"/>
                <w:szCs w:val="18"/>
              </w:rPr>
              <w:t>6</w:t>
            </w:r>
            <w:r w:rsidRPr="00871DBD">
              <w:rPr>
                <w:b/>
                <w:sz w:val="18"/>
                <w:szCs w:val="18"/>
              </w:rPr>
              <w:t>ο</w:t>
            </w:r>
          </w:p>
        </w:tc>
        <w:tc>
          <w:tcPr>
            <w:tcW w:w="4395" w:type="dxa"/>
            <w:tcBorders>
              <w:top w:val="single" w:sz="4" w:space="0" w:color="auto"/>
              <w:left w:val="single" w:sz="4" w:space="0" w:color="auto"/>
              <w:bottom w:val="single" w:sz="4" w:space="0" w:color="auto"/>
              <w:right w:val="single" w:sz="4" w:space="0" w:color="auto"/>
            </w:tcBorders>
            <w:noWrap/>
            <w:vAlign w:val="center"/>
          </w:tcPr>
          <w:p w14:paraId="108B2F41" w14:textId="77777777" w:rsidR="008E1719" w:rsidRPr="00476124" w:rsidRDefault="008E1719" w:rsidP="008E1719">
            <w:pPr>
              <w:rPr>
                <w:sz w:val="18"/>
                <w:szCs w:val="18"/>
              </w:rPr>
            </w:pPr>
            <w:r w:rsidRPr="003D2544">
              <w:rPr>
                <w:sz w:val="18"/>
                <w:szCs w:val="18"/>
              </w:rPr>
              <w:t>Τηλεφωνικά</w:t>
            </w:r>
            <w:r w:rsidRPr="006552C1">
              <w:rPr>
                <w:sz w:val="18"/>
                <w:szCs w:val="18"/>
              </w:rPr>
              <w:t xml:space="preserve"> </w:t>
            </w:r>
            <w:r w:rsidRPr="003D2544">
              <w:rPr>
                <w:sz w:val="18"/>
                <w:szCs w:val="18"/>
              </w:rPr>
              <w:t>δίκτυα</w:t>
            </w:r>
          </w:p>
        </w:tc>
        <w:tc>
          <w:tcPr>
            <w:tcW w:w="1843" w:type="dxa"/>
            <w:noWrap/>
            <w:vAlign w:val="center"/>
          </w:tcPr>
          <w:p w14:paraId="46A08045" w14:textId="77777777" w:rsidR="008E1719" w:rsidRDefault="008E1719" w:rsidP="008E1719">
            <w:pPr>
              <w:ind w:left="-110" w:right="-99"/>
              <w:jc w:val="center"/>
              <w:rPr>
                <w:sz w:val="18"/>
                <w:szCs w:val="18"/>
              </w:rPr>
            </w:pPr>
            <w:r>
              <w:rPr>
                <w:sz w:val="18"/>
                <w:szCs w:val="18"/>
              </w:rPr>
              <w:t>Κ. Γιαννόπουλος</w:t>
            </w:r>
          </w:p>
          <w:p w14:paraId="16659EA0" w14:textId="77777777" w:rsidR="008E1719" w:rsidRPr="0064666A" w:rsidRDefault="008E1719" w:rsidP="008E1719">
            <w:pPr>
              <w:ind w:left="-110" w:right="-99"/>
              <w:jc w:val="center"/>
              <w:rPr>
                <w:i/>
                <w:sz w:val="18"/>
                <w:szCs w:val="18"/>
              </w:rPr>
            </w:pPr>
            <w:r>
              <w:rPr>
                <w:i/>
                <w:sz w:val="18"/>
                <w:szCs w:val="18"/>
              </w:rPr>
              <w:t>Λέκτορας</w:t>
            </w:r>
          </w:p>
        </w:tc>
        <w:tc>
          <w:tcPr>
            <w:tcW w:w="1701" w:type="dxa"/>
            <w:noWrap/>
            <w:vAlign w:val="center"/>
          </w:tcPr>
          <w:p w14:paraId="53832582"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6942CDB5" w14:textId="77777777" w:rsidR="008E1719" w:rsidRPr="006552C1" w:rsidRDefault="008E1719" w:rsidP="008E1719">
            <w:pPr>
              <w:ind w:left="-105" w:right="-129"/>
              <w:jc w:val="center"/>
              <w:rPr>
                <w:sz w:val="18"/>
                <w:szCs w:val="18"/>
              </w:rPr>
            </w:pPr>
          </w:p>
        </w:tc>
        <w:tc>
          <w:tcPr>
            <w:tcW w:w="709" w:type="dxa"/>
            <w:noWrap/>
            <w:vAlign w:val="center"/>
          </w:tcPr>
          <w:p w14:paraId="42DA7EA8" w14:textId="77777777" w:rsidR="008E1719" w:rsidRPr="006552C1" w:rsidRDefault="008E1719" w:rsidP="008E1719">
            <w:pPr>
              <w:jc w:val="center"/>
              <w:rPr>
                <w:sz w:val="18"/>
                <w:szCs w:val="18"/>
              </w:rPr>
            </w:pPr>
          </w:p>
        </w:tc>
        <w:tc>
          <w:tcPr>
            <w:tcW w:w="709" w:type="dxa"/>
            <w:vAlign w:val="center"/>
          </w:tcPr>
          <w:p w14:paraId="5339CE11" w14:textId="77777777" w:rsidR="008E1719" w:rsidRPr="006552C1" w:rsidRDefault="008E1719" w:rsidP="008E1719">
            <w:pPr>
              <w:ind w:left="-76" w:right="-67"/>
              <w:jc w:val="center"/>
              <w:rPr>
                <w:sz w:val="18"/>
                <w:szCs w:val="18"/>
              </w:rPr>
            </w:pPr>
          </w:p>
        </w:tc>
        <w:tc>
          <w:tcPr>
            <w:tcW w:w="709" w:type="dxa"/>
            <w:shd w:val="clear" w:color="auto" w:fill="auto"/>
            <w:vAlign w:val="center"/>
          </w:tcPr>
          <w:p w14:paraId="6BA3569D" w14:textId="77777777" w:rsidR="008E1719" w:rsidRPr="0068744B" w:rsidRDefault="008E1719" w:rsidP="008E1719">
            <w:pPr>
              <w:jc w:val="center"/>
              <w:rPr>
                <w:sz w:val="18"/>
                <w:szCs w:val="18"/>
              </w:rPr>
            </w:pPr>
            <w:r>
              <w:rPr>
                <w:sz w:val="18"/>
                <w:szCs w:val="18"/>
              </w:rPr>
              <w:t>202</w:t>
            </w:r>
          </w:p>
        </w:tc>
        <w:tc>
          <w:tcPr>
            <w:tcW w:w="850" w:type="dxa"/>
            <w:shd w:val="clear" w:color="auto" w:fill="auto"/>
            <w:vAlign w:val="center"/>
          </w:tcPr>
          <w:p w14:paraId="743EA936" w14:textId="77777777" w:rsidR="008E1719" w:rsidRPr="0068744B" w:rsidRDefault="008E1719" w:rsidP="008E1719">
            <w:pPr>
              <w:ind w:left="-1" w:right="-170"/>
              <w:jc w:val="center"/>
              <w:rPr>
                <w:sz w:val="18"/>
                <w:szCs w:val="18"/>
              </w:rPr>
            </w:pPr>
            <w:r>
              <w:rPr>
                <w:sz w:val="18"/>
                <w:szCs w:val="18"/>
              </w:rPr>
              <w:t>150+62</w:t>
            </w:r>
          </w:p>
        </w:tc>
        <w:tc>
          <w:tcPr>
            <w:tcW w:w="1843" w:type="dxa"/>
            <w:shd w:val="clear" w:color="auto" w:fill="auto"/>
            <w:vAlign w:val="center"/>
          </w:tcPr>
          <w:p w14:paraId="22EE7747" w14:textId="77777777" w:rsidR="008E1719" w:rsidRPr="0068744B" w:rsidRDefault="008E1719" w:rsidP="008E1719">
            <w:pPr>
              <w:ind w:right="-170"/>
              <w:jc w:val="center"/>
              <w:rPr>
                <w:sz w:val="18"/>
                <w:szCs w:val="18"/>
              </w:rPr>
            </w:pPr>
            <w:r>
              <w:rPr>
                <w:sz w:val="18"/>
                <w:szCs w:val="18"/>
              </w:rPr>
              <w:t>81+11</w:t>
            </w:r>
          </w:p>
        </w:tc>
        <w:tc>
          <w:tcPr>
            <w:tcW w:w="823" w:type="dxa"/>
            <w:vAlign w:val="center"/>
          </w:tcPr>
          <w:p w14:paraId="31629F9B" w14:textId="77777777" w:rsidR="008E1719" w:rsidRPr="006552C1" w:rsidRDefault="008E1719" w:rsidP="008E1719">
            <w:pPr>
              <w:ind w:right="-170"/>
              <w:jc w:val="center"/>
              <w:rPr>
                <w:sz w:val="18"/>
                <w:szCs w:val="18"/>
              </w:rPr>
            </w:pPr>
          </w:p>
        </w:tc>
      </w:tr>
      <w:tr w:rsidR="008E1719" w:rsidRPr="006552C1" w14:paraId="520D2E63" w14:textId="77777777" w:rsidTr="008E1719">
        <w:trPr>
          <w:trHeight w:val="414"/>
        </w:trPr>
        <w:tc>
          <w:tcPr>
            <w:tcW w:w="992" w:type="dxa"/>
            <w:vAlign w:val="center"/>
          </w:tcPr>
          <w:p w14:paraId="09A6F697" w14:textId="77777777" w:rsidR="008E1719" w:rsidRPr="006552C1" w:rsidRDefault="008E1719" w:rsidP="008E1719">
            <w:pPr>
              <w:jc w:val="center"/>
              <w:rPr>
                <w:b/>
                <w:sz w:val="18"/>
                <w:szCs w:val="18"/>
              </w:rPr>
            </w:pPr>
            <w:r w:rsidRPr="006552C1">
              <w:rPr>
                <w:b/>
                <w:sz w:val="18"/>
                <w:szCs w:val="18"/>
              </w:rPr>
              <w:t>6ο</w:t>
            </w:r>
          </w:p>
        </w:tc>
        <w:tc>
          <w:tcPr>
            <w:tcW w:w="4395" w:type="dxa"/>
            <w:tcBorders>
              <w:top w:val="single" w:sz="4" w:space="0" w:color="auto"/>
              <w:left w:val="single" w:sz="4" w:space="0" w:color="auto"/>
              <w:bottom w:val="single" w:sz="4" w:space="0" w:color="auto"/>
              <w:right w:val="single" w:sz="4" w:space="0" w:color="auto"/>
            </w:tcBorders>
            <w:noWrap/>
            <w:vAlign w:val="center"/>
          </w:tcPr>
          <w:p w14:paraId="654EC30A" w14:textId="77777777" w:rsidR="008E1719" w:rsidRPr="00871DBD" w:rsidRDefault="008E1719" w:rsidP="008E1719">
            <w:pPr>
              <w:rPr>
                <w:sz w:val="18"/>
                <w:szCs w:val="18"/>
              </w:rPr>
            </w:pPr>
            <w:r w:rsidRPr="006552C1">
              <w:rPr>
                <w:sz w:val="18"/>
                <w:szCs w:val="18"/>
              </w:rPr>
              <w:t>Ανάπτυξη νέων προϊόντων Πλη</w:t>
            </w:r>
            <w:r w:rsidRPr="00871DBD">
              <w:rPr>
                <w:sz w:val="18"/>
                <w:szCs w:val="18"/>
              </w:rPr>
              <w:t>ροφορικής</w:t>
            </w:r>
          </w:p>
        </w:tc>
        <w:tc>
          <w:tcPr>
            <w:tcW w:w="1843" w:type="dxa"/>
            <w:noWrap/>
            <w:vAlign w:val="center"/>
          </w:tcPr>
          <w:p w14:paraId="199D3BB7" w14:textId="77777777" w:rsidR="008E1719" w:rsidRDefault="008E1719" w:rsidP="008E1719">
            <w:pPr>
              <w:ind w:left="-110" w:right="-99"/>
              <w:jc w:val="center"/>
              <w:rPr>
                <w:sz w:val="18"/>
                <w:szCs w:val="18"/>
              </w:rPr>
            </w:pPr>
            <w:r>
              <w:rPr>
                <w:sz w:val="18"/>
                <w:szCs w:val="18"/>
              </w:rPr>
              <w:t>Δ. Σακάς</w:t>
            </w:r>
          </w:p>
          <w:p w14:paraId="4008903B" w14:textId="77777777" w:rsidR="008E1719" w:rsidRPr="00FC7A44" w:rsidRDefault="008E1719" w:rsidP="008E1719">
            <w:pPr>
              <w:ind w:left="-110" w:right="-99"/>
              <w:jc w:val="center"/>
              <w:rPr>
                <w:i/>
                <w:sz w:val="18"/>
                <w:szCs w:val="18"/>
              </w:rPr>
            </w:pPr>
            <w:r w:rsidRPr="00FC7A44">
              <w:rPr>
                <w:i/>
                <w:sz w:val="18"/>
                <w:szCs w:val="18"/>
              </w:rPr>
              <w:t>ΕΔΙΠ</w:t>
            </w:r>
          </w:p>
        </w:tc>
        <w:tc>
          <w:tcPr>
            <w:tcW w:w="1701" w:type="dxa"/>
            <w:noWrap/>
            <w:vAlign w:val="center"/>
          </w:tcPr>
          <w:p w14:paraId="2391FC7B" w14:textId="77777777" w:rsidR="008E1719" w:rsidRPr="006552C1" w:rsidRDefault="008E1719" w:rsidP="008E1719">
            <w:pPr>
              <w:ind w:left="-58" w:right="-114"/>
              <w:jc w:val="center"/>
              <w:rPr>
                <w:sz w:val="18"/>
                <w:szCs w:val="18"/>
              </w:rPr>
            </w:pPr>
            <w:r>
              <w:rPr>
                <w:sz w:val="18"/>
                <w:szCs w:val="18"/>
              </w:rPr>
              <w:t>3Θ</w:t>
            </w:r>
          </w:p>
        </w:tc>
        <w:tc>
          <w:tcPr>
            <w:tcW w:w="708" w:type="dxa"/>
            <w:noWrap/>
            <w:vAlign w:val="center"/>
          </w:tcPr>
          <w:p w14:paraId="328FB461" w14:textId="77777777" w:rsidR="008E1719" w:rsidRPr="006552C1" w:rsidRDefault="008E1719" w:rsidP="008E1719">
            <w:pPr>
              <w:ind w:left="-105" w:right="-129"/>
              <w:jc w:val="center"/>
              <w:rPr>
                <w:sz w:val="18"/>
                <w:szCs w:val="18"/>
              </w:rPr>
            </w:pPr>
          </w:p>
        </w:tc>
        <w:tc>
          <w:tcPr>
            <w:tcW w:w="709" w:type="dxa"/>
            <w:noWrap/>
            <w:vAlign w:val="center"/>
          </w:tcPr>
          <w:p w14:paraId="4E07C1D5" w14:textId="77777777" w:rsidR="008E1719" w:rsidRPr="006552C1" w:rsidRDefault="008E1719" w:rsidP="008E1719">
            <w:pPr>
              <w:jc w:val="center"/>
              <w:rPr>
                <w:sz w:val="18"/>
                <w:szCs w:val="18"/>
              </w:rPr>
            </w:pPr>
          </w:p>
        </w:tc>
        <w:tc>
          <w:tcPr>
            <w:tcW w:w="709" w:type="dxa"/>
            <w:vAlign w:val="center"/>
          </w:tcPr>
          <w:p w14:paraId="1AA3E4FE" w14:textId="77777777" w:rsidR="008E1719" w:rsidRPr="006552C1" w:rsidRDefault="008E1719" w:rsidP="008E1719">
            <w:pPr>
              <w:ind w:left="-76" w:right="-67"/>
              <w:jc w:val="center"/>
              <w:rPr>
                <w:sz w:val="18"/>
                <w:szCs w:val="18"/>
              </w:rPr>
            </w:pPr>
          </w:p>
        </w:tc>
        <w:tc>
          <w:tcPr>
            <w:tcW w:w="709" w:type="dxa"/>
            <w:shd w:val="clear" w:color="auto" w:fill="auto"/>
            <w:vAlign w:val="center"/>
          </w:tcPr>
          <w:p w14:paraId="1C94AB3C" w14:textId="77777777" w:rsidR="008E1719" w:rsidRPr="0068744B" w:rsidRDefault="008E1719" w:rsidP="008E1719">
            <w:pPr>
              <w:jc w:val="center"/>
              <w:rPr>
                <w:sz w:val="18"/>
                <w:szCs w:val="18"/>
              </w:rPr>
            </w:pPr>
            <w:r>
              <w:rPr>
                <w:sz w:val="18"/>
                <w:szCs w:val="18"/>
              </w:rPr>
              <w:t>102</w:t>
            </w:r>
          </w:p>
        </w:tc>
        <w:tc>
          <w:tcPr>
            <w:tcW w:w="850" w:type="dxa"/>
            <w:shd w:val="clear" w:color="auto" w:fill="auto"/>
            <w:vAlign w:val="center"/>
          </w:tcPr>
          <w:p w14:paraId="0E79D0CD" w14:textId="77777777" w:rsidR="008E1719" w:rsidRPr="000054E0" w:rsidRDefault="008E1719" w:rsidP="008E1719">
            <w:pPr>
              <w:ind w:left="-1" w:right="-170"/>
              <w:jc w:val="center"/>
              <w:rPr>
                <w:sz w:val="18"/>
                <w:szCs w:val="18"/>
              </w:rPr>
            </w:pPr>
            <w:r>
              <w:rPr>
                <w:sz w:val="18"/>
                <w:szCs w:val="18"/>
              </w:rPr>
              <w:t>58+6</w:t>
            </w:r>
          </w:p>
        </w:tc>
        <w:tc>
          <w:tcPr>
            <w:tcW w:w="1843" w:type="dxa"/>
            <w:shd w:val="clear" w:color="auto" w:fill="auto"/>
            <w:vAlign w:val="center"/>
          </w:tcPr>
          <w:p w14:paraId="724BFE32" w14:textId="77777777" w:rsidR="008E1719" w:rsidRPr="000054E0" w:rsidRDefault="008E1719" w:rsidP="008E1719">
            <w:pPr>
              <w:ind w:right="-170"/>
              <w:jc w:val="center"/>
              <w:rPr>
                <w:sz w:val="18"/>
                <w:szCs w:val="18"/>
              </w:rPr>
            </w:pPr>
            <w:r>
              <w:rPr>
                <w:sz w:val="18"/>
                <w:szCs w:val="18"/>
              </w:rPr>
              <w:t>51+4</w:t>
            </w:r>
          </w:p>
        </w:tc>
        <w:tc>
          <w:tcPr>
            <w:tcW w:w="823" w:type="dxa"/>
            <w:vAlign w:val="center"/>
          </w:tcPr>
          <w:p w14:paraId="6863A711" w14:textId="77777777" w:rsidR="008E1719" w:rsidRPr="006552C1" w:rsidRDefault="008E1719" w:rsidP="008E1719">
            <w:pPr>
              <w:ind w:right="-170"/>
              <w:jc w:val="center"/>
              <w:rPr>
                <w:sz w:val="18"/>
                <w:szCs w:val="18"/>
              </w:rPr>
            </w:pPr>
          </w:p>
        </w:tc>
      </w:tr>
      <w:tr w:rsidR="008E1719" w:rsidRPr="00046354" w14:paraId="275A0450" w14:textId="77777777" w:rsidTr="008E1719">
        <w:trPr>
          <w:trHeight w:val="414"/>
        </w:trPr>
        <w:tc>
          <w:tcPr>
            <w:tcW w:w="992" w:type="dxa"/>
            <w:vAlign w:val="center"/>
          </w:tcPr>
          <w:p w14:paraId="5EB9656D" w14:textId="77777777" w:rsidR="008E1719" w:rsidRPr="006552C1" w:rsidRDefault="008E1719" w:rsidP="008E1719">
            <w:pPr>
              <w:jc w:val="center"/>
              <w:rPr>
                <w:b/>
                <w:sz w:val="18"/>
                <w:szCs w:val="18"/>
              </w:rPr>
            </w:pPr>
            <w:r w:rsidRPr="006552C1">
              <w:rPr>
                <w:b/>
                <w:sz w:val="18"/>
                <w:szCs w:val="18"/>
              </w:rPr>
              <w:t>6ο</w:t>
            </w:r>
          </w:p>
        </w:tc>
        <w:tc>
          <w:tcPr>
            <w:tcW w:w="4395" w:type="dxa"/>
            <w:tcBorders>
              <w:top w:val="single" w:sz="4" w:space="0" w:color="auto"/>
              <w:left w:val="single" w:sz="4" w:space="0" w:color="auto"/>
              <w:bottom w:val="single" w:sz="4" w:space="0" w:color="auto"/>
              <w:right w:val="single" w:sz="4" w:space="0" w:color="auto"/>
            </w:tcBorders>
            <w:noWrap/>
            <w:vAlign w:val="center"/>
          </w:tcPr>
          <w:p w14:paraId="09750228" w14:textId="77777777" w:rsidR="008E1719" w:rsidRPr="00871DBD" w:rsidRDefault="008E1719" w:rsidP="008E1719">
            <w:pPr>
              <w:rPr>
                <w:sz w:val="18"/>
                <w:szCs w:val="18"/>
              </w:rPr>
            </w:pPr>
            <w:r w:rsidRPr="00871DBD">
              <w:rPr>
                <w:sz w:val="18"/>
                <w:szCs w:val="18"/>
              </w:rPr>
              <w:t>Μεθοδολογία έρευνας και συγγραφής εργασιών</w:t>
            </w:r>
          </w:p>
        </w:tc>
        <w:tc>
          <w:tcPr>
            <w:tcW w:w="1843" w:type="dxa"/>
            <w:noWrap/>
            <w:vAlign w:val="center"/>
          </w:tcPr>
          <w:p w14:paraId="68E08029" w14:textId="77777777" w:rsidR="008E1719" w:rsidRDefault="008E1719" w:rsidP="008E1719">
            <w:pPr>
              <w:ind w:left="-110" w:right="-99"/>
              <w:jc w:val="center"/>
              <w:rPr>
                <w:sz w:val="18"/>
                <w:szCs w:val="18"/>
              </w:rPr>
            </w:pPr>
            <w:r>
              <w:rPr>
                <w:sz w:val="18"/>
                <w:szCs w:val="18"/>
              </w:rPr>
              <w:t>Α. Αντωνίου</w:t>
            </w:r>
          </w:p>
          <w:p w14:paraId="07A1979D" w14:textId="77777777" w:rsidR="008E1719" w:rsidRPr="00FC7A44" w:rsidRDefault="008E1719" w:rsidP="008E1719">
            <w:pPr>
              <w:ind w:left="-110" w:right="-99"/>
              <w:jc w:val="center"/>
              <w:rPr>
                <w:i/>
                <w:sz w:val="18"/>
                <w:szCs w:val="18"/>
              </w:rPr>
            </w:pPr>
            <w:r w:rsidRPr="00FC7A44">
              <w:rPr>
                <w:i/>
                <w:sz w:val="18"/>
                <w:szCs w:val="18"/>
              </w:rPr>
              <w:t>ΕΔΙΠ</w:t>
            </w:r>
          </w:p>
        </w:tc>
        <w:tc>
          <w:tcPr>
            <w:tcW w:w="1701" w:type="dxa"/>
            <w:noWrap/>
            <w:vAlign w:val="center"/>
          </w:tcPr>
          <w:p w14:paraId="5D421908" w14:textId="77777777" w:rsidR="008E1719" w:rsidRPr="00046354" w:rsidRDefault="008E1719" w:rsidP="008E1719">
            <w:pPr>
              <w:ind w:left="-58" w:right="-114"/>
              <w:jc w:val="center"/>
              <w:rPr>
                <w:sz w:val="18"/>
                <w:szCs w:val="18"/>
              </w:rPr>
            </w:pPr>
            <w:r>
              <w:rPr>
                <w:sz w:val="18"/>
                <w:szCs w:val="18"/>
              </w:rPr>
              <w:t>3Θ</w:t>
            </w:r>
          </w:p>
        </w:tc>
        <w:tc>
          <w:tcPr>
            <w:tcW w:w="708" w:type="dxa"/>
            <w:noWrap/>
            <w:vAlign w:val="center"/>
          </w:tcPr>
          <w:p w14:paraId="4BC72E2F" w14:textId="77777777" w:rsidR="008E1719" w:rsidRPr="00046354" w:rsidRDefault="008E1719" w:rsidP="008E1719">
            <w:pPr>
              <w:ind w:left="-105" w:right="-129"/>
              <w:jc w:val="center"/>
              <w:rPr>
                <w:sz w:val="18"/>
                <w:szCs w:val="18"/>
              </w:rPr>
            </w:pPr>
          </w:p>
        </w:tc>
        <w:tc>
          <w:tcPr>
            <w:tcW w:w="709" w:type="dxa"/>
            <w:noWrap/>
            <w:vAlign w:val="center"/>
          </w:tcPr>
          <w:p w14:paraId="33439897" w14:textId="77777777" w:rsidR="008E1719" w:rsidRPr="00046354" w:rsidRDefault="008E1719" w:rsidP="008E1719">
            <w:pPr>
              <w:jc w:val="center"/>
              <w:rPr>
                <w:sz w:val="18"/>
                <w:szCs w:val="18"/>
              </w:rPr>
            </w:pPr>
          </w:p>
        </w:tc>
        <w:tc>
          <w:tcPr>
            <w:tcW w:w="709" w:type="dxa"/>
            <w:vAlign w:val="center"/>
          </w:tcPr>
          <w:p w14:paraId="4341B8B0" w14:textId="77777777" w:rsidR="008E1719" w:rsidRPr="00046354" w:rsidRDefault="008E1719" w:rsidP="008E1719">
            <w:pPr>
              <w:ind w:left="-76" w:right="-67"/>
              <w:jc w:val="center"/>
              <w:rPr>
                <w:sz w:val="18"/>
                <w:szCs w:val="18"/>
              </w:rPr>
            </w:pPr>
          </w:p>
        </w:tc>
        <w:tc>
          <w:tcPr>
            <w:tcW w:w="709" w:type="dxa"/>
            <w:shd w:val="clear" w:color="auto" w:fill="auto"/>
            <w:vAlign w:val="center"/>
          </w:tcPr>
          <w:p w14:paraId="4B571DFD" w14:textId="77777777" w:rsidR="008E1719" w:rsidRPr="000054E0" w:rsidRDefault="008E1719" w:rsidP="008E1719">
            <w:pPr>
              <w:jc w:val="center"/>
              <w:rPr>
                <w:sz w:val="18"/>
                <w:szCs w:val="18"/>
              </w:rPr>
            </w:pPr>
            <w:r>
              <w:rPr>
                <w:sz w:val="18"/>
                <w:szCs w:val="18"/>
              </w:rPr>
              <w:t>80</w:t>
            </w:r>
          </w:p>
        </w:tc>
        <w:tc>
          <w:tcPr>
            <w:tcW w:w="850" w:type="dxa"/>
            <w:shd w:val="clear" w:color="auto" w:fill="auto"/>
            <w:vAlign w:val="center"/>
          </w:tcPr>
          <w:p w14:paraId="68265BE2" w14:textId="77777777" w:rsidR="008E1719" w:rsidRPr="000054E0" w:rsidRDefault="008E1719" w:rsidP="008E1719">
            <w:pPr>
              <w:ind w:left="-1" w:right="-170"/>
              <w:jc w:val="center"/>
              <w:rPr>
                <w:sz w:val="18"/>
                <w:szCs w:val="18"/>
              </w:rPr>
            </w:pPr>
            <w:r>
              <w:rPr>
                <w:sz w:val="18"/>
                <w:szCs w:val="18"/>
              </w:rPr>
              <w:t>40+16</w:t>
            </w:r>
          </w:p>
        </w:tc>
        <w:tc>
          <w:tcPr>
            <w:tcW w:w="1843" w:type="dxa"/>
            <w:shd w:val="clear" w:color="auto" w:fill="auto"/>
            <w:vAlign w:val="center"/>
          </w:tcPr>
          <w:p w14:paraId="229FD94D" w14:textId="77777777" w:rsidR="008E1719" w:rsidRPr="000054E0" w:rsidRDefault="008E1719" w:rsidP="008E1719">
            <w:pPr>
              <w:ind w:right="-170"/>
              <w:jc w:val="center"/>
              <w:rPr>
                <w:sz w:val="18"/>
                <w:szCs w:val="18"/>
              </w:rPr>
            </w:pPr>
            <w:r>
              <w:rPr>
                <w:sz w:val="18"/>
                <w:szCs w:val="18"/>
              </w:rPr>
              <w:t>17+7</w:t>
            </w:r>
          </w:p>
        </w:tc>
        <w:tc>
          <w:tcPr>
            <w:tcW w:w="823" w:type="dxa"/>
            <w:vAlign w:val="center"/>
          </w:tcPr>
          <w:p w14:paraId="69601D89" w14:textId="77777777" w:rsidR="008E1719" w:rsidRPr="00046354" w:rsidRDefault="008E1719" w:rsidP="008E1719">
            <w:pPr>
              <w:ind w:right="-170"/>
              <w:jc w:val="center"/>
              <w:rPr>
                <w:sz w:val="18"/>
                <w:szCs w:val="18"/>
              </w:rPr>
            </w:pPr>
          </w:p>
        </w:tc>
      </w:tr>
      <w:tr w:rsidR="008E1719" w:rsidRPr="006552C1" w14:paraId="609268AF" w14:textId="77777777" w:rsidTr="008E1719">
        <w:trPr>
          <w:trHeight w:val="414"/>
        </w:trPr>
        <w:tc>
          <w:tcPr>
            <w:tcW w:w="992" w:type="dxa"/>
            <w:shd w:val="clear" w:color="auto" w:fill="auto"/>
            <w:vAlign w:val="center"/>
          </w:tcPr>
          <w:p w14:paraId="436427FC" w14:textId="77777777" w:rsidR="008E1719" w:rsidRPr="006552C1" w:rsidRDefault="008E1719" w:rsidP="008E1719">
            <w:pPr>
              <w:jc w:val="center"/>
              <w:rPr>
                <w:b/>
                <w:sz w:val="18"/>
                <w:szCs w:val="18"/>
              </w:rPr>
            </w:pPr>
            <w:r w:rsidRPr="006552C1">
              <w:rPr>
                <w:b/>
                <w:sz w:val="18"/>
                <w:szCs w:val="18"/>
              </w:rPr>
              <w:t>6</w:t>
            </w:r>
            <w:r>
              <w:rPr>
                <w:b/>
                <w:sz w:val="18"/>
                <w:szCs w:val="18"/>
              </w:rPr>
              <w:t>o</w:t>
            </w:r>
            <w:r w:rsidRPr="006552C1">
              <w:rPr>
                <w:b/>
                <w:sz w:val="18"/>
                <w:szCs w:val="18"/>
              </w:rPr>
              <w:t>/7</w:t>
            </w:r>
            <w:r>
              <w:rPr>
                <w:b/>
                <w:sz w:val="18"/>
                <w:szCs w:val="18"/>
              </w:rPr>
              <w:t>o</w:t>
            </w:r>
            <w:r w:rsidRPr="006552C1">
              <w:rPr>
                <w:b/>
                <w:sz w:val="18"/>
                <w:szCs w:val="18"/>
              </w:rPr>
              <w:t>/8</w:t>
            </w:r>
            <w:r>
              <w:rPr>
                <w:b/>
                <w:sz w:val="18"/>
                <w:szCs w:val="18"/>
              </w:rPr>
              <w:t>o</w:t>
            </w: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ECDDA" w14:textId="77777777" w:rsidR="008E1719" w:rsidRPr="00871DBD" w:rsidRDefault="008E1719" w:rsidP="008E1719">
            <w:pPr>
              <w:rPr>
                <w:sz w:val="18"/>
                <w:szCs w:val="18"/>
              </w:rPr>
            </w:pPr>
            <w:r w:rsidRPr="00990C81">
              <w:rPr>
                <w:sz w:val="18"/>
                <w:szCs w:val="18"/>
              </w:rPr>
              <w:t>Πρακτική</w:t>
            </w:r>
            <w:r w:rsidRPr="006552C1">
              <w:rPr>
                <w:sz w:val="18"/>
                <w:szCs w:val="18"/>
              </w:rPr>
              <w:t xml:space="preserve"> </w:t>
            </w:r>
            <w:r w:rsidRPr="00990C81">
              <w:rPr>
                <w:sz w:val="18"/>
                <w:szCs w:val="18"/>
              </w:rPr>
              <w:t>άσκηση</w:t>
            </w:r>
          </w:p>
        </w:tc>
        <w:tc>
          <w:tcPr>
            <w:tcW w:w="1843" w:type="dxa"/>
            <w:shd w:val="clear" w:color="auto" w:fill="auto"/>
            <w:noWrap/>
            <w:vAlign w:val="center"/>
          </w:tcPr>
          <w:p w14:paraId="740C2631" w14:textId="77777777" w:rsidR="008E1719" w:rsidRPr="006552C1" w:rsidRDefault="008E1719" w:rsidP="008E1719">
            <w:pPr>
              <w:ind w:left="-110" w:right="-99"/>
              <w:jc w:val="center"/>
              <w:rPr>
                <w:sz w:val="18"/>
                <w:szCs w:val="18"/>
              </w:rPr>
            </w:pPr>
            <w:r>
              <w:rPr>
                <w:sz w:val="18"/>
                <w:szCs w:val="18"/>
              </w:rPr>
              <w:t>--</w:t>
            </w:r>
          </w:p>
        </w:tc>
        <w:tc>
          <w:tcPr>
            <w:tcW w:w="1701" w:type="dxa"/>
            <w:shd w:val="clear" w:color="auto" w:fill="auto"/>
            <w:noWrap/>
            <w:vAlign w:val="center"/>
          </w:tcPr>
          <w:p w14:paraId="11222BB3" w14:textId="77777777" w:rsidR="008E1719" w:rsidRPr="006552C1" w:rsidRDefault="008E1719" w:rsidP="008E1719">
            <w:pPr>
              <w:ind w:left="-58" w:right="-114"/>
              <w:jc w:val="center"/>
              <w:rPr>
                <w:sz w:val="18"/>
                <w:szCs w:val="18"/>
              </w:rPr>
            </w:pPr>
            <w:r>
              <w:rPr>
                <w:sz w:val="18"/>
                <w:szCs w:val="18"/>
              </w:rPr>
              <w:t>--</w:t>
            </w:r>
          </w:p>
        </w:tc>
        <w:tc>
          <w:tcPr>
            <w:tcW w:w="708" w:type="dxa"/>
            <w:shd w:val="clear" w:color="auto" w:fill="auto"/>
            <w:noWrap/>
            <w:vAlign w:val="center"/>
          </w:tcPr>
          <w:p w14:paraId="66F33C47" w14:textId="77777777" w:rsidR="008E1719" w:rsidRPr="006552C1" w:rsidRDefault="008E1719" w:rsidP="008E1719">
            <w:pPr>
              <w:ind w:left="-105" w:right="-129"/>
              <w:jc w:val="center"/>
              <w:rPr>
                <w:sz w:val="18"/>
                <w:szCs w:val="18"/>
              </w:rPr>
            </w:pPr>
          </w:p>
        </w:tc>
        <w:tc>
          <w:tcPr>
            <w:tcW w:w="709" w:type="dxa"/>
            <w:shd w:val="clear" w:color="auto" w:fill="auto"/>
            <w:noWrap/>
            <w:vAlign w:val="center"/>
          </w:tcPr>
          <w:p w14:paraId="1C5C7039" w14:textId="77777777" w:rsidR="008E1719" w:rsidRPr="006552C1" w:rsidRDefault="008E1719" w:rsidP="008E1719">
            <w:pPr>
              <w:jc w:val="center"/>
              <w:rPr>
                <w:sz w:val="18"/>
                <w:szCs w:val="18"/>
              </w:rPr>
            </w:pPr>
          </w:p>
        </w:tc>
        <w:tc>
          <w:tcPr>
            <w:tcW w:w="709" w:type="dxa"/>
            <w:shd w:val="clear" w:color="auto" w:fill="auto"/>
            <w:vAlign w:val="center"/>
          </w:tcPr>
          <w:p w14:paraId="2149FAEC" w14:textId="77777777" w:rsidR="008E1719" w:rsidRPr="006552C1" w:rsidRDefault="008E1719" w:rsidP="008E1719">
            <w:pPr>
              <w:ind w:left="-76" w:right="-67"/>
              <w:jc w:val="center"/>
              <w:rPr>
                <w:sz w:val="18"/>
                <w:szCs w:val="18"/>
              </w:rPr>
            </w:pPr>
          </w:p>
        </w:tc>
        <w:tc>
          <w:tcPr>
            <w:tcW w:w="709" w:type="dxa"/>
            <w:shd w:val="clear" w:color="auto" w:fill="auto"/>
            <w:vAlign w:val="center"/>
          </w:tcPr>
          <w:p w14:paraId="2E2BFCC3" w14:textId="77777777" w:rsidR="008E1719" w:rsidRPr="00505E9B" w:rsidRDefault="008E1719" w:rsidP="008E1719">
            <w:pPr>
              <w:jc w:val="center"/>
              <w:rPr>
                <w:sz w:val="18"/>
                <w:szCs w:val="18"/>
              </w:rPr>
            </w:pPr>
            <w:r>
              <w:rPr>
                <w:sz w:val="18"/>
                <w:szCs w:val="18"/>
              </w:rPr>
              <w:t>11</w:t>
            </w:r>
          </w:p>
        </w:tc>
        <w:tc>
          <w:tcPr>
            <w:tcW w:w="850" w:type="dxa"/>
            <w:shd w:val="clear" w:color="auto" w:fill="auto"/>
            <w:vAlign w:val="center"/>
          </w:tcPr>
          <w:p w14:paraId="688C9430" w14:textId="77777777" w:rsidR="008E1719" w:rsidRPr="00505E9B" w:rsidRDefault="008E1719" w:rsidP="008E1719">
            <w:pPr>
              <w:ind w:left="-1" w:right="-170"/>
              <w:jc w:val="center"/>
              <w:rPr>
                <w:sz w:val="18"/>
                <w:szCs w:val="18"/>
              </w:rPr>
            </w:pPr>
            <w:r>
              <w:rPr>
                <w:sz w:val="18"/>
                <w:szCs w:val="18"/>
              </w:rPr>
              <w:t>-</w:t>
            </w:r>
          </w:p>
        </w:tc>
        <w:tc>
          <w:tcPr>
            <w:tcW w:w="1843" w:type="dxa"/>
            <w:shd w:val="clear" w:color="auto" w:fill="auto"/>
            <w:vAlign w:val="center"/>
          </w:tcPr>
          <w:p w14:paraId="741DDCFC" w14:textId="77777777" w:rsidR="008E1719" w:rsidRPr="00505E9B" w:rsidRDefault="008E1719" w:rsidP="008E1719">
            <w:pPr>
              <w:ind w:right="-170"/>
              <w:jc w:val="center"/>
              <w:rPr>
                <w:sz w:val="18"/>
                <w:szCs w:val="18"/>
              </w:rPr>
            </w:pPr>
            <w:r>
              <w:rPr>
                <w:sz w:val="18"/>
                <w:szCs w:val="18"/>
              </w:rPr>
              <w:t>-</w:t>
            </w:r>
          </w:p>
        </w:tc>
        <w:tc>
          <w:tcPr>
            <w:tcW w:w="823" w:type="dxa"/>
            <w:vAlign w:val="center"/>
          </w:tcPr>
          <w:p w14:paraId="38B3B0CD" w14:textId="77777777" w:rsidR="008E1719" w:rsidRPr="006552C1" w:rsidRDefault="008E1719" w:rsidP="008E1719">
            <w:pPr>
              <w:ind w:right="-170"/>
              <w:jc w:val="center"/>
              <w:rPr>
                <w:sz w:val="18"/>
                <w:szCs w:val="18"/>
              </w:rPr>
            </w:pPr>
          </w:p>
        </w:tc>
      </w:tr>
      <w:tr w:rsidR="008E1719" w:rsidRPr="00B25792" w14:paraId="2E20BEC6" w14:textId="77777777" w:rsidTr="008E1719">
        <w:trPr>
          <w:trHeight w:val="414"/>
        </w:trPr>
        <w:tc>
          <w:tcPr>
            <w:tcW w:w="992" w:type="dxa"/>
            <w:shd w:val="clear" w:color="auto" w:fill="auto"/>
            <w:vAlign w:val="center"/>
          </w:tcPr>
          <w:p w14:paraId="6BC6F4F6" w14:textId="77777777" w:rsidR="008E1719" w:rsidRPr="006552C1" w:rsidRDefault="008E1719" w:rsidP="008E1719">
            <w:pPr>
              <w:jc w:val="center"/>
              <w:rPr>
                <w:b/>
                <w:sz w:val="18"/>
                <w:szCs w:val="18"/>
              </w:rPr>
            </w:pPr>
            <w:r w:rsidRPr="006552C1">
              <w:rPr>
                <w:b/>
                <w:sz w:val="18"/>
                <w:szCs w:val="18"/>
              </w:rPr>
              <w:t>6</w:t>
            </w:r>
            <w:r w:rsidRPr="00990C81">
              <w:rPr>
                <w:b/>
                <w:sz w:val="18"/>
                <w:szCs w:val="18"/>
              </w:rPr>
              <w:t>o</w:t>
            </w:r>
            <w:r w:rsidRPr="006552C1">
              <w:rPr>
                <w:b/>
                <w:sz w:val="18"/>
                <w:szCs w:val="18"/>
              </w:rPr>
              <w:t>/7</w:t>
            </w:r>
            <w:r w:rsidRPr="00990C81">
              <w:rPr>
                <w:b/>
                <w:sz w:val="18"/>
                <w:szCs w:val="18"/>
              </w:rPr>
              <w:t>o</w:t>
            </w:r>
            <w:r w:rsidRPr="006552C1">
              <w:rPr>
                <w:b/>
                <w:sz w:val="18"/>
                <w:szCs w:val="18"/>
              </w:rPr>
              <w:t>/8</w:t>
            </w:r>
            <w:r w:rsidRPr="00990C81">
              <w:rPr>
                <w:b/>
                <w:sz w:val="18"/>
                <w:szCs w:val="18"/>
              </w:rPr>
              <w:t>o</w:t>
            </w: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07714" w14:textId="77777777" w:rsidR="008E1719" w:rsidRPr="00990C81" w:rsidRDefault="008E1719" w:rsidP="008E1719">
            <w:pPr>
              <w:rPr>
                <w:sz w:val="18"/>
                <w:szCs w:val="18"/>
              </w:rPr>
            </w:pPr>
            <w:r w:rsidRPr="00990C81">
              <w:rPr>
                <w:sz w:val="18"/>
                <w:szCs w:val="18"/>
              </w:rPr>
              <w:t>Πρακτική</w:t>
            </w:r>
            <w:r w:rsidRPr="006552C1">
              <w:rPr>
                <w:sz w:val="18"/>
                <w:szCs w:val="18"/>
              </w:rPr>
              <w:t xml:space="preserve"> </w:t>
            </w:r>
            <w:r w:rsidRPr="00990C81">
              <w:rPr>
                <w:sz w:val="18"/>
                <w:szCs w:val="18"/>
              </w:rPr>
              <w:t>άσκηση</w:t>
            </w:r>
            <w:r w:rsidRPr="006552C1">
              <w:rPr>
                <w:sz w:val="18"/>
                <w:szCs w:val="18"/>
              </w:rPr>
              <w:t xml:space="preserve"> </w:t>
            </w:r>
            <w:r w:rsidRPr="00990C81">
              <w:rPr>
                <w:sz w:val="18"/>
                <w:szCs w:val="18"/>
              </w:rPr>
              <w:t>Erasmus</w:t>
            </w:r>
          </w:p>
        </w:tc>
        <w:tc>
          <w:tcPr>
            <w:tcW w:w="1843" w:type="dxa"/>
            <w:shd w:val="clear" w:color="auto" w:fill="auto"/>
            <w:noWrap/>
            <w:vAlign w:val="center"/>
          </w:tcPr>
          <w:p w14:paraId="6ED521E4" w14:textId="77777777" w:rsidR="008E1719" w:rsidRPr="006552C1" w:rsidRDefault="008E1719" w:rsidP="008E1719">
            <w:pPr>
              <w:ind w:left="-110" w:right="-99"/>
              <w:jc w:val="center"/>
              <w:rPr>
                <w:sz w:val="18"/>
                <w:szCs w:val="18"/>
              </w:rPr>
            </w:pPr>
            <w:r>
              <w:rPr>
                <w:sz w:val="18"/>
                <w:szCs w:val="18"/>
              </w:rPr>
              <w:t>--</w:t>
            </w:r>
          </w:p>
        </w:tc>
        <w:tc>
          <w:tcPr>
            <w:tcW w:w="1701" w:type="dxa"/>
            <w:shd w:val="clear" w:color="auto" w:fill="auto"/>
            <w:noWrap/>
            <w:vAlign w:val="center"/>
          </w:tcPr>
          <w:p w14:paraId="018209B0" w14:textId="77777777" w:rsidR="008E1719" w:rsidRPr="00DE6380" w:rsidRDefault="008E1719" w:rsidP="008E1719">
            <w:pPr>
              <w:ind w:left="-58" w:right="-114"/>
              <w:jc w:val="center"/>
              <w:rPr>
                <w:sz w:val="18"/>
                <w:szCs w:val="18"/>
              </w:rPr>
            </w:pPr>
            <w:r>
              <w:rPr>
                <w:sz w:val="18"/>
                <w:szCs w:val="18"/>
              </w:rPr>
              <w:t>--</w:t>
            </w:r>
          </w:p>
        </w:tc>
        <w:tc>
          <w:tcPr>
            <w:tcW w:w="708" w:type="dxa"/>
            <w:shd w:val="clear" w:color="auto" w:fill="auto"/>
            <w:noWrap/>
            <w:vAlign w:val="center"/>
          </w:tcPr>
          <w:p w14:paraId="74BA611A" w14:textId="77777777" w:rsidR="008E1719" w:rsidRPr="00B25792" w:rsidRDefault="008E1719" w:rsidP="008E1719">
            <w:pPr>
              <w:ind w:left="-105" w:right="-129"/>
              <w:jc w:val="center"/>
              <w:rPr>
                <w:sz w:val="18"/>
                <w:szCs w:val="18"/>
              </w:rPr>
            </w:pPr>
          </w:p>
        </w:tc>
        <w:tc>
          <w:tcPr>
            <w:tcW w:w="709" w:type="dxa"/>
            <w:shd w:val="clear" w:color="auto" w:fill="auto"/>
            <w:noWrap/>
            <w:vAlign w:val="center"/>
          </w:tcPr>
          <w:p w14:paraId="2D2C1D2E" w14:textId="77777777" w:rsidR="008E1719" w:rsidRPr="00B25792" w:rsidRDefault="008E1719" w:rsidP="008E1719">
            <w:pPr>
              <w:jc w:val="center"/>
              <w:rPr>
                <w:sz w:val="18"/>
                <w:szCs w:val="18"/>
              </w:rPr>
            </w:pPr>
          </w:p>
        </w:tc>
        <w:tc>
          <w:tcPr>
            <w:tcW w:w="709" w:type="dxa"/>
            <w:shd w:val="clear" w:color="auto" w:fill="auto"/>
            <w:vAlign w:val="center"/>
          </w:tcPr>
          <w:p w14:paraId="106840F6" w14:textId="77777777" w:rsidR="008E1719" w:rsidRPr="00B25792" w:rsidRDefault="008E1719" w:rsidP="008E1719">
            <w:pPr>
              <w:ind w:left="-76" w:right="-67"/>
              <w:jc w:val="center"/>
              <w:rPr>
                <w:sz w:val="18"/>
                <w:szCs w:val="18"/>
              </w:rPr>
            </w:pPr>
          </w:p>
        </w:tc>
        <w:tc>
          <w:tcPr>
            <w:tcW w:w="709" w:type="dxa"/>
            <w:shd w:val="clear" w:color="auto" w:fill="auto"/>
            <w:vAlign w:val="center"/>
          </w:tcPr>
          <w:p w14:paraId="0A90C947" w14:textId="77777777" w:rsidR="008E1719" w:rsidRPr="00B25792" w:rsidRDefault="008E1719" w:rsidP="008E1719">
            <w:pPr>
              <w:jc w:val="center"/>
              <w:rPr>
                <w:sz w:val="18"/>
                <w:szCs w:val="18"/>
              </w:rPr>
            </w:pPr>
            <w:r>
              <w:rPr>
                <w:sz w:val="18"/>
                <w:szCs w:val="18"/>
              </w:rPr>
              <w:t>1</w:t>
            </w:r>
          </w:p>
        </w:tc>
        <w:tc>
          <w:tcPr>
            <w:tcW w:w="850" w:type="dxa"/>
            <w:shd w:val="clear" w:color="auto" w:fill="auto"/>
            <w:vAlign w:val="center"/>
          </w:tcPr>
          <w:p w14:paraId="6F866D33" w14:textId="77777777" w:rsidR="008E1719" w:rsidRPr="00B25792" w:rsidRDefault="008E1719" w:rsidP="008E1719">
            <w:pPr>
              <w:ind w:left="-1" w:right="-170"/>
              <w:jc w:val="center"/>
              <w:rPr>
                <w:sz w:val="18"/>
                <w:szCs w:val="18"/>
              </w:rPr>
            </w:pPr>
            <w:r>
              <w:rPr>
                <w:sz w:val="18"/>
                <w:szCs w:val="18"/>
              </w:rPr>
              <w:t>1</w:t>
            </w:r>
          </w:p>
        </w:tc>
        <w:tc>
          <w:tcPr>
            <w:tcW w:w="1843" w:type="dxa"/>
            <w:shd w:val="clear" w:color="auto" w:fill="auto"/>
            <w:vAlign w:val="center"/>
          </w:tcPr>
          <w:p w14:paraId="13183783" w14:textId="77777777" w:rsidR="008E1719" w:rsidRPr="00B25792" w:rsidRDefault="008E1719" w:rsidP="008E1719">
            <w:pPr>
              <w:ind w:right="-170"/>
              <w:jc w:val="center"/>
              <w:rPr>
                <w:sz w:val="18"/>
                <w:szCs w:val="18"/>
              </w:rPr>
            </w:pPr>
          </w:p>
        </w:tc>
        <w:tc>
          <w:tcPr>
            <w:tcW w:w="823" w:type="dxa"/>
            <w:vAlign w:val="center"/>
          </w:tcPr>
          <w:p w14:paraId="23166B57" w14:textId="77777777" w:rsidR="008E1719" w:rsidRPr="00B25792" w:rsidRDefault="008E1719" w:rsidP="008E1719">
            <w:pPr>
              <w:ind w:right="-170"/>
              <w:jc w:val="center"/>
              <w:rPr>
                <w:sz w:val="18"/>
                <w:szCs w:val="18"/>
              </w:rPr>
            </w:pPr>
          </w:p>
        </w:tc>
      </w:tr>
      <w:tr w:rsidR="008E1719" w:rsidRPr="00B25792" w14:paraId="4C054F38" w14:textId="77777777" w:rsidTr="008E1719">
        <w:trPr>
          <w:trHeight w:val="414"/>
        </w:trPr>
        <w:tc>
          <w:tcPr>
            <w:tcW w:w="992" w:type="dxa"/>
            <w:shd w:val="clear" w:color="auto" w:fill="auto"/>
            <w:vAlign w:val="center"/>
          </w:tcPr>
          <w:p w14:paraId="3943876C" w14:textId="77777777" w:rsidR="008E1719" w:rsidRPr="00990C81" w:rsidRDefault="008E1719" w:rsidP="008E1719">
            <w:pPr>
              <w:jc w:val="center"/>
              <w:rPr>
                <w:b/>
                <w:sz w:val="18"/>
                <w:szCs w:val="18"/>
              </w:rPr>
            </w:pPr>
            <w:r w:rsidRPr="00990C81">
              <w:rPr>
                <w:b/>
                <w:sz w:val="18"/>
                <w:szCs w:val="18"/>
              </w:rPr>
              <w:t>7o/8o</w:t>
            </w: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F1DBD" w14:textId="77777777" w:rsidR="008E1719" w:rsidRPr="00990C81" w:rsidRDefault="008E1719" w:rsidP="008E1719">
            <w:pPr>
              <w:rPr>
                <w:sz w:val="18"/>
                <w:szCs w:val="18"/>
              </w:rPr>
            </w:pPr>
            <w:r w:rsidRPr="00906A40">
              <w:rPr>
                <w:sz w:val="18"/>
                <w:szCs w:val="18"/>
              </w:rPr>
              <w:t>Πτυχιακή</w:t>
            </w:r>
            <w:r>
              <w:rPr>
                <w:sz w:val="18"/>
                <w:szCs w:val="18"/>
              </w:rPr>
              <w:t xml:space="preserve"> </w:t>
            </w:r>
            <w:r w:rsidRPr="00906A40">
              <w:rPr>
                <w:sz w:val="18"/>
                <w:szCs w:val="18"/>
              </w:rPr>
              <w:t>εργασία</w:t>
            </w:r>
          </w:p>
        </w:tc>
        <w:tc>
          <w:tcPr>
            <w:tcW w:w="1843" w:type="dxa"/>
            <w:shd w:val="clear" w:color="auto" w:fill="auto"/>
            <w:noWrap/>
            <w:vAlign w:val="center"/>
          </w:tcPr>
          <w:p w14:paraId="4F14BDE4" w14:textId="77777777" w:rsidR="008E1719" w:rsidRPr="006552C1" w:rsidRDefault="008E1719" w:rsidP="008E1719">
            <w:pPr>
              <w:ind w:left="-110" w:right="-99"/>
              <w:jc w:val="center"/>
              <w:rPr>
                <w:sz w:val="18"/>
                <w:szCs w:val="18"/>
              </w:rPr>
            </w:pPr>
            <w:r>
              <w:rPr>
                <w:sz w:val="18"/>
                <w:szCs w:val="18"/>
              </w:rPr>
              <w:t>--</w:t>
            </w:r>
          </w:p>
        </w:tc>
        <w:tc>
          <w:tcPr>
            <w:tcW w:w="1701" w:type="dxa"/>
            <w:shd w:val="clear" w:color="auto" w:fill="auto"/>
            <w:noWrap/>
            <w:vAlign w:val="center"/>
          </w:tcPr>
          <w:p w14:paraId="69C5B2C3" w14:textId="77777777" w:rsidR="008E1719" w:rsidRPr="00DE6380" w:rsidRDefault="008E1719" w:rsidP="008E1719">
            <w:pPr>
              <w:ind w:left="-58" w:right="-114"/>
              <w:jc w:val="center"/>
              <w:rPr>
                <w:sz w:val="18"/>
                <w:szCs w:val="18"/>
              </w:rPr>
            </w:pPr>
            <w:r>
              <w:rPr>
                <w:sz w:val="18"/>
                <w:szCs w:val="18"/>
              </w:rPr>
              <w:t>--</w:t>
            </w:r>
          </w:p>
        </w:tc>
        <w:tc>
          <w:tcPr>
            <w:tcW w:w="708" w:type="dxa"/>
            <w:shd w:val="clear" w:color="auto" w:fill="auto"/>
            <w:noWrap/>
            <w:vAlign w:val="center"/>
          </w:tcPr>
          <w:p w14:paraId="6067C1FF" w14:textId="77777777" w:rsidR="008E1719" w:rsidRPr="00B25792" w:rsidRDefault="008E1719" w:rsidP="008E1719">
            <w:pPr>
              <w:ind w:left="-105" w:right="-129"/>
              <w:jc w:val="center"/>
              <w:rPr>
                <w:sz w:val="18"/>
                <w:szCs w:val="18"/>
              </w:rPr>
            </w:pPr>
          </w:p>
        </w:tc>
        <w:tc>
          <w:tcPr>
            <w:tcW w:w="709" w:type="dxa"/>
            <w:shd w:val="clear" w:color="auto" w:fill="auto"/>
            <w:noWrap/>
            <w:vAlign w:val="center"/>
          </w:tcPr>
          <w:p w14:paraId="078A47B4" w14:textId="77777777" w:rsidR="008E1719" w:rsidRPr="00B25792" w:rsidRDefault="008E1719" w:rsidP="008E1719">
            <w:pPr>
              <w:jc w:val="center"/>
              <w:rPr>
                <w:sz w:val="18"/>
                <w:szCs w:val="18"/>
              </w:rPr>
            </w:pPr>
          </w:p>
        </w:tc>
        <w:tc>
          <w:tcPr>
            <w:tcW w:w="709" w:type="dxa"/>
            <w:shd w:val="clear" w:color="auto" w:fill="auto"/>
            <w:vAlign w:val="center"/>
          </w:tcPr>
          <w:p w14:paraId="5EED85BA" w14:textId="77777777" w:rsidR="008E1719" w:rsidRPr="00B25792" w:rsidRDefault="008E1719" w:rsidP="008E1719">
            <w:pPr>
              <w:ind w:left="-76" w:right="-67"/>
              <w:jc w:val="center"/>
              <w:rPr>
                <w:sz w:val="18"/>
                <w:szCs w:val="18"/>
              </w:rPr>
            </w:pPr>
          </w:p>
        </w:tc>
        <w:tc>
          <w:tcPr>
            <w:tcW w:w="709" w:type="dxa"/>
            <w:shd w:val="clear" w:color="auto" w:fill="auto"/>
            <w:vAlign w:val="center"/>
          </w:tcPr>
          <w:p w14:paraId="59301965" w14:textId="77777777" w:rsidR="008E1719" w:rsidRPr="00B25792" w:rsidRDefault="008E1719" w:rsidP="008E1719">
            <w:pPr>
              <w:jc w:val="center"/>
              <w:rPr>
                <w:sz w:val="18"/>
                <w:szCs w:val="18"/>
              </w:rPr>
            </w:pPr>
            <w:r>
              <w:rPr>
                <w:sz w:val="18"/>
                <w:szCs w:val="18"/>
              </w:rPr>
              <w:t>202</w:t>
            </w:r>
          </w:p>
        </w:tc>
        <w:tc>
          <w:tcPr>
            <w:tcW w:w="850" w:type="dxa"/>
            <w:shd w:val="clear" w:color="auto" w:fill="auto"/>
            <w:vAlign w:val="center"/>
          </w:tcPr>
          <w:p w14:paraId="254B15F4" w14:textId="77777777" w:rsidR="008E1719" w:rsidRPr="00B25792" w:rsidRDefault="008E1719" w:rsidP="008E1719">
            <w:pPr>
              <w:ind w:left="-1" w:right="-170"/>
              <w:jc w:val="center"/>
              <w:rPr>
                <w:sz w:val="18"/>
                <w:szCs w:val="18"/>
              </w:rPr>
            </w:pPr>
            <w:r>
              <w:rPr>
                <w:sz w:val="18"/>
                <w:szCs w:val="18"/>
              </w:rPr>
              <w:t>66</w:t>
            </w:r>
          </w:p>
        </w:tc>
        <w:tc>
          <w:tcPr>
            <w:tcW w:w="1843" w:type="dxa"/>
            <w:shd w:val="clear" w:color="auto" w:fill="auto"/>
            <w:vAlign w:val="center"/>
          </w:tcPr>
          <w:p w14:paraId="4C95F873" w14:textId="77777777" w:rsidR="008E1719" w:rsidRPr="00B25792" w:rsidRDefault="008E1719" w:rsidP="008E1719">
            <w:pPr>
              <w:ind w:right="-170"/>
              <w:jc w:val="center"/>
              <w:rPr>
                <w:sz w:val="18"/>
                <w:szCs w:val="18"/>
              </w:rPr>
            </w:pPr>
            <w:r>
              <w:rPr>
                <w:sz w:val="18"/>
                <w:szCs w:val="18"/>
              </w:rPr>
              <w:t>66</w:t>
            </w:r>
          </w:p>
        </w:tc>
        <w:tc>
          <w:tcPr>
            <w:tcW w:w="823" w:type="dxa"/>
            <w:vAlign w:val="center"/>
          </w:tcPr>
          <w:p w14:paraId="30692035" w14:textId="77777777" w:rsidR="008E1719" w:rsidRPr="00B25792" w:rsidRDefault="008E1719" w:rsidP="008E1719">
            <w:pPr>
              <w:ind w:right="-170"/>
              <w:jc w:val="center"/>
              <w:rPr>
                <w:sz w:val="18"/>
                <w:szCs w:val="18"/>
              </w:rPr>
            </w:pPr>
          </w:p>
        </w:tc>
      </w:tr>
      <w:tr w:rsidR="008E1719" w:rsidRPr="006552C1" w14:paraId="05DF2F42" w14:textId="77777777" w:rsidTr="008E1719">
        <w:trPr>
          <w:trHeight w:val="414"/>
        </w:trPr>
        <w:tc>
          <w:tcPr>
            <w:tcW w:w="992" w:type="dxa"/>
            <w:vAlign w:val="center"/>
          </w:tcPr>
          <w:p w14:paraId="02BCF981" w14:textId="77777777" w:rsidR="008E1719" w:rsidRPr="00990C81" w:rsidRDefault="008E1719" w:rsidP="008E1719">
            <w:pPr>
              <w:jc w:val="center"/>
              <w:rPr>
                <w:b/>
                <w:sz w:val="18"/>
                <w:szCs w:val="18"/>
              </w:rPr>
            </w:pPr>
            <w:r w:rsidRPr="00906A40">
              <w:rPr>
                <w:b/>
                <w:sz w:val="18"/>
                <w:szCs w:val="18"/>
              </w:rPr>
              <w:t>7o</w:t>
            </w:r>
          </w:p>
        </w:tc>
        <w:tc>
          <w:tcPr>
            <w:tcW w:w="4395" w:type="dxa"/>
            <w:tcBorders>
              <w:top w:val="single" w:sz="4" w:space="0" w:color="auto"/>
              <w:left w:val="single" w:sz="4" w:space="0" w:color="auto"/>
              <w:bottom w:val="single" w:sz="4" w:space="0" w:color="auto"/>
              <w:right w:val="single" w:sz="4" w:space="0" w:color="auto"/>
            </w:tcBorders>
            <w:noWrap/>
            <w:vAlign w:val="center"/>
          </w:tcPr>
          <w:p w14:paraId="26BC7B65" w14:textId="77777777" w:rsidR="008E1719" w:rsidRPr="00906A40" w:rsidRDefault="008E1719" w:rsidP="008E1719">
            <w:pPr>
              <w:rPr>
                <w:sz w:val="18"/>
                <w:szCs w:val="18"/>
              </w:rPr>
            </w:pPr>
            <w:r w:rsidRPr="00906A40">
              <w:rPr>
                <w:sz w:val="18"/>
                <w:szCs w:val="18"/>
              </w:rPr>
              <w:t>Τεχνολογία</w:t>
            </w:r>
            <w:r>
              <w:rPr>
                <w:sz w:val="18"/>
                <w:szCs w:val="18"/>
              </w:rPr>
              <w:t xml:space="preserve"> </w:t>
            </w:r>
            <w:r w:rsidRPr="00906A40">
              <w:rPr>
                <w:sz w:val="18"/>
                <w:szCs w:val="18"/>
              </w:rPr>
              <w:t>λογισμικού</w:t>
            </w:r>
          </w:p>
        </w:tc>
        <w:tc>
          <w:tcPr>
            <w:tcW w:w="1843" w:type="dxa"/>
            <w:noWrap/>
            <w:vAlign w:val="center"/>
          </w:tcPr>
          <w:p w14:paraId="27D687A5" w14:textId="77777777" w:rsidR="008E1719" w:rsidRDefault="008E1719" w:rsidP="008E1719">
            <w:pPr>
              <w:ind w:left="-110" w:right="-99"/>
              <w:jc w:val="center"/>
              <w:rPr>
                <w:sz w:val="18"/>
                <w:szCs w:val="18"/>
              </w:rPr>
            </w:pPr>
            <w:r>
              <w:rPr>
                <w:sz w:val="18"/>
                <w:szCs w:val="18"/>
              </w:rPr>
              <w:t>Κ. Βασιλάκης</w:t>
            </w:r>
          </w:p>
          <w:p w14:paraId="6C1E8707" w14:textId="77777777" w:rsidR="008E1719" w:rsidRPr="0064666A" w:rsidRDefault="008E1719" w:rsidP="008E1719">
            <w:pPr>
              <w:ind w:right="-99"/>
              <w:jc w:val="center"/>
              <w:rPr>
                <w:i/>
                <w:sz w:val="18"/>
                <w:szCs w:val="18"/>
              </w:rPr>
            </w:pPr>
            <w:r>
              <w:rPr>
                <w:i/>
                <w:sz w:val="18"/>
                <w:szCs w:val="18"/>
              </w:rPr>
              <w:t>Αν</w:t>
            </w:r>
            <w:r w:rsidRPr="00D17DFE">
              <w:rPr>
                <w:i/>
                <w:sz w:val="18"/>
                <w:szCs w:val="18"/>
              </w:rPr>
              <w:t>. Καθηγητής</w:t>
            </w:r>
          </w:p>
        </w:tc>
        <w:tc>
          <w:tcPr>
            <w:tcW w:w="1701" w:type="dxa"/>
            <w:noWrap/>
            <w:vAlign w:val="center"/>
          </w:tcPr>
          <w:p w14:paraId="6A2EF952"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271FC0A4" w14:textId="77777777" w:rsidR="008E1719" w:rsidRPr="006552C1" w:rsidRDefault="008E1719" w:rsidP="008E1719">
            <w:pPr>
              <w:ind w:left="-105" w:right="-129"/>
              <w:jc w:val="center"/>
              <w:rPr>
                <w:sz w:val="18"/>
                <w:szCs w:val="18"/>
              </w:rPr>
            </w:pPr>
          </w:p>
        </w:tc>
        <w:tc>
          <w:tcPr>
            <w:tcW w:w="709" w:type="dxa"/>
            <w:noWrap/>
            <w:vAlign w:val="center"/>
          </w:tcPr>
          <w:p w14:paraId="082E251B" w14:textId="77777777" w:rsidR="008E1719" w:rsidRPr="006552C1" w:rsidRDefault="008E1719" w:rsidP="008E1719">
            <w:pPr>
              <w:jc w:val="center"/>
              <w:rPr>
                <w:sz w:val="18"/>
                <w:szCs w:val="18"/>
              </w:rPr>
            </w:pPr>
          </w:p>
        </w:tc>
        <w:tc>
          <w:tcPr>
            <w:tcW w:w="709" w:type="dxa"/>
            <w:vAlign w:val="center"/>
          </w:tcPr>
          <w:p w14:paraId="6D5221E5" w14:textId="77777777" w:rsidR="008E1719" w:rsidRPr="006552C1" w:rsidRDefault="008E1719" w:rsidP="008E1719">
            <w:pPr>
              <w:ind w:left="-76" w:right="-67"/>
              <w:jc w:val="center"/>
              <w:rPr>
                <w:sz w:val="18"/>
                <w:szCs w:val="18"/>
              </w:rPr>
            </w:pPr>
          </w:p>
        </w:tc>
        <w:tc>
          <w:tcPr>
            <w:tcW w:w="709" w:type="dxa"/>
            <w:shd w:val="clear" w:color="auto" w:fill="auto"/>
            <w:vAlign w:val="center"/>
          </w:tcPr>
          <w:p w14:paraId="02EB4B07" w14:textId="77777777" w:rsidR="008E1719" w:rsidRPr="000054E0" w:rsidRDefault="008E1719" w:rsidP="008E1719">
            <w:pPr>
              <w:jc w:val="center"/>
              <w:rPr>
                <w:sz w:val="18"/>
                <w:szCs w:val="18"/>
              </w:rPr>
            </w:pPr>
            <w:r>
              <w:rPr>
                <w:sz w:val="18"/>
                <w:szCs w:val="18"/>
              </w:rPr>
              <w:t>80</w:t>
            </w:r>
          </w:p>
        </w:tc>
        <w:tc>
          <w:tcPr>
            <w:tcW w:w="850" w:type="dxa"/>
            <w:shd w:val="clear" w:color="auto" w:fill="auto"/>
            <w:vAlign w:val="center"/>
          </w:tcPr>
          <w:p w14:paraId="17A9F056" w14:textId="77777777" w:rsidR="008E1719" w:rsidRPr="000054E0" w:rsidRDefault="008E1719" w:rsidP="008E1719">
            <w:pPr>
              <w:ind w:left="-1" w:right="-170"/>
              <w:jc w:val="center"/>
              <w:rPr>
                <w:sz w:val="18"/>
                <w:szCs w:val="18"/>
              </w:rPr>
            </w:pPr>
            <w:r>
              <w:rPr>
                <w:sz w:val="18"/>
                <w:szCs w:val="18"/>
              </w:rPr>
              <w:t>52+8</w:t>
            </w:r>
          </w:p>
        </w:tc>
        <w:tc>
          <w:tcPr>
            <w:tcW w:w="1843" w:type="dxa"/>
            <w:shd w:val="clear" w:color="auto" w:fill="auto"/>
            <w:vAlign w:val="center"/>
          </w:tcPr>
          <w:p w14:paraId="6D75CDD6" w14:textId="77777777" w:rsidR="008E1719" w:rsidRPr="000054E0" w:rsidRDefault="008E1719" w:rsidP="008E1719">
            <w:pPr>
              <w:ind w:right="-170"/>
              <w:jc w:val="center"/>
              <w:rPr>
                <w:sz w:val="18"/>
                <w:szCs w:val="18"/>
              </w:rPr>
            </w:pPr>
            <w:r>
              <w:rPr>
                <w:sz w:val="18"/>
                <w:szCs w:val="18"/>
              </w:rPr>
              <w:t>16+4</w:t>
            </w:r>
          </w:p>
        </w:tc>
        <w:tc>
          <w:tcPr>
            <w:tcW w:w="823" w:type="dxa"/>
            <w:vAlign w:val="center"/>
          </w:tcPr>
          <w:p w14:paraId="5B667D3B" w14:textId="77777777" w:rsidR="008E1719" w:rsidRPr="006552C1" w:rsidRDefault="008E1719" w:rsidP="008E1719">
            <w:pPr>
              <w:ind w:right="-170"/>
              <w:jc w:val="center"/>
              <w:rPr>
                <w:sz w:val="18"/>
                <w:szCs w:val="18"/>
              </w:rPr>
            </w:pPr>
          </w:p>
        </w:tc>
      </w:tr>
      <w:tr w:rsidR="008E1719" w:rsidRPr="006552C1" w14:paraId="176000A1" w14:textId="77777777" w:rsidTr="008E1719">
        <w:trPr>
          <w:trHeight w:val="414"/>
        </w:trPr>
        <w:tc>
          <w:tcPr>
            <w:tcW w:w="992" w:type="dxa"/>
            <w:vAlign w:val="center"/>
          </w:tcPr>
          <w:p w14:paraId="5E249CE4" w14:textId="77777777" w:rsidR="008E1719" w:rsidRPr="006552C1" w:rsidRDefault="008E1719" w:rsidP="008E1719">
            <w:pPr>
              <w:jc w:val="center"/>
              <w:rPr>
                <w:b/>
                <w:sz w:val="18"/>
                <w:szCs w:val="18"/>
              </w:rPr>
            </w:pPr>
            <w:r w:rsidRPr="006552C1">
              <w:rPr>
                <w:b/>
                <w:sz w:val="18"/>
                <w:szCs w:val="18"/>
              </w:rPr>
              <w:t>7</w:t>
            </w:r>
            <w:r w:rsidRPr="00906A40">
              <w:rPr>
                <w:b/>
                <w:sz w:val="18"/>
                <w:szCs w:val="18"/>
              </w:rPr>
              <w:t>o</w:t>
            </w:r>
          </w:p>
        </w:tc>
        <w:tc>
          <w:tcPr>
            <w:tcW w:w="4395" w:type="dxa"/>
            <w:tcBorders>
              <w:top w:val="single" w:sz="4" w:space="0" w:color="auto"/>
              <w:left w:val="single" w:sz="4" w:space="0" w:color="auto"/>
              <w:bottom w:val="single" w:sz="4" w:space="0" w:color="auto"/>
              <w:right w:val="single" w:sz="4" w:space="0" w:color="auto"/>
            </w:tcBorders>
            <w:noWrap/>
            <w:vAlign w:val="center"/>
          </w:tcPr>
          <w:p w14:paraId="3DA3AD39" w14:textId="77777777" w:rsidR="008E1719" w:rsidRPr="006552C1" w:rsidRDefault="008E1719" w:rsidP="008E1719">
            <w:pPr>
              <w:rPr>
                <w:sz w:val="18"/>
                <w:szCs w:val="18"/>
              </w:rPr>
            </w:pPr>
            <w:r w:rsidRPr="006552C1">
              <w:rPr>
                <w:sz w:val="18"/>
                <w:szCs w:val="18"/>
              </w:rPr>
              <w:t>Ανάκτηση πληροφορίας</w:t>
            </w:r>
          </w:p>
        </w:tc>
        <w:tc>
          <w:tcPr>
            <w:tcW w:w="1843" w:type="dxa"/>
            <w:noWrap/>
            <w:vAlign w:val="center"/>
          </w:tcPr>
          <w:p w14:paraId="4B3927BE" w14:textId="77777777" w:rsidR="008E1719" w:rsidRDefault="008E1719" w:rsidP="008E1719">
            <w:pPr>
              <w:ind w:left="-110" w:right="-99"/>
              <w:jc w:val="center"/>
              <w:rPr>
                <w:sz w:val="18"/>
                <w:szCs w:val="18"/>
              </w:rPr>
            </w:pPr>
            <w:r>
              <w:rPr>
                <w:sz w:val="18"/>
                <w:szCs w:val="18"/>
              </w:rPr>
              <w:t>Χρ. Τρυφωνόπουλος</w:t>
            </w:r>
          </w:p>
          <w:p w14:paraId="6AB67B2A" w14:textId="77777777" w:rsidR="008E1719" w:rsidRPr="00535C18" w:rsidRDefault="008E1719" w:rsidP="008E1719">
            <w:pPr>
              <w:ind w:left="-110" w:right="-99"/>
              <w:jc w:val="center"/>
              <w:rPr>
                <w:i/>
                <w:sz w:val="18"/>
                <w:szCs w:val="18"/>
              </w:rPr>
            </w:pPr>
            <w:r w:rsidRPr="00535C18">
              <w:rPr>
                <w:i/>
                <w:sz w:val="18"/>
                <w:szCs w:val="18"/>
              </w:rPr>
              <w:t>Επ. Καθηγητής</w:t>
            </w:r>
          </w:p>
        </w:tc>
        <w:tc>
          <w:tcPr>
            <w:tcW w:w="1701" w:type="dxa"/>
            <w:noWrap/>
            <w:vAlign w:val="center"/>
          </w:tcPr>
          <w:p w14:paraId="759FDD9C"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1105A455" w14:textId="77777777" w:rsidR="008E1719" w:rsidRPr="006552C1" w:rsidRDefault="008E1719" w:rsidP="008E1719">
            <w:pPr>
              <w:ind w:left="-105" w:right="-129"/>
              <w:jc w:val="center"/>
              <w:rPr>
                <w:sz w:val="18"/>
                <w:szCs w:val="18"/>
              </w:rPr>
            </w:pPr>
          </w:p>
        </w:tc>
        <w:tc>
          <w:tcPr>
            <w:tcW w:w="709" w:type="dxa"/>
            <w:noWrap/>
            <w:vAlign w:val="center"/>
          </w:tcPr>
          <w:p w14:paraId="207E11B2" w14:textId="77777777" w:rsidR="008E1719" w:rsidRPr="006552C1" w:rsidRDefault="008E1719" w:rsidP="008E1719">
            <w:pPr>
              <w:jc w:val="center"/>
              <w:rPr>
                <w:sz w:val="18"/>
                <w:szCs w:val="18"/>
              </w:rPr>
            </w:pPr>
          </w:p>
        </w:tc>
        <w:tc>
          <w:tcPr>
            <w:tcW w:w="709" w:type="dxa"/>
            <w:vAlign w:val="center"/>
          </w:tcPr>
          <w:p w14:paraId="1F7991B6" w14:textId="77777777" w:rsidR="008E1719" w:rsidRPr="00535C18" w:rsidRDefault="008E1719" w:rsidP="008E1719">
            <w:pPr>
              <w:ind w:left="-76" w:right="-67"/>
              <w:jc w:val="center"/>
              <w:rPr>
                <w:sz w:val="18"/>
                <w:szCs w:val="18"/>
              </w:rPr>
            </w:pPr>
          </w:p>
        </w:tc>
        <w:tc>
          <w:tcPr>
            <w:tcW w:w="709" w:type="dxa"/>
            <w:shd w:val="clear" w:color="auto" w:fill="auto"/>
            <w:vAlign w:val="center"/>
          </w:tcPr>
          <w:p w14:paraId="15D7C7DD" w14:textId="77777777" w:rsidR="008E1719" w:rsidRPr="00535C18" w:rsidRDefault="008E1719" w:rsidP="008E1719">
            <w:pPr>
              <w:jc w:val="center"/>
              <w:rPr>
                <w:sz w:val="18"/>
                <w:szCs w:val="18"/>
              </w:rPr>
            </w:pPr>
            <w:r w:rsidRPr="00535C18">
              <w:rPr>
                <w:sz w:val="18"/>
                <w:szCs w:val="18"/>
              </w:rPr>
              <w:t>68</w:t>
            </w:r>
          </w:p>
        </w:tc>
        <w:tc>
          <w:tcPr>
            <w:tcW w:w="850" w:type="dxa"/>
            <w:shd w:val="clear" w:color="auto" w:fill="auto"/>
            <w:vAlign w:val="center"/>
          </w:tcPr>
          <w:p w14:paraId="121B2D79" w14:textId="77777777" w:rsidR="008E1719" w:rsidRPr="00535C18" w:rsidRDefault="008E1719" w:rsidP="008E1719">
            <w:pPr>
              <w:ind w:left="-1" w:right="-170"/>
              <w:jc w:val="center"/>
              <w:rPr>
                <w:sz w:val="18"/>
                <w:szCs w:val="18"/>
              </w:rPr>
            </w:pPr>
            <w:r w:rsidRPr="00535C18">
              <w:rPr>
                <w:sz w:val="18"/>
                <w:szCs w:val="18"/>
              </w:rPr>
              <w:t>26+5</w:t>
            </w:r>
          </w:p>
        </w:tc>
        <w:tc>
          <w:tcPr>
            <w:tcW w:w="1843" w:type="dxa"/>
            <w:shd w:val="clear" w:color="auto" w:fill="auto"/>
            <w:vAlign w:val="center"/>
          </w:tcPr>
          <w:p w14:paraId="37AC39AC" w14:textId="77777777" w:rsidR="008E1719" w:rsidRPr="00535C18" w:rsidRDefault="008E1719" w:rsidP="008E1719">
            <w:pPr>
              <w:ind w:right="-170"/>
              <w:jc w:val="center"/>
              <w:rPr>
                <w:sz w:val="18"/>
                <w:szCs w:val="18"/>
              </w:rPr>
            </w:pPr>
            <w:r w:rsidRPr="00535C18">
              <w:rPr>
                <w:sz w:val="18"/>
                <w:szCs w:val="18"/>
              </w:rPr>
              <w:t>6+3</w:t>
            </w:r>
          </w:p>
        </w:tc>
        <w:tc>
          <w:tcPr>
            <w:tcW w:w="823" w:type="dxa"/>
            <w:vAlign w:val="center"/>
          </w:tcPr>
          <w:p w14:paraId="652D5698" w14:textId="77777777" w:rsidR="008E1719" w:rsidRPr="006552C1" w:rsidRDefault="008E1719" w:rsidP="008E1719">
            <w:pPr>
              <w:ind w:right="-170"/>
              <w:jc w:val="center"/>
              <w:rPr>
                <w:sz w:val="18"/>
                <w:szCs w:val="18"/>
              </w:rPr>
            </w:pPr>
          </w:p>
        </w:tc>
      </w:tr>
      <w:tr w:rsidR="008E1719" w:rsidRPr="006552C1" w14:paraId="66868EDA" w14:textId="77777777" w:rsidTr="008E1719">
        <w:trPr>
          <w:trHeight w:val="414"/>
        </w:trPr>
        <w:tc>
          <w:tcPr>
            <w:tcW w:w="992" w:type="dxa"/>
            <w:vAlign w:val="center"/>
          </w:tcPr>
          <w:p w14:paraId="5904DA2F" w14:textId="77777777" w:rsidR="008E1719" w:rsidRPr="005B37A8" w:rsidRDefault="008E1719" w:rsidP="008E1719">
            <w:pPr>
              <w:jc w:val="center"/>
              <w:rPr>
                <w:b/>
                <w:sz w:val="18"/>
                <w:szCs w:val="18"/>
              </w:rPr>
            </w:pPr>
            <w:r>
              <w:rPr>
                <w:b/>
                <w:sz w:val="18"/>
                <w:szCs w:val="18"/>
              </w:rPr>
              <w:t>7</w:t>
            </w:r>
            <w:r w:rsidRPr="005B37A8">
              <w:rPr>
                <w:b/>
                <w:sz w:val="18"/>
                <w:szCs w:val="18"/>
              </w:rPr>
              <w:t>ο</w:t>
            </w:r>
          </w:p>
        </w:tc>
        <w:tc>
          <w:tcPr>
            <w:tcW w:w="4395" w:type="dxa"/>
            <w:tcBorders>
              <w:top w:val="single" w:sz="4" w:space="0" w:color="auto"/>
              <w:left w:val="single" w:sz="4" w:space="0" w:color="auto"/>
              <w:bottom w:val="single" w:sz="4" w:space="0" w:color="auto"/>
              <w:right w:val="single" w:sz="4" w:space="0" w:color="auto"/>
            </w:tcBorders>
            <w:noWrap/>
            <w:vAlign w:val="center"/>
          </w:tcPr>
          <w:p w14:paraId="2A3311AB" w14:textId="77777777" w:rsidR="008E1719" w:rsidRPr="006552C1" w:rsidRDefault="008E1719" w:rsidP="008E1719">
            <w:pPr>
              <w:rPr>
                <w:sz w:val="18"/>
                <w:szCs w:val="18"/>
              </w:rPr>
            </w:pPr>
            <w:r w:rsidRPr="006552C1">
              <w:rPr>
                <w:sz w:val="18"/>
                <w:szCs w:val="18"/>
              </w:rPr>
              <w:t>Λογική</w:t>
            </w:r>
            <w:r>
              <w:rPr>
                <w:sz w:val="18"/>
                <w:szCs w:val="18"/>
              </w:rPr>
              <w:t xml:space="preserve"> </w:t>
            </w:r>
            <w:r w:rsidRPr="006552C1">
              <w:rPr>
                <w:sz w:val="18"/>
                <w:szCs w:val="18"/>
              </w:rPr>
              <w:t>για</w:t>
            </w:r>
            <w:r>
              <w:rPr>
                <w:sz w:val="18"/>
                <w:szCs w:val="18"/>
              </w:rPr>
              <w:t xml:space="preserve"> </w:t>
            </w:r>
            <w:r w:rsidRPr="006552C1">
              <w:rPr>
                <w:sz w:val="18"/>
                <w:szCs w:val="18"/>
              </w:rPr>
              <w:t>υπολογιστές</w:t>
            </w:r>
          </w:p>
        </w:tc>
        <w:tc>
          <w:tcPr>
            <w:tcW w:w="1843" w:type="dxa"/>
            <w:noWrap/>
            <w:vAlign w:val="center"/>
          </w:tcPr>
          <w:p w14:paraId="0439A9BD" w14:textId="77777777" w:rsidR="008E1719" w:rsidRDefault="008E1719" w:rsidP="008E1719">
            <w:pPr>
              <w:ind w:left="-110" w:right="-99"/>
              <w:jc w:val="center"/>
              <w:rPr>
                <w:sz w:val="18"/>
                <w:szCs w:val="18"/>
              </w:rPr>
            </w:pPr>
            <w:r>
              <w:rPr>
                <w:sz w:val="18"/>
                <w:szCs w:val="18"/>
              </w:rPr>
              <w:t>Κ. Κούτρας</w:t>
            </w:r>
          </w:p>
          <w:p w14:paraId="33315841" w14:textId="77777777" w:rsidR="008E1719" w:rsidRPr="00535C18" w:rsidRDefault="008E1719" w:rsidP="008E1719">
            <w:pPr>
              <w:ind w:left="-110" w:right="-99"/>
              <w:jc w:val="center"/>
              <w:rPr>
                <w:i/>
                <w:sz w:val="18"/>
                <w:szCs w:val="18"/>
              </w:rPr>
            </w:pPr>
            <w:r>
              <w:rPr>
                <w:i/>
                <w:sz w:val="18"/>
                <w:szCs w:val="18"/>
              </w:rPr>
              <w:t>Αν</w:t>
            </w:r>
            <w:r w:rsidRPr="00D17DFE">
              <w:rPr>
                <w:i/>
                <w:sz w:val="18"/>
                <w:szCs w:val="18"/>
              </w:rPr>
              <w:t>. Καθηγητής</w:t>
            </w:r>
          </w:p>
        </w:tc>
        <w:tc>
          <w:tcPr>
            <w:tcW w:w="1701" w:type="dxa"/>
            <w:noWrap/>
            <w:vAlign w:val="center"/>
          </w:tcPr>
          <w:p w14:paraId="07138FFB"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148745E9" w14:textId="77777777" w:rsidR="008E1719" w:rsidRPr="006552C1" w:rsidRDefault="008E1719" w:rsidP="008E1719">
            <w:pPr>
              <w:ind w:left="-105" w:right="-129"/>
              <w:jc w:val="center"/>
              <w:rPr>
                <w:sz w:val="18"/>
                <w:szCs w:val="18"/>
              </w:rPr>
            </w:pPr>
          </w:p>
        </w:tc>
        <w:tc>
          <w:tcPr>
            <w:tcW w:w="709" w:type="dxa"/>
            <w:noWrap/>
            <w:vAlign w:val="center"/>
          </w:tcPr>
          <w:p w14:paraId="2491B830" w14:textId="77777777" w:rsidR="008E1719" w:rsidRPr="006552C1" w:rsidRDefault="008E1719" w:rsidP="008E1719">
            <w:pPr>
              <w:jc w:val="center"/>
              <w:rPr>
                <w:sz w:val="18"/>
                <w:szCs w:val="18"/>
              </w:rPr>
            </w:pPr>
          </w:p>
        </w:tc>
        <w:tc>
          <w:tcPr>
            <w:tcW w:w="709" w:type="dxa"/>
            <w:vAlign w:val="center"/>
          </w:tcPr>
          <w:p w14:paraId="0553DA4A" w14:textId="77777777" w:rsidR="008E1719" w:rsidRPr="006552C1" w:rsidRDefault="008E1719" w:rsidP="008E1719">
            <w:pPr>
              <w:ind w:left="-76" w:right="-67"/>
              <w:jc w:val="center"/>
              <w:rPr>
                <w:sz w:val="18"/>
                <w:szCs w:val="18"/>
              </w:rPr>
            </w:pPr>
          </w:p>
        </w:tc>
        <w:tc>
          <w:tcPr>
            <w:tcW w:w="709" w:type="dxa"/>
            <w:shd w:val="clear" w:color="auto" w:fill="auto"/>
            <w:vAlign w:val="center"/>
          </w:tcPr>
          <w:p w14:paraId="7CE9FBFB" w14:textId="77777777" w:rsidR="008E1719" w:rsidRPr="00535C18" w:rsidRDefault="008E1719" w:rsidP="008E1719">
            <w:pPr>
              <w:jc w:val="center"/>
              <w:rPr>
                <w:sz w:val="18"/>
                <w:szCs w:val="18"/>
              </w:rPr>
            </w:pPr>
            <w:r w:rsidRPr="00535C18">
              <w:rPr>
                <w:sz w:val="18"/>
                <w:szCs w:val="18"/>
              </w:rPr>
              <w:t>245</w:t>
            </w:r>
          </w:p>
        </w:tc>
        <w:tc>
          <w:tcPr>
            <w:tcW w:w="850" w:type="dxa"/>
            <w:shd w:val="clear" w:color="auto" w:fill="auto"/>
            <w:vAlign w:val="center"/>
          </w:tcPr>
          <w:p w14:paraId="3774C7BE" w14:textId="77777777" w:rsidR="008E1719" w:rsidRPr="00535C18" w:rsidRDefault="008E1719" w:rsidP="008E1719">
            <w:pPr>
              <w:ind w:left="-1" w:right="-170"/>
              <w:jc w:val="center"/>
              <w:rPr>
                <w:sz w:val="18"/>
                <w:szCs w:val="18"/>
              </w:rPr>
            </w:pPr>
            <w:r w:rsidRPr="00535C18">
              <w:rPr>
                <w:sz w:val="18"/>
                <w:szCs w:val="18"/>
              </w:rPr>
              <w:t>168+13</w:t>
            </w:r>
          </w:p>
        </w:tc>
        <w:tc>
          <w:tcPr>
            <w:tcW w:w="1843" w:type="dxa"/>
            <w:shd w:val="clear" w:color="auto" w:fill="auto"/>
            <w:vAlign w:val="center"/>
          </w:tcPr>
          <w:p w14:paraId="161F8BBC" w14:textId="77777777" w:rsidR="008E1719" w:rsidRPr="00535C18" w:rsidRDefault="008E1719" w:rsidP="008E1719">
            <w:pPr>
              <w:ind w:right="-170"/>
              <w:jc w:val="center"/>
              <w:rPr>
                <w:sz w:val="18"/>
                <w:szCs w:val="18"/>
              </w:rPr>
            </w:pPr>
            <w:r w:rsidRPr="00535C18">
              <w:rPr>
                <w:sz w:val="18"/>
                <w:szCs w:val="18"/>
              </w:rPr>
              <w:t>145+12</w:t>
            </w:r>
          </w:p>
        </w:tc>
        <w:tc>
          <w:tcPr>
            <w:tcW w:w="823" w:type="dxa"/>
            <w:vAlign w:val="center"/>
          </w:tcPr>
          <w:p w14:paraId="53405841" w14:textId="77777777" w:rsidR="008E1719" w:rsidRPr="006552C1" w:rsidRDefault="008E1719" w:rsidP="008E1719">
            <w:pPr>
              <w:ind w:right="-170"/>
              <w:jc w:val="center"/>
              <w:rPr>
                <w:sz w:val="18"/>
                <w:szCs w:val="18"/>
              </w:rPr>
            </w:pPr>
          </w:p>
        </w:tc>
      </w:tr>
      <w:tr w:rsidR="008E1719" w:rsidRPr="006552C1" w14:paraId="246D8D78" w14:textId="77777777" w:rsidTr="008E1719">
        <w:trPr>
          <w:trHeight w:val="414"/>
        </w:trPr>
        <w:tc>
          <w:tcPr>
            <w:tcW w:w="992" w:type="dxa"/>
            <w:vAlign w:val="center"/>
          </w:tcPr>
          <w:p w14:paraId="532327D9" w14:textId="77777777" w:rsidR="008E1719" w:rsidRDefault="008E1719" w:rsidP="008E1719">
            <w:pPr>
              <w:jc w:val="center"/>
              <w:rPr>
                <w:b/>
                <w:sz w:val="18"/>
                <w:szCs w:val="18"/>
              </w:rPr>
            </w:pPr>
            <w:r w:rsidRPr="005B37A8">
              <w:rPr>
                <w:b/>
                <w:sz w:val="18"/>
                <w:szCs w:val="18"/>
              </w:rPr>
              <w:t>7ο</w:t>
            </w:r>
          </w:p>
        </w:tc>
        <w:tc>
          <w:tcPr>
            <w:tcW w:w="4395" w:type="dxa"/>
            <w:tcBorders>
              <w:top w:val="single" w:sz="4" w:space="0" w:color="auto"/>
              <w:left w:val="single" w:sz="4" w:space="0" w:color="auto"/>
              <w:bottom w:val="single" w:sz="4" w:space="0" w:color="auto"/>
              <w:right w:val="single" w:sz="4" w:space="0" w:color="auto"/>
            </w:tcBorders>
            <w:noWrap/>
            <w:vAlign w:val="center"/>
          </w:tcPr>
          <w:p w14:paraId="06BC83D5" w14:textId="77777777" w:rsidR="008E1719" w:rsidRPr="006552C1" w:rsidRDefault="008E1719" w:rsidP="008E1719">
            <w:pPr>
              <w:rPr>
                <w:sz w:val="18"/>
                <w:szCs w:val="18"/>
              </w:rPr>
            </w:pPr>
            <w:r w:rsidRPr="006552C1">
              <w:rPr>
                <w:sz w:val="18"/>
                <w:szCs w:val="18"/>
              </w:rPr>
              <w:t>Υπολογιστική</w:t>
            </w:r>
            <w:r>
              <w:rPr>
                <w:sz w:val="18"/>
                <w:szCs w:val="18"/>
              </w:rPr>
              <w:t xml:space="preserve"> </w:t>
            </w:r>
            <w:r w:rsidRPr="006552C1">
              <w:rPr>
                <w:sz w:val="18"/>
                <w:szCs w:val="18"/>
              </w:rPr>
              <w:t>Γεωμετρία</w:t>
            </w:r>
          </w:p>
        </w:tc>
        <w:tc>
          <w:tcPr>
            <w:tcW w:w="1843" w:type="dxa"/>
            <w:noWrap/>
            <w:vAlign w:val="center"/>
          </w:tcPr>
          <w:p w14:paraId="091A273F" w14:textId="77777777" w:rsidR="008E1719" w:rsidRDefault="008E1719" w:rsidP="008E1719">
            <w:pPr>
              <w:ind w:left="-110" w:right="-99"/>
              <w:jc w:val="center"/>
              <w:rPr>
                <w:sz w:val="18"/>
                <w:szCs w:val="18"/>
              </w:rPr>
            </w:pPr>
            <w:r>
              <w:rPr>
                <w:sz w:val="18"/>
                <w:szCs w:val="18"/>
              </w:rPr>
              <w:t>Θ. Μαλαμάτος</w:t>
            </w:r>
          </w:p>
          <w:p w14:paraId="4B605D73" w14:textId="77777777" w:rsidR="008E1719" w:rsidRPr="00535C18" w:rsidRDefault="008E1719" w:rsidP="008E1719">
            <w:pPr>
              <w:ind w:left="-110" w:right="-99"/>
              <w:jc w:val="center"/>
              <w:rPr>
                <w:i/>
                <w:sz w:val="18"/>
                <w:szCs w:val="18"/>
              </w:rPr>
            </w:pPr>
            <w:r w:rsidRPr="00D17DFE">
              <w:rPr>
                <w:i/>
                <w:sz w:val="18"/>
                <w:szCs w:val="18"/>
              </w:rPr>
              <w:t>Επ. Καθηγητής</w:t>
            </w:r>
          </w:p>
        </w:tc>
        <w:tc>
          <w:tcPr>
            <w:tcW w:w="1701" w:type="dxa"/>
            <w:noWrap/>
            <w:vAlign w:val="center"/>
          </w:tcPr>
          <w:p w14:paraId="4AEDDC25"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22234957" w14:textId="77777777" w:rsidR="008E1719" w:rsidRPr="006552C1" w:rsidRDefault="008E1719" w:rsidP="008E1719">
            <w:pPr>
              <w:ind w:left="-105" w:right="-129"/>
              <w:jc w:val="center"/>
              <w:rPr>
                <w:sz w:val="18"/>
                <w:szCs w:val="18"/>
              </w:rPr>
            </w:pPr>
          </w:p>
        </w:tc>
        <w:tc>
          <w:tcPr>
            <w:tcW w:w="709" w:type="dxa"/>
            <w:noWrap/>
            <w:vAlign w:val="center"/>
          </w:tcPr>
          <w:p w14:paraId="3EC15689" w14:textId="77777777" w:rsidR="008E1719" w:rsidRPr="006552C1" w:rsidRDefault="008E1719" w:rsidP="008E1719">
            <w:pPr>
              <w:jc w:val="center"/>
              <w:rPr>
                <w:sz w:val="18"/>
                <w:szCs w:val="18"/>
              </w:rPr>
            </w:pPr>
          </w:p>
        </w:tc>
        <w:tc>
          <w:tcPr>
            <w:tcW w:w="709" w:type="dxa"/>
            <w:vAlign w:val="center"/>
          </w:tcPr>
          <w:p w14:paraId="1A21ADFF" w14:textId="77777777" w:rsidR="008E1719" w:rsidRPr="006552C1" w:rsidRDefault="008E1719" w:rsidP="008E1719">
            <w:pPr>
              <w:ind w:left="-76" w:right="-67"/>
              <w:jc w:val="center"/>
              <w:rPr>
                <w:sz w:val="18"/>
                <w:szCs w:val="18"/>
              </w:rPr>
            </w:pPr>
          </w:p>
        </w:tc>
        <w:tc>
          <w:tcPr>
            <w:tcW w:w="709" w:type="dxa"/>
            <w:shd w:val="clear" w:color="auto" w:fill="auto"/>
            <w:vAlign w:val="center"/>
          </w:tcPr>
          <w:p w14:paraId="191CDC84" w14:textId="77777777" w:rsidR="008E1719" w:rsidRPr="000054E0" w:rsidRDefault="008E1719" w:rsidP="008E1719">
            <w:pPr>
              <w:jc w:val="center"/>
              <w:rPr>
                <w:sz w:val="18"/>
                <w:szCs w:val="18"/>
              </w:rPr>
            </w:pPr>
            <w:r>
              <w:rPr>
                <w:sz w:val="18"/>
                <w:szCs w:val="18"/>
              </w:rPr>
              <w:t>103</w:t>
            </w:r>
          </w:p>
        </w:tc>
        <w:tc>
          <w:tcPr>
            <w:tcW w:w="850" w:type="dxa"/>
            <w:shd w:val="clear" w:color="auto" w:fill="auto"/>
            <w:vAlign w:val="center"/>
          </w:tcPr>
          <w:p w14:paraId="0344755F" w14:textId="77777777" w:rsidR="008E1719" w:rsidRPr="000054E0" w:rsidRDefault="008E1719" w:rsidP="008E1719">
            <w:pPr>
              <w:ind w:left="-1" w:right="-170"/>
              <w:jc w:val="center"/>
              <w:rPr>
                <w:sz w:val="18"/>
                <w:szCs w:val="18"/>
              </w:rPr>
            </w:pPr>
            <w:r>
              <w:rPr>
                <w:sz w:val="18"/>
                <w:szCs w:val="18"/>
              </w:rPr>
              <w:t>59+13</w:t>
            </w:r>
          </w:p>
        </w:tc>
        <w:tc>
          <w:tcPr>
            <w:tcW w:w="1843" w:type="dxa"/>
            <w:shd w:val="clear" w:color="auto" w:fill="auto"/>
            <w:vAlign w:val="center"/>
          </w:tcPr>
          <w:p w14:paraId="74576093" w14:textId="77777777" w:rsidR="008E1719" w:rsidRPr="000054E0" w:rsidRDefault="008E1719" w:rsidP="008E1719">
            <w:pPr>
              <w:ind w:right="-170"/>
              <w:jc w:val="center"/>
              <w:rPr>
                <w:sz w:val="18"/>
                <w:szCs w:val="18"/>
              </w:rPr>
            </w:pPr>
            <w:r>
              <w:rPr>
                <w:sz w:val="18"/>
                <w:szCs w:val="18"/>
              </w:rPr>
              <w:t>14+3</w:t>
            </w:r>
          </w:p>
        </w:tc>
        <w:tc>
          <w:tcPr>
            <w:tcW w:w="823" w:type="dxa"/>
            <w:vAlign w:val="center"/>
          </w:tcPr>
          <w:p w14:paraId="5720E7E8" w14:textId="77777777" w:rsidR="008E1719" w:rsidRPr="006552C1" w:rsidRDefault="008E1719" w:rsidP="008E1719">
            <w:pPr>
              <w:ind w:right="-170"/>
              <w:jc w:val="center"/>
              <w:rPr>
                <w:sz w:val="18"/>
                <w:szCs w:val="18"/>
              </w:rPr>
            </w:pPr>
          </w:p>
        </w:tc>
      </w:tr>
      <w:tr w:rsidR="008E1719" w:rsidRPr="00046354" w14:paraId="14B3E72B" w14:textId="77777777" w:rsidTr="008E1719">
        <w:trPr>
          <w:trHeight w:val="414"/>
        </w:trPr>
        <w:tc>
          <w:tcPr>
            <w:tcW w:w="992" w:type="dxa"/>
            <w:vAlign w:val="center"/>
          </w:tcPr>
          <w:p w14:paraId="19D8F46F" w14:textId="77777777" w:rsidR="008E1719" w:rsidRPr="005B37A8" w:rsidRDefault="008E1719" w:rsidP="008E1719">
            <w:pPr>
              <w:jc w:val="center"/>
              <w:rPr>
                <w:b/>
                <w:sz w:val="18"/>
                <w:szCs w:val="18"/>
              </w:rPr>
            </w:pPr>
            <w:r w:rsidRPr="005B37A8">
              <w:rPr>
                <w:b/>
                <w:sz w:val="18"/>
                <w:szCs w:val="18"/>
              </w:rPr>
              <w:t>7ο</w:t>
            </w:r>
          </w:p>
        </w:tc>
        <w:tc>
          <w:tcPr>
            <w:tcW w:w="4395" w:type="dxa"/>
            <w:tcBorders>
              <w:top w:val="single" w:sz="4" w:space="0" w:color="auto"/>
              <w:left w:val="single" w:sz="4" w:space="0" w:color="auto"/>
              <w:bottom w:val="single" w:sz="4" w:space="0" w:color="auto"/>
              <w:right w:val="single" w:sz="4" w:space="0" w:color="auto"/>
            </w:tcBorders>
            <w:noWrap/>
            <w:vAlign w:val="center"/>
          </w:tcPr>
          <w:p w14:paraId="332616E0" w14:textId="77777777" w:rsidR="008E1719" w:rsidRPr="005B37A8" w:rsidRDefault="008E1719" w:rsidP="008E1719">
            <w:pPr>
              <w:rPr>
                <w:sz w:val="18"/>
                <w:szCs w:val="18"/>
              </w:rPr>
            </w:pPr>
            <w:r w:rsidRPr="005B37A8">
              <w:rPr>
                <w:sz w:val="18"/>
                <w:szCs w:val="18"/>
              </w:rPr>
              <w:t>Στοχαστικά</w:t>
            </w:r>
            <w:r>
              <w:rPr>
                <w:sz w:val="18"/>
                <w:szCs w:val="18"/>
              </w:rPr>
              <w:t xml:space="preserve"> </w:t>
            </w:r>
            <w:r w:rsidRPr="005B37A8">
              <w:rPr>
                <w:sz w:val="18"/>
                <w:szCs w:val="18"/>
              </w:rPr>
              <w:t>μοντέλα</w:t>
            </w:r>
            <w:r>
              <w:rPr>
                <w:sz w:val="18"/>
                <w:szCs w:val="18"/>
              </w:rPr>
              <w:t xml:space="preserve"> </w:t>
            </w:r>
            <w:r w:rsidRPr="005B37A8">
              <w:rPr>
                <w:sz w:val="18"/>
                <w:szCs w:val="18"/>
              </w:rPr>
              <w:t>δικτύων</w:t>
            </w:r>
            <w:r>
              <w:rPr>
                <w:sz w:val="18"/>
                <w:szCs w:val="18"/>
              </w:rPr>
              <w:t xml:space="preserve"> </w:t>
            </w:r>
            <w:r w:rsidRPr="005B37A8">
              <w:rPr>
                <w:sz w:val="18"/>
                <w:szCs w:val="18"/>
              </w:rPr>
              <w:t>και</w:t>
            </w:r>
            <w:r>
              <w:rPr>
                <w:sz w:val="18"/>
                <w:szCs w:val="18"/>
              </w:rPr>
              <w:t xml:space="preserve"> </w:t>
            </w:r>
            <w:r w:rsidRPr="005B37A8">
              <w:rPr>
                <w:sz w:val="18"/>
                <w:szCs w:val="18"/>
              </w:rPr>
              <w:t>ανάλυση</w:t>
            </w:r>
            <w:r>
              <w:rPr>
                <w:sz w:val="18"/>
                <w:szCs w:val="18"/>
              </w:rPr>
              <w:t xml:space="preserve"> </w:t>
            </w:r>
            <w:r w:rsidRPr="005B37A8">
              <w:rPr>
                <w:sz w:val="18"/>
                <w:szCs w:val="18"/>
              </w:rPr>
              <w:t>απόδοσης</w:t>
            </w:r>
          </w:p>
        </w:tc>
        <w:tc>
          <w:tcPr>
            <w:tcW w:w="1843" w:type="dxa"/>
            <w:noWrap/>
            <w:vAlign w:val="center"/>
          </w:tcPr>
          <w:p w14:paraId="57484CF7" w14:textId="77777777" w:rsidR="008E1719" w:rsidRDefault="008E1719" w:rsidP="008E1719">
            <w:pPr>
              <w:ind w:left="-110" w:right="-99"/>
              <w:jc w:val="center"/>
              <w:rPr>
                <w:sz w:val="18"/>
                <w:szCs w:val="18"/>
              </w:rPr>
            </w:pPr>
            <w:r>
              <w:rPr>
                <w:sz w:val="18"/>
                <w:szCs w:val="18"/>
              </w:rPr>
              <w:t>Ι. Μοσχολιός</w:t>
            </w:r>
          </w:p>
          <w:p w14:paraId="0BBD8569" w14:textId="77777777" w:rsidR="008E1719" w:rsidRPr="00535C18" w:rsidRDefault="008E1719" w:rsidP="008E1719">
            <w:pPr>
              <w:ind w:left="-110" w:right="-99"/>
              <w:jc w:val="center"/>
              <w:rPr>
                <w:i/>
                <w:sz w:val="18"/>
                <w:szCs w:val="18"/>
              </w:rPr>
            </w:pPr>
            <w:r w:rsidRPr="00D17DFE">
              <w:rPr>
                <w:i/>
                <w:sz w:val="18"/>
                <w:szCs w:val="18"/>
              </w:rPr>
              <w:t>Επ. Καθηγητής</w:t>
            </w:r>
            <w:r>
              <w:rPr>
                <w:sz w:val="18"/>
                <w:szCs w:val="18"/>
              </w:rPr>
              <w:t xml:space="preserve"> </w:t>
            </w:r>
          </w:p>
        </w:tc>
        <w:tc>
          <w:tcPr>
            <w:tcW w:w="1701" w:type="dxa"/>
            <w:noWrap/>
            <w:vAlign w:val="center"/>
          </w:tcPr>
          <w:p w14:paraId="00B3D348" w14:textId="77777777" w:rsidR="008E1719" w:rsidRPr="00046354" w:rsidRDefault="008E1719" w:rsidP="008E1719">
            <w:pPr>
              <w:ind w:left="-58" w:right="-114"/>
              <w:jc w:val="center"/>
              <w:rPr>
                <w:sz w:val="18"/>
                <w:szCs w:val="18"/>
              </w:rPr>
            </w:pPr>
            <w:r>
              <w:rPr>
                <w:sz w:val="18"/>
                <w:szCs w:val="18"/>
              </w:rPr>
              <w:t>4Θ</w:t>
            </w:r>
          </w:p>
        </w:tc>
        <w:tc>
          <w:tcPr>
            <w:tcW w:w="708" w:type="dxa"/>
            <w:noWrap/>
            <w:vAlign w:val="center"/>
          </w:tcPr>
          <w:p w14:paraId="0DBD253C" w14:textId="77777777" w:rsidR="008E1719" w:rsidRPr="00046354" w:rsidRDefault="008E1719" w:rsidP="008E1719">
            <w:pPr>
              <w:ind w:left="-105" w:right="-129"/>
              <w:jc w:val="center"/>
              <w:rPr>
                <w:sz w:val="18"/>
                <w:szCs w:val="18"/>
              </w:rPr>
            </w:pPr>
          </w:p>
        </w:tc>
        <w:tc>
          <w:tcPr>
            <w:tcW w:w="709" w:type="dxa"/>
            <w:noWrap/>
            <w:vAlign w:val="center"/>
          </w:tcPr>
          <w:p w14:paraId="2C4A2B7E" w14:textId="77777777" w:rsidR="008E1719" w:rsidRPr="00046354" w:rsidRDefault="008E1719" w:rsidP="008E1719">
            <w:pPr>
              <w:jc w:val="center"/>
              <w:rPr>
                <w:sz w:val="18"/>
                <w:szCs w:val="18"/>
              </w:rPr>
            </w:pPr>
          </w:p>
        </w:tc>
        <w:tc>
          <w:tcPr>
            <w:tcW w:w="709" w:type="dxa"/>
            <w:vAlign w:val="center"/>
          </w:tcPr>
          <w:p w14:paraId="347344B2" w14:textId="77777777" w:rsidR="008E1719" w:rsidRPr="00046354" w:rsidRDefault="008E1719" w:rsidP="008E1719">
            <w:pPr>
              <w:ind w:left="-76" w:right="-67"/>
              <w:jc w:val="center"/>
              <w:rPr>
                <w:sz w:val="18"/>
                <w:szCs w:val="18"/>
              </w:rPr>
            </w:pPr>
          </w:p>
        </w:tc>
        <w:tc>
          <w:tcPr>
            <w:tcW w:w="709" w:type="dxa"/>
            <w:shd w:val="clear" w:color="auto" w:fill="auto"/>
            <w:vAlign w:val="center"/>
          </w:tcPr>
          <w:p w14:paraId="451F4089" w14:textId="77777777" w:rsidR="008E1719" w:rsidRPr="000054E0" w:rsidRDefault="008E1719" w:rsidP="008E1719">
            <w:pPr>
              <w:jc w:val="center"/>
              <w:rPr>
                <w:sz w:val="18"/>
                <w:szCs w:val="18"/>
              </w:rPr>
            </w:pPr>
            <w:r>
              <w:rPr>
                <w:sz w:val="18"/>
                <w:szCs w:val="18"/>
              </w:rPr>
              <w:t>93</w:t>
            </w:r>
          </w:p>
        </w:tc>
        <w:tc>
          <w:tcPr>
            <w:tcW w:w="850" w:type="dxa"/>
            <w:shd w:val="clear" w:color="auto" w:fill="auto"/>
            <w:vAlign w:val="center"/>
          </w:tcPr>
          <w:p w14:paraId="5AFB9E20" w14:textId="77777777" w:rsidR="008E1719" w:rsidRPr="000054E0" w:rsidRDefault="008E1719" w:rsidP="008E1719">
            <w:pPr>
              <w:ind w:left="-1" w:right="-170"/>
              <w:jc w:val="center"/>
              <w:rPr>
                <w:sz w:val="18"/>
                <w:szCs w:val="18"/>
              </w:rPr>
            </w:pPr>
            <w:r>
              <w:rPr>
                <w:sz w:val="18"/>
                <w:szCs w:val="18"/>
              </w:rPr>
              <w:t>23+0</w:t>
            </w:r>
          </w:p>
        </w:tc>
        <w:tc>
          <w:tcPr>
            <w:tcW w:w="1843" w:type="dxa"/>
            <w:shd w:val="clear" w:color="auto" w:fill="auto"/>
            <w:vAlign w:val="center"/>
          </w:tcPr>
          <w:p w14:paraId="01EE0566" w14:textId="77777777" w:rsidR="008E1719" w:rsidRPr="000054E0" w:rsidRDefault="008E1719" w:rsidP="008E1719">
            <w:pPr>
              <w:ind w:right="-170"/>
              <w:jc w:val="center"/>
              <w:rPr>
                <w:sz w:val="18"/>
                <w:szCs w:val="18"/>
              </w:rPr>
            </w:pPr>
            <w:r>
              <w:rPr>
                <w:sz w:val="18"/>
                <w:szCs w:val="18"/>
              </w:rPr>
              <w:t>17+0</w:t>
            </w:r>
          </w:p>
        </w:tc>
        <w:tc>
          <w:tcPr>
            <w:tcW w:w="823" w:type="dxa"/>
            <w:vAlign w:val="center"/>
          </w:tcPr>
          <w:p w14:paraId="2351D061" w14:textId="77777777" w:rsidR="008E1719" w:rsidRPr="00046354" w:rsidRDefault="008E1719" w:rsidP="008E1719">
            <w:pPr>
              <w:ind w:right="-170"/>
              <w:jc w:val="center"/>
              <w:rPr>
                <w:sz w:val="18"/>
                <w:szCs w:val="18"/>
              </w:rPr>
            </w:pPr>
          </w:p>
        </w:tc>
      </w:tr>
      <w:tr w:rsidR="008E1719" w:rsidRPr="00046354" w14:paraId="4D0F886F" w14:textId="77777777" w:rsidTr="008E1719">
        <w:trPr>
          <w:trHeight w:val="414"/>
        </w:trPr>
        <w:tc>
          <w:tcPr>
            <w:tcW w:w="992" w:type="dxa"/>
            <w:vAlign w:val="center"/>
          </w:tcPr>
          <w:p w14:paraId="54B82381" w14:textId="77777777" w:rsidR="008E1719" w:rsidRPr="006552C1" w:rsidRDefault="008E1719" w:rsidP="008E1719">
            <w:pPr>
              <w:jc w:val="center"/>
              <w:rPr>
                <w:b/>
                <w:sz w:val="18"/>
                <w:szCs w:val="18"/>
              </w:rPr>
            </w:pPr>
            <w:r w:rsidRPr="006552C1">
              <w:rPr>
                <w:b/>
                <w:sz w:val="18"/>
                <w:szCs w:val="18"/>
              </w:rPr>
              <w:t>7ο</w:t>
            </w:r>
          </w:p>
        </w:tc>
        <w:tc>
          <w:tcPr>
            <w:tcW w:w="4395" w:type="dxa"/>
            <w:tcBorders>
              <w:top w:val="single" w:sz="4" w:space="0" w:color="auto"/>
              <w:left w:val="single" w:sz="4" w:space="0" w:color="auto"/>
              <w:bottom w:val="single" w:sz="4" w:space="0" w:color="auto"/>
              <w:right w:val="single" w:sz="4" w:space="0" w:color="auto"/>
            </w:tcBorders>
            <w:noWrap/>
            <w:vAlign w:val="center"/>
          </w:tcPr>
          <w:p w14:paraId="3736DF42" w14:textId="77777777" w:rsidR="008E1719" w:rsidRPr="005B37A8" w:rsidRDefault="008E1719" w:rsidP="008E1719">
            <w:pPr>
              <w:rPr>
                <w:sz w:val="18"/>
                <w:szCs w:val="18"/>
              </w:rPr>
            </w:pPr>
            <w:r w:rsidRPr="005B37A8">
              <w:rPr>
                <w:sz w:val="18"/>
                <w:szCs w:val="18"/>
              </w:rPr>
              <w:t>Σχεδίαση ψηφιακών κυκλωμάτων και συστημάτων</w:t>
            </w:r>
          </w:p>
        </w:tc>
        <w:tc>
          <w:tcPr>
            <w:tcW w:w="1843" w:type="dxa"/>
            <w:noWrap/>
            <w:vAlign w:val="center"/>
          </w:tcPr>
          <w:p w14:paraId="4F1FC72F" w14:textId="77777777" w:rsidR="008E1719" w:rsidRDefault="008E1719" w:rsidP="008E1719">
            <w:pPr>
              <w:ind w:left="-110" w:right="-99"/>
              <w:jc w:val="center"/>
              <w:rPr>
                <w:sz w:val="18"/>
                <w:szCs w:val="18"/>
              </w:rPr>
            </w:pPr>
            <w:r>
              <w:rPr>
                <w:sz w:val="18"/>
                <w:szCs w:val="18"/>
              </w:rPr>
              <w:t>Σπ. Μπλιώνας</w:t>
            </w:r>
          </w:p>
          <w:p w14:paraId="1129389C" w14:textId="77777777" w:rsidR="008E1719" w:rsidRPr="00535C18" w:rsidRDefault="008E1719" w:rsidP="008E1719">
            <w:pPr>
              <w:ind w:left="-110" w:right="-99"/>
              <w:jc w:val="center"/>
              <w:rPr>
                <w:i/>
                <w:sz w:val="18"/>
                <w:szCs w:val="18"/>
              </w:rPr>
            </w:pPr>
            <w:r>
              <w:rPr>
                <w:i/>
                <w:sz w:val="18"/>
                <w:szCs w:val="18"/>
              </w:rPr>
              <w:t>Αν</w:t>
            </w:r>
            <w:r w:rsidRPr="00D17DFE">
              <w:rPr>
                <w:i/>
                <w:sz w:val="18"/>
                <w:szCs w:val="18"/>
              </w:rPr>
              <w:t>. Καθηγητής</w:t>
            </w:r>
          </w:p>
        </w:tc>
        <w:tc>
          <w:tcPr>
            <w:tcW w:w="1701" w:type="dxa"/>
            <w:noWrap/>
            <w:vAlign w:val="center"/>
          </w:tcPr>
          <w:p w14:paraId="756D66AD" w14:textId="77777777" w:rsidR="008E1719" w:rsidRPr="00046354" w:rsidRDefault="008E1719" w:rsidP="008E1719">
            <w:pPr>
              <w:ind w:left="-58" w:right="-114"/>
              <w:jc w:val="center"/>
              <w:rPr>
                <w:sz w:val="18"/>
                <w:szCs w:val="18"/>
              </w:rPr>
            </w:pPr>
            <w:r>
              <w:rPr>
                <w:sz w:val="18"/>
                <w:szCs w:val="18"/>
              </w:rPr>
              <w:t>3</w:t>
            </w:r>
            <w:r w:rsidRPr="00DE6380">
              <w:rPr>
                <w:sz w:val="18"/>
                <w:szCs w:val="18"/>
              </w:rPr>
              <w:t xml:space="preserve">Θ + </w:t>
            </w:r>
            <w:r>
              <w:rPr>
                <w:sz w:val="18"/>
                <w:szCs w:val="18"/>
              </w:rPr>
              <w:t>1</w:t>
            </w:r>
            <w:r w:rsidRPr="00DE6380">
              <w:rPr>
                <w:sz w:val="18"/>
                <w:szCs w:val="18"/>
              </w:rPr>
              <w:t>Ε</w:t>
            </w:r>
          </w:p>
        </w:tc>
        <w:tc>
          <w:tcPr>
            <w:tcW w:w="708" w:type="dxa"/>
            <w:noWrap/>
            <w:vAlign w:val="center"/>
          </w:tcPr>
          <w:p w14:paraId="0108E8EC" w14:textId="77777777" w:rsidR="008E1719" w:rsidRPr="00046354" w:rsidRDefault="008E1719" w:rsidP="008E1719">
            <w:pPr>
              <w:ind w:left="-105" w:right="-129"/>
              <w:jc w:val="center"/>
              <w:rPr>
                <w:sz w:val="18"/>
                <w:szCs w:val="18"/>
              </w:rPr>
            </w:pPr>
          </w:p>
        </w:tc>
        <w:tc>
          <w:tcPr>
            <w:tcW w:w="709" w:type="dxa"/>
            <w:noWrap/>
            <w:vAlign w:val="center"/>
          </w:tcPr>
          <w:p w14:paraId="4DDC52C4" w14:textId="77777777" w:rsidR="008E1719" w:rsidRPr="00046354" w:rsidRDefault="008E1719" w:rsidP="008E1719">
            <w:pPr>
              <w:jc w:val="center"/>
              <w:rPr>
                <w:sz w:val="18"/>
                <w:szCs w:val="18"/>
              </w:rPr>
            </w:pPr>
          </w:p>
        </w:tc>
        <w:tc>
          <w:tcPr>
            <w:tcW w:w="709" w:type="dxa"/>
            <w:vAlign w:val="center"/>
          </w:tcPr>
          <w:p w14:paraId="1860096A" w14:textId="77777777" w:rsidR="008E1719" w:rsidRPr="00046354" w:rsidRDefault="008E1719" w:rsidP="008E1719">
            <w:pPr>
              <w:ind w:left="-76" w:right="-67"/>
              <w:jc w:val="center"/>
              <w:rPr>
                <w:sz w:val="18"/>
                <w:szCs w:val="18"/>
              </w:rPr>
            </w:pPr>
          </w:p>
        </w:tc>
        <w:tc>
          <w:tcPr>
            <w:tcW w:w="709" w:type="dxa"/>
            <w:shd w:val="clear" w:color="auto" w:fill="auto"/>
            <w:vAlign w:val="center"/>
          </w:tcPr>
          <w:p w14:paraId="3755EF24" w14:textId="77777777" w:rsidR="008E1719" w:rsidRPr="000054E0" w:rsidRDefault="008E1719" w:rsidP="008E1719">
            <w:pPr>
              <w:jc w:val="center"/>
              <w:rPr>
                <w:sz w:val="18"/>
                <w:szCs w:val="18"/>
              </w:rPr>
            </w:pPr>
            <w:r>
              <w:rPr>
                <w:sz w:val="18"/>
                <w:szCs w:val="18"/>
              </w:rPr>
              <w:t>22</w:t>
            </w:r>
          </w:p>
        </w:tc>
        <w:tc>
          <w:tcPr>
            <w:tcW w:w="850" w:type="dxa"/>
            <w:shd w:val="clear" w:color="auto" w:fill="auto"/>
            <w:vAlign w:val="center"/>
          </w:tcPr>
          <w:p w14:paraId="76C4046D" w14:textId="77777777" w:rsidR="008E1719" w:rsidRPr="000054E0" w:rsidRDefault="008E1719" w:rsidP="008E1719">
            <w:pPr>
              <w:ind w:left="-1" w:right="-170"/>
              <w:jc w:val="center"/>
              <w:rPr>
                <w:sz w:val="18"/>
                <w:szCs w:val="18"/>
              </w:rPr>
            </w:pPr>
            <w:r>
              <w:rPr>
                <w:sz w:val="18"/>
                <w:szCs w:val="18"/>
              </w:rPr>
              <w:t>2+0</w:t>
            </w:r>
          </w:p>
        </w:tc>
        <w:tc>
          <w:tcPr>
            <w:tcW w:w="1843" w:type="dxa"/>
            <w:shd w:val="clear" w:color="auto" w:fill="auto"/>
            <w:vAlign w:val="center"/>
          </w:tcPr>
          <w:p w14:paraId="58EACD52" w14:textId="77777777" w:rsidR="008E1719" w:rsidRPr="000054E0" w:rsidRDefault="008E1719" w:rsidP="008E1719">
            <w:pPr>
              <w:ind w:right="-170"/>
              <w:jc w:val="center"/>
              <w:rPr>
                <w:sz w:val="18"/>
                <w:szCs w:val="18"/>
              </w:rPr>
            </w:pPr>
            <w:r>
              <w:rPr>
                <w:sz w:val="18"/>
                <w:szCs w:val="18"/>
              </w:rPr>
              <w:t>2+0</w:t>
            </w:r>
          </w:p>
        </w:tc>
        <w:tc>
          <w:tcPr>
            <w:tcW w:w="823" w:type="dxa"/>
            <w:vAlign w:val="center"/>
          </w:tcPr>
          <w:p w14:paraId="42D3A937" w14:textId="77777777" w:rsidR="008E1719" w:rsidRPr="00046354" w:rsidRDefault="008E1719" w:rsidP="008E1719">
            <w:pPr>
              <w:ind w:right="-170"/>
              <w:jc w:val="center"/>
              <w:rPr>
                <w:sz w:val="18"/>
                <w:szCs w:val="18"/>
              </w:rPr>
            </w:pPr>
          </w:p>
        </w:tc>
      </w:tr>
      <w:tr w:rsidR="008E1719" w:rsidRPr="006552C1" w14:paraId="172F12FD" w14:textId="77777777" w:rsidTr="008E1719">
        <w:trPr>
          <w:trHeight w:val="414"/>
        </w:trPr>
        <w:tc>
          <w:tcPr>
            <w:tcW w:w="992" w:type="dxa"/>
            <w:vAlign w:val="center"/>
          </w:tcPr>
          <w:p w14:paraId="67F1E1EA" w14:textId="77777777" w:rsidR="008E1719" w:rsidRPr="00064881" w:rsidRDefault="008E1719" w:rsidP="008E1719">
            <w:pPr>
              <w:jc w:val="center"/>
              <w:rPr>
                <w:b/>
                <w:sz w:val="18"/>
                <w:szCs w:val="18"/>
              </w:rPr>
            </w:pPr>
            <w:r w:rsidRPr="00064881">
              <w:rPr>
                <w:b/>
                <w:sz w:val="18"/>
                <w:szCs w:val="18"/>
              </w:rPr>
              <w:t>7ο</w:t>
            </w:r>
          </w:p>
        </w:tc>
        <w:tc>
          <w:tcPr>
            <w:tcW w:w="4395" w:type="dxa"/>
            <w:tcBorders>
              <w:top w:val="single" w:sz="4" w:space="0" w:color="auto"/>
              <w:left w:val="single" w:sz="4" w:space="0" w:color="auto"/>
              <w:bottom w:val="single" w:sz="4" w:space="0" w:color="auto"/>
              <w:right w:val="single" w:sz="4" w:space="0" w:color="auto"/>
            </w:tcBorders>
            <w:noWrap/>
            <w:vAlign w:val="center"/>
          </w:tcPr>
          <w:p w14:paraId="4574B4CF" w14:textId="77777777" w:rsidR="008E1719" w:rsidRPr="005B37A8" w:rsidRDefault="008E1719" w:rsidP="008E1719">
            <w:pPr>
              <w:rPr>
                <w:sz w:val="18"/>
                <w:szCs w:val="18"/>
              </w:rPr>
            </w:pPr>
            <w:r w:rsidRPr="00064881">
              <w:rPr>
                <w:sz w:val="18"/>
                <w:szCs w:val="18"/>
              </w:rPr>
              <w:t>Μικροκύματα</w:t>
            </w:r>
            <w:r w:rsidRPr="006552C1">
              <w:rPr>
                <w:sz w:val="18"/>
                <w:szCs w:val="18"/>
              </w:rPr>
              <w:t xml:space="preserve"> </w:t>
            </w:r>
            <w:r w:rsidRPr="00064881">
              <w:rPr>
                <w:sz w:val="18"/>
                <w:szCs w:val="18"/>
              </w:rPr>
              <w:t>και</w:t>
            </w:r>
            <w:r w:rsidRPr="006552C1">
              <w:rPr>
                <w:sz w:val="18"/>
                <w:szCs w:val="18"/>
              </w:rPr>
              <w:t xml:space="preserve"> </w:t>
            </w:r>
            <w:r w:rsidRPr="00064881">
              <w:rPr>
                <w:sz w:val="18"/>
                <w:szCs w:val="18"/>
              </w:rPr>
              <w:t>κυματοδηγοί</w:t>
            </w:r>
          </w:p>
        </w:tc>
        <w:tc>
          <w:tcPr>
            <w:tcW w:w="1843" w:type="dxa"/>
            <w:noWrap/>
            <w:vAlign w:val="center"/>
          </w:tcPr>
          <w:p w14:paraId="29494B22" w14:textId="77777777" w:rsidR="008E1719" w:rsidRDefault="008E1719" w:rsidP="008E1719">
            <w:pPr>
              <w:ind w:left="-110" w:right="-99"/>
              <w:jc w:val="center"/>
              <w:rPr>
                <w:sz w:val="18"/>
                <w:szCs w:val="18"/>
              </w:rPr>
            </w:pPr>
            <w:r>
              <w:rPr>
                <w:sz w:val="18"/>
                <w:szCs w:val="18"/>
              </w:rPr>
              <w:t>Α. Μπουκουβάλας</w:t>
            </w:r>
          </w:p>
          <w:p w14:paraId="7BD41A56" w14:textId="77777777" w:rsidR="008E1719" w:rsidRPr="00535C18" w:rsidRDefault="008E1719" w:rsidP="008E1719">
            <w:pPr>
              <w:ind w:left="-110" w:right="-99"/>
              <w:jc w:val="center"/>
              <w:rPr>
                <w:i/>
                <w:sz w:val="18"/>
                <w:szCs w:val="18"/>
              </w:rPr>
            </w:pPr>
            <w:r w:rsidRPr="00D17DFE">
              <w:rPr>
                <w:i/>
                <w:sz w:val="18"/>
                <w:szCs w:val="18"/>
              </w:rPr>
              <w:t>Καθηγητής</w:t>
            </w:r>
          </w:p>
        </w:tc>
        <w:tc>
          <w:tcPr>
            <w:tcW w:w="1701" w:type="dxa"/>
            <w:noWrap/>
            <w:vAlign w:val="center"/>
          </w:tcPr>
          <w:p w14:paraId="13033DEC"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7E6B30C4" w14:textId="77777777" w:rsidR="008E1719" w:rsidRPr="006552C1" w:rsidRDefault="008E1719" w:rsidP="008E1719">
            <w:pPr>
              <w:ind w:left="-105" w:right="-129"/>
              <w:jc w:val="center"/>
              <w:rPr>
                <w:sz w:val="18"/>
                <w:szCs w:val="18"/>
              </w:rPr>
            </w:pPr>
          </w:p>
        </w:tc>
        <w:tc>
          <w:tcPr>
            <w:tcW w:w="709" w:type="dxa"/>
            <w:noWrap/>
            <w:vAlign w:val="center"/>
          </w:tcPr>
          <w:p w14:paraId="713ACB95" w14:textId="77777777" w:rsidR="008E1719" w:rsidRPr="006552C1" w:rsidRDefault="008E1719" w:rsidP="008E1719">
            <w:pPr>
              <w:jc w:val="center"/>
              <w:rPr>
                <w:sz w:val="18"/>
                <w:szCs w:val="18"/>
              </w:rPr>
            </w:pPr>
          </w:p>
        </w:tc>
        <w:tc>
          <w:tcPr>
            <w:tcW w:w="709" w:type="dxa"/>
            <w:vAlign w:val="center"/>
          </w:tcPr>
          <w:p w14:paraId="77A1010C" w14:textId="77777777" w:rsidR="008E1719" w:rsidRPr="006552C1" w:rsidRDefault="008E1719" w:rsidP="008E1719">
            <w:pPr>
              <w:ind w:left="-76" w:right="-67"/>
              <w:jc w:val="center"/>
              <w:rPr>
                <w:sz w:val="18"/>
                <w:szCs w:val="18"/>
              </w:rPr>
            </w:pPr>
          </w:p>
        </w:tc>
        <w:tc>
          <w:tcPr>
            <w:tcW w:w="709" w:type="dxa"/>
            <w:shd w:val="clear" w:color="auto" w:fill="auto"/>
            <w:vAlign w:val="center"/>
          </w:tcPr>
          <w:p w14:paraId="76B2152E" w14:textId="77777777" w:rsidR="008E1719" w:rsidRPr="00E73486" w:rsidRDefault="008E1719" w:rsidP="008E1719">
            <w:pPr>
              <w:jc w:val="center"/>
              <w:rPr>
                <w:sz w:val="18"/>
                <w:szCs w:val="18"/>
              </w:rPr>
            </w:pPr>
            <w:r>
              <w:rPr>
                <w:sz w:val="18"/>
                <w:szCs w:val="18"/>
              </w:rPr>
              <w:t>168</w:t>
            </w:r>
          </w:p>
        </w:tc>
        <w:tc>
          <w:tcPr>
            <w:tcW w:w="850" w:type="dxa"/>
            <w:shd w:val="clear" w:color="auto" w:fill="auto"/>
            <w:vAlign w:val="center"/>
          </w:tcPr>
          <w:p w14:paraId="28E36E3D" w14:textId="77777777" w:rsidR="008E1719" w:rsidRPr="00E73486" w:rsidRDefault="008E1719" w:rsidP="008E1719">
            <w:pPr>
              <w:ind w:left="-1" w:right="-170"/>
              <w:jc w:val="center"/>
              <w:rPr>
                <w:sz w:val="18"/>
                <w:szCs w:val="18"/>
              </w:rPr>
            </w:pPr>
            <w:r>
              <w:rPr>
                <w:sz w:val="18"/>
                <w:szCs w:val="18"/>
              </w:rPr>
              <w:t>76+23</w:t>
            </w:r>
          </w:p>
        </w:tc>
        <w:tc>
          <w:tcPr>
            <w:tcW w:w="1843" w:type="dxa"/>
            <w:shd w:val="clear" w:color="auto" w:fill="auto"/>
            <w:vAlign w:val="center"/>
          </w:tcPr>
          <w:p w14:paraId="3808DC9F" w14:textId="77777777" w:rsidR="008E1719" w:rsidRPr="00E73486" w:rsidRDefault="008E1719" w:rsidP="008E1719">
            <w:pPr>
              <w:ind w:right="-170"/>
              <w:jc w:val="center"/>
              <w:rPr>
                <w:sz w:val="18"/>
                <w:szCs w:val="18"/>
              </w:rPr>
            </w:pPr>
            <w:r>
              <w:rPr>
                <w:sz w:val="18"/>
                <w:szCs w:val="18"/>
              </w:rPr>
              <w:t>29+9</w:t>
            </w:r>
          </w:p>
        </w:tc>
        <w:tc>
          <w:tcPr>
            <w:tcW w:w="823" w:type="dxa"/>
            <w:vAlign w:val="center"/>
          </w:tcPr>
          <w:p w14:paraId="47049E05" w14:textId="77777777" w:rsidR="008E1719" w:rsidRPr="006552C1" w:rsidRDefault="008E1719" w:rsidP="008E1719">
            <w:pPr>
              <w:ind w:right="-170"/>
              <w:jc w:val="center"/>
              <w:rPr>
                <w:sz w:val="18"/>
                <w:szCs w:val="18"/>
              </w:rPr>
            </w:pPr>
          </w:p>
        </w:tc>
      </w:tr>
      <w:tr w:rsidR="008E1719" w:rsidRPr="006552C1" w14:paraId="4BED54CE" w14:textId="77777777" w:rsidTr="008E1719">
        <w:trPr>
          <w:trHeight w:val="414"/>
        </w:trPr>
        <w:tc>
          <w:tcPr>
            <w:tcW w:w="992" w:type="dxa"/>
            <w:vAlign w:val="center"/>
          </w:tcPr>
          <w:p w14:paraId="03F84057" w14:textId="77777777" w:rsidR="008E1719" w:rsidRPr="006552C1" w:rsidRDefault="008E1719" w:rsidP="008E1719">
            <w:pPr>
              <w:jc w:val="center"/>
              <w:rPr>
                <w:b/>
                <w:sz w:val="18"/>
                <w:szCs w:val="18"/>
              </w:rPr>
            </w:pPr>
            <w:r w:rsidRPr="006552C1">
              <w:rPr>
                <w:b/>
                <w:sz w:val="18"/>
                <w:szCs w:val="18"/>
              </w:rPr>
              <w:t>7ο</w:t>
            </w:r>
          </w:p>
        </w:tc>
        <w:tc>
          <w:tcPr>
            <w:tcW w:w="4395" w:type="dxa"/>
            <w:tcBorders>
              <w:top w:val="single" w:sz="4" w:space="0" w:color="auto"/>
              <w:left w:val="single" w:sz="4" w:space="0" w:color="auto"/>
              <w:bottom w:val="single" w:sz="4" w:space="0" w:color="auto"/>
              <w:right w:val="single" w:sz="4" w:space="0" w:color="auto"/>
            </w:tcBorders>
            <w:noWrap/>
            <w:vAlign w:val="center"/>
          </w:tcPr>
          <w:p w14:paraId="65C90792" w14:textId="77777777" w:rsidR="008E1719" w:rsidRPr="00064881" w:rsidRDefault="008E1719" w:rsidP="008E1719">
            <w:pPr>
              <w:rPr>
                <w:sz w:val="18"/>
                <w:szCs w:val="18"/>
              </w:rPr>
            </w:pPr>
            <w:r w:rsidRPr="006552C1">
              <w:rPr>
                <w:sz w:val="18"/>
                <w:szCs w:val="18"/>
              </w:rPr>
              <w:t xml:space="preserve">Οπτικές ασύρματες </w:t>
            </w:r>
            <w:r w:rsidRPr="00634F12">
              <w:rPr>
                <w:sz w:val="18"/>
                <w:szCs w:val="18"/>
              </w:rPr>
              <w:t>επικοινωνίες</w:t>
            </w:r>
          </w:p>
        </w:tc>
        <w:tc>
          <w:tcPr>
            <w:tcW w:w="1843" w:type="dxa"/>
            <w:noWrap/>
            <w:vAlign w:val="center"/>
          </w:tcPr>
          <w:p w14:paraId="6C344E31" w14:textId="77777777" w:rsidR="008E1719" w:rsidRDefault="008E1719" w:rsidP="008E1719">
            <w:pPr>
              <w:ind w:left="-110" w:right="-99"/>
              <w:jc w:val="center"/>
              <w:rPr>
                <w:sz w:val="18"/>
                <w:szCs w:val="18"/>
              </w:rPr>
            </w:pPr>
            <w:r>
              <w:rPr>
                <w:sz w:val="18"/>
                <w:szCs w:val="18"/>
              </w:rPr>
              <w:t>Α. Μπουκουβάλας</w:t>
            </w:r>
          </w:p>
          <w:p w14:paraId="2DA8AC0E" w14:textId="77777777" w:rsidR="008E1719" w:rsidRPr="00535C18" w:rsidRDefault="008E1719" w:rsidP="008E1719">
            <w:pPr>
              <w:ind w:left="-110" w:right="-99"/>
              <w:jc w:val="center"/>
              <w:rPr>
                <w:i/>
                <w:sz w:val="18"/>
                <w:szCs w:val="18"/>
              </w:rPr>
            </w:pPr>
            <w:r w:rsidRPr="00D17DFE">
              <w:rPr>
                <w:i/>
                <w:sz w:val="18"/>
                <w:szCs w:val="18"/>
              </w:rPr>
              <w:t>Καθηγητής</w:t>
            </w:r>
          </w:p>
        </w:tc>
        <w:tc>
          <w:tcPr>
            <w:tcW w:w="1701" w:type="dxa"/>
            <w:noWrap/>
            <w:vAlign w:val="center"/>
          </w:tcPr>
          <w:p w14:paraId="3ADD7179"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5C57075F" w14:textId="77777777" w:rsidR="008E1719" w:rsidRPr="006552C1" w:rsidRDefault="008E1719" w:rsidP="008E1719">
            <w:pPr>
              <w:ind w:left="-105" w:right="-129"/>
              <w:jc w:val="center"/>
              <w:rPr>
                <w:sz w:val="18"/>
                <w:szCs w:val="18"/>
              </w:rPr>
            </w:pPr>
          </w:p>
        </w:tc>
        <w:tc>
          <w:tcPr>
            <w:tcW w:w="709" w:type="dxa"/>
            <w:noWrap/>
            <w:vAlign w:val="center"/>
          </w:tcPr>
          <w:p w14:paraId="11C2AE3E" w14:textId="77777777" w:rsidR="008E1719" w:rsidRPr="006552C1" w:rsidRDefault="008E1719" w:rsidP="008E1719">
            <w:pPr>
              <w:jc w:val="center"/>
              <w:rPr>
                <w:sz w:val="18"/>
                <w:szCs w:val="18"/>
              </w:rPr>
            </w:pPr>
          </w:p>
        </w:tc>
        <w:tc>
          <w:tcPr>
            <w:tcW w:w="709" w:type="dxa"/>
            <w:vAlign w:val="center"/>
          </w:tcPr>
          <w:p w14:paraId="74A3351F" w14:textId="77777777" w:rsidR="008E1719" w:rsidRPr="006552C1" w:rsidRDefault="008E1719" w:rsidP="008E1719">
            <w:pPr>
              <w:ind w:left="-76" w:right="-67"/>
              <w:jc w:val="center"/>
              <w:rPr>
                <w:sz w:val="18"/>
                <w:szCs w:val="18"/>
              </w:rPr>
            </w:pPr>
          </w:p>
        </w:tc>
        <w:tc>
          <w:tcPr>
            <w:tcW w:w="709" w:type="dxa"/>
            <w:shd w:val="clear" w:color="auto" w:fill="auto"/>
            <w:vAlign w:val="center"/>
          </w:tcPr>
          <w:p w14:paraId="3439D3BC" w14:textId="77777777" w:rsidR="008E1719" w:rsidRPr="00E73486" w:rsidRDefault="008E1719" w:rsidP="008E1719">
            <w:pPr>
              <w:jc w:val="center"/>
              <w:rPr>
                <w:sz w:val="18"/>
                <w:szCs w:val="18"/>
              </w:rPr>
            </w:pPr>
            <w:r>
              <w:rPr>
                <w:sz w:val="18"/>
                <w:szCs w:val="18"/>
              </w:rPr>
              <w:t>120</w:t>
            </w:r>
          </w:p>
        </w:tc>
        <w:tc>
          <w:tcPr>
            <w:tcW w:w="850" w:type="dxa"/>
            <w:shd w:val="clear" w:color="auto" w:fill="auto"/>
            <w:vAlign w:val="center"/>
          </w:tcPr>
          <w:p w14:paraId="297C954F" w14:textId="77777777" w:rsidR="008E1719" w:rsidRPr="00E73486" w:rsidRDefault="008E1719" w:rsidP="008E1719">
            <w:pPr>
              <w:ind w:left="-1" w:right="-170"/>
              <w:jc w:val="center"/>
              <w:rPr>
                <w:sz w:val="18"/>
                <w:szCs w:val="18"/>
              </w:rPr>
            </w:pPr>
            <w:r>
              <w:rPr>
                <w:sz w:val="18"/>
                <w:szCs w:val="18"/>
              </w:rPr>
              <w:t>46+8</w:t>
            </w:r>
          </w:p>
        </w:tc>
        <w:tc>
          <w:tcPr>
            <w:tcW w:w="1843" w:type="dxa"/>
            <w:shd w:val="clear" w:color="auto" w:fill="auto"/>
            <w:vAlign w:val="center"/>
          </w:tcPr>
          <w:p w14:paraId="2B78D284" w14:textId="77777777" w:rsidR="008E1719" w:rsidRPr="00E73486" w:rsidRDefault="008E1719" w:rsidP="008E1719">
            <w:pPr>
              <w:ind w:right="-170"/>
              <w:jc w:val="center"/>
              <w:rPr>
                <w:sz w:val="18"/>
                <w:szCs w:val="18"/>
              </w:rPr>
            </w:pPr>
            <w:r>
              <w:rPr>
                <w:sz w:val="18"/>
                <w:szCs w:val="18"/>
              </w:rPr>
              <w:t>35+7</w:t>
            </w:r>
          </w:p>
        </w:tc>
        <w:tc>
          <w:tcPr>
            <w:tcW w:w="823" w:type="dxa"/>
            <w:vAlign w:val="center"/>
          </w:tcPr>
          <w:p w14:paraId="5530CB1F" w14:textId="77777777" w:rsidR="008E1719" w:rsidRPr="006552C1" w:rsidRDefault="008E1719" w:rsidP="008E1719">
            <w:pPr>
              <w:ind w:right="-170"/>
              <w:jc w:val="center"/>
              <w:rPr>
                <w:sz w:val="18"/>
                <w:szCs w:val="18"/>
              </w:rPr>
            </w:pPr>
          </w:p>
        </w:tc>
      </w:tr>
      <w:tr w:rsidR="008E1719" w:rsidRPr="006552C1" w14:paraId="3A3CEC1F" w14:textId="77777777" w:rsidTr="008E1719">
        <w:trPr>
          <w:trHeight w:val="414"/>
        </w:trPr>
        <w:tc>
          <w:tcPr>
            <w:tcW w:w="992" w:type="dxa"/>
            <w:vAlign w:val="center"/>
          </w:tcPr>
          <w:p w14:paraId="6ADB35EE" w14:textId="77777777" w:rsidR="008E1719" w:rsidRPr="006552C1" w:rsidRDefault="008E1719" w:rsidP="008E1719">
            <w:pPr>
              <w:jc w:val="center"/>
              <w:rPr>
                <w:b/>
                <w:sz w:val="18"/>
                <w:szCs w:val="18"/>
              </w:rPr>
            </w:pPr>
            <w:r w:rsidRPr="006552C1">
              <w:rPr>
                <w:b/>
                <w:sz w:val="18"/>
                <w:szCs w:val="18"/>
              </w:rPr>
              <w:t>7ο</w:t>
            </w:r>
          </w:p>
        </w:tc>
        <w:tc>
          <w:tcPr>
            <w:tcW w:w="4395" w:type="dxa"/>
            <w:tcBorders>
              <w:top w:val="single" w:sz="4" w:space="0" w:color="auto"/>
              <w:left w:val="single" w:sz="4" w:space="0" w:color="auto"/>
              <w:bottom w:val="single" w:sz="4" w:space="0" w:color="auto"/>
              <w:right w:val="single" w:sz="4" w:space="0" w:color="auto"/>
            </w:tcBorders>
            <w:noWrap/>
            <w:vAlign w:val="center"/>
          </w:tcPr>
          <w:p w14:paraId="76B0D628" w14:textId="77777777" w:rsidR="008E1719" w:rsidRPr="006552C1" w:rsidRDefault="008E1719" w:rsidP="008E1719">
            <w:pPr>
              <w:rPr>
                <w:sz w:val="18"/>
                <w:szCs w:val="18"/>
              </w:rPr>
            </w:pPr>
            <w:r w:rsidRPr="006552C1">
              <w:rPr>
                <w:sz w:val="18"/>
                <w:szCs w:val="18"/>
              </w:rPr>
              <w:t>Προηγμένα θέματα ψηφιακών επικοινωνιών</w:t>
            </w:r>
          </w:p>
        </w:tc>
        <w:tc>
          <w:tcPr>
            <w:tcW w:w="1843" w:type="dxa"/>
            <w:noWrap/>
            <w:vAlign w:val="center"/>
          </w:tcPr>
          <w:p w14:paraId="7914AF8B" w14:textId="77777777" w:rsidR="008E1719" w:rsidRDefault="008E1719" w:rsidP="008E1719">
            <w:pPr>
              <w:ind w:left="-110" w:right="-99"/>
              <w:jc w:val="center"/>
              <w:rPr>
                <w:sz w:val="18"/>
                <w:szCs w:val="18"/>
              </w:rPr>
            </w:pPr>
            <w:r>
              <w:rPr>
                <w:sz w:val="18"/>
                <w:szCs w:val="18"/>
              </w:rPr>
              <w:t>Κ. Πέππας</w:t>
            </w:r>
          </w:p>
          <w:p w14:paraId="299F60CF" w14:textId="77777777" w:rsidR="008E1719" w:rsidRPr="006552C1" w:rsidRDefault="008E1719" w:rsidP="008E1719">
            <w:pPr>
              <w:ind w:left="-110" w:right="-99"/>
              <w:jc w:val="center"/>
              <w:rPr>
                <w:sz w:val="18"/>
                <w:szCs w:val="18"/>
              </w:rPr>
            </w:pPr>
            <w:r w:rsidRPr="00D17DFE">
              <w:rPr>
                <w:i/>
                <w:sz w:val="18"/>
                <w:szCs w:val="18"/>
              </w:rPr>
              <w:t>Λέκτορας</w:t>
            </w:r>
          </w:p>
        </w:tc>
        <w:tc>
          <w:tcPr>
            <w:tcW w:w="1701" w:type="dxa"/>
            <w:noWrap/>
            <w:vAlign w:val="center"/>
          </w:tcPr>
          <w:p w14:paraId="62519BAC"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6FCDF158" w14:textId="77777777" w:rsidR="008E1719" w:rsidRPr="006552C1" w:rsidRDefault="008E1719" w:rsidP="008E1719">
            <w:pPr>
              <w:ind w:left="-105" w:right="-129"/>
              <w:jc w:val="center"/>
              <w:rPr>
                <w:sz w:val="18"/>
                <w:szCs w:val="18"/>
              </w:rPr>
            </w:pPr>
          </w:p>
        </w:tc>
        <w:tc>
          <w:tcPr>
            <w:tcW w:w="709" w:type="dxa"/>
            <w:noWrap/>
            <w:vAlign w:val="center"/>
          </w:tcPr>
          <w:p w14:paraId="4AB0B155" w14:textId="77777777" w:rsidR="008E1719" w:rsidRPr="006552C1" w:rsidRDefault="008E1719" w:rsidP="008E1719">
            <w:pPr>
              <w:jc w:val="center"/>
              <w:rPr>
                <w:sz w:val="18"/>
                <w:szCs w:val="18"/>
              </w:rPr>
            </w:pPr>
          </w:p>
        </w:tc>
        <w:tc>
          <w:tcPr>
            <w:tcW w:w="709" w:type="dxa"/>
            <w:vAlign w:val="center"/>
          </w:tcPr>
          <w:p w14:paraId="778FE729" w14:textId="77777777" w:rsidR="008E1719" w:rsidRPr="006552C1" w:rsidRDefault="008E1719" w:rsidP="008E1719">
            <w:pPr>
              <w:ind w:left="-76" w:right="-67"/>
              <w:jc w:val="center"/>
              <w:rPr>
                <w:sz w:val="18"/>
                <w:szCs w:val="18"/>
              </w:rPr>
            </w:pPr>
          </w:p>
        </w:tc>
        <w:tc>
          <w:tcPr>
            <w:tcW w:w="709" w:type="dxa"/>
            <w:shd w:val="clear" w:color="auto" w:fill="auto"/>
            <w:vAlign w:val="center"/>
          </w:tcPr>
          <w:p w14:paraId="66A41591" w14:textId="77777777" w:rsidR="008E1719" w:rsidRPr="00E73486" w:rsidRDefault="008E1719" w:rsidP="008E1719">
            <w:pPr>
              <w:jc w:val="center"/>
              <w:rPr>
                <w:sz w:val="18"/>
                <w:szCs w:val="18"/>
              </w:rPr>
            </w:pPr>
            <w:r>
              <w:rPr>
                <w:sz w:val="18"/>
                <w:szCs w:val="18"/>
              </w:rPr>
              <w:t>124</w:t>
            </w:r>
          </w:p>
        </w:tc>
        <w:tc>
          <w:tcPr>
            <w:tcW w:w="850" w:type="dxa"/>
            <w:shd w:val="clear" w:color="auto" w:fill="auto"/>
            <w:vAlign w:val="center"/>
          </w:tcPr>
          <w:p w14:paraId="3FDC3750" w14:textId="77777777" w:rsidR="008E1719" w:rsidRPr="00E73486" w:rsidRDefault="008E1719" w:rsidP="008E1719">
            <w:pPr>
              <w:ind w:left="-1" w:right="-170"/>
              <w:jc w:val="center"/>
              <w:rPr>
                <w:sz w:val="18"/>
                <w:szCs w:val="18"/>
              </w:rPr>
            </w:pPr>
            <w:r>
              <w:rPr>
                <w:sz w:val="18"/>
                <w:szCs w:val="18"/>
              </w:rPr>
              <w:t>76+13</w:t>
            </w:r>
          </w:p>
        </w:tc>
        <w:tc>
          <w:tcPr>
            <w:tcW w:w="1843" w:type="dxa"/>
            <w:shd w:val="clear" w:color="auto" w:fill="auto"/>
            <w:vAlign w:val="center"/>
          </w:tcPr>
          <w:p w14:paraId="7E42D785" w14:textId="77777777" w:rsidR="008E1719" w:rsidRPr="00E73486" w:rsidRDefault="008E1719" w:rsidP="008E1719">
            <w:pPr>
              <w:ind w:right="-170"/>
              <w:jc w:val="center"/>
              <w:rPr>
                <w:sz w:val="18"/>
                <w:szCs w:val="18"/>
              </w:rPr>
            </w:pPr>
            <w:r>
              <w:rPr>
                <w:sz w:val="18"/>
                <w:szCs w:val="18"/>
              </w:rPr>
              <w:t>37+8</w:t>
            </w:r>
          </w:p>
        </w:tc>
        <w:tc>
          <w:tcPr>
            <w:tcW w:w="823" w:type="dxa"/>
            <w:vAlign w:val="center"/>
          </w:tcPr>
          <w:p w14:paraId="6552F2E3" w14:textId="77777777" w:rsidR="008E1719" w:rsidRPr="006552C1" w:rsidRDefault="008E1719" w:rsidP="008E1719">
            <w:pPr>
              <w:ind w:right="-170"/>
              <w:jc w:val="center"/>
              <w:rPr>
                <w:sz w:val="18"/>
                <w:szCs w:val="18"/>
              </w:rPr>
            </w:pPr>
          </w:p>
        </w:tc>
      </w:tr>
      <w:tr w:rsidR="008E1719" w:rsidRPr="00046354" w14:paraId="2F09B607" w14:textId="77777777" w:rsidTr="008E1719">
        <w:trPr>
          <w:trHeight w:val="414"/>
        </w:trPr>
        <w:tc>
          <w:tcPr>
            <w:tcW w:w="992" w:type="dxa"/>
            <w:vAlign w:val="center"/>
          </w:tcPr>
          <w:p w14:paraId="4E3B2C31" w14:textId="77777777" w:rsidR="008E1719" w:rsidRPr="006552C1" w:rsidRDefault="008E1719" w:rsidP="008E1719">
            <w:pPr>
              <w:jc w:val="center"/>
              <w:rPr>
                <w:b/>
                <w:sz w:val="18"/>
                <w:szCs w:val="18"/>
              </w:rPr>
            </w:pPr>
            <w:r w:rsidRPr="006552C1">
              <w:rPr>
                <w:b/>
                <w:sz w:val="18"/>
                <w:szCs w:val="18"/>
              </w:rPr>
              <w:t>7ο</w:t>
            </w:r>
          </w:p>
        </w:tc>
        <w:tc>
          <w:tcPr>
            <w:tcW w:w="4395" w:type="dxa"/>
            <w:tcBorders>
              <w:top w:val="single" w:sz="4" w:space="0" w:color="auto"/>
              <w:left w:val="single" w:sz="4" w:space="0" w:color="auto"/>
              <w:bottom w:val="single" w:sz="4" w:space="0" w:color="auto"/>
              <w:right w:val="single" w:sz="4" w:space="0" w:color="auto"/>
            </w:tcBorders>
            <w:noWrap/>
            <w:vAlign w:val="center"/>
          </w:tcPr>
          <w:p w14:paraId="4F1B1FDA" w14:textId="77777777" w:rsidR="008E1719" w:rsidRPr="00634F12" w:rsidRDefault="008E1719" w:rsidP="008E1719">
            <w:pPr>
              <w:rPr>
                <w:sz w:val="18"/>
                <w:szCs w:val="18"/>
              </w:rPr>
            </w:pPr>
            <w:r w:rsidRPr="00634F12">
              <w:rPr>
                <w:sz w:val="18"/>
                <w:szCs w:val="18"/>
              </w:rPr>
              <w:t>Διοίκηση έργων Πληροφορικής και Τηλεπικοινωνιών</w:t>
            </w:r>
          </w:p>
        </w:tc>
        <w:tc>
          <w:tcPr>
            <w:tcW w:w="1843" w:type="dxa"/>
            <w:noWrap/>
            <w:vAlign w:val="center"/>
          </w:tcPr>
          <w:p w14:paraId="5EA1D60B" w14:textId="77777777" w:rsidR="008E1719" w:rsidRDefault="008E1719" w:rsidP="008E1719">
            <w:pPr>
              <w:ind w:left="-110" w:right="-99"/>
              <w:jc w:val="center"/>
              <w:rPr>
                <w:sz w:val="18"/>
                <w:szCs w:val="18"/>
              </w:rPr>
            </w:pPr>
            <w:r>
              <w:rPr>
                <w:sz w:val="18"/>
                <w:szCs w:val="18"/>
              </w:rPr>
              <w:t>Δ. Σακάς</w:t>
            </w:r>
          </w:p>
          <w:p w14:paraId="019D5AC3" w14:textId="77777777" w:rsidR="008E1719" w:rsidRPr="00FC7A44" w:rsidRDefault="008E1719" w:rsidP="008E1719">
            <w:pPr>
              <w:ind w:left="-110" w:right="-99"/>
              <w:jc w:val="center"/>
              <w:rPr>
                <w:i/>
                <w:sz w:val="18"/>
                <w:szCs w:val="18"/>
              </w:rPr>
            </w:pPr>
            <w:r w:rsidRPr="00FC7A44">
              <w:rPr>
                <w:i/>
                <w:sz w:val="18"/>
                <w:szCs w:val="18"/>
              </w:rPr>
              <w:t>ΕΔΙΠ</w:t>
            </w:r>
          </w:p>
        </w:tc>
        <w:tc>
          <w:tcPr>
            <w:tcW w:w="1701" w:type="dxa"/>
            <w:noWrap/>
            <w:vAlign w:val="center"/>
          </w:tcPr>
          <w:p w14:paraId="0CAF9A7F" w14:textId="77777777" w:rsidR="008E1719" w:rsidRPr="00046354" w:rsidRDefault="008E1719" w:rsidP="008E1719">
            <w:pPr>
              <w:ind w:left="-58" w:right="-114"/>
              <w:jc w:val="center"/>
              <w:rPr>
                <w:sz w:val="18"/>
                <w:szCs w:val="18"/>
              </w:rPr>
            </w:pPr>
            <w:r>
              <w:rPr>
                <w:sz w:val="18"/>
                <w:szCs w:val="18"/>
              </w:rPr>
              <w:t>3Θ</w:t>
            </w:r>
          </w:p>
        </w:tc>
        <w:tc>
          <w:tcPr>
            <w:tcW w:w="708" w:type="dxa"/>
            <w:noWrap/>
            <w:vAlign w:val="center"/>
          </w:tcPr>
          <w:p w14:paraId="47C6C1B2" w14:textId="77777777" w:rsidR="008E1719" w:rsidRPr="00046354" w:rsidRDefault="008E1719" w:rsidP="008E1719">
            <w:pPr>
              <w:ind w:left="-105" w:right="-129"/>
              <w:jc w:val="center"/>
              <w:rPr>
                <w:sz w:val="18"/>
                <w:szCs w:val="18"/>
              </w:rPr>
            </w:pPr>
          </w:p>
        </w:tc>
        <w:tc>
          <w:tcPr>
            <w:tcW w:w="709" w:type="dxa"/>
            <w:noWrap/>
            <w:vAlign w:val="center"/>
          </w:tcPr>
          <w:p w14:paraId="2F019A8D" w14:textId="77777777" w:rsidR="008E1719" w:rsidRPr="00046354" w:rsidRDefault="008E1719" w:rsidP="008E1719">
            <w:pPr>
              <w:jc w:val="center"/>
              <w:rPr>
                <w:sz w:val="18"/>
                <w:szCs w:val="18"/>
              </w:rPr>
            </w:pPr>
          </w:p>
        </w:tc>
        <w:tc>
          <w:tcPr>
            <w:tcW w:w="709" w:type="dxa"/>
            <w:vAlign w:val="center"/>
          </w:tcPr>
          <w:p w14:paraId="6B92DCF3" w14:textId="77777777" w:rsidR="008E1719" w:rsidRPr="00046354" w:rsidRDefault="008E1719" w:rsidP="008E1719">
            <w:pPr>
              <w:ind w:left="-76" w:right="-67"/>
              <w:jc w:val="center"/>
              <w:rPr>
                <w:sz w:val="18"/>
                <w:szCs w:val="18"/>
              </w:rPr>
            </w:pPr>
          </w:p>
        </w:tc>
        <w:tc>
          <w:tcPr>
            <w:tcW w:w="709" w:type="dxa"/>
            <w:shd w:val="clear" w:color="auto" w:fill="auto"/>
            <w:vAlign w:val="center"/>
          </w:tcPr>
          <w:p w14:paraId="7C334C49" w14:textId="77777777" w:rsidR="008E1719" w:rsidRPr="00E73486" w:rsidRDefault="008E1719" w:rsidP="008E1719">
            <w:pPr>
              <w:jc w:val="center"/>
              <w:rPr>
                <w:sz w:val="18"/>
                <w:szCs w:val="18"/>
              </w:rPr>
            </w:pPr>
            <w:r>
              <w:rPr>
                <w:sz w:val="18"/>
                <w:szCs w:val="18"/>
              </w:rPr>
              <w:t>81</w:t>
            </w:r>
          </w:p>
        </w:tc>
        <w:tc>
          <w:tcPr>
            <w:tcW w:w="850" w:type="dxa"/>
            <w:shd w:val="clear" w:color="auto" w:fill="auto"/>
            <w:vAlign w:val="center"/>
          </w:tcPr>
          <w:p w14:paraId="57029005" w14:textId="77777777" w:rsidR="008E1719" w:rsidRPr="00E73486" w:rsidRDefault="008E1719" w:rsidP="008E1719">
            <w:pPr>
              <w:ind w:left="-1" w:right="-170"/>
              <w:jc w:val="center"/>
              <w:rPr>
                <w:sz w:val="18"/>
                <w:szCs w:val="18"/>
              </w:rPr>
            </w:pPr>
            <w:r>
              <w:rPr>
                <w:sz w:val="18"/>
                <w:szCs w:val="18"/>
              </w:rPr>
              <w:t>37+6</w:t>
            </w:r>
          </w:p>
        </w:tc>
        <w:tc>
          <w:tcPr>
            <w:tcW w:w="1843" w:type="dxa"/>
            <w:shd w:val="clear" w:color="auto" w:fill="auto"/>
            <w:vAlign w:val="center"/>
          </w:tcPr>
          <w:p w14:paraId="185BE144" w14:textId="77777777" w:rsidR="008E1719" w:rsidRPr="00E73486" w:rsidRDefault="008E1719" w:rsidP="008E1719">
            <w:pPr>
              <w:ind w:right="-170"/>
              <w:jc w:val="center"/>
              <w:rPr>
                <w:sz w:val="18"/>
                <w:szCs w:val="18"/>
              </w:rPr>
            </w:pPr>
            <w:r>
              <w:rPr>
                <w:sz w:val="18"/>
                <w:szCs w:val="18"/>
              </w:rPr>
              <w:t>19+6</w:t>
            </w:r>
          </w:p>
        </w:tc>
        <w:tc>
          <w:tcPr>
            <w:tcW w:w="823" w:type="dxa"/>
            <w:vAlign w:val="center"/>
          </w:tcPr>
          <w:p w14:paraId="17DDB231" w14:textId="77777777" w:rsidR="008E1719" w:rsidRPr="00046354" w:rsidRDefault="008E1719" w:rsidP="008E1719">
            <w:pPr>
              <w:ind w:right="-170"/>
              <w:jc w:val="center"/>
              <w:rPr>
                <w:sz w:val="18"/>
                <w:szCs w:val="18"/>
              </w:rPr>
            </w:pPr>
          </w:p>
        </w:tc>
      </w:tr>
      <w:tr w:rsidR="008E1719" w:rsidRPr="006552C1" w14:paraId="7ECEEAE2" w14:textId="77777777" w:rsidTr="008E1719">
        <w:trPr>
          <w:trHeight w:val="414"/>
        </w:trPr>
        <w:tc>
          <w:tcPr>
            <w:tcW w:w="992" w:type="dxa"/>
            <w:vAlign w:val="center"/>
          </w:tcPr>
          <w:p w14:paraId="2298F52C" w14:textId="77777777" w:rsidR="008E1719" w:rsidRPr="00634F12" w:rsidRDefault="008E1719" w:rsidP="008E1719">
            <w:pPr>
              <w:jc w:val="center"/>
              <w:rPr>
                <w:b/>
                <w:sz w:val="18"/>
                <w:szCs w:val="18"/>
              </w:rPr>
            </w:pPr>
            <w:r w:rsidRPr="00634F12">
              <w:rPr>
                <w:b/>
                <w:sz w:val="18"/>
                <w:szCs w:val="18"/>
              </w:rPr>
              <w:t>7ο</w:t>
            </w:r>
          </w:p>
        </w:tc>
        <w:tc>
          <w:tcPr>
            <w:tcW w:w="4395" w:type="dxa"/>
            <w:tcBorders>
              <w:top w:val="single" w:sz="4" w:space="0" w:color="auto"/>
              <w:left w:val="single" w:sz="4" w:space="0" w:color="auto"/>
              <w:bottom w:val="single" w:sz="4" w:space="0" w:color="auto"/>
              <w:right w:val="single" w:sz="4" w:space="0" w:color="auto"/>
            </w:tcBorders>
            <w:noWrap/>
            <w:vAlign w:val="center"/>
          </w:tcPr>
          <w:p w14:paraId="61026F86" w14:textId="77777777" w:rsidR="008E1719" w:rsidRPr="00634F12" w:rsidRDefault="008E1719" w:rsidP="008E1719">
            <w:pPr>
              <w:rPr>
                <w:sz w:val="18"/>
                <w:szCs w:val="18"/>
              </w:rPr>
            </w:pPr>
            <w:r w:rsidRPr="00634F12">
              <w:rPr>
                <w:sz w:val="18"/>
                <w:szCs w:val="18"/>
              </w:rPr>
              <w:t>Παιδαγωγικά</w:t>
            </w:r>
          </w:p>
        </w:tc>
        <w:tc>
          <w:tcPr>
            <w:tcW w:w="1843" w:type="dxa"/>
            <w:noWrap/>
            <w:vAlign w:val="center"/>
          </w:tcPr>
          <w:p w14:paraId="357D6004" w14:textId="77777777" w:rsidR="008E1719" w:rsidRDefault="008E1719" w:rsidP="008E1719">
            <w:pPr>
              <w:ind w:left="-110" w:right="-99"/>
              <w:jc w:val="center"/>
              <w:rPr>
                <w:sz w:val="18"/>
                <w:szCs w:val="18"/>
              </w:rPr>
            </w:pPr>
            <w:r>
              <w:rPr>
                <w:sz w:val="18"/>
                <w:szCs w:val="18"/>
              </w:rPr>
              <w:t>Α. Αντωνίου</w:t>
            </w:r>
          </w:p>
          <w:p w14:paraId="25D9485B" w14:textId="77777777" w:rsidR="008E1719" w:rsidRPr="00FC7A44" w:rsidRDefault="008E1719" w:rsidP="008E1719">
            <w:pPr>
              <w:ind w:left="-110" w:right="-99"/>
              <w:jc w:val="center"/>
              <w:rPr>
                <w:i/>
                <w:sz w:val="18"/>
                <w:szCs w:val="18"/>
              </w:rPr>
            </w:pPr>
            <w:r w:rsidRPr="00FC7A44">
              <w:rPr>
                <w:i/>
                <w:sz w:val="18"/>
                <w:szCs w:val="18"/>
              </w:rPr>
              <w:t>ΕΔΙΠ</w:t>
            </w:r>
          </w:p>
        </w:tc>
        <w:tc>
          <w:tcPr>
            <w:tcW w:w="1701" w:type="dxa"/>
            <w:noWrap/>
            <w:vAlign w:val="center"/>
          </w:tcPr>
          <w:p w14:paraId="1BB988CD" w14:textId="77777777" w:rsidR="008E1719" w:rsidRPr="006552C1" w:rsidRDefault="008E1719" w:rsidP="008E1719">
            <w:pPr>
              <w:ind w:left="-58" w:right="-114"/>
              <w:jc w:val="center"/>
              <w:rPr>
                <w:sz w:val="18"/>
                <w:szCs w:val="18"/>
              </w:rPr>
            </w:pPr>
            <w:r>
              <w:rPr>
                <w:sz w:val="18"/>
                <w:szCs w:val="18"/>
              </w:rPr>
              <w:t>3Θ</w:t>
            </w:r>
          </w:p>
        </w:tc>
        <w:tc>
          <w:tcPr>
            <w:tcW w:w="708" w:type="dxa"/>
            <w:noWrap/>
            <w:vAlign w:val="center"/>
          </w:tcPr>
          <w:p w14:paraId="37C1EDB9" w14:textId="77777777" w:rsidR="008E1719" w:rsidRPr="006552C1" w:rsidRDefault="008E1719" w:rsidP="008E1719">
            <w:pPr>
              <w:ind w:left="-105" w:right="-129"/>
              <w:jc w:val="center"/>
              <w:rPr>
                <w:sz w:val="18"/>
                <w:szCs w:val="18"/>
              </w:rPr>
            </w:pPr>
          </w:p>
        </w:tc>
        <w:tc>
          <w:tcPr>
            <w:tcW w:w="709" w:type="dxa"/>
            <w:noWrap/>
            <w:vAlign w:val="center"/>
          </w:tcPr>
          <w:p w14:paraId="25C9B677" w14:textId="77777777" w:rsidR="008E1719" w:rsidRPr="006552C1" w:rsidRDefault="008E1719" w:rsidP="008E1719">
            <w:pPr>
              <w:jc w:val="center"/>
              <w:rPr>
                <w:sz w:val="18"/>
                <w:szCs w:val="18"/>
              </w:rPr>
            </w:pPr>
          </w:p>
        </w:tc>
        <w:tc>
          <w:tcPr>
            <w:tcW w:w="709" w:type="dxa"/>
            <w:vAlign w:val="center"/>
          </w:tcPr>
          <w:p w14:paraId="4669A80E" w14:textId="77777777" w:rsidR="008E1719" w:rsidRPr="006552C1" w:rsidRDefault="008E1719" w:rsidP="008E1719">
            <w:pPr>
              <w:ind w:left="-76" w:right="-67"/>
              <w:jc w:val="center"/>
              <w:rPr>
                <w:sz w:val="18"/>
                <w:szCs w:val="18"/>
              </w:rPr>
            </w:pPr>
          </w:p>
        </w:tc>
        <w:tc>
          <w:tcPr>
            <w:tcW w:w="709" w:type="dxa"/>
            <w:shd w:val="clear" w:color="auto" w:fill="auto"/>
            <w:vAlign w:val="center"/>
          </w:tcPr>
          <w:p w14:paraId="5E60FD19" w14:textId="77777777" w:rsidR="008E1719" w:rsidRPr="00E73486" w:rsidRDefault="008E1719" w:rsidP="008E1719">
            <w:pPr>
              <w:jc w:val="center"/>
              <w:rPr>
                <w:sz w:val="18"/>
                <w:szCs w:val="18"/>
              </w:rPr>
            </w:pPr>
            <w:r>
              <w:rPr>
                <w:sz w:val="18"/>
                <w:szCs w:val="18"/>
              </w:rPr>
              <w:t>105</w:t>
            </w:r>
          </w:p>
        </w:tc>
        <w:tc>
          <w:tcPr>
            <w:tcW w:w="850" w:type="dxa"/>
            <w:shd w:val="clear" w:color="auto" w:fill="auto"/>
            <w:vAlign w:val="center"/>
          </w:tcPr>
          <w:p w14:paraId="49DA8405" w14:textId="77777777" w:rsidR="008E1719" w:rsidRPr="00E73486" w:rsidRDefault="008E1719" w:rsidP="008E1719">
            <w:pPr>
              <w:ind w:left="-1" w:right="-170"/>
              <w:jc w:val="center"/>
              <w:rPr>
                <w:sz w:val="18"/>
                <w:szCs w:val="18"/>
              </w:rPr>
            </w:pPr>
            <w:r>
              <w:rPr>
                <w:sz w:val="18"/>
                <w:szCs w:val="18"/>
              </w:rPr>
              <w:t>49+6</w:t>
            </w:r>
          </w:p>
        </w:tc>
        <w:tc>
          <w:tcPr>
            <w:tcW w:w="1843" w:type="dxa"/>
            <w:shd w:val="clear" w:color="auto" w:fill="auto"/>
            <w:vAlign w:val="center"/>
          </w:tcPr>
          <w:p w14:paraId="5F0788C9" w14:textId="77777777" w:rsidR="008E1719" w:rsidRPr="00E73486" w:rsidRDefault="008E1719" w:rsidP="008E1719">
            <w:pPr>
              <w:ind w:right="-170"/>
              <w:jc w:val="center"/>
              <w:rPr>
                <w:sz w:val="18"/>
                <w:szCs w:val="18"/>
              </w:rPr>
            </w:pPr>
            <w:r>
              <w:rPr>
                <w:sz w:val="18"/>
                <w:szCs w:val="18"/>
              </w:rPr>
              <w:t>26+2</w:t>
            </w:r>
          </w:p>
        </w:tc>
        <w:tc>
          <w:tcPr>
            <w:tcW w:w="823" w:type="dxa"/>
            <w:vAlign w:val="center"/>
          </w:tcPr>
          <w:p w14:paraId="3F17601C" w14:textId="77777777" w:rsidR="008E1719" w:rsidRPr="006552C1" w:rsidRDefault="008E1719" w:rsidP="008E1719">
            <w:pPr>
              <w:ind w:right="-170"/>
              <w:jc w:val="center"/>
              <w:rPr>
                <w:sz w:val="18"/>
                <w:szCs w:val="18"/>
              </w:rPr>
            </w:pPr>
          </w:p>
        </w:tc>
      </w:tr>
      <w:tr w:rsidR="008E1719" w:rsidRPr="00046354" w14:paraId="2CE293C0" w14:textId="77777777" w:rsidTr="008E1719">
        <w:trPr>
          <w:trHeight w:val="414"/>
        </w:trPr>
        <w:tc>
          <w:tcPr>
            <w:tcW w:w="992" w:type="dxa"/>
            <w:vAlign w:val="center"/>
          </w:tcPr>
          <w:p w14:paraId="6315E2B3" w14:textId="77777777" w:rsidR="008E1719" w:rsidRPr="00634F12" w:rsidRDefault="008E1719" w:rsidP="008E1719">
            <w:pPr>
              <w:jc w:val="center"/>
              <w:rPr>
                <w:b/>
                <w:sz w:val="18"/>
                <w:szCs w:val="18"/>
              </w:rPr>
            </w:pPr>
            <w:r w:rsidRPr="006552C1">
              <w:rPr>
                <w:b/>
                <w:sz w:val="18"/>
                <w:szCs w:val="18"/>
              </w:rPr>
              <w:t>8</w:t>
            </w:r>
            <w:r w:rsidRPr="003A5B33">
              <w:rPr>
                <w:b/>
                <w:sz w:val="18"/>
                <w:szCs w:val="18"/>
              </w:rPr>
              <w:t>ο</w:t>
            </w:r>
          </w:p>
        </w:tc>
        <w:tc>
          <w:tcPr>
            <w:tcW w:w="4395" w:type="dxa"/>
            <w:tcBorders>
              <w:top w:val="single" w:sz="4" w:space="0" w:color="auto"/>
              <w:left w:val="single" w:sz="4" w:space="0" w:color="auto"/>
              <w:bottom w:val="single" w:sz="4" w:space="0" w:color="auto"/>
              <w:right w:val="single" w:sz="4" w:space="0" w:color="auto"/>
            </w:tcBorders>
            <w:noWrap/>
            <w:vAlign w:val="center"/>
          </w:tcPr>
          <w:p w14:paraId="59A6DDF1" w14:textId="77777777" w:rsidR="008E1719" w:rsidRPr="00634F12" w:rsidRDefault="008E1719" w:rsidP="008E1719">
            <w:pPr>
              <w:rPr>
                <w:sz w:val="18"/>
                <w:szCs w:val="18"/>
              </w:rPr>
            </w:pPr>
            <w:r w:rsidRPr="003A5B33">
              <w:rPr>
                <w:sz w:val="18"/>
                <w:szCs w:val="18"/>
              </w:rPr>
              <w:t>Θέματα διαχείρισης πληροφοριών και δεδομένων</w:t>
            </w:r>
          </w:p>
        </w:tc>
        <w:tc>
          <w:tcPr>
            <w:tcW w:w="1843" w:type="dxa"/>
            <w:noWrap/>
            <w:vAlign w:val="center"/>
          </w:tcPr>
          <w:p w14:paraId="719D5C7C" w14:textId="77777777" w:rsidR="008E1719" w:rsidRDefault="008E1719" w:rsidP="008E1719">
            <w:pPr>
              <w:ind w:left="-110" w:right="-99"/>
              <w:jc w:val="center"/>
              <w:rPr>
                <w:sz w:val="18"/>
                <w:szCs w:val="18"/>
              </w:rPr>
            </w:pPr>
            <w:r>
              <w:rPr>
                <w:sz w:val="18"/>
                <w:szCs w:val="18"/>
              </w:rPr>
              <w:t>Σπ. Σκιαδόπουλος</w:t>
            </w:r>
          </w:p>
          <w:p w14:paraId="3CF1FD81" w14:textId="77777777" w:rsidR="008E1719" w:rsidRPr="00535C18" w:rsidRDefault="008E1719" w:rsidP="008E1719">
            <w:pPr>
              <w:ind w:left="-110" w:right="-99"/>
              <w:jc w:val="center"/>
              <w:rPr>
                <w:i/>
                <w:sz w:val="18"/>
                <w:szCs w:val="18"/>
              </w:rPr>
            </w:pPr>
            <w:r>
              <w:rPr>
                <w:i/>
                <w:sz w:val="18"/>
                <w:szCs w:val="18"/>
              </w:rPr>
              <w:t>Αν</w:t>
            </w:r>
            <w:r w:rsidRPr="00D17DFE">
              <w:rPr>
                <w:i/>
                <w:sz w:val="18"/>
                <w:szCs w:val="18"/>
              </w:rPr>
              <w:t>. Καθηγητής</w:t>
            </w:r>
          </w:p>
        </w:tc>
        <w:tc>
          <w:tcPr>
            <w:tcW w:w="1701" w:type="dxa"/>
            <w:noWrap/>
            <w:vAlign w:val="center"/>
          </w:tcPr>
          <w:p w14:paraId="2A970C77" w14:textId="77777777" w:rsidR="008E1719" w:rsidRPr="00046354" w:rsidRDefault="008E1719" w:rsidP="008E1719">
            <w:pPr>
              <w:ind w:left="-58" w:right="-114"/>
              <w:jc w:val="center"/>
              <w:rPr>
                <w:sz w:val="18"/>
                <w:szCs w:val="18"/>
              </w:rPr>
            </w:pPr>
            <w:r>
              <w:rPr>
                <w:sz w:val="18"/>
                <w:szCs w:val="18"/>
              </w:rPr>
              <w:t>4Θ + 1</w:t>
            </w:r>
            <w:r w:rsidRPr="00377D14">
              <w:rPr>
                <w:sz w:val="18"/>
                <w:szCs w:val="18"/>
              </w:rPr>
              <w:t>Ε</w:t>
            </w:r>
          </w:p>
        </w:tc>
        <w:tc>
          <w:tcPr>
            <w:tcW w:w="708" w:type="dxa"/>
            <w:noWrap/>
            <w:vAlign w:val="center"/>
          </w:tcPr>
          <w:p w14:paraId="7FC5F975" w14:textId="77777777" w:rsidR="008E1719" w:rsidRPr="00046354" w:rsidRDefault="008E1719" w:rsidP="008E1719">
            <w:pPr>
              <w:ind w:left="-105" w:right="-129"/>
              <w:jc w:val="center"/>
              <w:rPr>
                <w:sz w:val="18"/>
                <w:szCs w:val="18"/>
              </w:rPr>
            </w:pPr>
          </w:p>
        </w:tc>
        <w:tc>
          <w:tcPr>
            <w:tcW w:w="709" w:type="dxa"/>
            <w:noWrap/>
            <w:vAlign w:val="center"/>
          </w:tcPr>
          <w:p w14:paraId="6900019A" w14:textId="77777777" w:rsidR="008E1719" w:rsidRPr="00046354" w:rsidRDefault="008E1719" w:rsidP="008E1719">
            <w:pPr>
              <w:jc w:val="center"/>
              <w:rPr>
                <w:sz w:val="18"/>
                <w:szCs w:val="18"/>
              </w:rPr>
            </w:pPr>
          </w:p>
        </w:tc>
        <w:tc>
          <w:tcPr>
            <w:tcW w:w="709" w:type="dxa"/>
            <w:vAlign w:val="center"/>
          </w:tcPr>
          <w:p w14:paraId="404A53C7" w14:textId="77777777" w:rsidR="008E1719" w:rsidRPr="00046354" w:rsidRDefault="008E1719" w:rsidP="008E1719">
            <w:pPr>
              <w:ind w:left="-76" w:right="-67"/>
              <w:jc w:val="center"/>
              <w:rPr>
                <w:sz w:val="18"/>
                <w:szCs w:val="18"/>
              </w:rPr>
            </w:pPr>
          </w:p>
        </w:tc>
        <w:tc>
          <w:tcPr>
            <w:tcW w:w="709" w:type="dxa"/>
            <w:shd w:val="clear" w:color="auto" w:fill="auto"/>
            <w:vAlign w:val="center"/>
          </w:tcPr>
          <w:p w14:paraId="7E7CC32B" w14:textId="77777777" w:rsidR="008E1719" w:rsidRPr="00E73486" w:rsidRDefault="008E1719" w:rsidP="008E1719">
            <w:pPr>
              <w:jc w:val="center"/>
              <w:rPr>
                <w:sz w:val="18"/>
                <w:szCs w:val="18"/>
              </w:rPr>
            </w:pPr>
            <w:r>
              <w:rPr>
                <w:sz w:val="18"/>
                <w:szCs w:val="18"/>
              </w:rPr>
              <w:t>40</w:t>
            </w:r>
          </w:p>
        </w:tc>
        <w:tc>
          <w:tcPr>
            <w:tcW w:w="850" w:type="dxa"/>
            <w:shd w:val="clear" w:color="auto" w:fill="auto"/>
            <w:vAlign w:val="center"/>
          </w:tcPr>
          <w:p w14:paraId="13584C93" w14:textId="77777777" w:rsidR="008E1719" w:rsidRPr="00E73486" w:rsidRDefault="008E1719" w:rsidP="008E1719">
            <w:pPr>
              <w:ind w:left="-1" w:right="-170"/>
              <w:jc w:val="center"/>
              <w:rPr>
                <w:sz w:val="18"/>
                <w:szCs w:val="18"/>
              </w:rPr>
            </w:pPr>
            <w:r>
              <w:rPr>
                <w:sz w:val="18"/>
                <w:szCs w:val="18"/>
              </w:rPr>
              <w:t>2+0</w:t>
            </w:r>
          </w:p>
        </w:tc>
        <w:tc>
          <w:tcPr>
            <w:tcW w:w="1843" w:type="dxa"/>
            <w:shd w:val="clear" w:color="auto" w:fill="auto"/>
            <w:vAlign w:val="center"/>
          </w:tcPr>
          <w:p w14:paraId="3D7E51EF" w14:textId="77777777" w:rsidR="008E1719" w:rsidRPr="00E73486" w:rsidRDefault="008E1719" w:rsidP="008E1719">
            <w:pPr>
              <w:ind w:right="-170"/>
              <w:jc w:val="center"/>
              <w:rPr>
                <w:sz w:val="18"/>
                <w:szCs w:val="18"/>
              </w:rPr>
            </w:pPr>
            <w:r>
              <w:rPr>
                <w:sz w:val="18"/>
                <w:szCs w:val="18"/>
              </w:rPr>
              <w:t>2+0</w:t>
            </w:r>
          </w:p>
        </w:tc>
        <w:tc>
          <w:tcPr>
            <w:tcW w:w="823" w:type="dxa"/>
            <w:vAlign w:val="center"/>
          </w:tcPr>
          <w:p w14:paraId="321A0FF2" w14:textId="77777777" w:rsidR="008E1719" w:rsidRPr="00046354" w:rsidRDefault="008E1719" w:rsidP="008E1719">
            <w:pPr>
              <w:ind w:right="-170"/>
              <w:jc w:val="center"/>
              <w:rPr>
                <w:sz w:val="18"/>
                <w:szCs w:val="18"/>
              </w:rPr>
            </w:pPr>
          </w:p>
        </w:tc>
      </w:tr>
      <w:tr w:rsidR="008E1719" w:rsidRPr="006552C1" w14:paraId="4CB91C10" w14:textId="77777777" w:rsidTr="008E1719">
        <w:trPr>
          <w:trHeight w:val="414"/>
        </w:trPr>
        <w:tc>
          <w:tcPr>
            <w:tcW w:w="992" w:type="dxa"/>
            <w:vAlign w:val="center"/>
          </w:tcPr>
          <w:p w14:paraId="0B4B089E" w14:textId="77777777" w:rsidR="008E1719" w:rsidRPr="006552C1" w:rsidRDefault="008E1719" w:rsidP="008E1719">
            <w:pPr>
              <w:jc w:val="center"/>
              <w:rPr>
                <w:b/>
                <w:sz w:val="18"/>
                <w:szCs w:val="18"/>
              </w:rPr>
            </w:pPr>
            <w:r w:rsidRPr="006552C1">
              <w:rPr>
                <w:b/>
                <w:sz w:val="18"/>
                <w:szCs w:val="18"/>
              </w:rPr>
              <w:t>8ο</w:t>
            </w:r>
          </w:p>
        </w:tc>
        <w:tc>
          <w:tcPr>
            <w:tcW w:w="4395" w:type="dxa"/>
            <w:tcBorders>
              <w:top w:val="single" w:sz="4" w:space="0" w:color="auto"/>
              <w:left w:val="single" w:sz="4" w:space="0" w:color="auto"/>
              <w:bottom w:val="single" w:sz="4" w:space="0" w:color="auto"/>
              <w:right w:val="single" w:sz="4" w:space="0" w:color="auto"/>
            </w:tcBorders>
            <w:noWrap/>
            <w:vAlign w:val="center"/>
          </w:tcPr>
          <w:p w14:paraId="58963D09" w14:textId="77777777" w:rsidR="008E1719" w:rsidRPr="003A5B33" w:rsidRDefault="008E1719" w:rsidP="008E1719">
            <w:pPr>
              <w:rPr>
                <w:sz w:val="18"/>
                <w:szCs w:val="18"/>
              </w:rPr>
            </w:pPr>
            <w:r w:rsidRPr="003A5B33">
              <w:rPr>
                <w:sz w:val="18"/>
                <w:szCs w:val="18"/>
              </w:rPr>
              <w:t>Κρυπτογραφία</w:t>
            </w:r>
          </w:p>
        </w:tc>
        <w:tc>
          <w:tcPr>
            <w:tcW w:w="1843" w:type="dxa"/>
            <w:noWrap/>
            <w:vAlign w:val="center"/>
          </w:tcPr>
          <w:p w14:paraId="16B05F7C" w14:textId="77777777" w:rsidR="008E1719" w:rsidRDefault="008E1719" w:rsidP="008E1719">
            <w:pPr>
              <w:ind w:left="-110" w:right="-99"/>
              <w:jc w:val="center"/>
              <w:rPr>
                <w:sz w:val="18"/>
                <w:szCs w:val="18"/>
              </w:rPr>
            </w:pPr>
            <w:r>
              <w:rPr>
                <w:sz w:val="18"/>
                <w:szCs w:val="18"/>
              </w:rPr>
              <w:t>Ν. Κολοκοτρώνης</w:t>
            </w:r>
          </w:p>
          <w:p w14:paraId="074BCA07" w14:textId="77777777" w:rsidR="008E1719" w:rsidRPr="00535C18" w:rsidRDefault="008E1719" w:rsidP="008E1719">
            <w:pPr>
              <w:ind w:left="-110" w:right="-99"/>
              <w:jc w:val="center"/>
              <w:rPr>
                <w:i/>
                <w:sz w:val="18"/>
                <w:szCs w:val="18"/>
              </w:rPr>
            </w:pPr>
            <w:r w:rsidRPr="00D17DFE">
              <w:rPr>
                <w:i/>
                <w:sz w:val="18"/>
                <w:szCs w:val="18"/>
              </w:rPr>
              <w:t>Επ. Καθηγητής</w:t>
            </w:r>
          </w:p>
        </w:tc>
        <w:tc>
          <w:tcPr>
            <w:tcW w:w="1701" w:type="dxa"/>
            <w:noWrap/>
            <w:vAlign w:val="center"/>
          </w:tcPr>
          <w:p w14:paraId="019227F1"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5F130145" w14:textId="77777777" w:rsidR="008E1719" w:rsidRPr="006552C1" w:rsidRDefault="008E1719" w:rsidP="008E1719">
            <w:pPr>
              <w:ind w:left="-105" w:right="-129"/>
              <w:jc w:val="center"/>
              <w:rPr>
                <w:sz w:val="18"/>
                <w:szCs w:val="18"/>
              </w:rPr>
            </w:pPr>
          </w:p>
        </w:tc>
        <w:tc>
          <w:tcPr>
            <w:tcW w:w="709" w:type="dxa"/>
            <w:noWrap/>
            <w:vAlign w:val="center"/>
          </w:tcPr>
          <w:p w14:paraId="7724A129" w14:textId="77777777" w:rsidR="008E1719" w:rsidRPr="006552C1" w:rsidRDefault="008E1719" w:rsidP="008E1719">
            <w:pPr>
              <w:jc w:val="center"/>
              <w:rPr>
                <w:sz w:val="18"/>
                <w:szCs w:val="18"/>
              </w:rPr>
            </w:pPr>
          </w:p>
        </w:tc>
        <w:tc>
          <w:tcPr>
            <w:tcW w:w="709" w:type="dxa"/>
            <w:vAlign w:val="center"/>
          </w:tcPr>
          <w:p w14:paraId="5347992E" w14:textId="77777777" w:rsidR="008E1719" w:rsidRPr="006552C1" w:rsidRDefault="008E1719" w:rsidP="008E1719">
            <w:pPr>
              <w:ind w:left="-76" w:right="-67"/>
              <w:jc w:val="center"/>
              <w:rPr>
                <w:sz w:val="18"/>
                <w:szCs w:val="18"/>
              </w:rPr>
            </w:pPr>
          </w:p>
        </w:tc>
        <w:tc>
          <w:tcPr>
            <w:tcW w:w="709" w:type="dxa"/>
            <w:shd w:val="clear" w:color="auto" w:fill="auto"/>
            <w:vAlign w:val="center"/>
          </w:tcPr>
          <w:p w14:paraId="7CCC5A24" w14:textId="77777777" w:rsidR="008E1719" w:rsidRPr="00E73486" w:rsidRDefault="008E1719" w:rsidP="008E1719">
            <w:pPr>
              <w:jc w:val="center"/>
              <w:rPr>
                <w:sz w:val="18"/>
                <w:szCs w:val="18"/>
              </w:rPr>
            </w:pPr>
            <w:r>
              <w:rPr>
                <w:sz w:val="18"/>
                <w:szCs w:val="18"/>
              </w:rPr>
              <w:t>103</w:t>
            </w:r>
          </w:p>
        </w:tc>
        <w:tc>
          <w:tcPr>
            <w:tcW w:w="850" w:type="dxa"/>
            <w:shd w:val="clear" w:color="auto" w:fill="auto"/>
            <w:vAlign w:val="center"/>
          </w:tcPr>
          <w:p w14:paraId="46AB0E84" w14:textId="77777777" w:rsidR="008E1719" w:rsidRPr="00E73486" w:rsidRDefault="008E1719" w:rsidP="008E1719">
            <w:pPr>
              <w:ind w:left="-1" w:right="-170"/>
              <w:jc w:val="center"/>
              <w:rPr>
                <w:sz w:val="18"/>
                <w:szCs w:val="18"/>
              </w:rPr>
            </w:pPr>
            <w:r>
              <w:rPr>
                <w:sz w:val="18"/>
                <w:szCs w:val="18"/>
              </w:rPr>
              <w:t>29+27</w:t>
            </w:r>
          </w:p>
        </w:tc>
        <w:tc>
          <w:tcPr>
            <w:tcW w:w="1843" w:type="dxa"/>
            <w:shd w:val="clear" w:color="auto" w:fill="auto"/>
            <w:vAlign w:val="center"/>
          </w:tcPr>
          <w:p w14:paraId="2B58A61C" w14:textId="77777777" w:rsidR="008E1719" w:rsidRPr="00E73486" w:rsidRDefault="008E1719" w:rsidP="008E1719">
            <w:pPr>
              <w:ind w:right="-170"/>
              <w:jc w:val="center"/>
              <w:rPr>
                <w:sz w:val="18"/>
                <w:szCs w:val="18"/>
              </w:rPr>
            </w:pPr>
            <w:r>
              <w:rPr>
                <w:sz w:val="18"/>
                <w:szCs w:val="18"/>
              </w:rPr>
              <w:t>8+7</w:t>
            </w:r>
          </w:p>
        </w:tc>
        <w:tc>
          <w:tcPr>
            <w:tcW w:w="823" w:type="dxa"/>
            <w:vAlign w:val="center"/>
          </w:tcPr>
          <w:p w14:paraId="02E956F1" w14:textId="77777777" w:rsidR="008E1719" w:rsidRPr="006552C1" w:rsidRDefault="008E1719" w:rsidP="008E1719">
            <w:pPr>
              <w:ind w:right="-170"/>
              <w:jc w:val="center"/>
              <w:rPr>
                <w:sz w:val="18"/>
                <w:szCs w:val="18"/>
              </w:rPr>
            </w:pPr>
          </w:p>
        </w:tc>
      </w:tr>
      <w:tr w:rsidR="008E1719" w:rsidRPr="006552C1" w14:paraId="73197151" w14:textId="77777777" w:rsidTr="008E1719">
        <w:trPr>
          <w:trHeight w:val="414"/>
        </w:trPr>
        <w:tc>
          <w:tcPr>
            <w:tcW w:w="992" w:type="dxa"/>
            <w:vAlign w:val="center"/>
          </w:tcPr>
          <w:p w14:paraId="74767AB6" w14:textId="77777777" w:rsidR="008E1719" w:rsidRPr="003A5B33" w:rsidRDefault="008E1719" w:rsidP="008E1719">
            <w:pPr>
              <w:jc w:val="center"/>
              <w:rPr>
                <w:b/>
                <w:sz w:val="18"/>
                <w:szCs w:val="18"/>
              </w:rPr>
            </w:pPr>
            <w:r w:rsidRPr="003A5B33">
              <w:rPr>
                <w:b/>
                <w:sz w:val="18"/>
                <w:szCs w:val="18"/>
              </w:rPr>
              <w:t>8ο</w:t>
            </w:r>
          </w:p>
        </w:tc>
        <w:tc>
          <w:tcPr>
            <w:tcW w:w="4395" w:type="dxa"/>
            <w:tcBorders>
              <w:top w:val="single" w:sz="4" w:space="0" w:color="auto"/>
              <w:left w:val="single" w:sz="4" w:space="0" w:color="auto"/>
              <w:bottom w:val="single" w:sz="4" w:space="0" w:color="auto"/>
              <w:right w:val="single" w:sz="4" w:space="0" w:color="auto"/>
            </w:tcBorders>
            <w:noWrap/>
            <w:vAlign w:val="center"/>
          </w:tcPr>
          <w:p w14:paraId="004E945A" w14:textId="77777777" w:rsidR="008E1719" w:rsidRPr="003A5B33" w:rsidRDefault="008E1719" w:rsidP="008E1719">
            <w:pPr>
              <w:rPr>
                <w:sz w:val="18"/>
                <w:szCs w:val="18"/>
              </w:rPr>
            </w:pPr>
            <w:r w:rsidRPr="003A5B33">
              <w:rPr>
                <w:sz w:val="18"/>
                <w:szCs w:val="18"/>
              </w:rPr>
              <w:t>Προηγμένες</w:t>
            </w:r>
            <w:r w:rsidRPr="006552C1">
              <w:rPr>
                <w:sz w:val="18"/>
                <w:szCs w:val="18"/>
              </w:rPr>
              <w:t xml:space="preserve"> </w:t>
            </w:r>
            <w:r w:rsidRPr="003A5B33">
              <w:rPr>
                <w:sz w:val="18"/>
                <w:szCs w:val="18"/>
              </w:rPr>
              <w:t>διεπαφές-</w:t>
            </w:r>
            <w:r>
              <w:rPr>
                <w:sz w:val="18"/>
                <w:szCs w:val="18"/>
              </w:rPr>
              <w:t>ε</w:t>
            </w:r>
            <w:r w:rsidRPr="003A5B33">
              <w:rPr>
                <w:sz w:val="18"/>
                <w:szCs w:val="18"/>
              </w:rPr>
              <w:t>ικονική</w:t>
            </w:r>
            <w:r>
              <w:rPr>
                <w:sz w:val="18"/>
                <w:szCs w:val="18"/>
              </w:rPr>
              <w:t xml:space="preserve"> </w:t>
            </w:r>
            <w:r w:rsidRPr="003A5B33">
              <w:rPr>
                <w:sz w:val="18"/>
                <w:szCs w:val="18"/>
              </w:rPr>
              <w:t>πραγματικότητα</w:t>
            </w:r>
          </w:p>
        </w:tc>
        <w:tc>
          <w:tcPr>
            <w:tcW w:w="1843" w:type="dxa"/>
            <w:noWrap/>
            <w:vAlign w:val="center"/>
          </w:tcPr>
          <w:p w14:paraId="619DFA77" w14:textId="77777777" w:rsidR="008E1719" w:rsidRDefault="008E1719" w:rsidP="008E1719">
            <w:pPr>
              <w:ind w:left="-110" w:right="-99"/>
              <w:jc w:val="center"/>
              <w:rPr>
                <w:sz w:val="18"/>
                <w:szCs w:val="18"/>
              </w:rPr>
            </w:pPr>
            <w:r>
              <w:rPr>
                <w:sz w:val="18"/>
                <w:szCs w:val="18"/>
              </w:rPr>
              <w:t>Γ. Λέπουρας</w:t>
            </w:r>
          </w:p>
          <w:p w14:paraId="049E82CC" w14:textId="77777777" w:rsidR="008E1719" w:rsidRPr="006552C1" w:rsidRDefault="008E1719" w:rsidP="008E1719">
            <w:pPr>
              <w:ind w:left="-110" w:right="-99"/>
              <w:jc w:val="center"/>
              <w:rPr>
                <w:sz w:val="18"/>
                <w:szCs w:val="18"/>
              </w:rPr>
            </w:pPr>
            <w:r>
              <w:rPr>
                <w:i/>
                <w:sz w:val="18"/>
                <w:szCs w:val="18"/>
              </w:rPr>
              <w:t>Αν</w:t>
            </w:r>
            <w:r w:rsidRPr="00D17DFE">
              <w:rPr>
                <w:i/>
                <w:sz w:val="18"/>
                <w:szCs w:val="18"/>
              </w:rPr>
              <w:t>. Καθηγητής</w:t>
            </w:r>
          </w:p>
        </w:tc>
        <w:tc>
          <w:tcPr>
            <w:tcW w:w="1701" w:type="dxa"/>
            <w:noWrap/>
            <w:vAlign w:val="center"/>
          </w:tcPr>
          <w:p w14:paraId="500C8C9F"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0C7B98AA" w14:textId="77777777" w:rsidR="008E1719" w:rsidRPr="006552C1" w:rsidRDefault="008E1719" w:rsidP="008E1719">
            <w:pPr>
              <w:ind w:left="-105" w:right="-129"/>
              <w:jc w:val="center"/>
              <w:rPr>
                <w:sz w:val="18"/>
                <w:szCs w:val="18"/>
              </w:rPr>
            </w:pPr>
          </w:p>
        </w:tc>
        <w:tc>
          <w:tcPr>
            <w:tcW w:w="709" w:type="dxa"/>
            <w:noWrap/>
            <w:vAlign w:val="center"/>
          </w:tcPr>
          <w:p w14:paraId="7C9C709F" w14:textId="77777777" w:rsidR="008E1719" w:rsidRPr="006552C1" w:rsidRDefault="008E1719" w:rsidP="008E1719">
            <w:pPr>
              <w:jc w:val="center"/>
              <w:rPr>
                <w:sz w:val="18"/>
                <w:szCs w:val="18"/>
              </w:rPr>
            </w:pPr>
          </w:p>
        </w:tc>
        <w:tc>
          <w:tcPr>
            <w:tcW w:w="709" w:type="dxa"/>
            <w:vAlign w:val="center"/>
          </w:tcPr>
          <w:p w14:paraId="18996CD0" w14:textId="77777777" w:rsidR="008E1719" w:rsidRPr="006552C1" w:rsidRDefault="008E1719" w:rsidP="008E1719">
            <w:pPr>
              <w:ind w:left="-76" w:right="-67"/>
              <w:jc w:val="center"/>
              <w:rPr>
                <w:sz w:val="18"/>
                <w:szCs w:val="18"/>
              </w:rPr>
            </w:pPr>
          </w:p>
        </w:tc>
        <w:tc>
          <w:tcPr>
            <w:tcW w:w="709" w:type="dxa"/>
            <w:shd w:val="clear" w:color="auto" w:fill="auto"/>
            <w:vAlign w:val="center"/>
          </w:tcPr>
          <w:p w14:paraId="50F03483" w14:textId="77777777" w:rsidR="008E1719" w:rsidRPr="00E73486" w:rsidRDefault="008E1719" w:rsidP="008E1719">
            <w:pPr>
              <w:jc w:val="center"/>
              <w:rPr>
                <w:sz w:val="18"/>
                <w:szCs w:val="18"/>
              </w:rPr>
            </w:pPr>
            <w:r>
              <w:rPr>
                <w:sz w:val="18"/>
                <w:szCs w:val="18"/>
              </w:rPr>
              <w:t>62</w:t>
            </w:r>
          </w:p>
        </w:tc>
        <w:tc>
          <w:tcPr>
            <w:tcW w:w="850" w:type="dxa"/>
            <w:shd w:val="clear" w:color="auto" w:fill="auto"/>
            <w:vAlign w:val="center"/>
          </w:tcPr>
          <w:p w14:paraId="2A1B7456" w14:textId="77777777" w:rsidR="008E1719" w:rsidRPr="00E73486" w:rsidRDefault="008E1719" w:rsidP="008E1719">
            <w:pPr>
              <w:ind w:left="-1" w:right="-170"/>
              <w:jc w:val="center"/>
              <w:rPr>
                <w:sz w:val="18"/>
                <w:szCs w:val="18"/>
              </w:rPr>
            </w:pPr>
            <w:r>
              <w:rPr>
                <w:sz w:val="18"/>
                <w:szCs w:val="18"/>
              </w:rPr>
              <w:t>36+11</w:t>
            </w:r>
          </w:p>
        </w:tc>
        <w:tc>
          <w:tcPr>
            <w:tcW w:w="1843" w:type="dxa"/>
            <w:shd w:val="clear" w:color="auto" w:fill="auto"/>
            <w:vAlign w:val="center"/>
          </w:tcPr>
          <w:p w14:paraId="7A4ACC8C" w14:textId="77777777" w:rsidR="008E1719" w:rsidRPr="00E73486" w:rsidRDefault="008E1719" w:rsidP="008E1719">
            <w:pPr>
              <w:ind w:right="-170"/>
              <w:jc w:val="center"/>
              <w:rPr>
                <w:sz w:val="18"/>
                <w:szCs w:val="18"/>
              </w:rPr>
            </w:pPr>
            <w:r>
              <w:rPr>
                <w:sz w:val="18"/>
                <w:szCs w:val="18"/>
              </w:rPr>
              <w:t>23+10</w:t>
            </w:r>
          </w:p>
        </w:tc>
        <w:tc>
          <w:tcPr>
            <w:tcW w:w="823" w:type="dxa"/>
            <w:vAlign w:val="center"/>
          </w:tcPr>
          <w:p w14:paraId="229617BD" w14:textId="77777777" w:rsidR="008E1719" w:rsidRPr="006552C1" w:rsidRDefault="008E1719" w:rsidP="008E1719">
            <w:pPr>
              <w:ind w:right="-170"/>
              <w:jc w:val="center"/>
              <w:rPr>
                <w:sz w:val="18"/>
                <w:szCs w:val="18"/>
              </w:rPr>
            </w:pPr>
          </w:p>
        </w:tc>
      </w:tr>
      <w:tr w:rsidR="008E1719" w:rsidRPr="006552C1" w14:paraId="687EC25C" w14:textId="77777777" w:rsidTr="008E1719">
        <w:trPr>
          <w:trHeight w:val="414"/>
        </w:trPr>
        <w:tc>
          <w:tcPr>
            <w:tcW w:w="992" w:type="dxa"/>
            <w:vAlign w:val="center"/>
          </w:tcPr>
          <w:p w14:paraId="321D3174" w14:textId="77777777" w:rsidR="008E1719" w:rsidRPr="003A5B33" w:rsidRDefault="008E1719" w:rsidP="008E1719">
            <w:pPr>
              <w:jc w:val="center"/>
              <w:rPr>
                <w:b/>
                <w:sz w:val="18"/>
                <w:szCs w:val="18"/>
              </w:rPr>
            </w:pPr>
            <w:r w:rsidRPr="003A5B33">
              <w:rPr>
                <w:b/>
                <w:sz w:val="18"/>
                <w:szCs w:val="18"/>
              </w:rPr>
              <w:t>8ο</w:t>
            </w:r>
          </w:p>
        </w:tc>
        <w:tc>
          <w:tcPr>
            <w:tcW w:w="4395" w:type="dxa"/>
            <w:tcBorders>
              <w:top w:val="single" w:sz="4" w:space="0" w:color="auto"/>
              <w:left w:val="single" w:sz="4" w:space="0" w:color="auto"/>
              <w:bottom w:val="single" w:sz="4" w:space="0" w:color="auto"/>
              <w:right w:val="single" w:sz="4" w:space="0" w:color="auto"/>
            </w:tcBorders>
            <w:noWrap/>
            <w:vAlign w:val="center"/>
          </w:tcPr>
          <w:p w14:paraId="24FF00E4" w14:textId="77777777" w:rsidR="008E1719" w:rsidRPr="003A5B33" w:rsidRDefault="008E1719" w:rsidP="008E1719">
            <w:pPr>
              <w:rPr>
                <w:sz w:val="18"/>
                <w:szCs w:val="18"/>
              </w:rPr>
            </w:pPr>
            <w:r w:rsidRPr="003A5B33">
              <w:rPr>
                <w:sz w:val="18"/>
                <w:szCs w:val="18"/>
              </w:rPr>
              <w:t>Σημασιολογικός</w:t>
            </w:r>
            <w:r>
              <w:rPr>
                <w:sz w:val="18"/>
                <w:szCs w:val="18"/>
              </w:rPr>
              <w:t xml:space="preserve"> </w:t>
            </w:r>
            <w:r w:rsidRPr="003A5B33">
              <w:rPr>
                <w:sz w:val="18"/>
                <w:szCs w:val="18"/>
              </w:rPr>
              <w:t>ιστός</w:t>
            </w:r>
          </w:p>
        </w:tc>
        <w:tc>
          <w:tcPr>
            <w:tcW w:w="1843" w:type="dxa"/>
            <w:noWrap/>
            <w:vAlign w:val="center"/>
          </w:tcPr>
          <w:p w14:paraId="65D1E4D2" w14:textId="77777777" w:rsidR="008E1719" w:rsidRDefault="008E1719" w:rsidP="008E1719">
            <w:pPr>
              <w:ind w:left="-110" w:right="-99"/>
              <w:jc w:val="center"/>
              <w:rPr>
                <w:sz w:val="18"/>
                <w:szCs w:val="18"/>
              </w:rPr>
            </w:pPr>
            <w:r>
              <w:rPr>
                <w:sz w:val="18"/>
                <w:szCs w:val="18"/>
              </w:rPr>
              <w:t>Ε. Γουάλλες</w:t>
            </w:r>
          </w:p>
          <w:p w14:paraId="40443CC2" w14:textId="77777777" w:rsidR="008E1719" w:rsidRPr="00535C18" w:rsidRDefault="008E1719" w:rsidP="008E1719">
            <w:pPr>
              <w:ind w:left="-110" w:right="-99"/>
              <w:jc w:val="center"/>
              <w:rPr>
                <w:i/>
                <w:sz w:val="18"/>
                <w:szCs w:val="18"/>
              </w:rPr>
            </w:pPr>
            <w:r w:rsidRPr="00D17DFE">
              <w:rPr>
                <w:i/>
                <w:sz w:val="18"/>
                <w:szCs w:val="18"/>
              </w:rPr>
              <w:t>Επ. Καθηγητής</w:t>
            </w:r>
          </w:p>
        </w:tc>
        <w:tc>
          <w:tcPr>
            <w:tcW w:w="1701" w:type="dxa"/>
            <w:noWrap/>
            <w:vAlign w:val="center"/>
          </w:tcPr>
          <w:p w14:paraId="14DBAA9B" w14:textId="77777777" w:rsidR="008E1719" w:rsidRPr="006552C1" w:rsidRDefault="008E1719" w:rsidP="008E1719">
            <w:pPr>
              <w:ind w:left="-58" w:right="-114"/>
              <w:jc w:val="center"/>
              <w:rPr>
                <w:sz w:val="18"/>
                <w:szCs w:val="18"/>
              </w:rPr>
            </w:pPr>
            <w:r>
              <w:rPr>
                <w:sz w:val="18"/>
                <w:szCs w:val="18"/>
              </w:rPr>
              <w:t>3Θ</w:t>
            </w:r>
          </w:p>
        </w:tc>
        <w:tc>
          <w:tcPr>
            <w:tcW w:w="708" w:type="dxa"/>
            <w:noWrap/>
            <w:vAlign w:val="center"/>
          </w:tcPr>
          <w:p w14:paraId="4A2CC4C4" w14:textId="77777777" w:rsidR="008E1719" w:rsidRPr="008B2DF1" w:rsidRDefault="008E1719" w:rsidP="008E1719">
            <w:pPr>
              <w:ind w:left="-105" w:right="-129"/>
              <w:jc w:val="center"/>
              <w:rPr>
                <w:sz w:val="18"/>
                <w:szCs w:val="18"/>
              </w:rPr>
            </w:pPr>
          </w:p>
        </w:tc>
        <w:tc>
          <w:tcPr>
            <w:tcW w:w="709" w:type="dxa"/>
            <w:noWrap/>
            <w:vAlign w:val="center"/>
          </w:tcPr>
          <w:p w14:paraId="32855F7B" w14:textId="77777777" w:rsidR="008E1719" w:rsidRPr="006552C1" w:rsidRDefault="008E1719" w:rsidP="008E1719">
            <w:pPr>
              <w:jc w:val="center"/>
              <w:rPr>
                <w:sz w:val="18"/>
                <w:szCs w:val="18"/>
              </w:rPr>
            </w:pPr>
          </w:p>
        </w:tc>
        <w:tc>
          <w:tcPr>
            <w:tcW w:w="709" w:type="dxa"/>
            <w:vAlign w:val="center"/>
          </w:tcPr>
          <w:p w14:paraId="41ACC813" w14:textId="77777777" w:rsidR="008E1719" w:rsidRPr="006552C1" w:rsidRDefault="008E1719" w:rsidP="008E1719">
            <w:pPr>
              <w:ind w:left="-76" w:right="-67"/>
              <w:jc w:val="center"/>
              <w:rPr>
                <w:sz w:val="18"/>
                <w:szCs w:val="18"/>
              </w:rPr>
            </w:pPr>
          </w:p>
        </w:tc>
        <w:tc>
          <w:tcPr>
            <w:tcW w:w="709" w:type="dxa"/>
            <w:shd w:val="clear" w:color="auto" w:fill="auto"/>
            <w:vAlign w:val="center"/>
          </w:tcPr>
          <w:p w14:paraId="1C846B4E" w14:textId="77777777" w:rsidR="008E1719" w:rsidRPr="00E73486" w:rsidRDefault="008E1719" w:rsidP="008E1719">
            <w:pPr>
              <w:jc w:val="center"/>
              <w:rPr>
                <w:sz w:val="18"/>
                <w:szCs w:val="18"/>
              </w:rPr>
            </w:pPr>
            <w:r>
              <w:rPr>
                <w:sz w:val="18"/>
                <w:szCs w:val="18"/>
              </w:rPr>
              <w:t>162</w:t>
            </w:r>
          </w:p>
        </w:tc>
        <w:tc>
          <w:tcPr>
            <w:tcW w:w="850" w:type="dxa"/>
            <w:shd w:val="clear" w:color="auto" w:fill="auto"/>
            <w:vAlign w:val="center"/>
          </w:tcPr>
          <w:p w14:paraId="1F15401E" w14:textId="77777777" w:rsidR="008E1719" w:rsidRPr="00E73486" w:rsidRDefault="008E1719" w:rsidP="008E1719">
            <w:pPr>
              <w:ind w:left="-45" w:right="-170"/>
              <w:jc w:val="center"/>
              <w:rPr>
                <w:sz w:val="18"/>
                <w:szCs w:val="18"/>
              </w:rPr>
            </w:pPr>
            <w:r>
              <w:rPr>
                <w:sz w:val="18"/>
                <w:szCs w:val="18"/>
              </w:rPr>
              <w:t>102+20</w:t>
            </w:r>
          </w:p>
        </w:tc>
        <w:tc>
          <w:tcPr>
            <w:tcW w:w="1843" w:type="dxa"/>
            <w:shd w:val="clear" w:color="auto" w:fill="auto"/>
            <w:vAlign w:val="center"/>
          </w:tcPr>
          <w:p w14:paraId="0D497BE5" w14:textId="77777777" w:rsidR="008E1719" w:rsidRPr="00E73486" w:rsidRDefault="008E1719" w:rsidP="008E1719">
            <w:pPr>
              <w:ind w:right="-170"/>
              <w:jc w:val="center"/>
              <w:rPr>
                <w:sz w:val="18"/>
                <w:szCs w:val="18"/>
              </w:rPr>
            </w:pPr>
            <w:r>
              <w:rPr>
                <w:sz w:val="18"/>
                <w:szCs w:val="18"/>
              </w:rPr>
              <w:t>87+5</w:t>
            </w:r>
          </w:p>
        </w:tc>
        <w:tc>
          <w:tcPr>
            <w:tcW w:w="823" w:type="dxa"/>
            <w:vAlign w:val="center"/>
          </w:tcPr>
          <w:p w14:paraId="5722AE1F" w14:textId="77777777" w:rsidR="008E1719" w:rsidRPr="006552C1" w:rsidRDefault="008E1719" w:rsidP="008E1719">
            <w:pPr>
              <w:ind w:right="-170"/>
              <w:jc w:val="center"/>
              <w:rPr>
                <w:sz w:val="18"/>
                <w:szCs w:val="18"/>
              </w:rPr>
            </w:pPr>
          </w:p>
        </w:tc>
      </w:tr>
      <w:tr w:rsidR="008E1719" w:rsidRPr="006552C1" w14:paraId="6AECEE55" w14:textId="77777777" w:rsidTr="008E1719">
        <w:trPr>
          <w:trHeight w:val="414"/>
        </w:trPr>
        <w:tc>
          <w:tcPr>
            <w:tcW w:w="992" w:type="dxa"/>
            <w:vAlign w:val="center"/>
          </w:tcPr>
          <w:p w14:paraId="61F3413A" w14:textId="77777777" w:rsidR="008E1719" w:rsidRPr="003A5B33" w:rsidRDefault="008E1719" w:rsidP="008E1719">
            <w:pPr>
              <w:jc w:val="center"/>
              <w:rPr>
                <w:b/>
                <w:sz w:val="18"/>
                <w:szCs w:val="18"/>
              </w:rPr>
            </w:pPr>
            <w:r>
              <w:rPr>
                <w:b/>
                <w:sz w:val="18"/>
                <w:szCs w:val="18"/>
              </w:rPr>
              <w:t>8</w:t>
            </w:r>
            <w:r w:rsidRPr="003A5B33">
              <w:rPr>
                <w:b/>
                <w:sz w:val="18"/>
                <w:szCs w:val="18"/>
              </w:rPr>
              <w:t>ο</w:t>
            </w:r>
          </w:p>
        </w:tc>
        <w:tc>
          <w:tcPr>
            <w:tcW w:w="4395" w:type="dxa"/>
            <w:tcBorders>
              <w:top w:val="single" w:sz="4" w:space="0" w:color="auto"/>
              <w:left w:val="single" w:sz="4" w:space="0" w:color="auto"/>
              <w:bottom w:val="single" w:sz="4" w:space="0" w:color="auto"/>
              <w:right w:val="single" w:sz="4" w:space="0" w:color="auto"/>
            </w:tcBorders>
            <w:noWrap/>
            <w:vAlign w:val="center"/>
          </w:tcPr>
          <w:p w14:paraId="4C1A26EF" w14:textId="77777777" w:rsidR="008E1719" w:rsidRPr="003A5B33" w:rsidRDefault="008E1719" w:rsidP="008E1719">
            <w:pPr>
              <w:rPr>
                <w:sz w:val="18"/>
                <w:szCs w:val="18"/>
              </w:rPr>
            </w:pPr>
            <w:r w:rsidRPr="003A5B33">
              <w:rPr>
                <w:sz w:val="18"/>
                <w:szCs w:val="18"/>
              </w:rPr>
              <w:t>Δίκτυα</w:t>
            </w:r>
            <w:r>
              <w:rPr>
                <w:sz w:val="18"/>
                <w:szCs w:val="18"/>
              </w:rPr>
              <w:t xml:space="preserve"> </w:t>
            </w:r>
            <w:r w:rsidRPr="003A5B33">
              <w:rPr>
                <w:sz w:val="18"/>
                <w:szCs w:val="18"/>
              </w:rPr>
              <w:t>αισθητήρων</w:t>
            </w:r>
          </w:p>
        </w:tc>
        <w:tc>
          <w:tcPr>
            <w:tcW w:w="1843" w:type="dxa"/>
            <w:noWrap/>
            <w:vAlign w:val="center"/>
          </w:tcPr>
          <w:p w14:paraId="22548900" w14:textId="77777777" w:rsidR="008E1719" w:rsidRDefault="008E1719" w:rsidP="008E1719">
            <w:pPr>
              <w:ind w:left="-110" w:right="-99"/>
              <w:jc w:val="center"/>
              <w:rPr>
                <w:sz w:val="18"/>
                <w:szCs w:val="18"/>
              </w:rPr>
            </w:pPr>
            <w:r>
              <w:rPr>
                <w:sz w:val="18"/>
                <w:szCs w:val="18"/>
              </w:rPr>
              <w:t>Κ. Πέππας</w:t>
            </w:r>
          </w:p>
          <w:p w14:paraId="2018873D" w14:textId="77777777" w:rsidR="008E1719" w:rsidRPr="006552C1" w:rsidRDefault="008E1719" w:rsidP="008E1719">
            <w:pPr>
              <w:ind w:left="-110" w:right="-99"/>
              <w:jc w:val="center"/>
              <w:rPr>
                <w:sz w:val="18"/>
                <w:szCs w:val="18"/>
              </w:rPr>
            </w:pPr>
            <w:r w:rsidRPr="00D17DFE">
              <w:rPr>
                <w:i/>
                <w:sz w:val="18"/>
                <w:szCs w:val="18"/>
              </w:rPr>
              <w:t>Λέκτορας</w:t>
            </w:r>
          </w:p>
        </w:tc>
        <w:tc>
          <w:tcPr>
            <w:tcW w:w="1701" w:type="dxa"/>
            <w:noWrap/>
            <w:vAlign w:val="center"/>
          </w:tcPr>
          <w:p w14:paraId="6808F883"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3B32B320" w14:textId="77777777" w:rsidR="008E1719" w:rsidRPr="006552C1" w:rsidRDefault="008E1719" w:rsidP="008E1719">
            <w:pPr>
              <w:ind w:left="-105" w:right="-129"/>
              <w:jc w:val="center"/>
              <w:rPr>
                <w:sz w:val="18"/>
                <w:szCs w:val="18"/>
              </w:rPr>
            </w:pPr>
          </w:p>
        </w:tc>
        <w:tc>
          <w:tcPr>
            <w:tcW w:w="709" w:type="dxa"/>
            <w:noWrap/>
            <w:vAlign w:val="center"/>
          </w:tcPr>
          <w:p w14:paraId="230E9DEE" w14:textId="77777777" w:rsidR="008E1719" w:rsidRPr="006552C1" w:rsidRDefault="008E1719" w:rsidP="008E1719">
            <w:pPr>
              <w:jc w:val="center"/>
              <w:rPr>
                <w:sz w:val="18"/>
                <w:szCs w:val="18"/>
              </w:rPr>
            </w:pPr>
          </w:p>
        </w:tc>
        <w:tc>
          <w:tcPr>
            <w:tcW w:w="709" w:type="dxa"/>
            <w:vAlign w:val="center"/>
          </w:tcPr>
          <w:p w14:paraId="02CD7BFF" w14:textId="77777777" w:rsidR="008E1719" w:rsidRPr="006552C1" w:rsidRDefault="008E1719" w:rsidP="008E1719">
            <w:pPr>
              <w:ind w:left="-76" w:right="-67"/>
              <w:jc w:val="center"/>
              <w:rPr>
                <w:sz w:val="18"/>
                <w:szCs w:val="18"/>
              </w:rPr>
            </w:pPr>
          </w:p>
        </w:tc>
        <w:tc>
          <w:tcPr>
            <w:tcW w:w="709" w:type="dxa"/>
            <w:shd w:val="clear" w:color="auto" w:fill="auto"/>
            <w:vAlign w:val="center"/>
          </w:tcPr>
          <w:p w14:paraId="201A9285" w14:textId="77777777" w:rsidR="008E1719" w:rsidRPr="00E73486" w:rsidRDefault="008E1719" w:rsidP="008E1719">
            <w:pPr>
              <w:jc w:val="center"/>
              <w:rPr>
                <w:sz w:val="18"/>
                <w:szCs w:val="18"/>
              </w:rPr>
            </w:pPr>
            <w:r>
              <w:rPr>
                <w:sz w:val="18"/>
                <w:szCs w:val="18"/>
              </w:rPr>
              <w:t>254</w:t>
            </w:r>
          </w:p>
        </w:tc>
        <w:tc>
          <w:tcPr>
            <w:tcW w:w="850" w:type="dxa"/>
            <w:shd w:val="clear" w:color="auto" w:fill="auto"/>
            <w:vAlign w:val="center"/>
          </w:tcPr>
          <w:p w14:paraId="3673CA97" w14:textId="77777777" w:rsidR="008E1719" w:rsidRPr="00E73486" w:rsidRDefault="008E1719" w:rsidP="008E1719">
            <w:pPr>
              <w:ind w:left="-1" w:right="-170"/>
              <w:jc w:val="center"/>
              <w:rPr>
                <w:sz w:val="18"/>
                <w:szCs w:val="18"/>
              </w:rPr>
            </w:pPr>
            <w:r>
              <w:rPr>
                <w:sz w:val="18"/>
                <w:szCs w:val="18"/>
              </w:rPr>
              <w:t>183+43</w:t>
            </w:r>
          </w:p>
        </w:tc>
        <w:tc>
          <w:tcPr>
            <w:tcW w:w="1843" w:type="dxa"/>
            <w:shd w:val="clear" w:color="auto" w:fill="auto"/>
            <w:vAlign w:val="center"/>
          </w:tcPr>
          <w:p w14:paraId="132FDE45" w14:textId="77777777" w:rsidR="008E1719" w:rsidRPr="00E73486" w:rsidRDefault="008E1719" w:rsidP="008E1719">
            <w:pPr>
              <w:ind w:right="-170"/>
              <w:jc w:val="center"/>
              <w:rPr>
                <w:sz w:val="18"/>
                <w:szCs w:val="18"/>
              </w:rPr>
            </w:pPr>
            <w:r>
              <w:rPr>
                <w:sz w:val="18"/>
                <w:szCs w:val="18"/>
              </w:rPr>
              <w:t>147+26</w:t>
            </w:r>
          </w:p>
        </w:tc>
        <w:tc>
          <w:tcPr>
            <w:tcW w:w="823" w:type="dxa"/>
            <w:vAlign w:val="center"/>
          </w:tcPr>
          <w:p w14:paraId="2E6EC79F" w14:textId="77777777" w:rsidR="008E1719" w:rsidRPr="006552C1" w:rsidRDefault="008E1719" w:rsidP="008E1719">
            <w:pPr>
              <w:ind w:right="-170"/>
              <w:jc w:val="center"/>
              <w:rPr>
                <w:sz w:val="18"/>
                <w:szCs w:val="18"/>
              </w:rPr>
            </w:pPr>
          </w:p>
        </w:tc>
      </w:tr>
      <w:tr w:rsidR="008E1719" w:rsidRPr="006552C1" w14:paraId="4172C4B9" w14:textId="77777777" w:rsidTr="008E1719">
        <w:trPr>
          <w:trHeight w:val="414"/>
        </w:trPr>
        <w:tc>
          <w:tcPr>
            <w:tcW w:w="992" w:type="dxa"/>
            <w:vAlign w:val="center"/>
          </w:tcPr>
          <w:p w14:paraId="1E802F56" w14:textId="77777777" w:rsidR="008E1719" w:rsidRDefault="008E1719" w:rsidP="008E1719">
            <w:pPr>
              <w:jc w:val="center"/>
              <w:rPr>
                <w:b/>
                <w:sz w:val="18"/>
                <w:szCs w:val="18"/>
              </w:rPr>
            </w:pPr>
            <w:r w:rsidRPr="003A5B33">
              <w:rPr>
                <w:b/>
                <w:sz w:val="18"/>
                <w:szCs w:val="18"/>
              </w:rPr>
              <w:t>8ο</w:t>
            </w:r>
          </w:p>
        </w:tc>
        <w:tc>
          <w:tcPr>
            <w:tcW w:w="4395" w:type="dxa"/>
            <w:tcBorders>
              <w:top w:val="single" w:sz="4" w:space="0" w:color="auto"/>
              <w:left w:val="single" w:sz="4" w:space="0" w:color="auto"/>
              <w:bottom w:val="single" w:sz="4" w:space="0" w:color="auto"/>
              <w:right w:val="single" w:sz="4" w:space="0" w:color="auto"/>
            </w:tcBorders>
            <w:noWrap/>
            <w:vAlign w:val="center"/>
          </w:tcPr>
          <w:p w14:paraId="36A4C4D8" w14:textId="77777777" w:rsidR="008E1719" w:rsidRPr="003A5B33" w:rsidRDefault="008E1719" w:rsidP="008E1719">
            <w:pPr>
              <w:rPr>
                <w:sz w:val="18"/>
                <w:szCs w:val="18"/>
              </w:rPr>
            </w:pPr>
            <w:r w:rsidRPr="003A5B33">
              <w:rPr>
                <w:sz w:val="18"/>
                <w:szCs w:val="18"/>
              </w:rPr>
              <w:t>Ειδικά</w:t>
            </w:r>
            <w:r>
              <w:rPr>
                <w:sz w:val="18"/>
                <w:szCs w:val="18"/>
              </w:rPr>
              <w:t xml:space="preserve"> </w:t>
            </w:r>
            <w:r w:rsidRPr="003A5B33">
              <w:rPr>
                <w:sz w:val="18"/>
                <w:szCs w:val="18"/>
              </w:rPr>
              <w:t>θέματα</w:t>
            </w:r>
            <w:r>
              <w:rPr>
                <w:sz w:val="18"/>
                <w:szCs w:val="18"/>
              </w:rPr>
              <w:t xml:space="preserve"> </w:t>
            </w:r>
            <w:r w:rsidRPr="003A5B33">
              <w:rPr>
                <w:sz w:val="18"/>
                <w:szCs w:val="18"/>
              </w:rPr>
              <w:t>δικτύων</w:t>
            </w:r>
          </w:p>
        </w:tc>
        <w:tc>
          <w:tcPr>
            <w:tcW w:w="1843" w:type="dxa"/>
            <w:noWrap/>
            <w:vAlign w:val="center"/>
          </w:tcPr>
          <w:p w14:paraId="6A205AB3" w14:textId="77777777" w:rsidR="008E1719" w:rsidRDefault="008E1719" w:rsidP="008E1719">
            <w:pPr>
              <w:ind w:left="-110" w:right="-99"/>
              <w:jc w:val="center"/>
              <w:rPr>
                <w:sz w:val="18"/>
                <w:szCs w:val="18"/>
              </w:rPr>
            </w:pPr>
            <w:r>
              <w:rPr>
                <w:sz w:val="18"/>
                <w:szCs w:val="18"/>
              </w:rPr>
              <w:t>Α. Μπουκουβάλας</w:t>
            </w:r>
          </w:p>
          <w:p w14:paraId="764462C2" w14:textId="77777777" w:rsidR="008E1719" w:rsidRPr="00535C18" w:rsidRDefault="008E1719" w:rsidP="008E1719">
            <w:pPr>
              <w:ind w:left="-110" w:right="-99"/>
              <w:jc w:val="center"/>
              <w:rPr>
                <w:i/>
                <w:sz w:val="18"/>
                <w:szCs w:val="18"/>
              </w:rPr>
            </w:pPr>
            <w:r w:rsidRPr="00D17DFE">
              <w:rPr>
                <w:i/>
                <w:sz w:val="18"/>
                <w:szCs w:val="18"/>
              </w:rPr>
              <w:t>Καθηγητής</w:t>
            </w:r>
          </w:p>
        </w:tc>
        <w:tc>
          <w:tcPr>
            <w:tcW w:w="1701" w:type="dxa"/>
            <w:noWrap/>
            <w:vAlign w:val="center"/>
          </w:tcPr>
          <w:p w14:paraId="388DB599" w14:textId="77777777" w:rsidR="008E1719" w:rsidRPr="006552C1" w:rsidRDefault="008E1719" w:rsidP="008E1719">
            <w:pPr>
              <w:ind w:left="-58" w:right="-114"/>
              <w:jc w:val="center"/>
              <w:rPr>
                <w:sz w:val="18"/>
                <w:szCs w:val="18"/>
              </w:rPr>
            </w:pPr>
            <w:r>
              <w:rPr>
                <w:sz w:val="18"/>
                <w:szCs w:val="18"/>
              </w:rPr>
              <w:t>4Θ</w:t>
            </w:r>
          </w:p>
        </w:tc>
        <w:tc>
          <w:tcPr>
            <w:tcW w:w="708" w:type="dxa"/>
            <w:noWrap/>
            <w:vAlign w:val="center"/>
          </w:tcPr>
          <w:p w14:paraId="2F7C71A5" w14:textId="77777777" w:rsidR="008E1719" w:rsidRPr="006552C1" w:rsidRDefault="008E1719" w:rsidP="008E1719">
            <w:pPr>
              <w:ind w:left="-105" w:right="-129"/>
              <w:jc w:val="center"/>
              <w:rPr>
                <w:sz w:val="18"/>
                <w:szCs w:val="18"/>
              </w:rPr>
            </w:pPr>
          </w:p>
        </w:tc>
        <w:tc>
          <w:tcPr>
            <w:tcW w:w="709" w:type="dxa"/>
            <w:noWrap/>
            <w:vAlign w:val="center"/>
          </w:tcPr>
          <w:p w14:paraId="54209038" w14:textId="77777777" w:rsidR="008E1719" w:rsidRPr="006552C1" w:rsidRDefault="008E1719" w:rsidP="008E1719">
            <w:pPr>
              <w:jc w:val="center"/>
              <w:rPr>
                <w:sz w:val="18"/>
                <w:szCs w:val="18"/>
              </w:rPr>
            </w:pPr>
          </w:p>
        </w:tc>
        <w:tc>
          <w:tcPr>
            <w:tcW w:w="709" w:type="dxa"/>
            <w:vAlign w:val="center"/>
          </w:tcPr>
          <w:p w14:paraId="0049A6EA" w14:textId="77777777" w:rsidR="008E1719" w:rsidRPr="006552C1" w:rsidRDefault="008E1719" w:rsidP="008E1719">
            <w:pPr>
              <w:ind w:left="-76" w:right="-67"/>
              <w:jc w:val="center"/>
              <w:rPr>
                <w:sz w:val="18"/>
                <w:szCs w:val="18"/>
              </w:rPr>
            </w:pPr>
          </w:p>
        </w:tc>
        <w:tc>
          <w:tcPr>
            <w:tcW w:w="709" w:type="dxa"/>
            <w:shd w:val="clear" w:color="auto" w:fill="auto"/>
            <w:vAlign w:val="center"/>
          </w:tcPr>
          <w:p w14:paraId="24950812" w14:textId="77777777" w:rsidR="008E1719" w:rsidRPr="00E73486" w:rsidRDefault="008E1719" w:rsidP="008E1719">
            <w:pPr>
              <w:jc w:val="center"/>
              <w:rPr>
                <w:sz w:val="18"/>
                <w:szCs w:val="18"/>
              </w:rPr>
            </w:pPr>
            <w:r>
              <w:rPr>
                <w:sz w:val="18"/>
                <w:szCs w:val="18"/>
              </w:rPr>
              <w:t>70</w:t>
            </w:r>
          </w:p>
        </w:tc>
        <w:tc>
          <w:tcPr>
            <w:tcW w:w="850" w:type="dxa"/>
            <w:shd w:val="clear" w:color="auto" w:fill="auto"/>
            <w:vAlign w:val="center"/>
          </w:tcPr>
          <w:p w14:paraId="046362B3" w14:textId="77777777" w:rsidR="008E1719" w:rsidRPr="00E73486" w:rsidRDefault="008E1719" w:rsidP="008E1719">
            <w:pPr>
              <w:ind w:left="-1" w:right="-170"/>
              <w:jc w:val="center"/>
              <w:rPr>
                <w:sz w:val="18"/>
                <w:szCs w:val="18"/>
              </w:rPr>
            </w:pPr>
            <w:r>
              <w:rPr>
                <w:sz w:val="18"/>
                <w:szCs w:val="18"/>
              </w:rPr>
              <w:t>29+0</w:t>
            </w:r>
          </w:p>
        </w:tc>
        <w:tc>
          <w:tcPr>
            <w:tcW w:w="1843" w:type="dxa"/>
            <w:shd w:val="clear" w:color="auto" w:fill="auto"/>
            <w:vAlign w:val="center"/>
          </w:tcPr>
          <w:p w14:paraId="73CE2BD0" w14:textId="77777777" w:rsidR="008E1719" w:rsidRPr="00E73486" w:rsidRDefault="008E1719" w:rsidP="008E1719">
            <w:pPr>
              <w:ind w:right="-170"/>
              <w:jc w:val="center"/>
              <w:rPr>
                <w:sz w:val="18"/>
                <w:szCs w:val="18"/>
              </w:rPr>
            </w:pPr>
            <w:r>
              <w:rPr>
                <w:sz w:val="18"/>
                <w:szCs w:val="18"/>
              </w:rPr>
              <w:t>29+0</w:t>
            </w:r>
          </w:p>
        </w:tc>
        <w:tc>
          <w:tcPr>
            <w:tcW w:w="823" w:type="dxa"/>
            <w:vAlign w:val="center"/>
          </w:tcPr>
          <w:p w14:paraId="4773D302" w14:textId="77777777" w:rsidR="008E1719" w:rsidRPr="006552C1" w:rsidRDefault="008E1719" w:rsidP="008E1719">
            <w:pPr>
              <w:ind w:right="-170"/>
              <w:jc w:val="center"/>
              <w:rPr>
                <w:sz w:val="18"/>
                <w:szCs w:val="18"/>
              </w:rPr>
            </w:pPr>
          </w:p>
        </w:tc>
      </w:tr>
      <w:tr w:rsidR="008E1719" w:rsidRPr="00046354" w14:paraId="291F5EA1" w14:textId="77777777" w:rsidTr="008E1719">
        <w:trPr>
          <w:trHeight w:val="414"/>
        </w:trPr>
        <w:tc>
          <w:tcPr>
            <w:tcW w:w="992" w:type="dxa"/>
            <w:vAlign w:val="center"/>
          </w:tcPr>
          <w:p w14:paraId="6AF1D49B" w14:textId="77777777" w:rsidR="008E1719" w:rsidRDefault="008E1719" w:rsidP="008E1719">
            <w:pPr>
              <w:jc w:val="center"/>
              <w:rPr>
                <w:b/>
                <w:sz w:val="18"/>
                <w:szCs w:val="18"/>
              </w:rPr>
            </w:pPr>
            <w:r w:rsidRPr="003A5B33">
              <w:rPr>
                <w:b/>
                <w:sz w:val="18"/>
                <w:szCs w:val="18"/>
              </w:rPr>
              <w:t>8ο</w:t>
            </w:r>
          </w:p>
        </w:tc>
        <w:tc>
          <w:tcPr>
            <w:tcW w:w="4395" w:type="dxa"/>
            <w:tcBorders>
              <w:top w:val="single" w:sz="4" w:space="0" w:color="auto"/>
              <w:left w:val="single" w:sz="4" w:space="0" w:color="auto"/>
              <w:bottom w:val="single" w:sz="4" w:space="0" w:color="auto"/>
              <w:right w:val="single" w:sz="4" w:space="0" w:color="auto"/>
            </w:tcBorders>
            <w:noWrap/>
            <w:vAlign w:val="center"/>
          </w:tcPr>
          <w:p w14:paraId="5A76319F" w14:textId="77777777" w:rsidR="008E1719" w:rsidRPr="003A5B33" w:rsidRDefault="008E1719" w:rsidP="008E1719">
            <w:pPr>
              <w:rPr>
                <w:sz w:val="18"/>
                <w:szCs w:val="18"/>
              </w:rPr>
            </w:pPr>
            <w:r w:rsidRPr="003A5B33">
              <w:rPr>
                <w:sz w:val="18"/>
                <w:szCs w:val="18"/>
              </w:rPr>
              <w:t>Υλοποίηση</w:t>
            </w:r>
            <w:r>
              <w:rPr>
                <w:sz w:val="18"/>
                <w:szCs w:val="18"/>
              </w:rPr>
              <w:t xml:space="preserve"> </w:t>
            </w:r>
            <w:r w:rsidRPr="003A5B33">
              <w:rPr>
                <w:sz w:val="18"/>
                <w:szCs w:val="18"/>
              </w:rPr>
              <w:t>ψηφιακών</w:t>
            </w:r>
            <w:r>
              <w:rPr>
                <w:sz w:val="18"/>
                <w:szCs w:val="18"/>
              </w:rPr>
              <w:t xml:space="preserve"> </w:t>
            </w:r>
            <w:r w:rsidRPr="003A5B33">
              <w:rPr>
                <w:sz w:val="18"/>
                <w:szCs w:val="18"/>
              </w:rPr>
              <w:t>κυκλωμάτων</w:t>
            </w:r>
            <w:r>
              <w:rPr>
                <w:sz w:val="18"/>
                <w:szCs w:val="18"/>
              </w:rPr>
              <w:t xml:space="preserve"> </w:t>
            </w:r>
            <w:r w:rsidRPr="003A5B33">
              <w:rPr>
                <w:sz w:val="18"/>
                <w:szCs w:val="18"/>
              </w:rPr>
              <w:t>και</w:t>
            </w:r>
            <w:r>
              <w:rPr>
                <w:sz w:val="18"/>
                <w:szCs w:val="18"/>
              </w:rPr>
              <w:t xml:space="preserve"> </w:t>
            </w:r>
            <w:r w:rsidRPr="003A5B33">
              <w:rPr>
                <w:sz w:val="18"/>
                <w:szCs w:val="18"/>
              </w:rPr>
              <w:t>συστημάτων</w:t>
            </w:r>
            <w:r>
              <w:rPr>
                <w:sz w:val="18"/>
                <w:szCs w:val="18"/>
              </w:rPr>
              <w:t xml:space="preserve"> </w:t>
            </w:r>
            <w:r w:rsidRPr="003A5B33">
              <w:rPr>
                <w:sz w:val="18"/>
                <w:szCs w:val="18"/>
              </w:rPr>
              <w:t>σε</w:t>
            </w:r>
            <w:r>
              <w:rPr>
                <w:sz w:val="18"/>
                <w:szCs w:val="18"/>
              </w:rPr>
              <w:t xml:space="preserve"> </w:t>
            </w:r>
            <w:r w:rsidRPr="003A5B33">
              <w:rPr>
                <w:sz w:val="18"/>
                <w:szCs w:val="18"/>
              </w:rPr>
              <w:t>FPGA</w:t>
            </w:r>
          </w:p>
        </w:tc>
        <w:tc>
          <w:tcPr>
            <w:tcW w:w="1843" w:type="dxa"/>
            <w:noWrap/>
            <w:vAlign w:val="center"/>
          </w:tcPr>
          <w:p w14:paraId="035A8F96" w14:textId="77777777" w:rsidR="008E1719" w:rsidRDefault="008E1719" w:rsidP="008E1719">
            <w:pPr>
              <w:ind w:left="-110" w:right="-99"/>
              <w:jc w:val="center"/>
              <w:rPr>
                <w:sz w:val="18"/>
                <w:szCs w:val="18"/>
              </w:rPr>
            </w:pPr>
            <w:r>
              <w:rPr>
                <w:sz w:val="18"/>
                <w:szCs w:val="18"/>
              </w:rPr>
              <w:t>Σπ. Μπλιώνας</w:t>
            </w:r>
          </w:p>
          <w:p w14:paraId="44431368" w14:textId="77777777" w:rsidR="008E1719" w:rsidRPr="00535C18" w:rsidRDefault="008E1719" w:rsidP="008E1719">
            <w:pPr>
              <w:ind w:left="-110" w:right="-99"/>
              <w:jc w:val="center"/>
              <w:rPr>
                <w:i/>
                <w:sz w:val="18"/>
                <w:szCs w:val="18"/>
              </w:rPr>
            </w:pPr>
            <w:r>
              <w:rPr>
                <w:i/>
                <w:sz w:val="18"/>
                <w:szCs w:val="18"/>
              </w:rPr>
              <w:t>Αν</w:t>
            </w:r>
            <w:r w:rsidRPr="00D17DFE">
              <w:rPr>
                <w:i/>
                <w:sz w:val="18"/>
                <w:szCs w:val="18"/>
              </w:rPr>
              <w:t>. Καθηγητής</w:t>
            </w:r>
          </w:p>
        </w:tc>
        <w:tc>
          <w:tcPr>
            <w:tcW w:w="1701" w:type="dxa"/>
            <w:noWrap/>
            <w:vAlign w:val="center"/>
          </w:tcPr>
          <w:p w14:paraId="5C4C532C" w14:textId="77777777" w:rsidR="008E1719" w:rsidRPr="00046354" w:rsidRDefault="008E1719" w:rsidP="008E1719">
            <w:pPr>
              <w:ind w:left="-58" w:right="-114"/>
              <w:jc w:val="center"/>
              <w:rPr>
                <w:sz w:val="18"/>
                <w:szCs w:val="18"/>
              </w:rPr>
            </w:pPr>
            <w:r>
              <w:rPr>
                <w:sz w:val="18"/>
                <w:szCs w:val="18"/>
              </w:rPr>
              <w:t>3</w:t>
            </w:r>
            <w:r w:rsidRPr="00323008">
              <w:rPr>
                <w:sz w:val="18"/>
                <w:szCs w:val="18"/>
              </w:rPr>
              <w:t xml:space="preserve">Θ + </w:t>
            </w:r>
            <w:r>
              <w:rPr>
                <w:sz w:val="18"/>
                <w:szCs w:val="18"/>
              </w:rPr>
              <w:t>1</w:t>
            </w:r>
            <w:r w:rsidRPr="00323008">
              <w:rPr>
                <w:sz w:val="18"/>
                <w:szCs w:val="18"/>
              </w:rPr>
              <w:t>Ε</w:t>
            </w:r>
          </w:p>
        </w:tc>
        <w:tc>
          <w:tcPr>
            <w:tcW w:w="708" w:type="dxa"/>
            <w:noWrap/>
            <w:vAlign w:val="center"/>
          </w:tcPr>
          <w:p w14:paraId="771FA961" w14:textId="77777777" w:rsidR="008E1719" w:rsidRPr="00046354" w:rsidRDefault="008E1719" w:rsidP="008E1719">
            <w:pPr>
              <w:ind w:left="-105" w:right="-129"/>
              <w:jc w:val="center"/>
              <w:rPr>
                <w:sz w:val="18"/>
                <w:szCs w:val="18"/>
              </w:rPr>
            </w:pPr>
          </w:p>
        </w:tc>
        <w:tc>
          <w:tcPr>
            <w:tcW w:w="709" w:type="dxa"/>
            <w:noWrap/>
            <w:vAlign w:val="center"/>
          </w:tcPr>
          <w:p w14:paraId="14B1EBBF" w14:textId="77777777" w:rsidR="008E1719" w:rsidRPr="00046354" w:rsidRDefault="008E1719" w:rsidP="008E1719">
            <w:pPr>
              <w:jc w:val="center"/>
              <w:rPr>
                <w:sz w:val="18"/>
                <w:szCs w:val="18"/>
              </w:rPr>
            </w:pPr>
          </w:p>
        </w:tc>
        <w:tc>
          <w:tcPr>
            <w:tcW w:w="709" w:type="dxa"/>
            <w:vAlign w:val="center"/>
          </w:tcPr>
          <w:p w14:paraId="08ADBB75" w14:textId="77777777" w:rsidR="008E1719" w:rsidRPr="00046354" w:rsidRDefault="008E1719" w:rsidP="008E1719">
            <w:pPr>
              <w:ind w:left="-76" w:right="-67"/>
              <w:jc w:val="center"/>
              <w:rPr>
                <w:sz w:val="18"/>
                <w:szCs w:val="18"/>
              </w:rPr>
            </w:pPr>
          </w:p>
        </w:tc>
        <w:tc>
          <w:tcPr>
            <w:tcW w:w="709" w:type="dxa"/>
            <w:shd w:val="clear" w:color="auto" w:fill="auto"/>
            <w:vAlign w:val="center"/>
          </w:tcPr>
          <w:p w14:paraId="0BFD2C68" w14:textId="77777777" w:rsidR="008E1719" w:rsidRPr="00E73486" w:rsidRDefault="008E1719" w:rsidP="008E1719">
            <w:pPr>
              <w:jc w:val="center"/>
              <w:rPr>
                <w:sz w:val="18"/>
                <w:szCs w:val="18"/>
              </w:rPr>
            </w:pPr>
            <w:r>
              <w:rPr>
                <w:sz w:val="18"/>
                <w:szCs w:val="18"/>
              </w:rPr>
              <w:t>18</w:t>
            </w:r>
          </w:p>
        </w:tc>
        <w:tc>
          <w:tcPr>
            <w:tcW w:w="850" w:type="dxa"/>
            <w:shd w:val="clear" w:color="auto" w:fill="auto"/>
            <w:vAlign w:val="center"/>
          </w:tcPr>
          <w:p w14:paraId="0A9D4E67" w14:textId="77777777" w:rsidR="008E1719" w:rsidRPr="00E73486" w:rsidRDefault="008E1719" w:rsidP="008E1719">
            <w:pPr>
              <w:ind w:left="-1" w:right="-170"/>
              <w:jc w:val="center"/>
              <w:rPr>
                <w:sz w:val="18"/>
                <w:szCs w:val="18"/>
              </w:rPr>
            </w:pPr>
            <w:r>
              <w:rPr>
                <w:sz w:val="18"/>
                <w:szCs w:val="18"/>
              </w:rPr>
              <w:t>0+18</w:t>
            </w:r>
          </w:p>
        </w:tc>
        <w:tc>
          <w:tcPr>
            <w:tcW w:w="1843" w:type="dxa"/>
            <w:shd w:val="clear" w:color="auto" w:fill="auto"/>
            <w:vAlign w:val="center"/>
          </w:tcPr>
          <w:p w14:paraId="4FD576DF" w14:textId="77777777" w:rsidR="008E1719" w:rsidRPr="00E73486" w:rsidRDefault="008E1719" w:rsidP="008E1719">
            <w:pPr>
              <w:ind w:right="-170"/>
              <w:jc w:val="center"/>
              <w:rPr>
                <w:sz w:val="18"/>
                <w:szCs w:val="18"/>
              </w:rPr>
            </w:pPr>
            <w:r>
              <w:rPr>
                <w:sz w:val="18"/>
                <w:szCs w:val="18"/>
              </w:rPr>
              <w:t>0+1</w:t>
            </w:r>
          </w:p>
        </w:tc>
        <w:tc>
          <w:tcPr>
            <w:tcW w:w="823" w:type="dxa"/>
            <w:vAlign w:val="center"/>
          </w:tcPr>
          <w:p w14:paraId="4B3E1E5B" w14:textId="77777777" w:rsidR="008E1719" w:rsidRPr="00046354" w:rsidRDefault="008E1719" w:rsidP="008E1719">
            <w:pPr>
              <w:ind w:right="-170"/>
              <w:jc w:val="center"/>
              <w:rPr>
                <w:sz w:val="18"/>
                <w:szCs w:val="18"/>
              </w:rPr>
            </w:pPr>
          </w:p>
        </w:tc>
      </w:tr>
      <w:tr w:rsidR="008E1719" w:rsidRPr="00046354" w14:paraId="5567C952" w14:textId="77777777" w:rsidTr="008E1719">
        <w:trPr>
          <w:trHeight w:val="414"/>
        </w:trPr>
        <w:tc>
          <w:tcPr>
            <w:tcW w:w="992" w:type="dxa"/>
            <w:vAlign w:val="center"/>
          </w:tcPr>
          <w:p w14:paraId="337E0A99" w14:textId="77777777" w:rsidR="008E1719" w:rsidRDefault="008E1719" w:rsidP="008E1719">
            <w:pPr>
              <w:jc w:val="center"/>
              <w:rPr>
                <w:b/>
                <w:sz w:val="18"/>
                <w:szCs w:val="18"/>
              </w:rPr>
            </w:pPr>
            <w:r w:rsidRPr="003A5B33">
              <w:rPr>
                <w:b/>
                <w:sz w:val="18"/>
                <w:szCs w:val="18"/>
              </w:rPr>
              <w:t>8ο</w:t>
            </w:r>
          </w:p>
        </w:tc>
        <w:tc>
          <w:tcPr>
            <w:tcW w:w="4395" w:type="dxa"/>
            <w:tcBorders>
              <w:top w:val="single" w:sz="4" w:space="0" w:color="auto"/>
              <w:left w:val="single" w:sz="4" w:space="0" w:color="auto"/>
              <w:bottom w:val="single" w:sz="4" w:space="0" w:color="auto"/>
              <w:right w:val="single" w:sz="4" w:space="0" w:color="auto"/>
            </w:tcBorders>
            <w:noWrap/>
            <w:vAlign w:val="center"/>
          </w:tcPr>
          <w:p w14:paraId="05696DB2" w14:textId="77777777" w:rsidR="008E1719" w:rsidRPr="003A5B33" w:rsidRDefault="008E1719" w:rsidP="008E1719">
            <w:pPr>
              <w:rPr>
                <w:sz w:val="18"/>
                <w:szCs w:val="18"/>
              </w:rPr>
            </w:pPr>
            <w:r w:rsidRPr="003A5B33">
              <w:rPr>
                <w:sz w:val="18"/>
                <w:szCs w:val="18"/>
              </w:rPr>
              <w:t>Αστικά</w:t>
            </w:r>
            <w:r>
              <w:rPr>
                <w:sz w:val="18"/>
                <w:szCs w:val="18"/>
              </w:rPr>
              <w:t xml:space="preserve"> </w:t>
            </w:r>
            <w:r w:rsidRPr="003A5B33">
              <w:rPr>
                <w:sz w:val="18"/>
                <w:szCs w:val="18"/>
              </w:rPr>
              <w:t>δίκτυα</w:t>
            </w:r>
            <w:r>
              <w:rPr>
                <w:sz w:val="18"/>
                <w:szCs w:val="18"/>
              </w:rPr>
              <w:t xml:space="preserve"> </w:t>
            </w:r>
            <w:r w:rsidRPr="003A5B33">
              <w:rPr>
                <w:sz w:val="18"/>
                <w:szCs w:val="18"/>
              </w:rPr>
              <w:t>και</w:t>
            </w:r>
            <w:r>
              <w:rPr>
                <w:sz w:val="18"/>
                <w:szCs w:val="18"/>
              </w:rPr>
              <w:t xml:space="preserve"> </w:t>
            </w:r>
            <w:r w:rsidRPr="003A5B33">
              <w:rPr>
                <w:sz w:val="18"/>
                <w:szCs w:val="18"/>
              </w:rPr>
              <w:t>δίκτυα</w:t>
            </w:r>
            <w:r>
              <w:rPr>
                <w:sz w:val="18"/>
                <w:szCs w:val="18"/>
              </w:rPr>
              <w:t xml:space="preserve"> </w:t>
            </w:r>
            <w:r w:rsidRPr="003A5B33">
              <w:rPr>
                <w:sz w:val="18"/>
                <w:szCs w:val="18"/>
              </w:rPr>
              <w:t>κορμού</w:t>
            </w:r>
          </w:p>
        </w:tc>
        <w:tc>
          <w:tcPr>
            <w:tcW w:w="1843" w:type="dxa"/>
            <w:noWrap/>
            <w:vAlign w:val="center"/>
          </w:tcPr>
          <w:p w14:paraId="38A1FE89" w14:textId="77777777" w:rsidR="008E1719" w:rsidRDefault="008E1719" w:rsidP="008E1719">
            <w:pPr>
              <w:ind w:left="-110" w:right="-99"/>
              <w:jc w:val="center"/>
              <w:rPr>
                <w:sz w:val="18"/>
                <w:szCs w:val="18"/>
              </w:rPr>
            </w:pPr>
            <w:r>
              <w:rPr>
                <w:sz w:val="18"/>
                <w:szCs w:val="18"/>
              </w:rPr>
              <w:t>Α. Σταυδάς</w:t>
            </w:r>
          </w:p>
          <w:p w14:paraId="39AEA270" w14:textId="77777777" w:rsidR="008E1719" w:rsidRPr="00535C18" w:rsidRDefault="008E1719" w:rsidP="008E1719">
            <w:pPr>
              <w:ind w:left="-110" w:right="-99"/>
              <w:jc w:val="center"/>
              <w:rPr>
                <w:i/>
                <w:sz w:val="18"/>
                <w:szCs w:val="18"/>
              </w:rPr>
            </w:pPr>
            <w:r w:rsidRPr="00D17DFE">
              <w:rPr>
                <w:i/>
                <w:sz w:val="18"/>
                <w:szCs w:val="18"/>
              </w:rPr>
              <w:t>Καθηγητής</w:t>
            </w:r>
          </w:p>
        </w:tc>
        <w:tc>
          <w:tcPr>
            <w:tcW w:w="1701" w:type="dxa"/>
            <w:noWrap/>
            <w:vAlign w:val="center"/>
          </w:tcPr>
          <w:p w14:paraId="7B9A8644" w14:textId="77777777" w:rsidR="008E1719" w:rsidRPr="00046354" w:rsidRDefault="008E1719" w:rsidP="008E1719">
            <w:pPr>
              <w:ind w:left="-58" w:right="-114"/>
              <w:jc w:val="center"/>
              <w:rPr>
                <w:sz w:val="18"/>
                <w:szCs w:val="18"/>
              </w:rPr>
            </w:pPr>
            <w:r>
              <w:rPr>
                <w:sz w:val="18"/>
                <w:szCs w:val="18"/>
              </w:rPr>
              <w:t>4Θ</w:t>
            </w:r>
          </w:p>
        </w:tc>
        <w:tc>
          <w:tcPr>
            <w:tcW w:w="708" w:type="dxa"/>
            <w:noWrap/>
            <w:vAlign w:val="center"/>
          </w:tcPr>
          <w:p w14:paraId="721DC7E6" w14:textId="77777777" w:rsidR="008E1719" w:rsidRPr="00046354" w:rsidRDefault="008E1719" w:rsidP="008E1719">
            <w:pPr>
              <w:ind w:left="-105" w:right="-129"/>
              <w:jc w:val="center"/>
              <w:rPr>
                <w:sz w:val="18"/>
                <w:szCs w:val="18"/>
              </w:rPr>
            </w:pPr>
          </w:p>
        </w:tc>
        <w:tc>
          <w:tcPr>
            <w:tcW w:w="709" w:type="dxa"/>
            <w:noWrap/>
            <w:vAlign w:val="center"/>
          </w:tcPr>
          <w:p w14:paraId="7B8AC3A7" w14:textId="77777777" w:rsidR="008E1719" w:rsidRPr="00046354" w:rsidRDefault="008E1719" w:rsidP="008E1719">
            <w:pPr>
              <w:jc w:val="center"/>
              <w:rPr>
                <w:sz w:val="18"/>
                <w:szCs w:val="18"/>
              </w:rPr>
            </w:pPr>
          </w:p>
        </w:tc>
        <w:tc>
          <w:tcPr>
            <w:tcW w:w="709" w:type="dxa"/>
            <w:vAlign w:val="center"/>
          </w:tcPr>
          <w:p w14:paraId="1580DCAD" w14:textId="77777777" w:rsidR="008E1719" w:rsidRPr="00046354" w:rsidRDefault="008E1719" w:rsidP="008E1719">
            <w:pPr>
              <w:ind w:left="-76" w:right="-67"/>
              <w:jc w:val="center"/>
              <w:rPr>
                <w:sz w:val="18"/>
                <w:szCs w:val="18"/>
              </w:rPr>
            </w:pPr>
          </w:p>
        </w:tc>
        <w:tc>
          <w:tcPr>
            <w:tcW w:w="709" w:type="dxa"/>
            <w:shd w:val="clear" w:color="auto" w:fill="auto"/>
            <w:vAlign w:val="center"/>
          </w:tcPr>
          <w:p w14:paraId="0B9E87D5" w14:textId="77777777" w:rsidR="008E1719" w:rsidRPr="00E73486" w:rsidRDefault="008E1719" w:rsidP="008E1719">
            <w:pPr>
              <w:jc w:val="center"/>
              <w:rPr>
                <w:sz w:val="18"/>
                <w:szCs w:val="18"/>
              </w:rPr>
            </w:pPr>
            <w:r>
              <w:rPr>
                <w:sz w:val="18"/>
                <w:szCs w:val="18"/>
              </w:rPr>
              <w:t>32</w:t>
            </w:r>
          </w:p>
        </w:tc>
        <w:tc>
          <w:tcPr>
            <w:tcW w:w="850" w:type="dxa"/>
            <w:shd w:val="clear" w:color="auto" w:fill="auto"/>
            <w:vAlign w:val="center"/>
          </w:tcPr>
          <w:p w14:paraId="5BCDA595" w14:textId="77777777" w:rsidR="008E1719" w:rsidRPr="00E73486" w:rsidRDefault="008E1719" w:rsidP="008E1719">
            <w:pPr>
              <w:ind w:left="-1" w:right="-170"/>
              <w:jc w:val="center"/>
              <w:rPr>
                <w:sz w:val="18"/>
                <w:szCs w:val="18"/>
              </w:rPr>
            </w:pPr>
            <w:r>
              <w:rPr>
                <w:sz w:val="18"/>
                <w:szCs w:val="18"/>
              </w:rPr>
              <w:t>3+1</w:t>
            </w:r>
          </w:p>
        </w:tc>
        <w:tc>
          <w:tcPr>
            <w:tcW w:w="1843" w:type="dxa"/>
            <w:shd w:val="clear" w:color="auto" w:fill="auto"/>
            <w:vAlign w:val="center"/>
          </w:tcPr>
          <w:p w14:paraId="7B562F99" w14:textId="77777777" w:rsidR="008E1719" w:rsidRPr="00E73486" w:rsidRDefault="008E1719" w:rsidP="008E1719">
            <w:pPr>
              <w:ind w:right="-170"/>
              <w:jc w:val="center"/>
              <w:rPr>
                <w:sz w:val="18"/>
                <w:szCs w:val="18"/>
              </w:rPr>
            </w:pPr>
            <w:r>
              <w:rPr>
                <w:sz w:val="18"/>
                <w:szCs w:val="18"/>
              </w:rPr>
              <w:t>3+0</w:t>
            </w:r>
          </w:p>
        </w:tc>
        <w:tc>
          <w:tcPr>
            <w:tcW w:w="823" w:type="dxa"/>
            <w:vAlign w:val="center"/>
          </w:tcPr>
          <w:p w14:paraId="346D050E" w14:textId="77777777" w:rsidR="008E1719" w:rsidRPr="00046354" w:rsidRDefault="008E1719" w:rsidP="008E1719">
            <w:pPr>
              <w:ind w:right="-170"/>
              <w:jc w:val="center"/>
              <w:rPr>
                <w:sz w:val="18"/>
                <w:szCs w:val="18"/>
              </w:rPr>
            </w:pPr>
          </w:p>
        </w:tc>
      </w:tr>
      <w:tr w:rsidR="008E1719" w:rsidRPr="00046354" w14:paraId="02E25052" w14:textId="77777777" w:rsidTr="008E1719">
        <w:trPr>
          <w:trHeight w:val="414"/>
        </w:trPr>
        <w:tc>
          <w:tcPr>
            <w:tcW w:w="992" w:type="dxa"/>
            <w:vAlign w:val="center"/>
          </w:tcPr>
          <w:p w14:paraId="09A32376" w14:textId="77777777" w:rsidR="008E1719" w:rsidRDefault="008E1719" w:rsidP="008E1719">
            <w:pPr>
              <w:jc w:val="center"/>
              <w:rPr>
                <w:b/>
                <w:sz w:val="18"/>
                <w:szCs w:val="18"/>
              </w:rPr>
            </w:pPr>
            <w:r w:rsidRPr="003A5B33">
              <w:rPr>
                <w:b/>
                <w:sz w:val="18"/>
                <w:szCs w:val="18"/>
              </w:rPr>
              <w:t>8ο</w:t>
            </w:r>
          </w:p>
        </w:tc>
        <w:tc>
          <w:tcPr>
            <w:tcW w:w="4395" w:type="dxa"/>
            <w:tcBorders>
              <w:top w:val="single" w:sz="4" w:space="0" w:color="auto"/>
              <w:left w:val="single" w:sz="4" w:space="0" w:color="auto"/>
              <w:bottom w:val="single" w:sz="4" w:space="0" w:color="auto"/>
              <w:right w:val="single" w:sz="4" w:space="0" w:color="auto"/>
            </w:tcBorders>
            <w:noWrap/>
            <w:vAlign w:val="center"/>
          </w:tcPr>
          <w:p w14:paraId="52942315" w14:textId="77777777" w:rsidR="008E1719" w:rsidRPr="003A5B33" w:rsidRDefault="008E1719" w:rsidP="008E1719">
            <w:pPr>
              <w:rPr>
                <w:sz w:val="18"/>
                <w:szCs w:val="18"/>
              </w:rPr>
            </w:pPr>
            <w:r w:rsidRPr="003A5B33">
              <w:rPr>
                <w:sz w:val="18"/>
                <w:szCs w:val="18"/>
              </w:rPr>
              <w:t>Εφαρμογές</w:t>
            </w:r>
            <w:r>
              <w:rPr>
                <w:sz w:val="18"/>
                <w:szCs w:val="18"/>
              </w:rPr>
              <w:t xml:space="preserve"> </w:t>
            </w:r>
            <w:r w:rsidRPr="003A5B33">
              <w:rPr>
                <w:sz w:val="18"/>
                <w:szCs w:val="18"/>
              </w:rPr>
              <w:t>συστημάτων</w:t>
            </w:r>
            <w:r>
              <w:rPr>
                <w:sz w:val="18"/>
                <w:szCs w:val="18"/>
              </w:rPr>
              <w:t xml:space="preserve"> </w:t>
            </w:r>
            <w:r w:rsidRPr="003A5B33">
              <w:rPr>
                <w:sz w:val="18"/>
                <w:szCs w:val="18"/>
              </w:rPr>
              <w:t>και</w:t>
            </w:r>
            <w:r>
              <w:rPr>
                <w:sz w:val="18"/>
                <w:szCs w:val="18"/>
              </w:rPr>
              <w:t xml:space="preserve"> </w:t>
            </w:r>
            <w:r w:rsidRPr="003A5B33">
              <w:rPr>
                <w:sz w:val="18"/>
                <w:szCs w:val="18"/>
              </w:rPr>
              <w:t>δικτύων</w:t>
            </w:r>
            <w:r>
              <w:rPr>
                <w:sz w:val="18"/>
                <w:szCs w:val="18"/>
              </w:rPr>
              <w:t xml:space="preserve"> </w:t>
            </w:r>
            <w:r w:rsidRPr="003A5B33">
              <w:rPr>
                <w:sz w:val="18"/>
                <w:szCs w:val="18"/>
              </w:rPr>
              <w:t>οπτικών</w:t>
            </w:r>
            <w:r>
              <w:rPr>
                <w:sz w:val="18"/>
                <w:szCs w:val="18"/>
              </w:rPr>
              <w:t xml:space="preserve"> </w:t>
            </w:r>
            <w:r w:rsidRPr="003A5B33">
              <w:rPr>
                <w:sz w:val="18"/>
                <w:szCs w:val="18"/>
              </w:rPr>
              <w:t>ινών</w:t>
            </w:r>
          </w:p>
        </w:tc>
        <w:tc>
          <w:tcPr>
            <w:tcW w:w="1843" w:type="dxa"/>
            <w:noWrap/>
            <w:vAlign w:val="center"/>
          </w:tcPr>
          <w:p w14:paraId="1812C5D5" w14:textId="77777777" w:rsidR="008E1719" w:rsidRDefault="008E1719" w:rsidP="008E1719">
            <w:pPr>
              <w:ind w:left="-110" w:right="-99"/>
              <w:jc w:val="center"/>
              <w:rPr>
                <w:sz w:val="18"/>
                <w:szCs w:val="18"/>
              </w:rPr>
            </w:pPr>
            <w:r w:rsidRPr="00FC7A44">
              <w:rPr>
                <w:sz w:val="18"/>
                <w:szCs w:val="18"/>
              </w:rPr>
              <w:t>Α. Σταυδάς</w:t>
            </w:r>
          </w:p>
          <w:p w14:paraId="233C30C2" w14:textId="77777777" w:rsidR="008E1719" w:rsidRPr="00535C18" w:rsidRDefault="008E1719" w:rsidP="008E1719">
            <w:pPr>
              <w:ind w:left="-110" w:right="-99"/>
              <w:jc w:val="center"/>
              <w:rPr>
                <w:i/>
                <w:sz w:val="18"/>
                <w:szCs w:val="18"/>
              </w:rPr>
            </w:pPr>
            <w:r w:rsidRPr="00D17DFE">
              <w:rPr>
                <w:i/>
                <w:sz w:val="18"/>
                <w:szCs w:val="18"/>
              </w:rPr>
              <w:t>Καθηγητής</w:t>
            </w:r>
          </w:p>
        </w:tc>
        <w:tc>
          <w:tcPr>
            <w:tcW w:w="1701" w:type="dxa"/>
            <w:noWrap/>
            <w:vAlign w:val="center"/>
          </w:tcPr>
          <w:p w14:paraId="572734AD" w14:textId="77777777" w:rsidR="008E1719" w:rsidRPr="00046354" w:rsidRDefault="008E1719" w:rsidP="008E1719">
            <w:pPr>
              <w:ind w:left="-58" w:right="-114"/>
              <w:jc w:val="center"/>
              <w:rPr>
                <w:sz w:val="18"/>
                <w:szCs w:val="18"/>
              </w:rPr>
            </w:pPr>
            <w:r>
              <w:rPr>
                <w:sz w:val="18"/>
                <w:szCs w:val="18"/>
              </w:rPr>
              <w:t>1</w:t>
            </w:r>
            <w:r w:rsidRPr="00323008">
              <w:rPr>
                <w:sz w:val="18"/>
                <w:szCs w:val="18"/>
              </w:rPr>
              <w:t xml:space="preserve">Θ + </w:t>
            </w:r>
            <w:r>
              <w:rPr>
                <w:sz w:val="18"/>
                <w:szCs w:val="18"/>
              </w:rPr>
              <w:t>3</w:t>
            </w:r>
            <w:r w:rsidRPr="00323008">
              <w:rPr>
                <w:sz w:val="18"/>
                <w:szCs w:val="18"/>
              </w:rPr>
              <w:t>Ε</w:t>
            </w:r>
          </w:p>
        </w:tc>
        <w:tc>
          <w:tcPr>
            <w:tcW w:w="708" w:type="dxa"/>
            <w:noWrap/>
            <w:vAlign w:val="center"/>
          </w:tcPr>
          <w:p w14:paraId="161CC584" w14:textId="77777777" w:rsidR="008E1719" w:rsidRPr="00046354" w:rsidRDefault="008E1719" w:rsidP="008E1719">
            <w:pPr>
              <w:ind w:left="-105" w:right="-129"/>
              <w:jc w:val="center"/>
              <w:rPr>
                <w:sz w:val="18"/>
                <w:szCs w:val="18"/>
              </w:rPr>
            </w:pPr>
          </w:p>
        </w:tc>
        <w:tc>
          <w:tcPr>
            <w:tcW w:w="709" w:type="dxa"/>
            <w:noWrap/>
            <w:vAlign w:val="center"/>
          </w:tcPr>
          <w:p w14:paraId="68D2054F" w14:textId="77777777" w:rsidR="008E1719" w:rsidRPr="00046354" w:rsidRDefault="008E1719" w:rsidP="008E1719">
            <w:pPr>
              <w:jc w:val="center"/>
              <w:rPr>
                <w:sz w:val="18"/>
                <w:szCs w:val="18"/>
              </w:rPr>
            </w:pPr>
          </w:p>
        </w:tc>
        <w:tc>
          <w:tcPr>
            <w:tcW w:w="709" w:type="dxa"/>
            <w:vAlign w:val="center"/>
          </w:tcPr>
          <w:p w14:paraId="5C2295EB" w14:textId="77777777" w:rsidR="008E1719" w:rsidRPr="00046354" w:rsidRDefault="008E1719" w:rsidP="008E1719">
            <w:pPr>
              <w:ind w:left="-76" w:right="-67"/>
              <w:jc w:val="center"/>
              <w:rPr>
                <w:sz w:val="18"/>
                <w:szCs w:val="18"/>
              </w:rPr>
            </w:pPr>
          </w:p>
        </w:tc>
        <w:tc>
          <w:tcPr>
            <w:tcW w:w="709" w:type="dxa"/>
            <w:shd w:val="clear" w:color="auto" w:fill="auto"/>
            <w:vAlign w:val="center"/>
          </w:tcPr>
          <w:p w14:paraId="35DE39A1" w14:textId="77777777" w:rsidR="008E1719" w:rsidRPr="00E73486" w:rsidRDefault="008E1719" w:rsidP="008E1719">
            <w:pPr>
              <w:jc w:val="center"/>
              <w:rPr>
                <w:sz w:val="18"/>
                <w:szCs w:val="18"/>
              </w:rPr>
            </w:pPr>
            <w:r>
              <w:rPr>
                <w:sz w:val="18"/>
                <w:szCs w:val="18"/>
              </w:rPr>
              <w:t>32</w:t>
            </w:r>
          </w:p>
        </w:tc>
        <w:tc>
          <w:tcPr>
            <w:tcW w:w="850" w:type="dxa"/>
            <w:shd w:val="clear" w:color="auto" w:fill="auto"/>
            <w:vAlign w:val="center"/>
          </w:tcPr>
          <w:p w14:paraId="2955A67D" w14:textId="77777777" w:rsidR="008E1719" w:rsidRPr="00E73486" w:rsidRDefault="008E1719" w:rsidP="008E1719">
            <w:pPr>
              <w:ind w:left="-1" w:right="-170"/>
              <w:jc w:val="center"/>
              <w:rPr>
                <w:sz w:val="18"/>
                <w:szCs w:val="18"/>
              </w:rPr>
            </w:pPr>
            <w:r>
              <w:rPr>
                <w:sz w:val="18"/>
                <w:szCs w:val="18"/>
              </w:rPr>
              <w:t>5+0</w:t>
            </w:r>
          </w:p>
        </w:tc>
        <w:tc>
          <w:tcPr>
            <w:tcW w:w="1843" w:type="dxa"/>
            <w:shd w:val="clear" w:color="auto" w:fill="auto"/>
            <w:vAlign w:val="center"/>
          </w:tcPr>
          <w:p w14:paraId="55E0CA72" w14:textId="77777777" w:rsidR="008E1719" w:rsidRPr="00E73486" w:rsidRDefault="008E1719" w:rsidP="008E1719">
            <w:pPr>
              <w:ind w:right="-170"/>
              <w:jc w:val="center"/>
              <w:rPr>
                <w:sz w:val="18"/>
                <w:szCs w:val="18"/>
              </w:rPr>
            </w:pPr>
            <w:r>
              <w:rPr>
                <w:sz w:val="18"/>
                <w:szCs w:val="18"/>
              </w:rPr>
              <w:t>5+0</w:t>
            </w:r>
          </w:p>
        </w:tc>
        <w:tc>
          <w:tcPr>
            <w:tcW w:w="823" w:type="dxa"/>
            <w:vAlign w:val="center"/>
          </w:tcPr>
          <w:p w14:paraId="2BC36ABB" w14:textId="77777777" w:rsidR="008E1719" w:rsidRPr="00046354" w:rsidRDefault="008E1719" w:rsidP="008E1719">
            <w:pPr>
              <w:ind w:right="-170"/>
              <w:jc w:val="center"/>
              <w:rPr>
                <w:sz w:val="18"/>
                <w:szCs w:val="18"/>
              </w:rPr>
            </w:pPr>
          </w:p>
        </w:tc>
      </w:tr>
      <w:tr w:rsidR="008E1719" w:rsidRPr="00FC7A44" w14:paraId="134B7027" w14:textId="77777777" w:rsidTr="008E1719">
        <w:trPr>
          <w:trHeight w:val="414"/>
        </w:trPr>
        <w:tc>
          <w:tcPr>
            <w:tcW w:w="992" w:type="dxa"/>
            <w:vAlign w:val="center"/>
          </w:tcPr>
          <w:p w14:paraId="3F2FF8BC" w14:textId="77777777" w:rsidR="008E1719" w:rsidRDefault="008E1719" w:rsidP="008E1719">
            <w:pPr>
              <w:jc w:val="center"/>
              <w:rPr>
                <w:b/>
                <w:sz w:val="18"/>
                <w:szCs w:val="18"/>
              </w:rPr>
            </w:pPr>
            <w:r w:rsidRPr="003A5B33">
              <w:rPr>
                <w:b/>
                <w:sz w:val="18"/>
                <w:szCs w:val="18"/>
              </w:rPr>
              <w:t>8ο</w:t>
            </w:r>
          </w:p>
        </w:tc>
        <w:tc>
          <w:tcPr>
            <w:tcW w:w="4395" w:type="dxa"/>
            <w:tcBorders>
              <w:top w:val="single" w:sz="4" w:space="0" w:color="auto"/>
              <w:left w:val="single" w:sz="4" w:space="0" w:color="auto"/>
              <w:bottom w:val="single" w:sz="4" w:space="0" w:color="auto"/>
              <w:right w:val="single" w:sz="4" w:space="0" w:color="auto"/>
            </w:tcBorders>
            <w:noWrap/>
            <w:vAlign w:val="center"/>
          </w:tcPr>
          <w:p w14:paraId="2E661ED0" w14:textId="77777777" w:rsidR="008E1719" w:rsidRPr="003A5B33" w:rsidRDefault="008E1719" w:rsidP="008E1719">
            <w:pPr>
              <w:rPr>
                <w:sz w:val="18"/>
                <w:szCs w:val="18"/>
              </w:rPr>
            </w:pPr>
            <w:r w:rsidRPr="003A5B33">
              <w:rPr>
                <w:sz w:val="18"/>
                <w:szCs w:val="18"/>
              </w:rPr>
              <w:t>Προσομοίωση</w:t>
            </w:r>
            <w:r>
              <w:rPr>
                <w:sz w:val="18"/>
                <w:szCs w:val="18"/>
              </w:rPr>
              <w:t xml:space="preserve"> </w:t>
            </w:r>
            <w:r w:rsidRPr="003A5B33">
              <w:rPr>
                <w:sz w:val="18"/>
                <w:szCs w:val="18"/>
              </w:rPr>
              <w:t>τηλεπικοινωνιακών</w:t>
            </w:r>
            <w:r>
              <w:rPr>
                <w:sz w:val="18"/>
                <w:szCs w:val="18"/>
              </w:rPr>
              <w:t xml:space="preserve"> </w:t>
            </w:r>
            <w:r w:rsidRPr="003A5B33">
              <w:rPr>
                <w:sz w:val="18"/>
                <w:szCs w:val="18"/>
              </w:rPr>
              <w:t>συστημάτων</w:t>
            </w:r>
          </w:p>
        </w:tc>
        <w:tc>
          <w:tcPr>
            <w:tcW w:w="1843" w:type="dxa"/>
            <w:noWrap/>
            <w:vAlign w:val="center"/>
          </w:tcPr>
          <w:p w14:paraId="1EB8EC3A" w14:textId="77777777" w:rsidR="008E1719" w:rsidRDefault="008E1719" w:rsidP="008E1719">
            <w:pPr>
              <w:ind w:left="-110" w:right="-99"/>
              <w:jc w:val="center"/>
              <w:rPr>
                <w:sz w:val="18"/>
                <w:szCs w:val="18"/>
              </w:rPr>
            </w:pPr>
            <w:r>
              <w:rPr>
                <w:sz w:val="18"/>
                <w:szCs w:val="18"/>
              </w:rPr>
              <w:t>Ν. Σαγιάς</w:t>
            </w:r>
          </w:p>
          <w:p w14:paraId="374B3EAB" w14:textId="77777777" w:rsidR="008E1719" w:rsidRPr="00535C18" w:rsidRDefault="008E1719" w:rsidP="008E1719">
            <w:pPr>
              <w:ind w:left="-110" w:right="-99"/>
              <w:jc w:val="center"/>
              <w:rPr>
                <w:i/>
                <w:sz w:val="18"/>
                <w:szCs w:val="18"/>
              </w:rPr>
            </w:pPr>
            <w:r>
              <w:rPr>
                <w:i/>
                <w:sz w:val="18"/>
                <w:szCs w:val="18"/>
              </w:rPr>
              <w:t>Αν</w:t>
            </w:r>
            <w:r w:rsidRPr="00D17DFE">
              <w:rPr>
                <w:i/>
                <w:sz w:val="18"/>
                <w:szCs w:val="18"/>
              </w:rPr>
              <w:t>. Καθηγητής</w:t>
            </w:r>
          </w:p>
        </w:tc>
        <w:tc>
          <w:tcPr>
            <w:tcW w:w="1701" w:type="dxa"/>
            <w:noWrap/>
            <w:vAlign w:val="center"/>
          </w:tcPr>
          <w:p w14:paraId="5CAFF88A" w14:textId="77777777" w:rsidR="008E1719" w:rsidRPr="00FC7A44" w:rsidRDefault="008E1719" w:rsidP="008E1719">
            <w:pPr>
              <w:ind w:left="-58" w:right="-114"/>
              <w:jc w:val="center"/>
              <w:rPr>
                <w:sz w:val="18"/>
                <w:szCs w:val="18"/>
              </w:rPr>
            </w:pPr>
            <w:r>
              <w:rPr>
                <w:sz w:val="18"/>
                <w:szCs w:val="18"/>
              </w:rPr>
              <w:t>2</w:t>
            </w:r>
            <w:r w:rsidRPr="00323008">
              <w:rPr>
                <w:sz w:val="18"/>
                <w:szCs w:val="18"/>
              </w:rPr>
              <w:t>Θ + 2Ε</w:t>
            </w:r>
          </w:p>
        </w:tc>
        <w:tc>
          <w:tcPr>
            <w:tcW w:w="708" w:type="dxa"/>
            <w:noWrap/>
            <w:vAlign w:val="center"/>
          </w:tcPr>
          <w:p w14:paraId="65DEBED7" w14:textId="77777777" w:rsidR="008E1719" w:rsidRPr="00FC7A44" w:rsidRDefault="008E1719" w:rsidP="008E1719">
            <w:pPr>
              <w:ind w:left="-105" w:right="-129"/>
              <w:jc w:val="center"/>
              <w:rPr>
                <w:sz w:val="18"/>
                <w:szCs w:val="18"/>
              </w:rPr>
            </w:pPr>
          </w:p>
        </w:tc>
        <w:tc>
          <w:tcPr>
            <w:tcW w:w="709" w:type="dxa"/>
            <w:noWrap/>
            <w:vAlign w:val="center"/>
          </w:tcPr>
          <w:p w14:paraId="2D4C2FD9" w14:textId="77777777" w:rsidR="008E1719" w:rsidRPr="00FC7A44" w:rsidRDefault="008E1719" w:rsidP="008E1719">
            <w:pPr>
              <w:jc w:val="center"/>
              <w:rPr>
                <w:sz w:val="18"/>
                <w:szCs w:val="18"/>
              </w:rPr>
            </w:pPr>
          </w:p>
        </w:tc>
        <w:tc>
          <w:tcPr>
            <w:tcW w:w="709" w:type="dxa"/>
            <w:vAlign w:val="center"/>
          </w:tcPr>
          <w:p w14:paraId="5ED46754" w14:textId="77777777" w:rsidR="008E1719" w:rsidRPr="00FC7A44" w:rsidRDefault="008E1719" w:rsidP="008E1719">
            <w:pPr>
              <w:ind w:left="-76" w:right="-67"/>
              <w:jc w:val="center"/>
              <w:rPr>
                <w:sz w:val="18"/>
                <w:szCs w:val="18"/>
              </w:rPr>
            </w:pPr>
          </w:p>
        </w:tc>
        <w:tc>
          <w:tcPr>
            <w:tcW w:w="709" w:type="dxa"/>
            <w:shd w:val="clear" w:color="auto" w:fill="auto"/>
            <w:vAlign w:val="center"/>
          </w:tcPr>
          <w:p w14:paraId="158CF702" w14:textId="77777777" w:rsidR="008E1719" w:rsidRPr="00E73486" w:rsidRDefault="008E1719" w:rsidP="008E1719">
            <w:pPr>
              <w:jc w:val="center"/>
              <w:rPr>
                <w:sz w:val="18"/>
                <w:szCs w:val="18"/>
              </w:rPr>
            </w:pPr>
            <w:r>
              <w:rPr>
                <w:sz w:val="18"/>
                <w:szCs w:val="18"/>
              </w:rPr>
              <w:t>50</w:t>
            </w:r>
          </w:p>
        </w:tc>
        <w:tc>
          <w:tcPr>
            <w:tcW w:w="850" w:type="dxa"/>
            <w:shd w:val="clear" w:color="auto" w:fill="auto"/>
            <w:vAlign w:val="center"/>
          </w:tcPr>
          <w:p w14:paraId="5BECB402" w14:textId="77777777" w:rsidR="008E1719" w:rsidRPr="00E73486" w:rsidRDefault="008E1719" w:rsidP="008E1719">
            <w:pPr>
              <w:ind w:left="-1" w:right="-170"/>
              <w:jc w:val="center"/>
              <w:rPr>
                <w:sz w:val="18"/>
                <w:szCs w:val="18"/>
              </w:rPr>
            </w:pPr>
            <w:r>
              <w:rPr>
                <w:sz w:val="18"/>
                <w:szCs w:val="18"/>
              </w:rPr>
              <w:t>7+0</w:t>
            </w:r>
          </w:p>
        </w:tc>
        <w:tc>
          <w:tcPr>
            <w:tcW w:w="1843" w:type="dxa"/>
            <w:shd w:val="clear" w:color="auto" w:fill="auto"/>
            <w:vAlign w:val="center"/>
          </w:tcPr>
          <w:p w14:paraId="22C297FB" w14:textId="77777777" w:rsidR="008E1719" w:rsidRPr="00E73486" w:rsidRDefault="008E1719" w:rsidP="008E1719">
            <w:pPr>
              <w:ind w:right="-170"/>
              <w:jc w:val="center"/>
              <w:rPr>
                <w:sz w:val="18"/>
                <w:szCs w:val="18"/>
              </w:rPr>
            </w:pPr>
            <w:r>
              <w:rPr>
                <w:sz w:val="18"/>
                <w:szCs w:val="18"/>
              </w:rPr>
              <w:t>6+0</w:t>
            </w:r>
          </w:p>
        </w:tc>
        <w:tc>
          <w:tcPr>
            <w:tcW w:w="823" w:type="dxa"/>
            <w:vAlign w:val="center"/>
          </w:tcPr>
          <w:p w14:paraId="1E4D3733" w14:textId="77777777" w:rsidR="008E1719" w:rsidRPr="00FC7A44" w:rsidRDefault="008E1719" w:rsidP="008E1719">
            <w:pPr>
              <w:ind w:right="-170"/>
              <w:jc w:val="center"/>
              <w:rPr>
                <w:sz w:val="18"/>
                <w:szCs w:val="18"/>
              </w:rPr>
            </w:pPr>
          </w:p>
        </w:tc>
      </w:tr>
      <w:tr w:rsidR="008E1719" w:rsidRPr="00FC7A44" w14:paraId="1C64DE35" w14:textId="77777777" w:rsidTr="008E1719">
        <w:trPr>
          <w:trHeight w:val="414"/>
        </w:trPr>
        <w:tc>
          <w:tcPr>
            <w:tcW w:w="992" w:type="dxa"/>
            <w:vAlign w:val="center"/>
          </w:tcPr>
          <w:p w14:paraId="501A4CBA" w14:textId="77777777" w:rsidR="008E1719" w:rsidRDefault="008E1719" w:rsidP="008E1719">
            <w:pPr>
              <w:jc w:val="center"/>
              <w:rPr>
                <w:b/>
                <w:sz w:val="18"/>
                <w:szCs w:val="18"/>
              </w:rPr>
            </w:pPr>
            <w:r w:rsidRPr="003A5B33">
              <w:rPr>
                <w:b/>
                <w:sz w:val="18"/>
                <w:szCs w:val="18"/>
              </w:rPr>
              <w:t>8ο</w:t>
            </w:r>
          </w:p>
        </w:tc>
        <w:tc>
          <w:tcPr>
            <w:tcW w:w="4395" w:type="dxa"/>
            <w:tcBorders>
              <w:top w:val="single" w:sz="4" w:space="0" w:color="auto"/>
              <w:left w:val="single" w:sz="4" w:space="0" w:color="auto"/>
              <w:bottom w:val="single" w:sz="4" w:space="0" w:color="auto"/>
              <w:right w:val="single" w:sz="4" w:space="0" w:color="auto"/>
            </w:tcBorders>
            <w:noWrap/>
            <w:vAlign w:val="center"/>
          </w:tcPr>
          <w:p w14:paraId="1BFE5D21" w14:textId="77777777" w:rsidR="008E1719" w:rsidRPr="003A5B33" w:rsidRDefault="008E1719" w:rsidP="008E1719">
            <w:pPr>
              <w:rPr>
                <w:sz w:val="18"/>
                <w:szCs w:val="18"/>
              </w:rPr>
            </w:pPr>
            <w:r w:rsidRPr="005D5944">
              <w:rPr>
                <w:sz w:val="18"/>
                <w:szCs w:val="18"/>
              </w:rPr>
              <w:t>Επιχειρηματικότητα</w:t>
            </w:r>
            <w:r>
              <w:rPr>
                <w:sz w:val="18"/>
                <w:szCs w:val="18"/>
              </w:rPr>
              <w:t xml:space="preserve"> </w:t>
            </w:r>
            <w:r w:rsidRPr="005D5944">
              <w:rPr>
                <w:sz w:val="18"/>
                <w:szCs w:val="18"/>
              </w:rPr>
              <w:t>στην</w:t>
            </w:r>
            <w:r>
              <w:rPr>
                <w:sz w:val="18"/>
                <w:szCs w:val="18"/>
              </w:rPr>
              <w:t xml:space="preserve"> </w:t>
            </w:r>
            <w:r w:rsidRPr="005D5944">
              <w:rPr>
                <w:sz w:val="18"/>
                <w:szCs w:val="18"/>
              </w:rPr>
              <w:t>Πληροφορική</w:t>
            </w:r>
          </w:p>
        </w:tc>
        <w:tc>
          <w:tcPr>
            <w:tcW w:w="1843" w:type="dxa"/>
            <w:noWrap/>
            <w:vAlign w:val="center"/>
          </w:tcPr>
          <w:p w14:paraId="08478180" w14:textId="52082350" w:rsidR="008E1719" w:rsidRDefault="008E1719" w:rsidP="008E1719">
            <w:pPr>
              <w:ind w:left="-110" w:right="-99"/>
              <w:jc w:val="center"/>
              <w:rPr>
                <w:sz w:val="18"/>
                <w:szCs w:val="18"/>
              </w:rPr>
            </w:pPr>
            <w:r>
              <w:rPr>
                <w:sz w:val="18"/>
                <w:szCs w:val="18"/>
              </w:rPr>
              <w:t xml:space="preserve">Δ. </w:t>
            </w:r>
            <w:r w:rsidR="00C4306D">
              <w:rPr>
                <w:sz w:val="18"/>
                <w:szCs w:val="18"/>
              </w:rPr>
              <w:t>Νασιόπουλος</w:t>
            </w:r>
          </w:p>
          <w:p w14:paraId="3A3FBC0E" w14:textId="77777777" w:rsidR="008E1719" w:rsidRPr="00FC7A44" w:rsidRDefault="008E1719" w:rsidP="008E1719">
            <w:pPr>
              <w:ind w:left="-110" w:right="-99"/>
              <w:jc w:val="center"/>
              <w:rPr>
                <w:i/>
                <w:sz w:val="18"/>
                <w:szCs w:val="18"/>
              </w:rPr>
            </w:pPr>
            <w:r w:rsidRPr="00FC7A44">
              <w:rPr>
                <w:i/>
                <w:sz w:val="18"/>
                <w:szCs w:val="18"/>
              </w:rPr>
              <w:t>ΕΔΙΠ</w:t>
            </w:r>
          </w:p>
        </w:tc>
        <w:tc>
          <w:tcPr>
            <w:tcW w:w="1701" w:type="dxa"/>
            <w:noWrap/>
            <w:vAlign w:val="center"/>
          </w:tcPr>
          <w:p w14:paraId="3A1E3389" w14:textId="77777777" w:rsidR="008E1719" w:rsidRPr="00FC7A44" w:rsidRDefault="008E1719" w:rsidP="008E1719">
            <w:pPr>
              <w:ind w:left="-58" w:right="-114"/>
              <w:jc w:val="center"/>
              <w:rPr>
                <w:sz w:val="18"/>
                <w:szCs w:val="18"/>
              </w:rPr>
            </w:pPr>
            <w:r>
              <w:rPr>
                <w:sz w:val="18"/>
                <w:szCs w:val="18"/>
              </w:rPr>
              <w:t>3Θ</w:t>
            </w:r>
          </w:p>
        </w:tc>
        <w:tc>
          <w:tcPr>
            <w:tcW w:w="708" w:type="dxa"/>
            <w:noWrap/>
            <w:vAlign w:val="center"/>
          </w:tcPr>
          <w:p w14:paraId="33ABEF6E" w14:textId="77777777" w:rsidR="008E1719" w:rsidRPr="00FC7A44" w:rsidRDefault="008E1719" w:rsidP="008E1719">
            <w:pPr>
              <w:ind w:left="-105" w:right="-129"/>
              <w:jc w:val="center"/>
              <w:rPr>
                <w:sz w:val="18"/>
                <w:szCs w:val="18"/>
              </w:rPr>
            </w:pPr>
          </w:p>
        </w:tc>
        <w:tc>
          <w:tcPr>
            <w:tcW w:w="709" w:type="dxa"/>
            <w:noWrap/>
            <w:vAlign w:val="center"/>
          </w:tcPr>
          <w:p w14:paraId="660D0E93" w14:textId="77777777" w:rsidR="008E1719" w:rsidRPr="00FC7A44" w:rsidRDefault="008E1719" w:rsidP="008E1719">
            <w:pPr>
              <w:jc w:val="center"/>
              <w:rPr>
                <w:sz w:val="18"/>
                <w:szCs w:val="18"/>
              </w:rPr>
            </w:pPr>
          </w:p>
        </w:tc>
        <w:tc>
          <w:tcPr>
            <w:tcW w:w="709" w:type="dxa"/>
            <w:vAlign w:val="center"/>
          </w:tcPr>
          <w:p w14:paraId="1DF4FF69" w14:textId="77777777" w:rsidR="008E1719" w:rsidRPr="00FC7A44" w:rsidRDefault="008E1719" w:rsidP="008E1719">
            <w:pPr>
              <w:ind w:left="-76" w:right="-67"/>
              <w:jc w:val="center"/>
              <w:rPr>
                <w:sz w:val="18"/>
                <w:szCs w:val="18"/>
              </w:rPr>
            </w:pPr>
          </w:p>
        </w:tc>
        <w:tc>
          <w:tcPr>
            <w:tcW w:w="709" w:type="dxa"/>
            <w:shd w:val="clear" w:color="auto" w:fill="auto"/>
            <w:vAlign w:val="center"/>
          </w:tcPr>
          <w:p w14:paraId="5AF72919" w14:textId="77777777" w:rsidR="008E1719" w:rsidRPr="00E73486" w:rsidRDefault="008E1719" w:rsidP="008E1719">
            <w:pPr>
              <w:jc w:val="center"/>
              <w:rPr>
                <w:sz w:val="18"/>
                <w:szCs w:val="18"/>
              </w:rPr>
            </w:pPr>
            <w:r>
              <w:rPr>
                <w:sz w:val="18"/>
                <w:szCs w:val="18"/>
              </w:rPr>
              <w:t>69</w:t>
            </w:r>
          </w:p>
        </w:tc>
        <w:tc>
          <w:tcPr>
            <w:tcW w:w="850" w:type="dxa"/>
            <w:shd w:val="clear" w:color="auto" w:fill="auto"/>
            <w:vAlign w:val="center"/>
          </w:tcPr>
          <w:p w14:paraId="56F088A2" w14:textId="77777777" w:rsidR="008E1719" w:rsidRPr="00E73486" w:rsidRDefault="008E1719" w:rsidP="008E1719">
            <w:pPr>
              <w:ind w:left="-1" w:right="-170"/>
              <w:jc w:val="center"/>
              <w:rPr>
                <w:sz w:val="18"/>
                <w:szCs w:val="18"/>
              </w:rPr>
            </w:pPr>
            <w:r>
              <w:rPr>
                <w:sz w:val="18"/>
                <w:szCs w:val="18"/>
              </w:rPr>
              <w:t>21+3</w:t>
            </w:r>
          </w:p>
        </w:tc>
        <w:tc>
          <w:tcPr>
            <w:tcW w:w="1843" w:type="dxa"/>
            <w:shd w:val="clear" w:color="auto" w:fill="auto"/>
            <w:vAlign w:val="center"/>
          </w:tcPr>
          <w:p w14:paraId="64B6A5E9" w14:textId="77777777" w:rsidR="008E1719" w:rsidRPr="00E73486" w:rsidRDefault="008E1719" w:rsidP="008E1719">
            <w:pPr>
              <w:ind w:right="-170"/>
              <w:jc w:val="center"/>
              <w:rPr>
                <w:sz w:val="18"/>
                <w:szCs w:val="18"/>
              </w:rPr>
            </w:pPr>
            <w:r>
              <w:rPr>
                <w:sz w:val="18"/>
                <w:szCs w:val="18"/>
              </w:rPr>
              <w:t>18+3</w:t>
            </w:r>
          </w:p>
        </w:tc>
        <w:tc>
          <w:tcPr>
            <w:tcW w:w="823" w:type="dxa"/>
            <w:vAlign w:val="center"/>
          </w:tcPr>
          <w:p w14:paraId="4E07CD89" w14:textId="77777777" w:rsidR="008E1719" w:rsidRPr="00FC7A44" w:rsidRDefault="008E1719" w:rsidP="008E1719">
            <w:pPr>
              <w:ind w:right="-170"/>
              <w:jc w:val="center"/>
              <w:rPr>
                <w:sz w:val="18"/>
                <w:szCs w:val="18"/>
              </w:rPr>
            </w:pPr>
          </w:p>
        </w:tc>
      </w:tr>
    </w:tbl>
    <w:p w14:paraId="64AD5E22" w14:textId="77777777" w:rsidR="008E1719" w:rsidRPr="00FC7A44" w:rsidRDefault="008E1719" w:rsidP="008E1719">
      <w:pPr>
        <w:jc w:val="both"/>
        <w:rPr>
          <w:sz w:val="22"/>
          <w:szCs w:val="22"/>
        </w:rPr>
      </w:pPr>
    </w:p>
    <w:p w14:paraId="6A01381C" w14:textId="333DE778" w:rsidR="008E1719" w:rsidRDefault="008E1719">
      <w:pPr>
        <w:rPr>
          <w:b/>
        </w:rPr>
      </w:pPr>
      <w:r>
        <w:rPr>
          <w:b/>
        </w:rPr>
        <w:br w:type="page"/>
      </w:r>
    </w:p>
    <w:p w14:paraId="1CBE681A" w14:textId="77777777" w:rsidR="008E1719" w:rsidRPr="00B672CB" w:rsidRDefault="008E1719" w:rsidP="008E1719"/>
    <w:p w14:paraId="4FAC7CA5" w14:textId="77777777" w:rsidR="008E1719" w:rsidRPr="00B672CB" w:rsidRDefault="008E1719" w:rsidP="008E1719">
      <w:pPr>
        <w:rPr>
          <w:vertAlign w:val="superscript"/>
        </w:rPr>
      </w:pPr>
      <w:r w:rsidRPr="00B672CB">
        <w:rPr>
          <w:b/>
        </w:rPr>
        <w:t xml:space="preserve">Πίνακας 13.1  Μαθήματα Προγράμματος Μεταπτυχιακών Σπουδών </w:t>
      </w:r>
      <w:r>
        <w:rPr>
          <w:b/>
        </w:rPr>
        <w:t>(Ακαδημ. έτος 2015-16</w:t>
      </w:r>
      <w:r w:rsidRPr="00B672CB">
        <w:rPr>
          <w:b/>
        </w:rPr>
        <w:t>)</w:t>
      </w:r>
      <w:r w:rsidRPr="00D176F5">
        <w:rPr>
          <w:b/>
          <w:bCs/>
          <w:vertAlign w:val="superscript"/>
        </w:rPr>
        <w:footnoteReference w:id="5"/>
      </w:r>
      <w:r w:rsidRPr="00B672CB">
        <w:rPr>
          <w:vertAlign w:val="superscript"/>
        </w:rPr>
        <w:t xml:space="preserve"> </w:t>
      </w:r>
    </w:p>
    <w:tbl>
      <w:tblPr>
        <w:tblW w:w="15493" w:type="dxa"/>
        <w:jc w:val="center"/>
        <w:tblLook w:val="0000" w:firstRow="0" w:lastRow="0" w:firstColumn="0" w:lastColumn="0" w:noHBand="0" w:noVBand="0"/>
      </w:tblPr>
      <w:tblGrid>
        <w:gridCol w:w="15493"/>
      </w:tblGrid>
      <w:tr w:rsidR="008E1719" w:rsidRPr="003053DA" w14:paraId="47136B3C" w14:textId="77777777" w:rsidTr="008E1719">
        <w:trPr>
          <w:trHeight w:val="311"/>
          <w:jc w:val="center"/>
        </w:trPr>
        <w:tc>
          <w:tcPr>
            <w:tcW w:w="15493" w:type="dxa"/>
            <w:noWrap/>
            <w:vAlign w:val="bottom"/>
          </w:tcPr>
          <w:p w14:paraId="27369F8F" w14:textId="77777777" w:rsidR="008E1719" w:rsidRPr="009A136A" w:rsidRDefault="008E1719" w:rsidP="008E1719">
            <w:pPr>
              <w:rPr>
                <w:sz w:val="22"/>
                <w:szCs w:val="22"/>
              </w:rPr>
            </w:pPr>
            <w:r>
              <w:rPr>
                <w:b/>
                <w:sz w:val="22"/>
                <w:szCs w:val="22"/>
              </w:rPr>
              <w:t xml:space="preserve">          </w:t>
            </w:r>
          </w:p>
          <w:p w14:paraId="7593EDB7" w14:textId="77777777" w:rsidR="008E1719" w:rsidRPr="003053DA" w:rsidRDefault="008E1719" w:rsidP="008E1719">
            <w:pPr>
              <w:rPr>
                <w:b/>
                <w:bCs/>
                <w:sz w:val="22"/>
                <w:szCs w:val="22"/>
              </w:rPr>
            </w:pPr>
            <w:r w:rsidRPr="009A136A">
              <w:rPr>
                <w:sz w:val="22"/>
                <w:szCs w:val="22"/>
              </w:rPr>
              <w:t xml:space="preserve">           Τίτλος ΠΜΣ</w:t>
            </w:r>
            <w:r w:rsidRPr="003053DA">
              <w:rPr>
                <w:b/>
                <w:sz w:val="22"/>
                <w:szCs w:val="22"/>
              </w:rPr>
              <w:t xml:space="preserve">:    </w:t>
            </w:r>
            <w:r w:rsidRPr="009A136A">
              <w:rPr>
                <w:b/>
                <w:bCs/>
                <w:sz w:val="22"/>
                <w:szCs w:val="22"/>
              </w:rPr>
              <w:t>«Προηγμένα Τηλεπικοινωνιακά Συστήματα και Δίκτυα»</w:t>
            </w:r>
          </w:p>
        </w:tc>
      </w:tr>
    </w:tbl>
    <w:p w14:paraId="4F05AA0C" w14:textId="77777777" w:rsidR="008E1719" w:rsidRPr="003053DA" w:rsidRDefault="008E1719" w:rsidP="008E1719"/>
    <w:tbl>
      <w:tblPr>
        <w:tblW w:w="13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
        <w:gridCol w:w="2465"/>
        <w:gridCol w:w="2392"/>
        <w:gridCol w:w="1222"/>
        <w:gridCol w:w="1033"/>
        <w:gridCol w:w="1119"/>
        <w:gridCol w:w="1132"/>
        <w:gridCol w:w="1022"/>
        <w:gridCol w:w="1123"/>
        <w:gridCol w:w="1179"/>
      </w:tblGrid>
      <w:tr w:rsidR="008E1719" w:rsidRPr="00D176F5" w14:paraId="317E3D65" w14:textId="77777777" w:rsidTr="008E1719">
        <w:trPr>
          <w:cantSplit/>
          <w:trHeight w:val="1134"/>
          <w:jc w:val="center"/>
        </w:trPr>
        <w:tc>
          <w:tcPr>
            <w:tcW w:w="414" w:type="dxa"/>
            <w:shd w:val="clear" w:color="auto" w:fill="E6E6E6"/>
            <w:vAlign w:val="center"/>
          </w:tcPr>
          <w:p w14:paraId="2759729E" w14:textId="77777777" w:rsidR="008E1719" w:rsidRPr="00D176F5" w:rsidRDefault="008E1719" w:rsidP="008E1719">
            <w:pPr>
              <w:ind w:left="-75" w:right="-152"/>
              <w:jc w:val="center"/>
              <w:rPr>
                <w:b/>
                <w:bCs/>
                <w:sz w:val="18"/>
                <w:szCs w:val="18"/>
              </w:rPr>
            </w:pPr>
            <w:r w:rsidRPr="00D176F5">
              <w:rPr>
                <w:b/>
                <w:sz w:val="18"/>
                <w:szCs w:val="18"/>
              </w:rPr>
              <w:t>α.α.</w:t>
            </w:r>
          </w:p>
        </w:tc>
        <w:tc>
          <w:tcPr>
            <w:tcW w:w="2465" w:type="dxa"/>
            <w:shd w:val="clear" w:color="auto" w:fill="E6E6E6"/>
            <w:noWrap/>
            <w:vAlign w:val="center"/>
          </w:tcPr>
          <w:p w14:paraId="2D8ECC39" w14:textId="77777777" w:rsidR="008E1719" w:rsidRPr="00D176F5" w:rsidRDefault="008E1719" w:rsidP="008E1719">
            <w:pPr>
              <w:ind w:left="-337" w:right="-124" w:hanging="336"/>
              <w:jc w:val="center"/>
              <w:rPr>
                <w:b/>
                <w:bCs/>
                <w:sz w:val="18"/>
                <w:szCs w:val="18"/>
              </w:rPr>
            </w:pPr>
            <w:r w:rsidRPr="00D176F5">
              <w:rPr>
                <w:b/>
                <w:bCs/>
                <w:sz w:val="18"/>
                <w:szCs w:val="18"/>
              </w:rPr>
              <w:t>Μάθημα</w:t>
            </w:r>
            <w:r w:rsidRPr="00D176F5">
              <w:rPr>
                <w:rStyle w:val="ae"/>
                <w:b/>
                <w:bCs/>
                <w:sz w:val="18"/>
                <w:szCs w:val="18"/>
              </w:rPr>
              <w:footnoteReference w:id="6"/>
            </w:r>
          </w:p>
          <w:p w14:paraId="5A3D82B8" w14:textId="77777777" w:rsidR="008E1719" w:rsidRPr="00D176F5" w:rsidRDefault="008E1719" w:rsidP="008E1719">
            <w:pPr>
              <w:ind w:left="-79" w:right="-124"/>
              <w:jc w:val="center"/>
              <w:rPr>
                <w:b/>
                <w:bCs/>
                <w:sz w:val="18"/>
                <w:szCs w:val="18"/>
              </w:rPr>
            </w:pPr>
          </w:p>
        </w:tc>
        <w:tc>
          <w:tcPr>
            <w:tcW w:w="2392" w:type="dxa"/>
            <w:shd w:val="clear" w:color="auto" w:fill="E6E6E6"/>
            <w:noWrap/>
            <w:vAlign w:val="center"/>
          </w:tcPr>
          <w:p w14:paraId="04CCA8C9" w14:textId="77777777" w:rsidR="008E1719" w:rsidRPr="00B672CB" w:rsidRDefault="008E1719" w:rsidP="008E1719">
            <w:pPr>
              <w:ind w:left="-105" w:right="-129"/>
              <w:jc w:val="center"/>
              <w:rPr>
                <w:b/>
                <w:bCs/>
                <w:sz w:val="18"/>
                <w:szCs w:val="18"/>
              </w:rPr>
            </w:pPr>
            <w:r w:rsidRPr="00B672CB">
              <w:rPr>
                <w:b/>
                <w:bCs/>
                <w:sz w:val="18"/>
                <w:szCs w:val="18"/>
              </w:rPr>
              <w:t>Υπεύθυνος Διδάσκων  και Συνεργάτες</w:t>
            </w:r>
          </w:p>
          <w:p w14:paraId="3A73D5A0" w14:textId="77777777" w:rsidR="008E1719" w:rsidRPr="00B672CB" w:rsidRDefault="008E1719" w:rsidP="008E1719">
            <w:pPr>
              <w:ind w:left="-105" w:right="-129"/>
              <w:jc w:val="center"/>
              <w:rPr>
                <w:b/>
                <w:bCs/>
                <w:sz w:val="18"/>
                <w:szCs w:val="18"/>
              </w:rPr>
            </w:pPr>
            <w:r w:rsidRPr="00B672CB">
              <w:rPr>
                <w:b/>
                <w:bCs/>
                <w:sz w:val="18"/>
                <w:szCs w:val="18"/>
              </w:rPr>
              <w:t>(ονοματεπώνυμο &amp; βαθμίδα)</w:t>
            </w:r>
          </w:p>
        </w:tc>
        <w:tc>
          <w:tcPr>
            <w:tcW w:w="1222" w:type="dxa"/>
            <w:shd w:val="clear" w:color="auto" w:fill="E6E6E6"/>
            <w:noWrap/>
            <w:vAlign w:val="center"/>
          </w:tcPr>
          <w:p w14:paraId="08D73438" w14:textId="77777777" w:rsidR="008E1719" w:rsidRPr="00B672CB" w:rsidRDefault="008E1719" w:rsidP="008E1719">
            <w:pPr>
              <w:ind w:left="-45"/>
              <w:jc w:val="center"/>
              <w:rPr>
                <w:b/>
                <w:bCs/>
                <w:sz w:val="18"/>
                <w:szCs w:val="18"/>
              </w:rPr>
            </w:pPr>
            <w:r w:rsidRPr="00B672CB">
              <w:rPr>
                <w:b/>
                <w:bCs/>
                <w:sz w:val="18"/>
                <w:szCs w:val="18"/>
              </w:rPr>
              <w:t>Υποχρεωτικό (Υ)</w:t>
            </w:r>
          </w:p>
          <w:p w14:paraId="42FAFAB2" w14:textId="77777777" w:rsidR="008E1719" w:rsidRPr="00B672CB" w:rsidRDefault="008E1719" w:rsidP="008E1719">
            <w:pPr>
              <w:ind w:left="-45"/>
              <w:jc w:val="center"/>
              <w:rPr>
                <w:b/>
                <w:bCs/>
                <w:sz w:val="18"/>
                <w:szCs w:val="18"/>
              </w:rPr>
            </w:pPr>
            <w:r w:rsidRPr="00B672CB">
              <w:rPr>
                <w:b/>
                <w:bCs/>
                <w:sz w:val="18"/>
                <w:szCs w:val="18"/>
              </w:rPr>
              <w:t>Κατ'επιλογήν (Ε)</w:t>
            </w:r>
          </w:p>
          <w:p w14:paraId="31705AE7" w14:textId="77777777" w:rsidR="008E1719" w:rsidRPr="00B672CB" w:rsidRDefault="008E1719" w:rsidP="008E1719">
            <w:pPr>
              <w:ind w:left="-45"/>
              <w:jc w:val="center"/>
              <w:rPr>
                <w:b/>
                <w:bCs/>
                <w:sz w:val="18"/>
                <w:szCs w:val="18"/>
              </w:rPr>
            </w:pPr>
            <w:r w:rsidRPr="00B672CB">
              <w:rPr>
                <w:b/>
                <w:bCs/>
                <w:sz w:val="18"/>
                <w:szCs w:val="18"/>
              </w:rPr>
              <w:t>Ελεύθερης Επιλογής (ΕΕ)</w:t>
            </w:r>
          </w:p>
        </w:tc>
        <w:tc>
          <w:tcPr>
            <w:tcW w:w="1036" w:type="dxa"/>
            <w:shd w:val="clear" w:color="auto" w:fill="E6E6E6"/>
            <w:vAlign w:val="center"/>
          </w:tcPr>
          <w:p w14:paraId="3E5C1A66" w14:textId="77777777" w:rsidR="008E1719" w:rsidRPr="00B672CB" w:rsidRDefault="008E1719" w:rsidP="008E1719">
            <w:pPr>
              <w:ind w:left="-78"/>
              <w:jc w:val="center"/>
              <w:rPr>
                <w:b/>
                <w:bCs/>
                <w:sz w:val="18"/>
                <w:szCs w:val="18"/>
              </w:rPr>
            </w:pPr>
            <w:r w:rsidRPr="00B672CB">
              <w:rPr>
                <w:b/>
                <w:bCs/>
                <w:sz w:val="18"/>
                <w:szCs w:val="18"/>
              </w:rPr>
              <w:t>Διαλέξεις (Δ), Φροντιστή-</w:t>
            </w:r>
          </w:p>
          <w:p w14:paraId="6E6D83A8" w14:textId="77777777" w:rsidR="008E1719" w:rsidRPr="00B672CB" w:rsidRDefault="008E1719" w:rsidP="008E1719">
            <w:pPr>
              <w:ind w:left="-78"/>
              <w:jc w:val="center"/>
              <w:rPr>
                <w:b/>
                <w:bCs/>
                <w:sz w:val="18"/>
                <w:szCs w:val="18"/>
              </w:rPr>
            </w:pPr>
            <w:r w:rsidRPr="00B672CB">
              <w:rPr>
                <w:b/>
                <w:bCs/>
                <w:sz w:val="18"/>
                <w:szCs w:val="18"/>
              </w:rPr>
              <w:t>ριο (Φ)</w:t>
            </w:r>
          </w:p>
          <w:p w14:paraId="7A60C49B" w14:textId="77777777" w:rsidR="008E1719" w:rsidRPr="00D176F5" w:rsidRDefault="008E1719" w:rsidP="008E1719">
            <w:pPr>
              <w:ind w:left="-78"/>
              <w:jc w:val="center"/>
              <w:rPr>
                <w:b/>
                <w:bCs/>
                <w:sz w:val="18"/>
                <w:szCs w:val="18"/>
              </w:rPr>
            </w:pPr>
            <w:r w:rsidRPr="00D176F5">
              <w:rPr>
                <w:b/>
                <w:bCs/>
                <w:sz w:val="18"/>
                <w:szCs w:val="18"/>
              </w:rPr>
              <w:t>Εργαστη-</w:t>
            </w:r>
          </w:p>
          <w:p w14:paraId="6D6362D2" w14:textId="77777777" w:rsidR="008E1719" w:rsidRPr="00D176F5" w:rsidRDefault="008E1719" w:rsidP="008E1719">
            <w:pPr>
              <w:ind w:left="-78"/>
              <w:jc w:val="center"/>
              <w:rPr>
                <w:b/>
                <w:bCs/>
                <w:sz w:val="18"/>
                <w:szCs w:val="18"/>
              </w:rPr>
            </w:pPr>
            <w:r w:rsidRPr="00D176F5">
              <w:rPr>
                <w:b/>
                <w:bCs/>
                <w:sz w:val="18"/>
                <w:szCs w:val="18"/>
              </w:rPr>
              <w:t>ριο (Ε)</w:t>
            </w:r>
          </w:p>
        </w:tc>
        <w:tc>
          <w:tcPr>
            <w:tcW w:w="1122" w:type="dxa"/>
            <w:shd w:val="clear" w:color="auto" w:fill="E6E6E6"/>
            <w:vAlign w:val="center"/>
          </w:tcPr>
          <w:p w14:paraId="18D2FD84" w14:textId="77777777" w:rsidR="008E1719" w:rsidRPr="00B672CB" w:rsidRDefault="008E1719" w:rsidP="008E1719">
            <w:pPr>
              <w:ind w:left="-74"/>
              <w:jc w:val="center"/>
              <w:rPr>
                <w:b/>
                <w:bCs/>
                <w:sz w:val="18"/>
                <w:szCs w:val="18"/>
              </w:rPr>
            </w:pPr>
            <w:r w:rsidRPr="00B672CB">
              <w:rPr>
                <w:b/>
                <w:bCs/>
                <w:sz w:val="18"/>
                <w:szCs w:val="18"/>
              </w:rPr>
              <w:t>Σε ποιο εξάμηνο διδάχθηκε;</w:t>
            </w:r>
            <w:r w:rsidRPr="00D176F5">
              <w:rPr>
                <w:rStyle w:val="ae"/>
                <w:b/>
                <w:bCs/>
                <w:sz w:val="18"/>
                <w:szCs w:val="18"/>
              </w:rPr>
              <w:footnoteReference w:id="7"/>
            </w:r>
          </w:p>
          <w:p w14:paraId="715461BB" w14:textId="77777777" w:rsidR="008E1719" w:rsidRPr="00B672CB" w:rsidRDefault="008E1719" w:rsidP="008E1719">
            <w:pPr>
              <w:ind w:left="-74"/>
              <w:jc w:val="center"/>
              <w:rPr>
                <w:b/>
                <w:bCs/>
                <w:sz w:val="18"/>
                <w:szCs w:val="18"/>
              </w:rPr>
            </w:pPr>
          </w:p>
          <w:p w14:paraId="4D36264A" w14:textId="77777777" w:rsidR="008E1719" w:rsidRPr="00B672CB" w:rsidRDefault="008E1719" w:rsidP="008E1719">
            <w:pPr>
              <w:ind w:left="-74"/>
              <w:jc w:val="center"/>
              <w:rPr>
                <w:b/>
                <w:bCs/>
                <w:sz w:val="18"/>
                <w:szCs w:val="18"/>
              </w:rPr>
            </w:pPr>
            <w:r w:rsidRPr="00B672CB">
              <w:rPr>
                <w:b/>
                <w:bCs/>
                <w:sz w:val="18"/>
                <w:szCs w:val="18"/>
              </w:rPr>
              <w:t>(Εαρ.-Χειμ.)</w:t>
            </w:r>
          </w:p>
        </w:tc>
        <w:tc>
          <w:tcPr>
            <w:tcW w:w="1132" w:type="dxa"/>
            <w:shd w:val="clear" w:color="auto" w:fill="E6E6E6"/>
            <w:noWrap/>
            <w:vAlign w:val="center"/>
          </w:tcPr>
          <w:p w14:paraId="3167B954" w14:textId="77777777" w:rsidR="008E1719" w:rsidRPr="00B672CB" w:rsidRDefault="008E1719" w:rsidP="008E1719">
            <w:pPr>
              <w:ind w:left="-93"/>
              <w:jc w:val="center"/>
              <w:rPr>
                <w:b/>
                <w:bCs/>
                <w:sz w:val="18"/>
                <w:szCs w:val="18"/>
              </w:rPr>
            </w:pPr>
            <w:r w:rsidRPr="00B672CB">
              <w:rPr>
                <w:b/>
                <w:bCs/>
                <w:sz w:val="18"/>
                <w:szCs w:val="18"/>
              </w:rPr>
              <w:t>Αριθμός φοιτητών που ενεγράφησαν στο μάθημα</w:t>
            </w:r>
          </w:p>
        </w:tc>
        <w:tc>
          <w:tcPr>
            <w:tcW w:w="1026" w:type="dxa"/>
            <w:shd w:val="clear" w:color="auto" w:fill="E6E6E6"/>
            <w:vAlign w:val="center"/>
          </w:tcPr>
          <w:p w14:paraId="733D9A30" w14:textId="77777777" w:rsidR="008E1719" w:rsidRPr="00B672CB" w:rsidRDefault="008E1719" w:rsidP="008E1719">
            <w:pPr>
              <w:ind w:left="-76" w:right="-67"/>
              <w:jc w:val="center"/>
              <w:rPr>
                <w:b/>
                <w:bCs/>
                <w:sz w:val="18"/>
                <w:szCs w:val="18"/>
              </w:rPr>
            </w:pPr>
            <w:r w:rsidRPr="00B672CB">
              <w:rPr>
                <w:b/>
                <w:bCs/>
                <w:sz w:val="18"/>
                <w:szCs w:val="18"/>
              </w:rPr>
              <w:t>Αριθμός Φοιτητών που συμμετειχαν στις εξετάσεις</w:t>
            </w:r>
          </w:p>
        </w:tc>
        <w:tc>
          <w:tcPr>
            <w:tcW w:w="1127" w:type="dxa"/>
            <w:shd w:val="clear" w:color="auto" w:fill="E6E6E6"/>
            <w:vAlign w:val="center"/>
          </w:tcPr>
          <w:p w14:paraId="1D511901" w14:textId="77777777" w:rsidR="008E1719" w:rsidRPr="00B672CB" w:rsidRDefault="008E1719" w:rsidP="008E1719">
            <w:pPr>
              <w:ind w:left="-75" w:right="-102"/>
              <w:jc w:val="center"/>
              <w:rPr>
                <w:b/>
                <w:bCs/>
                <w:sz w:val="18"/>
                <w:szCs w:val="18"/>
              </w:rPr>
            </w:pPr>
            <w:r w:rsidRPr="00B672CB">
              <w:rPr>
                <w:b/>
                <w:bCs/>
                <w:sz w:val="18"/>
                <w:szCs w:val="18"/>
              </w:rPr>
              <w:t>Αριθμός Φοιτητών</w:t>
            </w:r>
          </w:p>
          <w:p w14:paraId="4B38EEB0" w14:textId="77777777" w:rsidR="008E1719" w:rsidRPr="00B672CB" w:rsidRDefault="008E1719" w:rsidP="008E1719">
            <w:pPr>
              <w:ind w:left="-75" w:right="-102"/>
              <w:jc w:val="center"/>
              <w:rPr>
                <w:b/>
                <w:bCs/>
                <w:sz w:val="18"/>
                <w:szCs w:val="18"/>
              </w:rPr>
            </w:pPr>
            <w:r w:rsidRPr="00B672CB">
              <w:rPr>
                <w:b/>
                <w:bCs/>
                <w:sz w:val="18"/>
                <w:szCs w:val="18"/>
              </w:rPr>
              <w:t>που πέρασε επιτυχώς στην κανονική ή επαναληπτική εξέταση</w:t>
            </w:r>
          </w:p>
        </w:tc>
        <w:tc>
          <w:tcPr>
            <w:tcW w:w="1184" w:type="dxa"/>
            <w:shd w:val="clear" w:color="auto" w:fill="E6E6E6"/>
            <w:vAlign w:val="center"/>
          </w:tcPr>
          <w:p w14:paraId="6229C009" w14:textId="77777777" w:rsidR="008E1719" w:rsidRPr="00D176F5" w:rsidRDefault="008E1719" w:rsidP="008E1719">
            <w:pPr>
              <w:ind w:left="-109" w:right="-17"/>
              <w:jc w:val="center"/>
              <w:rPr>
                <w:b/>
                <w:bCs/>
                <w:sz w:val="18"/>
                <w:szCs w:val="18"/>
              </w:rPr>
            </w:pPr>
            <w:r w:rsidRPr="00D176F5">
              <w:rPr>
                <w:b/>
                <w:bCs/>
                <w:sz w:val="18"/>
                <w:szCs w:val="18"/>
              </w:rPr>
              <w:t>Αξιολογήθηκε από τους</w:t>
            </w:r>
          </w:p>
          <w:p w14:paraId="76B8FAE6" w14:textId="77777777" w:rsidR="008E1719" w:rsidRPr="00D176F5" w:rsidRDefault="008E1719" w:rsidP="008E1719">
            <w:pPr>
              <w:ind w:left="-93" w:right="-17"/>
              <w:jc w:val="center"/>
              <w:rPr>
                <w:b/>
                <w:bCs/>
                <w:sz w:val="18"/>
                <w:szCs w:val="18"/>
              </w:rPr>
            </w:pPr>
            <w:r w:rsidRPr="00D176F5">
              <w:rPr>
                <w:b/>
                <w:bCs/>
                <w:sz w:val="18"/>
                <w:szCs w:val="18"/>
              </w:rPr>
              <w:t>Φοιτητές;</w:t>
            </w:r>
            <w:r w:rsidRPr="00D176F5">
              <w:rPr>
                <w:rStyle w:val="ae"/>
                <w:b/>
                <w:bCs/>
                <w:sz w:val="18"/>
                <w:szCs w:val="18"/>
              </w:rPr>
              <w:footnoteReference w:id="8"/>
            </w:r>
          </w:p>
        </w:tc>
      </w:tr>
      <w:tr w:rsidR="008E1719" w:rsidRPr="003053DA" w14:paraId="2A14CB0E" w14:textId="77777777" w:rsidTr="008E1719">
        <w:trPr>
          <w:trHeight w:val="263"/>
          <w:jc w:val="center"/>
        </w:trPr>
        <w:tc>
          <w:tcPr>
            <w:tcW w:w="414" w:type="dxa"/>
          </w:tcPr>
          <w:p w14:paraId="53061EA3" w14:textId="77777777" w:rsidR="008E1719" w:rsidRPr="00D176F5" w:rsidRDefault="008E1719" w:rsidP="008E1719">
            <w:pPr>
              <w:ind w:left="-75" w:right="-152"/>
              <w:jc w:val="center"/>
              <w:rPr>
                <w:b/>
                <w:sz w:val="18"/>
                <w:szCs w:val="18"/>
              </w:rPr>
            </w:pPr>
            <w:r w:rsidRPr="00D176F5">
              <w:rPr>
                <w:b/>
                <w:sz w:val="18"/>
                <w:szCs w:val="18"/>
              </w:rPr>
              <w:t>1</w:t>
            </w:r>
          </w:p>
        </w:tc>
        <w:tc>
          <w:tcPr>
            <w:tcW w:w="2465" w:type="dxa"/>
            <w:noWrap/>
            <w:vAlign w:val="center"/>
          </w:tcPr>
          <w:p w14:paraId="2CD22FFA" w14:textId="77777777" w:rsidR="008E1719" w:rsidRPr="00A051E7" w:rsidRDefault="008E1719" w:rsidP="008E1719">
            <w:pPr>
              <w:ind w:left="-79" w:right="-124"/>
              <w:rPr>
                <w:sz w:val="18"/>
                <w:szCs w:val="18"/>
              </w:rPr>
            </w:pPr>
            <w:r w:rsidRPr="00A051E7">
              <w:rPr>
                <w:rStyle w:val="apple-style-span"/>
                <w:color w:val="000000"/>
                <w:sz w:val="18"/>
                <w:szCs w:val="18"/>
              </w:rPr>
              <w:t>Ψηφιακή Επεξεργασία Σήματος</w:t>
            </w:r>
          </w:p>
        </w:tc>
        <w:tc>
          <w:tcPr>
            <w:tcW w:w="2392" w:type="dxa"/>
            <w:noWrap/>
            <w:vAlign w:val="center"/>
          </w:tcPr>
          <w:p w14:paraId="16875EB8" w14:textId="77777777" w:rsidR="008E1719" w:rsidRPr="00A051E7" w:rsidRDefault="008E1719" w:rsidP="008E1719">
            <w:pPr>
              <w:ind w:left="-105" w:right="-129"/>
              <w:jc w:val="center"/>
              <w:rPr>
                <w:sz w:val="18"/>
                <w:szCs w:val="18"/>
              </w:rPr>
            </w:pPr>
            <w:r w:rsidRPr="00A051E7">
              <w:rPr>
                <w:color w:val="000000"/>
                <w:sz w:val="18"/>
                <w:szCs w:val="18"/>
              </w:rPr>
              <w:t>Γεώργιος – Όθωνας Γλεντής</w:t>
            </w:r>
            <w:r w:rsidRPr="00A051E7">
              <w:rPr>
                <w:color w:val="000000"/>
                <w:sz w:val="18"/>
                <w:szCs w:val="18"/>
              </w:rPr>
              <w:br/>
            </w:r>
            <w:r w:rsidRPr="00A051E7">
              <w:rPr>
                <w:i/>
                <w:color w:val="000000"/>
                <w:sz w:val="18"/>
                <w:szCs w:val="18"/>
              </w:rPr>
              <w:t>Καθηγητής</w:t>
            </w:r>
          </w:p>
        </w:tc>
        <w:tc>
          <w:tcPr>
            <w:tcW w:w="1222" w:type="dxa"/>
            <w:noWrap/>
            <w:vAlign w:val="center"/>
          </w:tcPr>
          <w:p w14:paraId="6249649A" w14:textId="77777777" w:rsidR="008E1719" w:rsidRPr="003053DA" w:rsidRDefault="008E1719" w:rsidP="008E1719">
            <w:pPr>
              <w:ind w:left="-45"/>
              <w:jc w:val="center"/>
              <w:rPr>
                <w:sz w:val="18"/>
                <w:szCs w:val="18"/>
              </w:rPr>
            </w:pPr>
            <w:r>
              <w:rPr>
                <w:sz w:val="18"/>
                <w:szCs w:val="18"/>
              </w:rPr>
              <w:t>Y</w:t>
            </w:r>
          </w:p>
        </w:tc>
        <w:tc>
          <w:tcPr>
            <w:tcW w:w="1036" w:type="dxa"/>
            <w:vAlign w:val="center"/>
          </w:tcPr>
          <w:p w14:paraId="34A544C8" w14:textId="77777777" w:rsidR="008E1719" w:rsidRPr="003053DA" w:rsidRDefault="008E1719" w:rsidP="008E1719">
            <w:pPr>
              <w:ind w:left="-78"/>
              <w:jc w:val="center"/>
              <w:rPr>
                <w:sz w:val="18"/>
                <w:szCs w:val="18"/>
              </w:rPr>
            </w:pPr>
          </w:p>
        </w:tc>
        <w:tc>
          <w:tcPr>
            <w:tcW w:w="1122" w:type="dxa"/>
            <w:vAlign w:val="center"/>
          </w:tcPr>
          <w:p w14:paraId="434C8885" w14:textId="77777777" w:rsidR="008E1719" w:rsidRPr="003053DA" w:rsidRDefault="008E1719" w:rsidP="008E1719">
            <w:pPr>
              <w:ind w:left="-74"/>
              <w:jc w:val="center"/>
              <w:rPr>
                <w:sz w:val="18"/>
                <w:szCs w:val="18"/>
              </w:rPr>
            </w:pPr>
            <w:r>
              <w:rPr>
                <w:sz w:val="18"/>
                <w:szCs w:val="18"/>
              </w:rPr>
              <w:t>Χειμ.</w:t>
            </w:r>
          </w:p>
        </w:tc>
        <w:tc>
          <w:tcPr>
            <w:tcW w:w="1132" w:type="dxa"/>
            <w:noWrap/>
            <w:vAlign w:val="center"/>
          </w:tcPr>
          <w:p w14:paraId="6A1E2451" w14:textId="77777777" w:rsidR="008E1719" w:rsidRPr="003053DA" w:rsidRDefault="008E1719" w:rsidP="008E1719">
            <w:pPr>
              <w:jc w:val="center"/>
              <w:rPr>
                <w:sz w:val="18"/>
                <w:szCs w:val="18"/>
              </w:rPr>
            </w:pPr>
            <w:r>
              <w:rPr>
                <w:sz w:val="18"/>
                <w:szCs w:val="18"/>
              </w:rPr>
              <w:t>11</w:t>
            </w:r>
          </w:p>
        </w:tc>
        <w:tc>
          <w:tcPr>
            <w:tcW w:w="1026" w:type="dxa"/>
            <w:vAlign w:val="center"/>
          </w:tcPr>
          <w:p w14:paraId="216414A4" w14:textId="77777777" w:rsidR="008E1719" w:rsidRPr="003053DA" w:rsidRDefault="008E1719" w:rsidP="008E1719">
            <w:pPr>
              <w:ind w:left="-76" w:right="-67"/>
              <w:jc w:val="center"/>
              <w:rPr>
                <w:sz w:val="18"/>
                <w:szCs w:val="18"/>
              </w:rPr>
            </w:pPr>
            <w:r>
              <w:rPr>
                <w:sz w:val="18"/>
                <w:szCs w:val="18"/>
              </w:rPr>
              <w:t>10</w:t>
            </w:r>
          </w:p>
        </w:tc>
        <w:tc>
          <w:tcPr>
            <w:tcW w:w="1127" w:type="dxa"/>
            <w:vAlign w:val="center"/>
          </w:tcPr>
          <w:p w14:paraId="1778898F" w14:textId="77777777" w:rsidR="008E1719" w:rsidRPr="003053DA" w:rsidRDefault="008E1719" w:rsidP="008E1719">
            <w:pPr>
              <w:jc w:val="center"/>
              <w:rPr>
                <w:sz w:val="18"/>
                <w:szCs w:val="18"/>
              </w:rPr>
            </w:pPr>
            <w:r>
              <w:rPr>
                <w:sz w:val="18"/>
                <w:szCs w:val="18"/>
              </w:rPr>
              <w:t>7</w:t>
            </w:r>
          </w:p>
        </w:tc>
        <w:tc>
          <w:tcPr>
            <w:tcW w:w="1184" w:type="dxa"/>
            <w:vAlign w:val="center"/>
          </w:tcPr>
          <w:p w14:paraId="0641EC59" w14:textId="77777777" w:rsidR="008E1719" w:rsidRPr="003053DA" w:rsidRDefault="008E1719" w:rsidP="008E1719">
            <w:pPr>
              <w:ind w:right="-170"/>
              <w:jc w:val="center"/>
              <w:rPr>
                <w:sz w:val="18"/>
                <w:szCs w:val="18"/>
              </w:rPr>
            </w:pPr>
            <w:r>
              <w:rPr>
                <w:sz w:val="18"/>
                <w:szCs w:val="18"/>
              </w:rPr>
              <w:t>10</w:t>
            </w:r>
          </w:p>
        </w:tc>
      </w:tr>
      <w:tr w:rsidR="008E1719" w:rsidRPr="00A051E7" w14:paraId="1EBD2633" w14:textId="77777777" w:rsidTr="008E1719">
        <w:trPr>
          <w:trHeight w:val="203"/>
          <w:jc w:val="center"/>
        </w:trPr>
        <w:tc>
          <w:tcPr>
            <w:tcW w:w="414" w:type="dxa"/>
          </w:tcPr>
          <w:p w14:paraId="7ABE9ED1" w14:textId="77777777" w:rsidR="008E1719" w:rsidRPr="00D176F5" w:rsidRDefault="008E1719" w:rsidP="008E1719">
            <w:pPr>
              <w:ind w:left="-75" w:right="-152"/>
              <w:jc w:val="center"/>
              <w:rPr>
                <w:b/>
                <w:sz w:val="18"/>
                <w:szCs w:val="18"/>
              </w:rPr>
            </w:pPr>
            <w:r w:rsidRPr="00D176F5">
              <w:rPr>
                <w:b/>
                <w:sz w:val="18"/>
                <w:szCs w:val="18"/>
              </w:rPr>
              <w:t>2</w:t>
            </w:r>
          </w:p>
        </w:tc>
        <w:tc>
          <w:tcPr>
            <w:tcW w:w="2465" w:type="dxa"/>
            <w:noWrap/>
            <w:vAlign w:val="center"/>
          </w:tcPr>
          <w:p w14:paraId="7DDFA3BF" w14:textId="77777777" w:rsidR="008E1719" w:rsidRPr="00A051E7" w:rsidRDefault="008E1719" w:rsidP="008E1719">
            <w:pPr>
              <w:ind w:left="-79" w:right="-124"/>
              <w:rPr>
                <w:sz w:val="18"/>
                <w:szCs w:val="18"/>
              </w:rPr>
            </w:pPr>
            <w:r>
              <w:rPr>
                <w:sz w:val="18"/>
                <w:szCs w:val="18"/>
              </w:rPr>
              <w:t>Ψηφιακές Επικοινωνίες</w:t>
            </w:r>
          </w:p>
        </w:tc>
        <w:tc>
          <w:tcPr>
            <w:tcW w:w="2392" w:type="dxa"/>
            <w:noWrap/>
            <w:vAlign w:val="center"/>
          </w:tcPr>
          <w:p w14:paraId="0799BEEA" w14:textId="77777777" w:rsidR="008E1719" w:rsidRPr="00A051E7" w:rsidRDefault="008E1719" w:rsidP="008E1719">
            <w:pPr>
              <w:ind w:left="-105" w:right="-129"/>
              <w:jc w:val="center"/>
              <w:rPr>
                <w:sz w:val="18"/>
                <w:szCs w:val="18"/>
              </w:rPr>
            </w:pPr>
            <w:r>
              <w:rPr>
                <w:sz w:val="18"/>
                <w:szCs w:val="18"/>
              </w:rPr>
              <w:t>Νικόλαος Σαγιάς</w:t>
            </w:r>
            <w:r>
              <w:rPr>
                <w:sz w:val="18"/>
                <w:szCs w:val="18"/>
              </w:rPr>
              <w:br/>
            </w:r>
            <w:r w:rsidRPr="00A051E7">
              <w:rPr>
                <w:i/>
                <w:sz w:val="18"/>
                <w:szCs w:val="18"/>
              </w:rPr>
              <w:t>Αν. Καθηγητής</w:t>
            </w:r>
          </w:p>
        </w:tc>
        <w:tc>
          <w:tcPr>
            <w:tcW w:w="1222" w:type="dxa"/>
            <w:noWrap/>
            <w:vAlign w:val="center"/>
          </w:tcPr>
          <w:p w14:paraId="303DD978"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4FCCAEDA" w14:textId="77777777" w:rsidR="008E1719" w:rsidRPr="00D176F5" w:rsidRDefault="008E1719" w:rsidP="008E1719">
            <w:pPr>
              <w:ind w:left="-78"/>
              <w:jc w:val="center"/>
              <w:rPr>
                <w:sz w:val="18"/>
                <w:szCs w:val="18"/>
              </w:rPr>
            </w:pPr>
          </w:p>
        </w:tc>
        <w:tc>
          <w:tcPr>
            <w:tcW w:w="1122" w:type="dxa"/>
            <w:vAlign w:val="center"/>
          </w:tcPr>
          <w:p w14:paraId="7A5CCE5D" w14:textId="77777777" w:rsidR="008E1719" w:rsidRPr="00A051E7" w:rsidRDefault="008E1719" w:rsidP="008E1719">
            <w:pPr>
              <w:ind w:left="-74"/>
              <w:jc w:val="center"/>
              <w:rPr>
                <w:sz w:val="18"/>
                <w:szCs w:val="18"/>
              </w:rPr>
            </w:pPr>
            <w:r>
              <w:rPr>
                <w:sz w:val="18"/>
                <w:szCs w:val="18"/>
              </w:rPr>
              <w:t>Χειμ.</w:t>
            </w:r>
          </w:p>
        </w:tc>
        <w:tc>
          <w:tcPr>
            <w:tcW w:w="1132" w:type="dxa"/>
            <w:noWrap/>
            <w:vAlign w:val="center"/>
          </w:tcPr>
          <w:p w14:paraId="5565B893" w14:textId="77777777" w:rsidR="008E1719" w:rsidRPr="00A051E7" w:rsidRDefault="008E1719" w:rsidP="008E1719">
            <w:pPr>
              <w:jc w:val="center"/>
              <w:rPr>
                <w:sz w:val="18"/>
                <w:szCs w:val="18"/>
              </w:rPr>
            </w:pPr>
            <w:r>
              <w:rPr>
                <w:sz w:val="18"/>
                <w:szCs w:val="18"/>
              </w:rPr>
              <w:t>11</w:t>
            </w:r>
          </w:p>
        </w:tc>
        <w:tc>
          <w:tcPr>
            <w:tcW w:w="1026" w:type="dxa"/>
            <w:vAlign w:val="center"/>
          </w:tcPr>
          <w:p w14:paraId="3A66C3BB" w14:textId="77777777" w:rsidR="008E1719" w:rsidRPr="00A051E7" w:rsidRDefault="008E1719" w:rsidP="008E1719">
            <w:pPr>
              <w:ind w:left="-76" w:right="-67"/>
              <w:jc w:val="center"/>
              <w:rPr>
                <w:sz w:val="18"/>
                <w:szCs w:val="18"/>
              </w:rPr>
            </w:pPr>
            <w:r>
              <w:rPr>
                <w:sz w:val="18"/>
                <w:szCs w:val="18"/>
              </w:rPr>
              <w:t>10</w:t>
            </w:r>
          </w:p>
        </w:tc>
        <w:tc>
          <w:tcPr>
            <w:tcW w:w="1127" w:type="dxa"/>
            <w:vAlign w:val="center"/>
          </w:tcPr>
          <w:p w14:paraId="136FBF18" w14:textId="77777777" w:rsidR="008E1719" w:rsidRPr="00A051E7" w:rsidRDefault="008E1719" w:rsidP="008E1719">
            <w:pPr>
              <w:jc w:val="center"/>
              <w:rPr>
                <w:sz w:val="18"/>
                <w:szCs w:val="18"/>
              </w:rPr>
            </w:pPr>
            <w:r>
              <w:rPr>
                <w:sz w:val="18"/>
                <w:szCs w:val="18"/>
              </w:rPr>
              <w:t>9</w:t>
            </w:r>
          </w:p>
        </w:tc>
        <w:tc>
          <w:tcPr>
            <w:tcW w:w="1184" w:type="dxa"/>
            <w:vAlign w:val="center"/>
          </w:tcPr>
          <w:p w14:paraId="4102AD3F" w14:textId="77777777" w:rsidR="008E1719" w:rsidRPr="00A051E7" w:rsidRDefault="008E1719" w:rsidP="008E1719">
            <w:pPr>
              <w:ind w:right="-170"/>
              <w:jc w:val="center"/>
              <w:rPr>
                <w:sz w:val="18"/>
                <w:szCs w:val="18"/>
              </w:rPr>
            </w:pPr>
            <w:r>
              <w:rPr>
                <w:sz w:val="18"/>
                <w:szCs w:val="18"/>
              </w:rPr>
              <w:t>10</w:t>
            </w:r>
          </w:p>
        </w:tc>
      </w:tr>
      <w:tr w:rsidR="008E1719" w:rsidRPr="00A051E7" w14:paraId="631ECA03" w14:textId="77777777" w:rsidTr="008E1719">
        <w:trPr>
          <w:trHeight w:val="263"/>
          <w:jc w:val="center"/>
        </w:trPr>
        <w:tc>
          <w:tcPr>
            <w:tcW w:w="414" w:type="dxa"/>
          </w:tcPr>
          <w:p w14:paraId="596F43F9" w14:textId="77777777" w:rsidR="008E1719" w:rsidRPr="00D176F5" w:rsidRDefault="008E1719" w:rsidP="008E1719">
            <w:pPr>
              <w:ind w:left="-75" w:right="-152"/>
              <w:jc w:val="center"/>
              <w:rPr>
                <w:b/>
                <w:sz w:val="18"/>
                <w:szCs w:val="18"/>
              </w:rPr>
            </w:pPr>
            <w:r w:rsidRPr="00D176F5">
              <w:rPr>
                <w:b/>
                <w:sz w:val="18"/>
                <w:szCs w:val="18"/>
              </w:rPr>
              <w:t>3</w:t>
            </w:r>
          </w:p>
        </w:tc>
        <w:tc>
          <w:tcPr>
            <w:tcW w:w="2465" w:type="dxa"/>
            <w:noWrap/>
            <w:vAlign w:val="center"/>
          </w:tcPr>
          <w:p w14:paraId="1C8F924F" w14:textId="77777777" w:rsidR="008E1719" w:rsidRPr="00A051E7" w:rsidRDefault="008E1719" w:rsidP="008E1719">
            <w:pPr>
              <w:ind w:left="-79" w:right="-124"/>
              <w:rPr>
                <w:sz w:val="18"/>
                <w:szCs w:val="18"/>
              </w:rPr>
            </w:pPr>
            <w:r>
              <w:rPr>
                <w:sz w:val="18"/>
                <w:szCs w:val="18"/>
              </w:rPr>
              <w:t>Ασύρματα Δίκτυα Αισθητήρων</w:t>
            </w:r>
          </w:p>
        </w:tc>
        <w:tc>
          <w:tcPr>
            <w:tcW w:w="2392" w:type="dxa"/>
            <w:noWrap/>
            <w:vAlign w:val="center"/>
          </w:tcPr>
          <w:p w14:paraId="4AEC94ED" w14:textId="77777777" w:rsidR="008E1719" w:rsidRPr="00A051E7" w:rsidRDefault="008E1719" w:rsidP="008E1719">
            <w:pPr>
              <w:ind w:left="-105" w:right="-129"/>
              <w:jc w:val="center"/>
              <w:rPr>
                <w:sz w:val="18"/>
                <w:szCs w:val="18"/>
              </w:rPr>
            </w:pPr>
            <w:r>
              <w:rPr>
                <w:sz w:val="18"/>
                <w:szCs w:val="18"/>
              </w:rPr>
              <w:t>Σπ. Μπλιώνας</w:t>
            </w:r>
            <w:r>
              <w:rPr>
                <w:sz w:val="18"/>
                <w:szCs w:val="18"/>
              </w:rPr>
              <w:br/>
            </w:r>
            <w:r w:rsidRPr="00A051E7">
              <w:rPr>
                <w:i/>
                <w:sz w:val="18"/>
                <w:szCs w:val="18"/>
              </w:rPr>
              <w:t>Aν. Καθηγητής</w:t>
            </w:r>
          </w:p>
        </w:tc>
        <w:tc>
          <w:tcPr>
            <w:tcW w:w="1222" w:type="dxa"/>
            <w:noWrap/>
            <w:vAlign w:val="center"/>
          </w:tcPr>
          <w:p w14:paraId="711A12B9"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104D401E" w14:textId="77777777" w:rsidR="008E1719" w:rsidRPr="00A051E7" w:rsidRDefault="008E1719" w:rsidP="008E1719">
            <w:pPr>
              <w:ind w:left="-78"/>
              <w:jc w:val="center"/>
              <w:rPr>
                <w:sz w:val="18"/>
                <w:szCs w:val="18"/>
              </w:rPr>
            </w:pPr>
          </w:p>
        </w:tc>
        <w:tc>
          <w:tcPr>
            <w:tcW w:w="1122" w:type="dxa"/>
            <w:vAlign w:val="center"/>
          </w:tcPr>
          <w:p w14:paraId="7EA16A94" w14:textId="77777777" w:rsidR="008E1719" w:rsidRPr="00A051E7" w:rsidRDefault="008E1719" w:rsidP="008E1719">
            <w:pPr>
              <w:ind w:left="-74"/>
              <w:jc w:val="center"/>
              <w:rPr>
                <w:sz w:val="18"/>
                <w:szCs w:val="18"/>
              </w:rPr>
            </w:pPr>
            <w:r>
              <w:rPr>
                <w:sz w:val="18"/>
                <w:szCs w:val="18"/>
              </w:rPr>
              <w:t>Χειμ.</w:t>
            </w:r>
          </w:p>
        </w:tc>
        <w:tc>
          <w:tcPr>
            <w:tcW w:w="1132" w:type="dxa"/>
            <w:noWrap/>
            <w:vAlign w:val="center"/>
          </w:tcPr>
          <w:p w14:paraId="1182AC00" w14:textId="77777777" w:rsidR="008E1719" w:rsidRPr="00A051E7" w:rsidRDefault="008E1719" w:rsidP="008E1719">
            <w:pPr>
              <w:jc w:val="center"/>
              <w:rPr>
                <w:sz w:val="18"/>
                <w:szCs w:val="18"/>
              </w:rPr>
            </w:pPr>
            <w:r>
              <w:rPr>
                <w:sz w:val="18"/>
                <w:szCs w:val="18"/>
              </w:rPr>
              <w:t>11</w:t>
            </w:r>
          </w:p>
        </w:tc>
        <w:tc>
          <w:tcPr>
            <w:tcW w:w="1026" w:type="dxa"/>
            <w:vAlign w:val="center"/>
          </w:tcPr>
          <w:p w14:paraId="5D0D35C5" w14:textId="77777777" w:rsidR="008E1719" w:rsidRPr="00A051E7" w:rsidRDefault="008E1719" w:rsidP="008E1719">
            <w:pPr>
              <w:ind w:left="-76" w:right="-67"/>
              <w:jc w:val="center"/>
              <w:rPr>
                <w:sz w:val="18"/>
                <w:szCs w:val="18"/>
              </w:rPr>
            </w:pPr>
            <w:r>
              <w:rPr>
                <w:sz w:val="18"/>
                <w:szCs w:val="18"/>
              </w:rPr>
              <w:t>10</w:t>
            </w:r>
          </w:p>
        </w:tc>
        <w:tc>
          <w:tcPr>
            <w:tcW w:w="1127" w:type="dxa"/>
            <w:vAlign w:val="center"/>
          </w:tcPr>
          <w:p w14:paraId="5ED4A221" w14:textId="77777777" w:rsidR="008E1719" w:rsidRPr="00A051E7" w:rsidRDefault="008E1719" w:rsidP="008E1719">
            <w:pPr>
              <w:jc w:val="center"/>
              <w:rPr>
                <w:sz w:val="18"/>
                <w:szCs w:val="18"/>
              </w:rPr>
            </w:pPr>
            <w:r>
              <w:rPr>
                <w:sz w:val="18"/>
                <w:szCs w:val="18"/>
              </w:rPr>
              <w:t>8</w:t>
            </w:r>
          </w:p>
        </w:tc>
        <w:tc>
          <w:tcPr>
            <w:tcW w:w="1184" w:type="dxa"/>
            <w:vAlign w:val="center"/>
          </w:tcPr>
          <w:p w14:paraId="1E5CA47B" w14:textId="77777777" w:rsidR="008E1719" w:rsidRPr="00A051E7" w:rsidRDefault="008E1719" w:rsidP="008E1719">
            <w:pPr>
              <w:ind w:right="-170"/>
              <w:jc w:val="center"/>
              <w:rPr>
                <w:sz w:val="18"/>
                <w:szCs w:val="18"/>
              </w:rPr>
            </w:pPr>
            <w:r>
              <w:rPr>
                <w:sz w:val="18"/>
                <w:szCs w:val="18"/>
              </w:rPr>
              <w:t>10</w:t>
            </w:r>
          </w:p>
        </w:tc>
      </w:tr>
      <w:tr w:rsidR="008E1719" w:rsidRPr="00A051E7" w14:paraId="17515243" w14:textId="77777777" w:rsidTr="008E1719">
        <w:trPr>
          <w:trHeight w:val="263"/>
          <w:jc w:val="center"/>
        </w:trPr>
        <w:tc>
          <w:tcPr>
            <w:tcW w:w="414" w:type="dxa"/>
          </w:tcPr>
          <w:p w14:paraId="2F38D24C" w14:textId="77777777" w:rsidR="008E1719" w:rsidRPr="00A051E7" w:rsidRDefault="008E1719" w:rsidP="008E1719">
            <w:pPr>
              <w:ind w:left="-75" w:right="-152"/>
              <w:jc w:val="center"/>
              <w:rPr>
                <w:b/>
                <w:sz w:val="18"/>
                <w:szCs w:val="18"/>
              </w:rPr>
            </w:pPr>
            <w:r w:rsidRPr="00A051E7">
              <w:rPr>
                <w:b/>
                <w:sz w:val="18"/>
                <w:szCs w:val="18"/>
              </w:rPr>
              <w:t>4</w:t>
            </w:r>
          </w:p>
        </w:tc>
        <w:tc>
          <w:tcPr>
            <w:tcW w:w="2465" w:type="dxa"/>
            <w:noWrap/>
            <w:vAlign w:val="center"/>
          </w:tcPr>
          <w:p w14:paraId="31E87518" w14:textId="77777777" w:rsidR="008E1719" w:rsidRPr="00A051E7" w:rsidRDefault="008E1719" w:rsidP="008E1719">
            <w:pPr>
              <w:ind w:left="-79" w:right="-124"/>
              <w:rPr>
                <w:sz w:val="18"/>
                <w:szCs w:val="18"/>
              </w:rPr>
            </w:pPr>
            <w:r>
              <w:rPr>
                <w:sz w:val="18"/>
                <w:szCs w:val="18"/>
              </w:rPr>
              <w:t>Διάδοση – Ραδιοκάλυψη στις Ασύρματες Επικοινωνίες</w:t>
            </w:r>
          </w:p>
        </w:tc>
        <w:tc>
          <w:tcPr>
            <w:tcW w:w="2392" w:type="dxa"/>
            <w:noWrap/>
            <w:vAlign w:val="center"/>
          </w:tcPr>
          <w:p w14:paraId="3DE0D822" w14:textId="77777777" w:rsidR="008E1719" w:rsidRPr="00A051E7" w:rsidRDefault="008E1719" w:rsidP="008E1719">
            <w:pPr>
              <w:ind w:left="-105" w:right="-129"/>
              <w:jc w:val="center"/>
              <w:rPr>
                <w:sz w:val="18"/>
                <w:szCs w:val="18"/>
              </w:rPr>
            </w:pPr>
            <w:r>
              <w:rPr>
                <w:sz w:val="18"/>
                <w:szCs w:val="18"/>
              </w:rPr>
              <w:t>Γεωργία Αθανασιάδου</w:t>
            </w:r>
            <w:r>
              <w:rPr>
                <w:sz w:val="18"/>
                <w:szCs w:val="18"/>
              </w:rPr>
              <w:br/>
            </w:r>
            <w:r w:rsidRPr="00A051E7">
              <w:rPr>
                <w:i/>
                <w:sz w:val="18"/>
                <w:szCs w:val="18"/>
              </w:rPr>
              <w:t>Επίκουρη Καθηγήτρια</w:t>
            </w:r>
          </w:p>
        </w:tc>
        <w:tc>
          <w:tcPr>
            <w:tcW w:w="1222" w:type="dxa"/>
            <w:noWrap/>
            <w:vAlign w:val="center"/>
          </w:tcPr>
          <w:p w14:paraId="75D075F4"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5949F72B" w14:textId="77777777" w:rsidR="008E1719" w:rsidRPr="00A051E7" w:rsidRDefault="008E1719" w:rsidP="008E1719">
            <w:pPr>
              <w:ind w:left="-78"/>
              <w:jc w:val="center"/>
              <w:rPr>
                <w:sz w:val="18"/>
                <w:szCs w:val="18"/>
              </w:rPr>
            </w:pPr>
          </w:p>
        </w:tc>
        <w:tc>
          <w:tcPr>
            <w:tcW w:w="1122" w:type="dxa"/>
            <w:vAlign w:val="center"/>
          </w:tcPr>
          <w:p w14:paraId="059C0B42" w14:textId="77777777" w:rsidR="008E1719" w:rsidRPr="00A051E7" w:rsidRDefault="008E1719" w:rsidP="008E1719">
            <w:pPr>
              <w:ind w:left="-74"/>
              <w:jc w:val="center"/>
              <w:rPr>
                <w:sz w:val="18"/>
                <w:szCs w:val="18"/>
              </w:rPr>
            </w:pPr>
            <w:r>
              <w:rPr>
                <w:sz w:val="18"/>
                <w:szCs w:val="18"/>
              </w:rPr>
              <w:t>Χειμ.</w:t>
            </w:r>
          </w:p>
        </w:tc>
        <w:tc>
          <w:tcPr>
            <w:tcW w:w="1132" w:type="dxa"/>
            <w:noWrap/>
            <w:vAlign w:val="center"/>
          </w:tcPr>
          <w:p w14:paraId="4E68A643" w14:textId="77777777" w:rsidR="008E1719" w:rsidRPr="00A051E7" w:rsidRDefault="008E1719" w:rsidP="008E1719">
            <w:pPr>
              <w:jc w:val="center"/>
              <w:rPr>
                <w:sz w:val="18"/>
                <w:szCs w:val="18"/>
              </w:rPr>
            </w:pPr>
            <w:r>
              <w:rPr>
                <w:sz w:val="18"/>
                <w:szCs w:val="18"/>
              </w:rPr>
              <w:t>11</w:t>
            </w:r>
          </w:p>
        </w:tc>
        <w:tc>
          <w:tcPr>
            <w:tcW w:w="1026" w:type="dxa"/>
            <w:vAlign w:val="center"/>
          </w:tcPr>
          <w:p w14:paraId="1FBF3687" w14:textId="77777777" w:rsidR="008E1719" w:rsidRPr="00A051E7" w:rsidRDefault="008E1719" w:rsidP="008E1719">
            <w:pPr>
              <w:ind w:left="-76" w:right="-67"/>
              <w:jc w:val="center"/>
              <w:rPr>
                <w:sz w:val="18"/>
                <w:szCs w:val="18"/>
              </w:rPr>
            </w:pPr>
            <w:r>
              <w:rPr>
                <w:sz w:val="18"/>
                <w:szCs w:val="18"/>
              </w:rPr>
              <w:t>10</w:t>
            </w:r>
          </w:p>
        </w:tc>
        <w:tc>
          <w:tcPr>
            <w:tcW w:w="1127" w:type="dxa"/>
            <w:vAlign w:val="center"/>
          </w:tcPr>
          <w:p w14:paraId="059B98E3" w14:textId="77777777" w:rsidR="008E1719" w:rsidRPr="00A051E7" w:rsidRDefault="008E1719" w:rsidP="008E1719">
            <w:pPr>
              <w:jc w:val="center"/>
              <w:rPr>
                <w:sz w:val="18"/>
                <w:szCs w:val="18"/>
              </w:rPr>
            </w:pPr>
            <w:r>
              <w:rPr>
                <w:sz w:val="18"/>
                <w:szCs w:val="18"/>
              </w:rPr>
              <w:t>7</w:t>
            </w:r>
          </w:p>
        </w:tc>
        <w:tc>
          <w:tcPr>
            <w:tcW w:w="1184" w:type="dxa"/>
            <w:vAlign w:val="center"/>
          </w:tcPr>
          <w:p w14:paraId="3D44E6A6" w14:textId="77777777" w:rsidR="008E1719" w:rsidRPr="00A051E7" w:rsidRDefault="008E1719" w:rsidP="008E1719">
            <w:pPr>
              <w:ind w:right="-170"/>
              <w:jc w:val="center"/>
              <w:rPr>
                <w:sz w:val="18"/>
                <w:szCs w:val="18"/>
              </w:rPr>
            </w:pPr>
            <w:r>
              <w:rPr>
                <w:sz w:val="18"/>
                <w:szCs w:val="18"/>
              </w:rPr>
              <w:t>10</w:t>
            </w:r>
          </w:p>
        </w:tc>
      </w:tr>
      <w:tr w:rsidR="008E1719" w:rsidRPr="00A051E7" w14:paraId="6950FE53" w14:textId="77777777" w:rsidTr="008E1719">
        <w:trPr>
          <w:trHeight w:val="263"/>
          <w:jc w:val="center"/>
        </w:trPr>
        <w:tc>
          <w:tcPr>
            <w:tcW w:w="414" w:type="dxa"/>
          </w:tcPr>
          <w:p w14:paraId="25CD93A8" w14:textId="77777777" w:rsidR="008E1719" w:rsidRPr="00A051E7" w:rsidRDefault="008E1719" w:rsidP="008E1719">
            <w:pPr>
              <w:ind w:left="-75" w:right="-152"/>
              <w:jc w:val="center"/>
              <w:rPr>
                <w:b/>
                <w:sz w:val="18"/>
                <w:szCs w:val="18"/>
              </w:rPr>
            </w:pPr>
            <w:r w:rsidRPr="00A051E7">
              <w:rPr>
                <w:b/>
                <w:sz w:val="18"/>
                <w:szCs w:val="18"/>
              </w:rPr>
              <w:t>5</w:t>
            </w:r>
          </w:p>
        </w:tc>
        <w:tc>
          <w:tcPr>
            <w:tcW w:w="2465" w:type="dxa"/>
            <w:noWrap/>
            <w:vAlign w:val="center"/>
          </w:tcPr>
          <w:p w14:paraId="5AA65A2A" w14:textId="77777777" w:rsidR="008E1719" w:rsidRPr="00A051E7" w:rsidRDefault="008E1719" w:rsidP="008E1719">
            <w:pPr>
              <w:ind w:left="-79" w:right="-124"/>
              <w:rPr>
                <w:sz w:val="18"/>
                <w:szCs w:val="18"/>
              </w:rPr>
            </w:pPr>
            <w:r>
              <w:rPr>
                <w:sz w:val="18"/>
                <w:szCs w:val="18"/>
              </w:rPr>
              <w:t>Θέματα Ασφάλειας Επικοινωνιών</w:t>
            </w:r>
          </w:p>
        </w:tc>
        <w:tc>
          <w:tcPr>
            <w:tcW w:w="2392" w:type="dxa"/>
            <w:noWrap/>
            <w:vAlign w:val="center"/>
          </w:tcPr>
          <w:p w14:paraId="3ADDD7B2" w14:textId="77777777" w:rsidR="008E1719" w:rsidRPr="00A051E7" w:rsidRDefault="008E1719" w:rsidP="008E1719">
            <w:pPr>
              <w:ind w:left="-105" w:right="-129"/>
              <w:jc w:val="center"/>
              <w:rPr>
                <w:sz w:val="18"/>
                <w:szCs w:val="18"/>
              </w:rPr>
            </w:pPr>
            <w:r>
              <w:rPr>
                <w:sz w:val="18"/>
                <w:szCs w:val="18"/>
              </w:rPr>
              <w:t>Νικόλαος Κολοκοτρώνης</w:t>
            </w:r>
            <w:r>
              <w:rPr>
                <w:sz w:val="18"/>
                <w:szCs w:val="18"/>
              </w:rPr>
              <w:br/>
            </w:r>
            <w:r w:rsidRPr="00C02B74">
              <w:rPr>
                <w:i/>
                <w:sz w:val="18"/>
                <w:szCs w:val="18"/>
              </w:rPr>
              <w:t>Επίκουρος Καθηγητής</w:t>
            </w:r>
          </w:p>
        </w:tc>
        <w:tc>
          <w:tcPr>
            <w:tcW w:w="1222" w:type="dxa"/>
            <w:noWrap/>
            <w:vAlign w:val="center"/>
          </w:tcPr>
          <w:p w14:paraId="6BA8AAB8"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40AA33A1" w14:textId="77777777" w:rsidR="008E1719" w:rsidRPr="00A051E7" w:rsidRDefault="008E1719" w:rsidP="008E1719">
            <w:pPr>
              <w:ind w:left="-78"/>
              <w:jc w:val="center"/>
              <w:rPr>
                <w:sz w:val="18"/>
                <w:szCs w:val="18"/>
              </w:rPr>
            </w:pPr>
          </w:p>
        </w:tc>
        <w:tc>
          <w:tcPr>
            <w:tcW w:w="1122" w:type="dxa"/>
            <w:vAlign w:val="center"/>
          </w:tcPr>
          <w:p w14:paraId="5C8B78C9" w14:textId="77777777" w:rsidR="008E1719" w:rsidRPr="00A051E7" w:rsidRDefault="008E1719" w:rsidP="008E1719">
            <w:pPr>
              <w:ind w:left="-74"/>
              <w:jc w:val="center"/>
              <w:rPr>
                <w:sz w:val="18"/>
                <w:szCs w:val="18"/>
              </w:rPr>
            </w:pPr>
            <w:r>
              <w:rPr>
                <w:sz w:val="18"/>
                <w:szCs w:val="18"/>
              </w:rPr>
              <w:t>Χειμ.</w:t>
            </w:r>
          </w:p>
        </w:tc>
        <w:tc>
          <w:tcPr>
            <w:tcW w:w="1132" w:type="dxa"/>
            <w:noWrap/>
            <w:vAlign w:val="center"/>
          </w:tcPr>
          <w:p w14:paraId="6DA593EE" w14:textId="77777777" w:rsidR="008E1719" w:rsidRPr="00A051E7" w:rsidRDefault="008E1719" w:rsidP="008E1719">
            <w:pPr>
              <w:jc w:val="center"/>
              <w:rPr>
                <w:sz w:val="18"/>
                <w:szCs w:val="18"/>
              </w:rPr>
            </w:pPr>
            <w:r>
              <w:rPr>
                <w:sz w:val="18"/>
                <w:szCs w:val="18"/>
              </w:rPr>
              <w:t>11</w:t>
            </w:r>
          </w:p>
        </w:tc>
        <w:tc>
          <w:tcPr>
            <w:tcW w:w="1026" w:type="dxa"/>
            <w:vAlign w:val="center"/>
          </w:tcPr>
          <w:p w14:paraId="0428F44C" w14:textId="77777777" w:rsidR="008E1719" w:rsidRPr="00A051E7" w:rsidRDefault="008E1719" w:rsidP="008E1719">
            <w:pPr>
              <w:ind w:left="-76" w:right="-67"/>
              <w:jc w:val="center"/>
              <w:rPr>
                <w:sz w:val="18"/>
                <w:szCs w:val="18"/>
              </w:rPr>
            </w:pPr>
            <w:r>
              <w:rPr>
                <w:sz w:val="18"/>
                <w:szCs w:val="18"/>
              </w:rPr>
              <w:t>10</w:t>
            </w:r>
          </w:p>
        </w:tc>
        <w:tc>
          <w:tcPr>
            <w:tcW w:w="1127" w:type="dxa"/>
            <w:vAlign w:val="center"/>
          </w:tcPr>
          <w:p w14:paraId="3230AB34" w14:textId="77777777" w:rsidR="008E1719" w:rsidRPr="00A051E7" w:rsidRDefault="008E1719" w:rsidP="008E1719">
            <w:pPr>
              <w:jc w:val="center"/>
              <w:rPr>
                <w:sz w:val="18"/>
                <w:szCs w:val="18"/>
              </w:rPr>
            </w:pPr>
            <w:r>
              <w:rPr>
                <w:sz w:val="18"/>
                <w:szCs w:val="18"/>
              </w:rPr>
              <w:t>9</w:t>
            </w:r>
          </w:p>
        </w:tc>
        <w:tc>
          <w:tcPr>
            <w:tcW w:w="1184" w:type="dxa"/>
            <w:vAlign w:val="center"/>
          </w:tcPr>
          <w:p w14:paraId="1024A816" w14:textId="77777777" w:rsidR="008E1719" w:rsidRPr="00A051E7" w:rsidRDefault="008E1719" w:rsidP="008E1719">
            <w:pPr>
              <w:ind w:right="-170"/>
              <w:jc w:val="center"/>
              <w:rPr>
                <w:sz w:val="18"/>
                <w:szCs w:val="18"/>
              </w:rPr>
            </w:pPr>
            <w:r>
              <w:rPr>
                <w:sz w:val="18"/>
                <w:szCs w:val="18"/>
              </w:rPr>
              <w:t>10</w:t>
            </w:r>
          </w:p>
        </w:tc>
      </w:tr>
      <w:tr w:rsidR="008E1719" w:rsidRPr="00A051E7" w14:paraId="6B200EFC" w14:textId="77777777" w:rsidTr="008E1719">
        <w:trPr>
          <w:trHeight w:val="263"/>
          <w:jc w:val="center"/>
        </w:trPr>
        <w:tc>
          <w:tcPr>
            <w:tcW w:w="414" w:type="dxa"/>
          </w:tcPr>
          <w:p w14:paraId="6339A80B" w14:textId="77777777" w:rsidR="008E1719" w:rsidRPr="00A051E7" w:rsidRDefault="008E1719" w:rsidP="008E1719">
            <w:pPr>
              <w:ind w:left="-75" w:right="-152"/>
              <w:jc w:val="center"/>
              <w:rPr>
                <w:b/>
                <w:sz w:val="18"/>
                <w:szCs w:val="18"/>
              </w:rPr>
            </w:pPr>
            <w:r w:rsidRPr="00A051E7">
              <w:rPr>
                <w:b/>
                <w:sz w:val="18"/>
                <w:szCs w:val="18"/>
              </w:rPr>
              <w:t>6</w:t>
            </w:r>
          </w:p>
        </w:tc>
        <w:tc>
          <w:tcPr>
            <w:tcW w:w="2465" w:type="dxa"/>
            <w:noWrap/>
            <w:vAlign w:val="center"/>
          </w:tcPr>
          <w:p w14:paraId="35F08B6F" w14:textId="77777777" w:rsidR="008E1719" w:rsidRPr="00A051E7" w:rsidRDefault="008E1719" w:rsidP="008E1719">
            <w:pPr>
              <w:ind w:left="-79" w:right="-124"/>
              <w:rPr>
                <w:sz w:val="18"/>
                <w:szCs w:val="18"/>
              </w:rPr>
            </w:pPr>
            <w:r>
              <w:rPr>
                <w:sz w:val="18"/>
                <w:szCs w:val="18"/>
              </w:rPr>
              <w:t>Θεωρία Πληροφορίας και Κωδίκων</w:t>
            </w:r>
          </w:p>
        </w:tc>
        <w:tc>
          <w:tcPr>
            <w:tcW w:w="2392" w:type="dxa"/>
            <w:noWrap/>
            <w:vAlign w:val="center"/>
          </w:tcPr>
          <w:p w14:paraId="6821E834" w14:textId="77777777" w:rsidR="008E1719" w:rsidRPr="00A051E7" w:rsidRDefault="008E1719" w:rsidP="008E1719">
            <w:pPr>
              <w:ind w:left="-105" w:right="-129"/>
              <w:jc w:val="center"/>
              <w:rPr>
                <w:sz w:val="18"/>
                <w:szCs w:val="18"/>
              </w:rPr>
            </w:pPr>
            <w:r>
              <w:rPr>
                <w:sz w:val="18"/>
                <w:szCs w:val="18"/>
              </w:rPr>
              <w:t>Ανδρέας Μαράς</w:t>
            </w:r>
            <w:r>
              <w:rPr>
                <w:sz w:val="18"/>
                <w:szCs w:val="18"/>
              </w:rPr>
              <w:br/>
            </w:r>
            <w:r w:rsidRPr="00C02B74">
              <w:rPr>
                <w:i/>
                <w:sz w:val="18"/>
                <w:szCs w:val="18"/>
              </w:rPr>
              <w:t>Καθηγητής</w:t>
            </w:r>
          </w:p>
        </w:tc>
        <w:tc>
          <w:tcPr>
            <w:tcW w:w="1222" w:type="dxa"/>
            <w:noWrap/>
            <w:vAlign w:val="center"/>
          </w:tcPr>
          <w:p w14:paraId="77D60CA5"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69B01C83" w14:textId="77777777" w:rsidR="008E1719" w:rsidRPr="00A051E7" w:rsidRDefault="008E1719" w:rsidP="008E1719">
            <w:pPr>
              <w:ind w:left="-78"/>
              <w:jc w:val="center"/>
              <w:rPr>
                <w:sz w:val="18"/>
                <w:szCs w:val="18"/>
              </w:rPr>
            </w:pPr>
          </w:p>
        </w:tc>
        <w:tc>
          <w:tcPr>
            <w:tcW w:w="1122" w:type="dxa"/>
            <w:vAlign w:val="center"/>
          </w:tcPr>
          <w:p w14:paraId="2442B01F" w14:textId="77777777" w:rsidR="008E1719" w:rsidRPr="00A051E7" w:rsidRDefault="008E1719" w:rsidP="008E1719">
            <w:pPr>
              <w:ind w:left="-74"/>
              <w:jc w:val="center"/>
              <w:rPr>
                <w:sz w:val="18"/>
                <w:szCs w:val="18"/>
              </w:rPr>
            </w:pPr>
            <w:r>
              <w:rPr>
                <w:sz w:val="18"/>
                <w:szCs w:val="18"/>
              </w:rPr>
              <w:t>Εαρ.</w:t>
            </w:r>
          </w:p>
        </w:tc>
        <w:tc>
          <w:tcPr>
            <w:tcW w:w="1132" w:type="dxa"/>
            <w:noWrap/>
            <w:vAlign w:val="center"/>
          </w:tcPr>
          <w:p w14:paraId="2D6B69A2" w14:textId="77777777" w:rsidR="008E1719" w:rsidRPr="00A051E7" w:rsidRDefault="008E1719" w:rsidP="008E1719">
            <w:pPr>
              <w:jc w:val="center"/>
              <w:rPr>
                <w:sz w:val="18"/>
                <w:szCs w:val="18"/>
              </w:rPr>
            </w:pPr>
            <w:r>
              <w:rPr>
                <w:sz w:val="18"/>
                <w:szCs w:val="18"/>
              </w:rPr>
              <w:t>11</w:t>
            </w:r>
          </w:p>
        </w:tc>
        <w:tc>
          <w:tcPr>
            <w:tcW w:w="1026" w:type="dxa"/>
            <w:vAlign w:val="center"/>
          </w:tcPr>
          <w:p w14:paraId="0CC03390" w14:textId="77777777" w:rsidR="008E1719" w:rsidRPr="00A051E7" w:rsidRDefault="008E1719" w:rsidP="008E1719">
            <w:pPr>
              <w:ind w:left="-76" w:right="-67"/>
              <w:jc w:val="center"/>
              <w:rPr>
                <w:sz w:val="18"/>
                <w:szCs w:val="18"/>
              </w:rPr>
            </w:pPr>
            <w:r>
              <w:rPr>
                <w:sz w:val="18"/>
                <w:szCs w:val="18"/>
              </w:rPr>
              <w:t>9</w:t>
            </w:r>
          </w:p>
        </w:tc>
        <w:tc>
          <w:tcPr>
            <w:tcW w:w="1127" w:type="dxa"/>
            <w:vAlign w:val="center"/>
          </w:tcPr>
          <w:p w14:paraId="4486C845" w14:textId="77777777" w:rsidR="008E1719" w:rsidRPr="00A051E7" w:rsidRDefault="008E1719" w:rsidP="008E1719">
            <w:pPr>
              <w:jc w:val="center"/>
              <w:rPr>
                <w:sz w:val="18"/>
                <w:szCs w:val="18"/>
              </w:rPr>
            </w:pPr>
            <w:r>
              <w:rPr>
                <w:sz w:val="18"/>
                <w:szCs w:val="18"/>
              </w:rPr>
              <w:t>9</w:t>
            </w:r>
          </w:p>
        </w:tc>
        <w:tc>
          <w:tcPr>
            <w:tcW w:w="1184" w:type="dxa"/>
            <w:vAlign w:val="center"/>
          </w:tcPr>
          <w:p w14:paraId="01BDD84F" w14:textId="77777777" w:rsidR="008E1719" w:rsidRPr="00A051E7" w:rsidRDefault="008E1719" w:rsidP="008E1719">
            <w:pPr>
              <w:ind w:right="-170"/>
              <w:jc w:val="center"/>
              <w:rPr>
                <w:sz w:val="18"/>
                <w:szCs w:val="18"/>
              </w:rPr>
            </w:pPr>
            <w:r>
              <w:rPr>
                <w:sz w:val="18"/>
                <w:szCs w:val="18"/>
              </w:rPr>
              <w:t>9</w:t>
            </w:r>
          </w:p>
        </w:tc>
      </w:tr>
      <w:tr w:rsidR="008E1719" w:rsidRPr="00A051E7" w14:paraId="5501F20F" w14:textId="77777777" w:rsidTr="008E1719">
        <w:trPr>
          <w:trHeight w:val="263"/>
          <w:jc w:val="center"/>
        </w:trPr>
        <w:tc>
          <w:tcPr>
            <w:tcW w:w="414" w:type="dxa"/>
          </w:tcPr>
          <w:p w14:paraId="47EBD3E8" w14:textId="77777777" w:rsidR="008E1719" w:rsidRPr="00A051E7" w:rsidRDefault="008E1719" w:rsidP="008E1719">
            <w:pPr>
              <w:ind w:left="-75" w:right="-152"/>
              <w:jc w:val="center"/>
              <w:rPr>
                <w:b/>
                <w:sz w:val="18"/>
                <w:szCs w:val="18"/>
              </w:rPr>
            </w:pPr>
            <w:r w:rsidRPr="00A051E7">
              <w:rPr>
                <w:b/>
                <w:sz w:val="18"/>
                <w:szCs w:val="18"/>
              </w:rPr>
              <w:t>7</w:t>
            </w:r>
          </w:p>
        </w:tc>
        <w:tc>
          <w:tcPr>
            <w:tcW w:w="2465" w:type="dxa"/>
            <w:noWrap/>
            <w:vAlign w:val="center"/>
          </w:tcPr>
          <w:p w14:paraId="3D2D4D83" w14:textId="77777777" w:rsidR="008E1719" w:rsidRPr="00A051E7" w:rsidRDefault="008E1719" w:rsidP="008E1719">
            <w:pPr>
              <w:ind w:left="-79" w:right="-124"/>
              <w:rPr>
                <w:sz w:val="18"/>
                <w:szCs w:val="18"/>
              </w:rPr>
            </w:pPr>
            <w:r>
              <w:rPr>
                <w:sz w:val="18"/>
                <w:szCs w:val="18"/>
              </w:rPr>
              <w:t>Δίκτυα Οπτικών Επικοινωνιών</w:t>
            </w:r>
          </w:p>
        </w:tc>
        <w:tc>
          <w:tcPr>
            <w:tcW w:w="2392" w:type="dxa"/>
            <w:noWrap/>
            <w:vAlign w:val="center"/>
          </w:tcPr>
          <w:p w14:paraId="0E037974" w14:textId="77777777" w:rsidR="008E1719" w:rsidRPr="00A051E7" w:rsidRDefault="008E1719" w:rsidP="008E1719">
            <w:pPr>
              <w:ind w:left="-105" w:right="-129"/>
              <w:jc w:val="center"/>
              <w:rPr>
                <w:sz w:val="18"/>
                <w:szCs w:val="18"/>
              </w:rPr>
            </w:pPr>
            <w:r>
              <w:rPr>
                <w:sz w:val="18"/>
                <w:szCs w:val="18"/>
              </w:rPr>
              <w:t>Χριστίνα Πολίτη</w:t>
            </w:r>
            <w:r>
              <w:rPr>
                <w:sz w:val="18"/>
                <w:szCs w:val="18"/>
              </w:rPr>
              <w:br/>
            </w:r>
            <w:r w:rsidRPr="00C02B74">
              <w:rPr>
                <w:i/>
                <w:sz w:val="18"/>
                <w:szCs w:val="18"/>
              </w:rPr>
              <w:t>Επίκουρη Καθηγήτρια</w:t>
            </w:r>
          </w:p>
        </w:tc>
        <w:tc>
          <w:tcPr>
            <w:tcW w:w="1222" w:type="dxa"/>
            <w:noWrap/>
            <w:vAlign w:val="center"/>
          </w:tcPr>
          <w:p w14:paraId="365708F8"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43FFE3EA" w14:textId="77777777" w:rsidR="008E1719" w:rsidRPr="00A051E7" w:rsidRDefault="008E1719" w:rsidP="008E1719">
            <w:pPr>
              <w:ind w:left="-78"/>
              <w:jc w:val="center"/>
              <w:rPr>
                <w:sz w:val="18"/>
                <w:szCs w:val="18"/>
              </w:rPr>
            </w:pPr>
          </w:p>
        </w:tc>
        <w:tc>
          <w:tcPr>
            <w:tcW w:w="1122" w:type="dxa"/>
            <w:vAlign w:val="center"/>
          </w:tcPr>
          <w:p w14:paraId="4AD76F55" w14:textId="77777777" w:rsidR="008E1719" w:rsidRPr="00A051E7" w:rsidRDefault="008E1719" w:rsidP="008E1719">
            <w:pPr>
              <w:ind w:left="-74"/>
              <w:jc w:val="center"/>
              <w:rPr>
                <w:sz w:val="18"/>
                <w:szCs w:val="18"/>
              </w:rPr>
            </w:pPr>
            <w:r>
              <w:rPr>
                <w:sz w:val="18"/>
                <w:szCs w:val="18"/>
              </w:rPr>
              <w:t>Εαρ.</w:t>
            </w:r>
          </w:p>
        </w:tc>
        <w:tc>
          <w:tcPr>
            <w:tcW w:w="1132" w:type="dxa"/>
            <w:noWrap/>
            <w:vAlign w:val="center"/>
          </w:tcPr>
          <w:p w14:paraId="45D6FC3A" w14:textId="77777777" w:rsidR="008E1719" w:rsidRPr="00A051E7" w:rsidRDefault="008E1719" w:rsidP="008E1719">
            <w:pPr>
              <w:jc w:val="center"/>
              <w:rPr>
                <w:sz w:val="18"/>
                <w:szCs w:val="18"/>
              </w:rPr>
            </w:pPr>
            <w:r>
              <w:rPr>
                <w:sz w:val="18"/>
                <w:szCs w:val="18"/>
              </w:rPr>
              <w:t>11</w:t>
            </w:r>
          </w:p>
        </w:tc>
        <w:tc>
          <w:tcPr>
            <w:tcW w:w="1026" w:type="dxa"/>
            <w:vAlign w:val="center"/>
          </w:tcPr>
          <w:p w14:paraId="63970992" w14:textId="77777777" w:rsidR="008E1719" w:rsidRPr="00A051E7" w:rsidRDefault="008E1719" w:rsidP="008E1719">
            <w:pPr>
              <w:ind w:left="-76" w:right="-67"/>
              <w:jc w:val="center"/>
              <w:rPr>
                <w:sz w:val="18"/>
                <w:szCs w:val="18"/>
              </w:rPr>
            </w:pPr>
            <w:r>
              <w:rPr>
                <w:sz w:val="18"/>
                <w:szCs w:val="18"/>
              </w:rPr>
              <w:t>9</w:t>
            </w:r>
          </w:p>
        </w:tc>
        <w:tc>
          <w:tcPr>
            <w:tcW w:w="1127" w:type="dxa"/>
            <w:vAlign w:val="center"/>
          </w:tcPr>
          <w:p w14:paraId="34571156" w14:textId="77777777" w:rsidR="008E1719" w:rsidRPr="00A051E7" w:rsidRDefault="008E1719" w:rsidP="008E1719">
            <w:pPr>
              <w:jc w:val="center"/>
              <w:rPr>
                <w:sz w:val="18"/>
                <w:szCs w:val="18"/>
              </w:rPr>
            </w:pPr>
            <w:r>
              <w:rPr>
                <w:sz w:val="18"/>
                <w:szCs w:val="18"/>
              </w:rPr>
              <w:t>7</w:t>
            </w:r>
          </w:p>
        </w:tc>
        <w:tc>
          <w:tcPr>
            <w:tcW w:w="1184" w:type="dxa"/>
            <w:vAlign w:val="center"/>
          </w:tcPr>
          <w:p w14:paraId="0B40EE48" w14:textId="77777777" w:rsidR="008E1719" w:rsidRPr="00A051E7" w:rsidRDefault="008E1719" w:rsidP="008E1719">
            <w:pPr>
              <w:ind w:right="-170"/>
              <w:jc w:val="center"/>
              <w:rPr>
                <w:sz w:val="18"/>
                <w:szCs w:val="18"/>
              </w:rPr>
            </w:pPr>
            <w:r>
              <w:rPr>
                <w:sz w:val="18"/>
                <w:szCs w:val="18"/>
              </w:rPr>
              <w:t>9</w:t>
            </w:r>
          </w:p>
        </w:tc>
      </w:tr>
      <w:tr w:rsidR="008E1719" w:rsidRPr="00A051E7" w14:paraId="2315041B" w14:textId="77777777" w:rsidTr="008E1719">
        <w:trPr>
          <w:trHeight w:val="263"/>
          <w:jc w:val="center"/>
        </w:trPr>
        <w:tc>
          <w:tcPr>
            <w:tcW w:w="414" w:type="dxa"/>
          </w:tcPr>
          <w:p w14:paraId="46B0023D" w14:textId="77777777" w:rsidR="008E1719" w:rsidRPr="00A051E7" w:rsidRDefault="008E1719" w:rsidP="008E1719">
            <w:pPr>
              <w:ind w:left="-75" w:right="-152"/>
              <w:jc w:val="center"/>
              <w:rPr>
                <w:b/>
                <w:sz w:val="18"/>
                <w:szCs w:val="18"/>
              </w:rPr>
            </w:pPr>
            <w:r w:rsidRPr="00A051E7">
              <w:rPr>
                <w:b/>
                <w:sz w:val="18"/>
                <w:szCs w:val="18"/>
              </w:rPr>
              <w:t>8</w:t>
            </w:r>
          </w:p>
        </w:tc>
        <w:tc>
          <w:tcPr>
            <w:tcW w:w="2465" w:type="dxa"/>
            <w:noWrap/>
            <w:vAlign w:val="center"/>
          </w:tcPr>
          <w:p w14:paraId="6952C15D" w14:textId="77777777" w:rsidR="008E1719" w:rsidRPr="00A051E7" w:rsidRDefault="008E1719" w:rsidP="008E1719">
            <w:pPr>
              <w:ind w:right="-124"/>
              <w:rPr>
                <w:sz w:val="18"/>
                <w:szCs w:val="18"/>
              </w:rPr>
            </w:pPr>
            <w:r>
              <w:rPr>
                <w:sz w:val="18"/>
                <w:szCs w:val="18"/>
              </w:rPr>
              <w:t>Ασύρματες και Κινητές Επικοινωνίες</w:t>
            </w:r>
          </w:p>
        </w:tc>
        <w:tc>
          <w:tcPr>
            <w:tcW w:w="2392" w:type="dxa"/>
            <w:noWrap/>
            <w:vAlign w:val="center"/>
          </w:tcPr>
          <w:p w14:paraId="26D0F982" w14:textId="77777777" w:rsidR="008E1719" w:rsidRPr="00A051E7" w:rsidRDefault="008E1719" w:rsidP="008E1719">
            <w:pPr>
              <w:ind w:left="-105" w:right="-129"/>
              <w:jc w:val="center"/>
              <w:rPr>
                <w:sz w:val="18"/>
                <w:szCs w:val="18"/>
              </w:rPr>
            </w:pPr>
            <w:r>
              <w:rPr>
                <w:sz w:val="18"/>
                <w:szCs w:val="18"/>
              </w:rPr>
              <w:t>Γεώργιος Τσούλος</w:t>
            </w:r>
            <w:r>
              <w:rPr>
                <w:sz w:val="18"/>
                <w:szCs w:val="18"/>
              </w:rPr>
              <w:br/>
            </w:r>
            <w:r w:rsidRPr="00C02B74">
              <w:rPr>
                <w:i/>
                <w:sz w:val="18"/>
                <w:szCs w:val="18"/>
              </w:rPr>
              <w:t>Αν. Καθηγητής</w:t>
            </w:r>
          </w:p>
        </w:tc>
        <w:tc>
          <w:tcPr>
            <w:tcW w:w="1222" w:type="dxa"/>
            <w:noWrap/>
            <w:vAlign w:val="center"/>
          </w:tcPr>
          <w:p w14:paraId="3A00B935"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48CDFCF2" w14:textId="77777777" w:rsidR="008E1719" w:rsidRPr="00A051E7" w:rsidRDefault="008E1719" w:rsidP="008E1719">
            <w:pPr>
              <w:ind w:left="-78"/>
              <w:jc w:val="center"/>
              <w:rPr>
                <w:sz w:val="18"/>
                <w:szCs w:val="18"/>
              </w:rPr>
            </w:pPr>
          </w:p>
        </w:tc>
        <w:tc>
          <w:tcPr>
            <w:tcW w:w="1122" w:type="dxa"/>
            <w:vAlign w:val="center"/>
          </w:tcPr>
          <w:p w14:paraId="216DAFD3" w14:textId="77777777" w:rsidR="008E1719" w:rsidRPr="00A051E7" w:rsidRDefault="008E1719" w:rsidP="008E1719">
            <w:pPr>
              <w:ind w:left="-74"/>
              <w:jc w:val="center"/>
              <w:rPr>
                <w:sz w:val="18"/>
                <w:szCs w:val="18"/>
              </w:rPr>
            </w:pPr>
            <w:r>
              <w:rPr>
                <w:sz w:val="18"/>
                <w:szCs w:val="18"/>
              </w:rPr>
              <w:t>Εαρ.</w:t>
            </w:r>
          </w:p>
        </w:tc>
        <w:tc>
          <w:tcPr>
            <w:tcW w:w="1132" w:type="dxa"/>
            <w:noWrap/>
            <w:vAlign w:val="center"/>
          </w:tcPr>
          <w:p w14:paraId="07FEF850" w14:textId="77777777" w:rsidR="008E1719" w:rsidRPr="00A051E7" w:rsidRDefault="008E1719" w:rsidP="008E1719">
            <w:pPr>
              <w:jc w:val="center"/>
              <w:rPr>
                <w:sz w:val="18"/>
                <w:szCs w:val="18"/>
              </w:rPr>
            </w:pPr>
            <w:r>
              <w:rPr>
                <w:sz w:val="18"/>
                <w:szCs w:val="18"/>
              </w:rPr>
              <w:t>11</w:t>
            </w:r>
          </w:p>
        </w:tc>
        <w:tc>
          <w:tcPr>
            <w:tcW w:w="1026" w:type="dxa"/>
            <w:vAlign w:val="center"/>
          </w:tcPr>
          <w:p w14:paraId="5B88D38D" w14:textId="77777777" w:rsidR="008E1719" w:rsidRPr="00A051E7" w:rsidRDefault="008E1719" w:rsidP="008E1719">
            <w:pPr>
              <w:ind w:left="-76" w:right="-67"/>
              <w:jc w:val="center"/>
              <w:rPr>
                <w:sz w:val="18"/>
                <w:szCs w:val="18"/>
              </w:rPr>
            </w:pPr>
            <w:r>
              <w:rPr>
                <w:sz w:val="18"/>
                <w:szCs w:val="18"/>
              </w:rPr>
              <w:t>9</w:t>
            </w:r>
          </w:p>
        </w:tc>
        <w:tc>
          <w:tcPr>
            <w:tcW w:w="1127" w:type="dxa"/>
            <w:vAlign w:val="center"/>
          </w:tcPr>
          <w:p w14:paraId="2B28B4CC" w14:textId="77777777" w:rsidR="008E1719" w:rsidRPr="00A051E7" w:rsidRDefault="008E1719" w:rsidP="008E1719">
            <w:pPr>
              <w:jc w:val="center"/>
              <w:rPr>
                <w:sz w:val="18"/>
                <w:szCs w:val="18"/>
              </w:rPr>
            </w:pPr>
            <w:r>
              <w:rPr>
                <w:sz w:val="18"/>
                <w:szCs w:val="18"/>
              </w:rPr>
              <w:t>6</w:t>
            </w:r>
          </w:p>
        </w:tc>
        <w:tc>
          <w:tcPr>
            <w:tcW w:w="1184" w:type="dxa"/>
            <w:vAlign w:val="center"/>
          </w:tcPr>
          <w:p w14:paraId="53ACB127" w14:textId="77777777" w:rsidR="008E1719" w:rsidRPr="00A051E7" w:rsidRDefault="008E1719" w:rsidP="008E1719">
            <w:pPr>
              <w:ind w:right="-170"/>
              <w:jc w:val="center"/>
              <w:rPr>
                <w:sz w:val="18"/>
                <w:szCs w:val="18"/>
              </w:rPr>
            </w:pPr>
            <w:r>
              <w:rPr>
                <w:sz w:val="18"/>
                <w:szCs w:val="18"/>
              </w:rPr>
              <w:t>9</w:t>
            </w:r>
          </w:p>
        </w:tc>
      </w:tr>
      <w:tr w:rsidR="008E1719" w:rsidRPr="00A051E7" w14:paraId="7D9E593A" w14:textId="77777777" w:rsidTr="008E1719">
        <w:trPr>
          <w:trHeight w:val="263"/>
          <w:jc w:val="center"/>
        </w:trPr>
        <w:tc>
          <w:tcPr>
            <w:tcW w:w="414" w:type="dxa"/>
          </w:tcPr>
          <w:p w14:paraId="784B389A" w14:textId="77777777" w:rsidR="008E1719" w:rsidRPr="00A051E7" w:rsidRDefault="008E1719" w:rsidP="008E1719">
            <w:pPr>
              <w:ind w:left="-75" w:right="-152"/>
              <w:jc w:val="center"/>
              <w:rPr>
                <w:b/>
                <w:sz w:val="18"/>
                <w:szCs w:val="18"/>
              </w:rPr>
            </w:pPr>
            <w:r w:rsidRPr="00A051E7">
              <w:rPr>
                <w:b/>
                <w:sz w:val="18"/>
                <w:szCs w:val="18"/>
              </w:rPr>
              <w:t>9</w:t>
            </w:r>
          </w:p>
        </w:tc>
        <w:tc>
          <w:tcPr>
            <w:tcW w:w="2465" w:type="dxa"/>
            <w:noWrap/>
            <w:vAlign w:val="center"/>
          </w:tcPr>
          <w:p w14:paraId="78C76002" w14:textId="77777777" w:rsidR="008E1719" w:rsidRPr="00A051E7" w:rsidRDefault="008E1719" w:rsidP="008E1719">
            <w:pPr>
              <w:ind w:left="-79" w:right="-124"/>
              <w:rPr>
                <w:sz w:val="18"/>
                <w:szCs w:val="18"/>
              </w:rPr>
            </w:pPr>
            <w:r>
              <w:rPr>
                <w:sz w:val="18"/>
                <w:szCs w:val="18"/>
              </w:rPr>
              <w:t>Προχωρημένα Θέματα Δικτύων</w:t>
            </w:r>
          </w:p>
        </w:tc>
        <w:tc>
          <w:tcPr>
            <w:tcW w:w="2392" w:type="dxa"/>
            <w:noWrap/>
            <w:vAlign w:val="center"/>
          </w:tcPr>
          <w:p w14:paraId="13BB1481" w14:textId="77777777" w:rsidR="008E1719" w:rsidRPr="00A051E7" w:rsidRDefault="008E1719" w:rsidP="008E1719">
            <w:pPr>
              <w:ind w:left="-105" w:right="-129"/>
              <w:jc w:val="center"/>
              <w:rPr>
                <w:sz w:val="18"/>
                <w:szCs w:val="18"/>
              </w:rPr>
            </w:pPr>
            <w:r>
              <w:rPr>
                <w:sz w:val="18"/>
                <w:szCs w:val="18"/>
              </w:rPr>
              <w:t>Ιωάννης Μοσχολιός</w:t>
            </w:r>
            <w:r>
              <w:rPr>
                <w:sz w:val="18"/>
                <w:szCs w:val="18"/>
              </w:rPr>
              <w:br/>
            </w:r>
            <w:r w:rsidRPr="00C02B74">
              <w:rPr>
                <w:i/>
                <w:sz w:val="18"/>
                <w:szCs w:val="18"/>
              </w:rPr>
              <w:t>Επίκουρος Καθηγητής</w:t>
            </w:r>
          </w:p>
        </w:tc>
        <w:tc>
          <w:tcPr>
            <w:tcW w:w="1222" w:type="dxa"/>
            <w:noWrap/>
            <w:vAlign w:val="center"/>
          </w:tcPr>
          <w:p w14:paraId="0B0E625F"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41E09141" w14:textId="77777777" w:rsidR="008E1719" w:rsidRPr="00A051E7" w:rsidRDefault="008E1719" w:rsidP="008E1719">
            <w:pPr>
              <w:ind w:left="-78"/>
              <w:jc w:val="center"/>
              <w:rPr>
                <w:sz w:val="18"/>
                <w:szCs w:val="18"/>
              </w:rPr>
            </w:pPr>
          </w:p>
        </w:tc>
        <w:tc>
          <w:tcPr>
            <w:tcW w:w="1122" w:type="dxa"/>
            <w:vAlign w:val="center"/>
          </w:tcPr>
          <w:p w14:paraId="5F315409" w14:textId="77777777" w:rsidR="008E1719" w:rsidRPr="00A051E7" w:rsidRDefault="008E1719" w:rsidP="008E1719">
            <w:pPr>
              <w:ind w:left="-74"/>
              <w:jc w:val="center"/>
              <w:rPr>
                <w:sz w:val="18"/>
                <w:szCs w:val="18"/>
              </w:rPr>
            </w:pPr>
            <w:r>
              <w:rPr>
                <w:sz w:val="18"/>
                <w:szCs w:val="18"/>
              </w:rPr>
              <w:t>Εαρ.</w:t>
            </w:r>
          </w:p>
        </w:tc>
        <w:tc>
          <w:tcPr>
            <w:tcW w:w="1132" w:type="dxa"/>
            <w:noWrap/>
            <w:vAlign w:val="center"/>
          </w:tcPr>
          <w:p w14:paraId="0271CCEB" w14:textId="77777777" w:rsidR="008E1719" w:rsidRPr="00A051E7" w:rsidRDefault="008E1719" w:rsidP="008E1719">
            <w:pPr>
              <w:jc w:val="center"/>
              <w:rPr>
                <w:sz w:val="18"/>
                <w:szCs w:val="18"/>
              </w:rPr>
            </w:pPr>
            <w:r>
              <w:rPr>
                <w:sz w:val="18"/>
                <w:szCs w:val="18"/>
              </w:rPr>
              <w:t>11</w:t>
            </w:r>
          </w:p>
        </w:tc>
        <w:tc>
          <w:tcPr>
            <w:tcW w:w="1026" w:type="dxa"/>
            <w:vAlign w:val="center"/>
          </w:tcPr>
          <w:p w14:paraId="62CEF935" w14:textId="77777777" w:rsidR="008E1719" w:rsidRPr="00A051E7" w:rsidRDefault="008E1719" w:rsidP="008E1719">
            <w:pPr>
              <w:ind w:left="-76" w:right="-67"/>
              <w:jc w:val="center"/>
              <w:rPr>
                <w:sz w:val="18"/>
                <w:szCs w:val="18"/>
              </w:rPr>
            </w:pPr>
            <w:r>
              <w:rPr>
                <w:sz w:val="18"/>
                <w:szCs w:val="18"/>
              </w:rPr>
              <w:t>9</w:t>
            </w:r>
          </w:p>
        </w:tc>
        <w:tc>
          <w:tcPr>
            <w:tcW w:w="1127" w:type="dxa"/>
            <w:vAlign w:val="center"/>
          </w:tcPr>
          <w:p w14:paraId="393B5C0B" w14:textId="77777777" w:rsidR="008E1719" w:rsidRPr="00A051E7" w:rsidRDefault="008E1719" w:rsidP="008E1719">
            <w:pPr>
              <w:jc w:val="center"/>
              <w:rPr>
                <w:sz w:val="18"/>
                <w:szCs w:val="18"/>
              </w:rPr>
            </w:pPr>
            <w:r>
              <w:rPr>
                <w:sz w:val="18"/>
                <w:szCs w:val="18"/>
              </w:rPr>
              <w:t>9</w:t>
            </w:r>
          </w:p>
        </w:tc>
        <w:tc>
          <w:tcPr>
            <w:tcW w:w="1184" w:type="dxa"/>
            <w:vAlign w:val="center"/>
          </w:tcPr>
          <w:p w14:paraId="3546F128" w14:textId="77777777" w:rsidR="008E1719" w:rsidRPr="00A051E7" w:rsidRDefault="008E1719" w:rsidP="008E1719">
            <w:pPr>
              <w:ind w:right="-170"/>
              <w:jc w:val="center"/>
              <w:rPr>
                <w:sz w:val="18"/>
                <w:szCs w:val="18"/>
              </w:rPr>
            </w:pPr>
            <w:r>
              <w:rPr>
                <w:sz w:val="18"/>
                <w:szCs w:val="18"/>
              </w:rPr>
              <w:t>9</w:t>
            </w:r>
          </w:p>
        </w:tc>
      </w:tr>
      <w:tr w:rsidR="008E1719" w:rsidRPr="00A051E7" w14:paraId="57E2A4D2" w14:textId="77777777" w:rsidTr="008E1719">
        <w:trPr>
          <w:trHeight w:val="263"/>
          <w:jc w:val="center"/>
        </w:trPr>
        <w:tc>
          <w:tcPr>
            <w:tcW w:w="414" w:type="dxa"/>
          </w:tcPr>
          <w:p w14:paraId="3ED21422" w14:textId="77777777" w:rsidR="008E1719" w:rsidRPr="00A051E7" w:rsidRDefault="008E1719" w:rsidP="008E1719">
            <w:pPr>
              <w:ind w:left="-75" w:right="-152"/>
              <w:jc w:val="center"/>
              <w:rPr>
                <w:b/>
                <w:sz w:val="18"/>
                <w:szCs w:val="18"/>
              </w:rPr>
            </w:pPr>
            <w:r w:rsidRPr="00A051E7">
              <w:rPr>
                <w:b/>
                <w:sz w:val="18"/>
                <w:szCs w:val="18"/>
              </w:rPr>
              <w:t>10</w:t>
            </w:r>
          </w:p>
        </w:tc>
        <w:tc>
          <w:tcPr>
            <w:tcW w:w="2465" w:type="dxa"/>
            <w:noWrap/>
            <w:vAlign w:val="center"/>
          </w:tcPr>
          <w:p w14:paraId="1C5B452E" w14:textId="77777777" w:rsidR="008E1719" w:rsidRPr="00A051E7" w:rsidRDefault="008E1719" w:rsidP="008E1719">
            <w:pPr>
              <w:ind w:left="-79" w:right="-124"/>
              <w:rPr>
                <w:sz w:val="18"/>
                <w:szCs w:val="18"/>
              </w:rPr>
            </w:pPr>
            <w:r>
              <w:rPr>
                <w:sz w:val="18"/>
                <w:szCs w:val="18"/>
              </w:rPr>
              <w:t>Προγραμματισμός Δικτυακών Εφαρμογών</w:t>
            </w:r>
          </w:p>
        </w:tc>
        <w:tc>
          <w:tcPr>
            <w:tcW w:w="2392" w:type="dxa"/>
            <w:noWrap/>
            <w:vAlign w:val="center"/>
          </w:tcPr>
          <w:p w14:paraId="7479AD9B" w14:textId="77777777" w:rsidR="008E1719" w:rsidRPr="00A051E7" w:rsidRDefault="008E1719" w:rsidP="008E1719">
            <w:pPr>
              <w:ind w:left="-105" w:right="-129"/>
              <w:jc w:val="center"/>
              <w:rPr>
                <w:sz w:val="18"/>
                <w:szCs w:val="18"/>
              </w:rPr>
            </w:pPr>
            <w:r>
              <w:rPr>
                <w:sz w:val="18"/>
                <w:szCs w:val="18"/>
              </w:rPr>
              <w:t>Νικόλαος Τσελίκας</w:t>
            </w:r>
            <w:r>
              <w:rPr>
                <w:sz w:val="18"/>
                <w:szCs w:val="18"/>
              </w:rPr>
              <w:br/>
            </w:r>
            <w:r w:rsidRPr="00C02B74">
              <w:rPr>
                <w:i/>
                <w:sz w:val="18"/>
                <w:szCs w:val="18"/>
              </w:rPr>
              <w:t>Επίκουρος Καθηγητής</w:t>
            </w:r>
          </w:p>
        </w:tc>
        <w:tc>
          <w:tcPr>
            <w:tcW w:w="1222" w:type="dxa"/>
            <w:noWrap/>
            <w:vAlign w:val="center"/>
          </w:tcPr>
          <w:p w14:paraId="7B06007A"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304D3B30" w14:textId="77777777" w:rsidR="008E1719" w:rsidRPr="00A051E7" w:rsidRDefault="008E1719" w:rsidP="008E1719">
            <w:pPr>
              <w:ind w:left="-78"/>
              <w:jc w:val="center"/>
              <w:rPr>
                <w:sz w:val="18"/>
                <w:szCs w:val="18"/>
              </w:rPr>
            </w:pPr>
          </w:p>
        </w:tc>
        <w:tc>
          <w:tcPr>
            <w:tcW w:w="1122" w:type="dxa"/>
            <w:vAlign w:val="center"/>
          </w:tcPr>
          <w:p w14:paraId="1DE46573" w14:textId="77777777" w:rsidR="008E1719" w:rsidRPr="00A051E7" w:rsidRDefault="008E1719" w:rsidP="008E1719">
            <w:pPr>
              <w:ind w:left="-74"/>
              <w:jc w:val="center"/>
              <w:rPr>
                <w:sz w:val="18"/>
                <w:szCs w:val="18"/>
              </w:rPr>
            </w:pPr>
            <w:r>
              <w:rPr>
                <w:sz w:val="18"/>
                <w:szCs w:val="18"/>
              </w:rPr>
              <w:t>Εαρ.</w:t>
            </w:r>
          </w:p>
        </w:tc>
        <w:tc>
          <w:tcPr>
            <w:tcW w:w="1132" w:type="dxa"/>
            <w:noWrap/>
            <w:vAlign w:val="center"/>
          </w:tcPr>
          <w:p w14:paraId="5E14AB6A" w14:textId="77777777" w:rsidR="008E1719" w:rsidRPr="00A051E7" w:rsidRDefault="008E1719" w:rsidP="008E1719">
            <w:pPr>
              <w:jc w:val="center"/>
              <w:rPr>
                <w:sz w:val="18"/>
                <w:szCs w:val="18"/>
              </w:rPr>
            </w:pPr>
            <w:r>
              <w:rPr>
                <w:sz w:val="18"/>
                <w:szCs w:val="18"/>
              </w:rPr>
              <w:t>11</w:t>
            </w:r>
          </w:p>
        </w:tc>
        <w:tc>
          <w:tcPr>
            <w:tcW w:w="1026" w:type="dxa"/>
            <w:vAlign w:val="center"/>
          </w:tcPr>
          <w:p w14:paraId="5A00FC04" w14:textId="77777777" w:rsidR="008E1719" w:rsidRPr="00A051E7" w:rsidRDefault="008E1719" w:rsidP="008E1719">
            <w:pPr>
              <w:ind w:left="-76" w:right="-67"/>
              <w:jc w:val="center"/>
              <w:rPr>
                <w:sz w:val="18"/>
                <w:szCs w:val="18"/>
              </w:rPr>
            </w:pPr>
            <w:r>
              <w:rPr>
                <w:sz w:val="18"/>
                <w:szCs w:val="18"/>
              </w:rPr>
              <w:t>9</w:t>
            </w:r>
          </w:p>
        </w:tc>
        <w:tc>
          <w:tcPr>
            <w:tcW w:w="1127" w:type="dxa"/>
            <w:vAlign w:val="center"/>
          </w:tcPr>
          <w:p w14:paraId="72D0FE9D" w14:textId="77777777" w:rsidR="008E1719" w:rsidRPr="00A051E7" w:rsidRDefault="008E1719" w:rsidP="008E1719">
            <w:pPr>
              <w:jc w:val="center"/>
              <w:rPr>
                <w:sz w:val="18"/>
                <w:szCs w:val="18"/>
              </w:rPr>
            </w:pPr>
            <w:r>
              <w:rPr>
                <w:sz w:val="18"/>
                <w:szCs w:val="18"/>
              </w:rPr>
              <w:t>9</w:t>
            </w:r>
          </w:p>
        </w:tc>
        <w:tc>
          <w:tcPr>
            <w:tcW w:w="1184" w:type="dxa"/>
            <w:vAlign w:val="center"/>
          </w:tcPr>
          <w:p w14:paraId="56C4D315" w14:textId="77777777" w:rsidR="008E1719" w:rsidRPr="00A051E7" w:rsidRDefault="008E1719" w:rsidP="008E1719">
            <w:pPr>
              <w:ind w:right="-170"/>
              <w:jc w:val="center"/>
              <w:rPr>
                <w:sz w:val="18"/>
                <w:szCs w:val="18"/>
              </w:rPr>
            </w:pPr>
            <w:r>
              <w:rPr>
                <w:sz w:val="18"/>
                <w:szCs w:val="18"/>
              </w:rPr>
              <w:t>9</w:t>
            </w:r>
          </w:p>
        </w:tc>
      </w:tr>
      <w:tr w:rsidR="008E1719" w:rsidRPr="00A051E7" w14:paraId="77E63A55" w14:textId="77777777" w:rsidTr="008E1719">
        <w:trPr>
          <w:trHeight w:val="263"/>
          <w:jc w:val="center"/>
        </w:trPr>
        <w:tc>
          <w:tcPr>
            <w:tcW w:w="414" w:type="dxa"/>
          </w:tcPr>
          <w:p w14:paraId="2CD9DE1D" w14:textId="77777777" w:rsidR="008E1719" w:rsidRPr="00A051E7" w:rsidRDefault="008E1719" w:rsidP="008E1719">
            <w:pPr>
              <w:ind w:left="-75" w:right="-152"/>
              <w:jc w:val="center"/>
              <w:rPr>
                <w:b/>
                <w:sz w:val="18"/>
                <w:szCs w:val="18"/>
              </w:rPr>
            </w:pPr>
            <w:r>
              <w:rPr>
                <w:b/>
                <w:sz w:val="18"/>
                <w:szCs w:val="18"/>
              </w:rPr>
              <w:t>11</w:t>
            </w:r>
          </w:p>
        </w:tc>
        <w:tc>
          <w:tcPr>
            <w:tcW w:w="2465" w:type="dxa"/>
            <w:noWrap/>
            <w:vAlign w:val="center"/>
          </w:tcPr>
          <w:p w14:paraId="3D2ABF80" w14:textId="77777777" w:rsidR="008E1719" w:rsidRPr="00A051E7" w:rsidRDefault="008E1719" w:rsidP="008E1719">
            <w:pPr>
              <w:ind w:left="-79" w:right="-124"/>
              <w:rPr>
                <w:sz w:val="18"/>
                <w:szCs w:val="18"/>
              </w:rPr>
            </w:pPr>
            <w:r>
              <w:rPr>
                <w:sz w:val="18"/>
                <w:szCs w:val="18"/>
              </w:rPr>
              <w:t>Διπλωματική εργασία</w:t>
            </w:r>
          </w:p>
        </w:tc>
        <w:tc>
          <w:tcPr>
            <w:tcW w:w="2392" w:type="dxa"/>
            <w:noWrap/>
            <w:vAlign w:val="center"/>
          </w:tcPr>
          <w:p w14:paraId="2C01577C" w14:textId="77777777" w:rsidR="008E1719" w:rsidRPr="00A051E7" w:rsidRDefault="008E1719" w:rsidP="008E1719">
            <w:pPr>
              <w:ind w:left="-105" w:right="-129"/>
              <w:jc w:val="center"/>
              <w:rPr>
                <w:sz w:val="18"/>
                <w:szCs w:val="18"/>
              </w:rPr>
            </w:pPr>
          </w:p>
        </w:tc>
        <w:tc>
          <w:tcPr>
            <w:tcW w:w="1222" w:type="dxa"/>
            <w:noWrap/>
            <w:vAlign w:val="center"/>
          </w:tcPr>
          <w:p w14:paraId="4A85FC8C"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11367229" w14:textId="77777777" w:rsidR="008E1719" w:rsidRPr="00A051E7" w:rsidRDefault="008E1719" w:rsidP="008E1719">
            <w:pPr>
              <w:ind w:left="-78"/>
              <w:jc w:val="center"/>
              <w:rPr>
                <w:sz w:val="18"/>
                <w:szCs w:val="18"/>
              </w:rPr>
            </w:pPr>
          </w:p>
        </w:tc>
        <w:tc>
          <w:tcPr>
            <w:tcW w:w="1122" w:type="dxa"/>
            <w:vAlign w:val="center"/>
          </w:tcPr>
          <w:p w14:paraId="70C64690" w14:textId="77777777" w:rsidR="008E1719" w:rsidRPr="00A051E7" w:rsidRDefault="008E1719" w:rsidP="008E1719">
            <w:pPr>
              <w:ind w:left="-74"/>
              <w:jc w:val="center"/>
              <w:rPr>
                <w:sz w:val="18"/>
                <w:szCs w:val="18"/>
              </w:rPr>
            </w:pPr>
            <w:r w:rsidRPr="00A82288">
              <w:rPr>
                <w:sz w:val="18"/>
                <w:szCs w:val="18"/>
              </w:rPr>
              <w:t>Χειμ - Εαρ</w:t>
            </w:r>
          </w:p>
        </w:tc>
        <w:tc>
          <w:tcPr>
            <w:tcW w:w="1132" w:type="dxa"/>
            <w:noWrap/>
            <w:vAlign w:val="center"/>
          </w:tcPr>
          <w:p w14:paraId="018E00F2" w14:textId="77777777" w:rsidR="008E1719" w:rsidRPr="00A051E7" w:rsidRDefault="008E1719" w:rsidP="008E1719">
            <w:pPr>
              <w:jc w:val="center"/>
              <w:rPr>
                <w:sz w:val="18"/>
                <w:szCs w:val="18"/>
              </w:rPr>
            </w:pPr>
            <w:r>
              <w:rPr>
                <w:sz w:val="18"/>
                <w:szCs w:val="18"/>
              </w:rPr>
              <w:t>9</w:t>
            </w:r>
          </w:p>
        </w:tc>
        <w:tc>
          <w:tcPr>
            <w:tcW w:w="1026" w:type="dxa"/>
            <w:vAlign w:val="center"/>
          </w:tcPr>
          <w:p w14:paraId="3FC6F67E" w14:textId="77777777" w:rsidR="008E1719" w:rsidRPr="00A051E7" w:rsidRDefault="008E1719" w:rsidP="008E1719">
            <w:pPr>
              <w:ind w:left="-76" w:right="-67"/>
              <w:jc w:val="center"/>
              <w:rPr>
                <w:sz w:val="18"/>
                <w:szCs w:val="18"/>
              </w:rPr>
            </w:pPr>
            <w:r>
              <w:rPr>
                <w:sz w:val="18"/>
                <w:szCs w:val="18"/>
              </w:rPr>
              <w:t>6</w:t>
            </w:r>
          </w:p>
        </w:tc>
        <w:tc>
          <w:tcPr>
            <w:tcW w:w="1127" w:type="dxa"/>
            <w:vAlign w:val="center"/>
          </w:tcPr>
          <w:p w14:paraId="4EEB0A8D" w14:textId="77777777" w:rsidR="008E1719" w:rsidRPr="00A051E7" w:rsidRDefault="008E1719" w:rsidP="008E1719">
            <w:pPr>
              <w:jc w:val="center"/>
              <w:rPr>
                <w:sz w:val="18"/>
                <w:szCs w:val="18"/>
              </w:rPr>
            </w:pPr>
            <w:r>
              <w:rPr>
                <w:sz w:val="18"/>
                <w:szCs w:val="18"/>
              </w:rPr>
              <w:t>6</w:t>
            </w:r>
          </w:p>
        </w:tc>
        <w:tc>
          <w:tcPr>
            <w:tcW w:w="1184" w:type="dxa"/>
            <w:vAlign w:val="center"/>
          </w:tcPr>
          <w:p w14:paraId="2A00B32B" w14:textId="77777777" w:rsidR="008E1719" w:rsidRPr="00A051E7" w:rsidRDefault="008E1719" w:rsidP="008E1719">
            <w:pPr>
              <w:ind w:right="-170"/>
              <w:jc w:val="center"/>
              <w:rPr>
                <w:sz w:val="18"/>
                <w:szCs w:val="18"/>
              </w:rPr>
            </w:pPr>
            <w:r>
              <w:rPr>
                <w:sz w:val="18"/>
                <w:szCs w:val="18"/>
              </w:rPr>
              <w:t>9</w:t>
            </w:r>
          </w:p>
        </w:tc>
      </w:tr>
    </w:tbl>
    <w:p w14:paraId="5658B42E" w14:textId="77777777" w:rsidR="008E1719" w:rsidRPr="00EA6564" w:rsidRDefault="008E1719" w:rsidP="008E1719">
      <w:pPr>
        <w:rPr>
          <w:lang w:val="en-GB"/>
        </w:rPr>
      </w:pPr>
    </w:p>
    <w:p w14:paraId="240538BB" w14:textId="77777777" w:rsidR="008E1719" w:rsidRPr="009A136A" w:rsidRDefault="008E1719" w:rsidP="008E1719">
      <w:pPr>
        <w:rPr>
          <w:b/>
        </w:rPr>
      </w:pPr>
    </w:p>
    <w:p w14:paraId="2C88625A" w14:textId="77777777" w:rsidR="008401EA" w:rsidRDefault="008401EA">
      <w:pPr>
        <w:rPr>
          <w:rFonts w:ascii="Calibri" w:hAnsi="Calibri"/>
          <w:b/>
        </w:rPr>
      </w:pPr>
      <w:r>
        <w:rPr>
          <w:rFonts w:ascii="Calibri" w:hAnsi="Calibri"/>
          <w:b/>
        </w:rPr>
        <w:br w:type="page"/>
      </w:r>
    </w:p>
    <w:p w14:paraId="775E269C" w14:textId="1AFE657E" w:rsidR="008E1719" w:rsidRPr="00135104" w:rsidRDefault="008E1719" w:rsidP="008E1719">
      <w:pPr>
        <w:spacing w:line="480" w:lineRule="auto"/>
      </w:pPr>
      <w:r w:rsidRPr="009A136A">
        <w:rPr>
          <w:rFonts w:ascii="Calibri" w:hAnsi="Calibri"/>
          <w:b/>
        </w:rPr>
        <w:t>Πίνακας</w:t>
      </w:r>
      <w:r w:rsidRPr="009A136A">
        <w:rPr>
          <w:b/>
        </w:rPr>
        <w:fldChar w:fldCharType="begin"/>
      </w:r>
      <w:r w:rsidRPr="009A136A">
        <w:rPr>
          <w:b/>
        </w:rPr>
        <w:instrText xml:space="preserve"> SEQ Πίνακας_ \* ARABIC </w:instrText>
      </w:r>
      <w:r w:rsidRPr="009A136A">
        <w:rPr>
          <w:b/>
        </w:rPr>
        <w:fldChar w:fldCharType="separate"/>
      </w:r>
      <w:r>
        <w:rPr>
          <w:b/>
          <w:noProof/>
        </w:rPr>
        <w:t>3</w:t>
      </w:r>
      <w:r w:rsidRPr="009A136A">
        <w:rPr>
          <w:b/>
        </w:rPr>
        <w:fldChar w:fldCharType="end"/>
      </w:r>
      <w:r w:rsidRPr="009A136A">
        <w:rPr>
          <w:b/>
        </w:rPr>
        <w:t>.1.1</w:t>
      </w:r>
      <w:r w:rsidRPr="00135104">
        <w:t xml:space="preserve">.   </w:t>
      </w:r>
      <w:r w:rsidRPr="009A136A">
        <w:rPr>
          <w:rFonts w:ascii="Calibri" w:hAnsi="Calibri"/>
          <w:b/>
          <w:i/>
        </w:rPr>
        <w:t>Μαθήματα ΠΜΣ «Επιστήμη και Τεχνολογία Υπολογιστών»</w:t>
      </w:r>
      <w:r w:rsidRPr="00135104">
        <w:t xml:space="preserve"> </w:t>
      </w:r>
    </w:p>
    <w:p w14:paraId="71FC3637" w14:textId="77777777" w:rsidR="008E1719" w:rsidRPr="00135104" w:rsidRDefault="008E1719" w:rsidP="008E1719"/>
    <w:tbl>
      <w:tblPr>
        <w:tblW w:w="13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
        <w:gridCol w:w="2465"/>
        <w:gridCol w:w="2392"/>
        <w:gridCol w:w="1222"/>
        <w:gridCol w:w="1032"/>
        <w:gridCol w:w="1120"/>
        <w:gridCol w:w="1132"/>
        <w:gridCol w:w="1022"/>
        <w:gridCol w:w="1123"/>
        <w:gridCol w:w="1179"/>
      </w:tblGrid>
      <w:tr w:rsidR="008E1719" w:rsidRPr="00D176F5" w14:paraId="724BEAA4" w14:textId="77777777" w:rsidTr="008E1719">
        <w:trPr>
          <w:cantSplit/>
          <w:trHeight w:val="1134"/>
          <w:jc w:val="center"/>
        </w:trPr>
        <w:tc>
          <w:tcPr>
            <w:tcW w:w="414" w:type="dxa"/>
            <w:shd w:val="clear" w:color="auto" w:fill="E6E6E6"/>
            <w:vAlign w:val="center"/>
          </w:tcPr>
          <w:p w14:paraId="73B8CC72" w14:textId="77777777" w:rsidR="008E1719" w:rsidRPr="00D176F5" w:rsidRDefault="008E1719" w:rsidP="008E1719">
            <w:pPr>
              <w:ind w:left="-75" w:right="-152"/>
              <w:jc w:val="center"/>
              <w:rPr>
                <w:b/>
                <w:bCs/>
                <w:sz w:val="18"/>
                <w:szCs w:val="18"/>
              </w:rPr>
            </w:pPr>
            <w:r w:rsidRPr="00D176F5">
              <w:rPr>
                <w:b/>
                <w:sz w:val="18"/>
                <w:szCs w:val="18"/>
              </w:rPr>
              <w:t>α.α.</w:t>
            </w:r>
          </w:p>
        </w:tc>
        <w:tc>
          <w:tcPr>
            <w:tcW w:w="2465" w:type="dxa"/>
            <w:shd w:val="clear" w:color="auto" w:fill="E6E6E6"/>
            <w:noWrap/>
            <w:vAlign w:val="center"/>
          </w:tcPr>
          <w:p w14:paraId="138823FC" w14:textId="77777777" w:rsidR="008E1719" w:rsidRPr="00D176F5" w:rsidRDefault="008E1719" w:rsidP="008E1719">
            <w:pPr>
              <w:ind w:left="-337" w:right="-124" w:hanging="336"/>
              <w:jc w:val="center"/>
              <w:rPr>
                <w:b/>
                <w:bCs/>
                <w:sz w:val="18"/>
                <w:szCs w:val="18"/>
              </w:rPr>
            </w:pPr>
            <w:r w:rsidRPr="00D176F5">
              <w:rPr>
                <w:b/>
                <w:bCs/>
                <w:sz w:val="18"/>
                <w:szCs w:val="18"/>
              </w:rPr>
              <w:t>Μάθημα</w:t>
            </w:r>
            <w:r w:rsidRPr="00D176F5">
              <w:rPr>
                <w:rStyle w:val="ae"/>
                <w:b/>
                <w:bCs/>
                <w:sz w:val="18"/>
                <w:szCs w:val="18"/>
              </w:rPr>
              <w:footnoteReference w:id="9"/>
            </w:r>
          </w:p>
          <w:p w14:paraId="68D923AE" w14:textId="77777777" w:rsidR="008E1719" w:rsidRPr="00D176F5" w:rsidRDefault="008E1719" w:rsidP="008E1719">
            <w:pPr>
              <w:ind w:left="-79" w:right="-124"/>
              <w:jc w:val="center"/>
              <w:rPr>
                <w:b/>
                <w:bCs/>
                <w:sz w:val="18"/>
                <w:szCs w:val="18"/>
              </w:rPr>
            </w:pPr>
          </w:p>
        </w:tc>
        <w:tc>
          <w:tcPr>
            <w:tcW w:w="2392" w:type="dxa"/>
            <w:shd w:val="clear" w:color="auto" w:fill="E6E6E6"/>
            <w:noWrap/>
            <w:vAlign w:val="center"/>
          </w:tcPr>
          <w:p w14:paraId="6D3ABFB2" w14:textId="77777777" w:rsidR="008E1719" w:rsidRPr="00B672CB" w:rsidRDefault="008E1719" w:rsidP="008E1719">
            <w:pPr>
              <w:ind w:left="-105" w:right="-129"/>
              <w:jc w:val="center"/>
              <w:rPr>
                <w:b/>
                <w:bCs/>
                <w:sz w:val="18"/>
                <w:szCs w:val="18"/>
              </w:rPr>
            </w:pPr>
            <w:r w:rsidRPr="00B672CB">
              <w:rPr>
                <w:b/>
                <w:bCs/>
                <w:sz w:val="18"/>
                <w:szCs w:val="18"/>
              </w:rPr>
              <w:t>Υπεύθυνος Διδάσκων  και Συνεργάτες</w:t>
            </w:r>
          </w:p>
          <w:p w14:paraId="01D908AD" w14:textId="77777777" w:rsidR="008E1719" w:rsidRPr="00B672CB" w:rsidRDefault="008E1719" w:rsidP="008E1719">
            <w:pPr>
              <w:ind w:left="-105" w:right="-129"/>
              <w:jc w:val="center"/>
              <w:rPr>
                <w:b/>
                <w:bCs/>
                <w:sz w:val="18"/>
                <w:szCs w:val="18"/>
              </w:rPr>
            </w:pPr>
            <w:r w:rsidRPr="00B672CB">
              <w:rPr>
                <w:b/>
                <w:bCs/>
                <w:sz w:val="18"/>
                <w:szCs w:val="18"/>
              </w:rPr>
              <w:t>(ονοματεπώνυμο &amp; βαθμίδα)</w:t>
            </w:r>
          </w:p>
        </w:tc>
        <w:tc>
          <w:tcPr>
            <w:tcW w:w="1222" w:type="dxa"/>
            <w:shd w:val="clear" w:color="auto" w:fill="E6E6E6"/>
            <w:noWrap/>
            <w:vAlign w:val="center"/>
          </w:tcPr>
          <w:p w14:paraId="7E2E95CF" w14:textId="77777777" w:rsidR="008E1719" w:rsidRPr="00B672CB" w:rsidRDefault="008E1719" w:rsidP="008E1719">
            <w:pPr>
              <w:ind w:left="-45"/>
              <w:jc w:val="center"/>
              <w:rPr>
                <w:b/>
                <w:bCs/>
                <w:sz w:val="18"/>
                <w:szCs w:val="18"/>
              </w:rPr>
            </w:pPr>
            <w:r w:rsidRPr="00B672CB">
              <w:rPr>
                <w:b/>
                <w:bCs/>
                <w:sz w:val="18"/>
                <w:szCs w:val="18"/>
              </w:rPr>
              <w:t>Υποχρεωτικό (Υ)</w:t>
            </w:r>
          </w:p>
          <w:p w14:paraId="5C36128C" w14:textId="77777777" w:rsidR="008E1719" w:rsidRPr="00B672CB" w:rsidRDefault="008E1719" w:rsidP="008E1719">
            <w:pPr>
              <w:ind w:left="-45"/>
              <w:jc w:val="center"/>
              <w:rPr>
                <w:b/>
                <w:bCs/>
                <w:sz w:val="18"/>
                <w:szCs w:val="18"/>
              </w:rPr>
            </w:pPr>
            <w:r w:rsidRPr="00B672CB">
              <w:rPr>
                <w:b/>
                <w:bCs/>
                <w:sz w:val="18"/>
                <w:szCs w:val="18"/>
              </w:rPr>
              <w:t>Κατ'επιλογήν (Ε)</w:t>
            </w:r>
          </w:p>
          <w:p w14:paraId="21726871" w14:textId="77777777" w:rsidR="008E1719" w:rsidRPr="00B672CB" w:rsidRDefault="008E1719" w:rsidP="008E1719">
            <w:pPr>
              <w:ind w:left="-45"/>
              <w:jc w:val="center"/>
              <w:rPr>
                <w:b/>
                <w:bCs/>
                <w:sz w:val="18"/>
                <w:szCs w:val="18"/>
              </w:rPr>
            </w:pPr>
            <w:r w:rsidRPr="00B672CB">
              <w:rPr>
                <w:b/>
                <w:bCs/>
                <w:sz w:val="18"/>
                <w:szCs w:val="18"/>
              </w:rPr>
              <w:t>Ελεύθερης Επιλογής (ΕΕ)</w:t>
            </w:r>
          </w:p>
        </w:tc>
        <w:tc>
          <w:tcPr>
            <w:tcW w:w="1036" w:type="dxa"/>
            <w:shd w:val="clear" w:color="auto" w:fill="E6E6E6"/>
            <w:vAlign w:val="center"/>
          </w:tcPr>
          <w:p w14:paraId="3D1D79E3" w14:textId="77777777" w:rsidR="008E1719" w:rsidRPr="00B672CB" w:rsidRDefault="008E1719" w:rsidP="008E1719">
            <w:pPr>
              <w:ind w:left="-78"/>
              <w:jc w:val="center"/>
              <w:rPr>
                <w:b/>
                <w:bCs/>
                <w:sz w:val="18"/>
                <w:szCs w:val="18"/>
              </w:rPr>
            </w:pPr>
            <w:r w:rsidRPr="00B672CB">
              <w:rPr>
                <w:b/>
                <w:bCs/>
                <w:sz w:val="18"/>
                <w:szCs w:val="18"/>
              </w:rPr>
              <w:t>Διαλέξεις (Δ), Φροντιστή-</w:t>
            </w:r>
          </w:p>
          <w:p w14:paraId="2ED9D434" w14:textId="77777777" w:rsidR="008E1719" w:rsidRPr="00B672CB" w:rsidRDefault="008E1719" w:rsidP="008E1719">
            <w:pPr>
              <w:ind w:left="-78"/>
              <w:jc w:val="center"/>
              <w:rPr>
                <w:b/>
                <w:bCs/>
                <w:sz w:val="18"/>
                <w:szCs w:val="18"/>
              </w:rPr>
            </w:pPr>
            <w:r w:rsidRPr="00B672CB">
              <w:rPr>
                <w:b/>
                <w:bCs/>
                <w:sz w:val="18"/>
                <w:szCs w:val="18"/>
              </w:rPr>
              <w:t>ριο (Φ)</w:t>
            </w:r>
          </w:p>
          <w:p w14:paraId="75AEA774" w14:textId="77777777" w:rsidR="008E1719" w:rsidRPr="00D176F5" w:rsidRDefault="008E1719" w:rsidP="008E1719">
            <w:pPr>
              <w:ind w:left="-78"/>
              <w:jc w:val="center"/>
              <w:rPr>
                <w:b/>
                <w:bCs/>
                <w:sz w:val="18"/>
                <w:szCs w:val="18"/>
              </w:rPr>
            </w:pPr>
            <w:r w:rsidRPr="00D176F5">
              <w:rPr>
                <w:b/>
                <w:bCs/>
                <w:sz w:val="18"/>
                <w:szCs w:val="18"/>
              </w:rPr>
              <w:t>Εργαστη-</w:t>
            </w:r>
          </w:p>
          <w:p w14:paraId="485B01CE" w14:textId="77777777" w:rsidR="008E1719" w:rsidRPr="00D176F5" w:rsidRDefault="008E1719" w:rsidP="008E1719">
            <w:pPr>
              <w:ind w:left="-78"/>
              <w:jc w:val="center"/>
              <w:rPr>
                <w:b/>
                <w:bCs/>
                <w:sz w:val="18"/>
                <w:szCs w:val="18"/>
              </w:rPr>
            </w:pPr>
            <w:r w:rsidRPr="00D176F5">
              <w:rPr>
                <w:b/>
                <w:bCs/>
                <w:sz w:val="18"/>
                <w:szCs w:val="18"/>
              </w:rPr>
              <w:t>ριο (Ε)</w:t>
            </w:r>
          </w:p>
        </w:tc>
        <w:tc>
          <w:tcPr>
            <w:tcW w:w="1122" w:type="dxa"/>
            <w:shd w:val="clear" w:color="auto" w:fill="E6E6E6"/>
            <w:vAlign w:val="center"/>
          </w:tcPr>
          <w:p w14:paraId="66610EA1" w14:textId="77777777" w:rsidR="008E1719" w:rsidRPr="00B672CB" w:rsidRDefault="008E1719" w:rsidP="008E1719">
            <w:pPr>
              <w:ind w:left="-74"/>
              <w:jc w:val="center"/>
              <w:rPr>
                <w:b/>
                <w:bCs/>
                <w:sz w:val="18"/>
                <w:szCs w:val="18"/>
              </w:rPr>
            </w:pPr>
            <w:r w:rsidRPr="00B672CB">
              <w:rPr>
                <w:b/>
                <w:bCs/>
                <w:sz w:val="18"/>
                <w:szCs w:val="18"/>
              </w:rPr>
              <w:t>Σε ποιο εξάμηνο διδάχθηκε;</w:t>
            </w:r>
            <w:r w:rsidRPr="00D176F5">
              <w:rPr>
                <w:rStyle w:val="ae"/>
                <w:b/>
                <w:bCs/>
                <w:sz w:val="18"/>
                <w:szCs w:val="18"/>
              </w:rPr>
              <w:footnoteReference w:id="10"/>
            </w:r>
          </w:p>
          <w:p w14:paraId="347B2BAD" w14:textId="77777777" w:rsidR="008E1719" w:rsidRPr="00B672CB" w:rsidRDefault="008E1719" w:rsidP="008E1719">
            <w:pPr>
              <w:ind w:left="-74"/>
              <w:jc w:val="center"/>
              <w:rPr>
                <w:b/>
                <w:bCs/>
                <w:sz w:val="18"/>
                <w:szCs w:val="18"/>
              </w:rPr>
            </w:pPr>
          </w:p>
          <w:p w14:paraId="744768FB" w14:textId="77777777" w:rsidR="008E1719" w:rsidRPr="00B672CB" w:rsidRDefault="008E1719" w:rsidP="008E1719">
            <w:pPr>
              <w:ind w:left="-74"/>
              <w:jc w:val="center"/>
              <w:rPr>
                <w:b/>
                <w:bCs/>
                <w:sz w:val="18"/>
                <w:szCs w:val="18"/>
              </w:rPr>
            </w:pPr>
            <w:r w:rsidRPr="00B672CB">
              <w:rPr>
                <w:b/>
                <w:bCs/>
                <w:sz w:val="18"/>
                <w:szCs w:val="18"/>
              </w:rPr>
              <w:t>(Εαρ.-Χειμ.)</w:t>
            </w:r>
          </w:p>
        </w:tc>
        <w:tc>
          <w:tcPr>
            <w:tcW w:w="1132" w:type="dxa"/>
            <w:shd w:val="clear" w:color="auto" w:fill="E6E6E6"/>
            <w:noWrap/>
            <w:vAlign w:val="center"/>
          </w:tcPr>
          <w:p w14:paraId="72935CEB" w14:textId="77777777" w:rsidR="008E1719" w:rsidRPr="00B672CB" w:rsidRDefault="008E1719" w:rsidP="008E1719">
            <w:pPr>
              <w:ind w:left="-93"/>
              <w:jc w:val="center"/>
              <w:rPr>
                <w:b/>
                <w:bCs/>
                <w:sz w:val="18"/>
                <w:szCs w:val="18"/>
              </w:rPr>
            </w:pPr>
            <w:r w:rsidRPr="00B672CB">
              <w:rPr>
                <w:b/>
                <w:bCs/>
                <w:sz w:val="18"/>
                <w:szCs w:val="18"/>
              </w:rPr>
              <w:t>Αριθμός φοιτητών που ενεγράφησαν στο μάθημα</w:t>
            </w:r>
          </w:p>
        </w:tc>
        <w:tc>
          <w:tcPr>
            <w:tcW w:w="1026" w:type="dxa"/>
            <w:shd w:val="clear" w:color="auto" w:fill="E6E6E6"/>
            <w:vAlign w:val="center"/>
          </w:tcPr>
          <w:p w14:paraId="1A608767" w14:textId="77777777" w:rsidR="008E1719" w:rsidRPr="00B672CB" w:rsidRDefault="008E1719" w:rsidP="008E1719">
            <w:pPr>
              <w:ind w:left="-76" w:right="-67"/>
              <w:jc w:val="center"/>
              <w:rPr>
                <w:b/>
                <w:bCs/>
                <w:sz w:val="18"/>
                <w:szCs w:val="18"/>
              </w:rPr>
            </w:pPr>
            <w:r w:rsidRPr="00B672CB">
              <w:rPr>
                <w:b/>
                <w:bCs/>
                <w:sz w:val="18"/>
                <w:szCs w:val="18"/>
              </w:rPr>
              <w:t>Αριθμός Φοιτητών που συμμετειχαν στις εξετάσεις</w:t>
            </w:r>
          </w:p>
        </w:tc>
        <w:tc>
          <w:tcPr>
            <w:tcW w:w="1127" w:type="dxa"/>
            <w:shd w:val="clear" w:color="auto" w:fill="E6E6E6"/>
            <w:vAlign w:val="center"/>
          </w:tcPr>
          <w:p w14:paraId="043740C8" w14:textId="77777777" w:rsidR="008E1719" w:rsidRPr="00B672CB" w:rsidRDefault="008E1719" w:rsidP="008E1719">
            <w:pPr>
              <w:ind w:left="-75" w:right="-102"/>
              <w:jc w:val="center"/>
              <w:rPr>
                <w:b/>
                <w:bCs/>
                <w:sz w:val="18"/>
                <w:szCs w:val="18"/>
              </w:rPr>
            </w:pPr>
            <w:r w:rsidRPr="00B672CB">
              <w:rPr>
                <w:b/>
                <w:bCs/>
                <w:sz w:val="18"/>
                <w:szCs w:val="18"/>
              </w:rPr>
              <w:t>Αριθμός Φοιτητών</w:t>
            </w:r>
          </w:p>
          <w:p w14:paraId="56BCDB46" w14:textId="77777777" w:rsidR="008E1719" w:rsidRPr="00B672CB" w:rsidRDefault="008E1719" w:rsidP="008E1719">
            <w:pPr>
              <w:ind w:left="-75" w:right="-102"/>
              <w:jc w:val="center"/>
              <w:rPr>
                <w:b/>
                <w:bCs/>
                <w:sz w:val="18"/>
                <w:szCs w:val="18"/>
              </w:rPr>
            </w:pPr>
            <w:r w:rsidRPr="00B672CB">
              <w:rPr>
                <w:b/>
                <w:bCs/>
                <w:sz w:val="18"/>
                <w:szCs w:val="18"/>
              </w:rPr>
              <w:t>που πέρασε επιτυχώς στην κανονική ή επαναληπτική εξέταση</w:t>
            </w:r>
          </w:p>
        </w:tc>
        <w:tc>
          <w:tcPr>
            <w:tcW w:w="1184" w:type="dxa"/>
            <w:shd w:val="clear" w:color="auto" w:fill="E6E6E6"/>
            <w:vAlign w:val="center"/>
          </w:tcPr>
          <w:p w14:paraId="2634E320" w14:textId="77777777" w:rsidR="008E1719" w:rsidRPr="00D176F5" w:rsidRDefault="008E1719" w:rsidP="008E1719">
            <w:pPr>
              <w:ind w:left="-109" w:right="-17"/>
              <w:jc w:val="center"/>
              <w:rPr>
                <w:b/>
                <w:bCs/>
                <w:sz w:val="18"/>
                <w:szCs w:val="18"/>
              </w:rPr>
            </w:pPr>
            <w:r w:rsidRPr="00D176F5">
              <w:rPr>
                <w:b/>
                <w:bCs/>
                <w:sz w:val="18"/>
                <w:szCs w:val="18"/>
              </w:rPr>
              <w:t>Αξιολογήθηκε από τους</w:t>
            </w:r>
          </w:p>
          <w:p w14:paraId="55F9FC2B" w14:textId="77777777" w:rsidR="008E1719" w:rsidRPr="00D176F5" w:rsidRDefault="008E1719" w:rsidP="008E1719">
            <w:pPr>
              <w:ind w:left="-93" w:right="-17"/>
              <w:jc w:val="center"/>
              <w:rPr>
                <w:b/>
                <w:bCs/>
                <w:sz w:val="18"/>
                <w:szCs w:val="18"/>
              </w:rPr>
            </w:pPr>
            <w:r w:rsidRPr="00D176F5">
              <w:rPr>
                <w:b/>
                <w:bCs/>
                <w:sz w:val="18"/>
                <w:szCs w:val="18"/>
              </w:rPr>
              <w:t>Φοιτητές;</w:t>
            </w:r>
            <w:r w:rsidRPr="00D176F5">
              <w:rPr>
                <w:rStyle w:val="ae"/>
                <w:b/>
                <w:bCs/>
                <w:sz w:val="18"/>
                <w:szCs w:val="18"/>
              </w:rPr>
              <w:footnoteReference w:id="11"/>
            </w:r>
          </w:p>
        </w:tc>
      </w:tr>
      <w:tr w:rsidR="008E1719" w:rsidRPr="003053DA" w14:paraId="576D86EE" w14:textId="77777777" w:rsidTr="008E1719">
        <w:trPr>
          <w:trHeight w:val="263"/>
          <w:jc w:val="center"/>
        </w:trPr>
        <w:tc>
          <w:tcPr>
            <w:tcW w:w="414" w:type="dxa"/>
          </w:tcPr>
          <w:p w14:paraId="65757A6E" w14:textId="77777777" w:rsidR="008E1719" w:rsidRPr="00D176F5" w:rsidRDefault="008E1719" w:rsidP="008E1719">
            <w:pPr>
              <w:ind w:left="-75" w:right="-152"/>
              <w:jc w:val="center"/>
              <w:rPr>
                <w:b/>
                <w:sz w:val="18"/>
                <w:szCs w:val="18"/>
              </w:rPr>
            </w:pPr>
            <w:r w:rsidRPr="00D176F5">
              <w:rPr>
                <w:b/>
                <w:sz w:val="18"/>
                <w:szCs w:val="18"/>
              </w:rPr>
              <w:t>1</w:t>
            </w:r>
          </w:p>
        </w:tc>
        <w:tc>
          <w:tcPr>
            <w:tcW w:w="2465" w:type="dxa"/>
            <w:noWrap/>
            <w:vAlign w:val="center"/>
          </w:tcPr>
          <w:p w14:paraId="66E6BAAE" w14:textId="77777777" w:rsidR="008E1719" w:rsidRPr="00135104" w:rsidRDefault="008E1719" w:rsidP="008E1719">
            <w:pPr>
              <w:spacing w:line="276" w:lineRule="auto"/>
              <w:ind w:left="-79" w:right="-124"/>
              <w:rPr>
                <w:szCs w:val="22"/>
              </w:rPr>
            </w:pPr>
            <w:r w:rsidRPr="00135104">
              <w:rPr>
                <w:sz w:val="22"/>
                <w:szCs w:val="22"/>
              </w:rPr>
              <w:t>Θέματα κατανεμημένης διαχείρισης δεδομένων και πληροφοριών</w:t>
            </w:r>
          </w:p>
          <w:p w14:paraId="3C94948E" w14:textId="77777777" w:rsidR="008E1719" w:rsidRPr="00135104" w:rsidRDefault="008E1719" w:rsidP="008E1719">
            <w:pPr>
              <w:spacing w:line="276" w:lineRule="auto"/>
              <w:ind w:left="-79" w:right="-124"/>
              <w:rPr>
                <w:szCs w:val="22"/>
              </w:rPr>
            </w:pPr>
          </w:p>
        </w:tc>
        <w:tc>
          <w:tcPr>
            <w:tcW w:w="2392" w:type="dxa"/>
            <w:noWrap/>
          </w:tcPr>
          <w:p w14:paraId="2B13E248" w14:textId="77777777" w:rsidR="008E1719" w:rsidRDefault="008E1719" w:rsidP="008E1719">
            <w:pPr>
              <w:pStyle w:val="a"/>
              <w:ind w:left="-11" w:right="-129" w:firstLine="0"/>
              <w:jc w:val="center"/>
              <w:rPr>
                <w:szCs w:val="22"/>
              </w:rPr>
            </w:pPr>
            <w:r>
              <w:rPr>
                <w:szCs w:val="22"/>
              </w:rPr>
              <w:t>Τρυφωνόπουλος  Χ.</w:t>
            </w:r>
          </w:p>
          <w:p w14:paraId="34DC9DB4" w14:textId="77777777" w:rsidR="008E1719" w:rsidRPr="00ED4E82" w:rsidRDefault="008E1719" w:rsidP="008E1719">
            <w:pPr>
              <w:pStyle w:val="a"/>
              <w:ind w:left="-11" w:right="-129" w:firstLine="0"/>
              <w:jc w:val="center"/>
              <w:rPr>
                <w:szCs w:val="22"/>
              </w:rPr>
            </w:pPr>
            <w:r w:rsidRPr="00ED4E82">
              <w:rPr>
                <w:i/>
                <w:szCs w:val="22"/>
              </w:rPr>
              <w:t>Επ. Καθηγητής</w:t>
            </w:r>
          </w:p>
        </w:tc>
        <w:tc>
          <w:tcPr>
            <w:tcW w:w="1222" w:type="dxa"/>
            <w:noWrap/>
            <w:vAlign w:val="center"/>
          </w:tcPr>
          <w:p w14:paraId="0E9AC90D" w14:textId="77777777" w:rsidR="008E1719" w:rsidRPr="003053DA" w:rsidRDefault="008E1719" w:rsidP="008E1719">
            <w:pPr>
              <w:ind w:left="-45"/>
              <w:jc w:val="center"/>
              <w:rPr>
                <w:sz w:val="18"/>
                <w:szCs w:val="18"/>
              </w:rPr>
            </w:pPr>
            <w:r>
              <w:rPr>
                <w:sz w:val="18"/>
                <w:szCs w:val="18"/>
              </w:rPr>
              <w:t>Y</w:t>
            </w:r>
          </w:p>
        </w:tc>
        <w:tc>
          <w:tcPr>
            <w:tcW w:w="1036" w:type="dxa"/>
            <w:vAlign w:val="center"/>
          </w:tcPr>
          <w:p w14:paraId="631FB636" w14:textId="77777777" w:rsidR="008E1719" w:rsidRPr="003053DA" w:rsidRDefault="008E1719" w:rsidP="008E1719">
            <w:pPr>
              <w:ind w:left="-78"/>
              <w:jc w:val="center"/>
              <w:rPr>
                <w:sz w:val="18"/>
                <w:szCs w:val="18"/>
              </w:rPr>
            </w:pPr>
          </w:p>
        </w:tc>
        <w:tc>
          <w:tcPr>
            <w:tcW w:w="1122" w:type="dxa"/>
            <w:vAlign w:val="center"/>
          </w:tcPr>
          <w:p w14:paraId="529E2230" w14:textId="77777777" w:rsidR="008E1719" w:rsidRPr="003053DA" w:rsidRDefault="008E1719" w:rsidP="008E1719">
            <w:pPr>
              <w:ind w:left="-74"/>
              <w:jc w:val="center"/>
              <w:rPr>
                <w:sz w:val="18"/>
                <w:szCs w:val="18"/>
              </w:rPr>
            </w:pPr>
            <w:r>
              <w:rPr>
                <w:sz w:val="18"/>
                <w:szCs w:val="18"/>
              </w:rPr>
              <w:t>Χειμ.</w:t>
            </w:r>
          </w:p>
        </w:tc>
        <w:tc>
          <w:tcPr>
            <w:tcW w:w="1132" w:type="dxa"/>
            <w:noWrap/>
          </w:tcPr>
          <w:p w14:paraId="17926CD9"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13</w:t>
            </w:r>
          </w:p>
        </w:tc>
        <w:tc>
          <w:tcPr>
            <w:tcW w:w="1026" w:type="dxa"/>
          </w:tcPr>
          <w:p w14:paraId="67667967" w14:textId="77777777" w:rsidR="008E1719" w:rsidRPr="00135104" w:rsidRDefault="008E1719" w:rsidP="008E1719">
            <w:pPr>
              <w:spacing w:line="276" w:lineRule="auto"/>
              <w:ind w:left="-76" w:right="-67"/>
              <w:jc w:val="center"/>
              <w:rPr>
                <w:rFonts w:ascii="Calibri" w:hAnsi="Calibri" w:cs="Calibri"/>
                <w:sz w:val="18"/>
                <w:szCs w:val="18"/>
              </w:rPr>
            </w:pPr>
            <w:r w:rsidRPr="00135104">
              <w:rPr>
                <w:rFonts w:ascii="Calibri" w:hAnsi="Calibri" w:cs="Calibri"/>
                <w:sz w:val="18"/>
                <w:szCs w:val="18"/>
              </w:rPr>
              <w:t>12</w:t>
            </w:r>
          </w:p>
        </w:tc>
        <w:tc>
          <w:tcPr>
            <w:tcW w:w="1127" w:type="dxa"/>
          </w:tcPr>
          <w:p w14:paraId="614C4393"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12</w:t>
            </w:r>
          </w:p>
        </w:tc>
        <w:tc>
          <w:tcPr>
            <w:tcW w:w="1184" w:type="dxa"/>
            <w:vAlign w:val="center"/>
          </w:tcPr>
          <w:p w14:paraId="45C95277" w14:textId="77777777" w:rsidR="008E1719" w:rsidRPr="00F62B6D" w:rsidRDefault="008E1719" w:rsidP="008E1719">
            <w:pPr>
              <w:ind w:right="-170"/>
              <w:jc w:val="center"/>
              <w:rPr>
                <w:sz w:val="18"/>
                <w:szCs w:val="18"/>
              </w:rPr>
            </w:pPr>
            <w:r>
              <w:rPr>
                <w:sz w:val="18"/>
                <w:szCs w:val="18"/>
              </w:rPr>
              <w:t>6</w:t>
            </w:r>
          </w:p>
        </w:tc>
      </w:tr>
      <w:tr w:rsidR="008E1719" w:rsidRPr="00A051E7" w14:paraId="69D286EE" w14:textId="77777777" w:rsidTr="008E1719">
        <w:trPr>
          <w:trHeight w:val="203"/>
          <w:jc w:val="center"/>
        </w:trPr>
        <w:tc>
          <w:tcPr>
            <w:tcW w:w="414" w:type="dxa"/>
          </w:tcPr>
          <w:p w14:paraId="1FDE414A" w14:textId="77777777" w:rsidR="008E1719" w:rsidRPr="00D176F5" w:rsidRDefault="008E1719" w:rsidP="008E1719">
            <w:pPr>
              <w:ind w:left="-75" w:right="-152"/>
              <w:jc w:val="center"/>
              <w:rPr>
                <w:b/>
                <w:sz w:val="18"/>
                <w:szCs w:val="18"/>
              </w:rPr>
            </w:pPr>
            <w:r w:rsidRPr="00D176F5">
              <w:rPr>
                <w:b/>
                <w:sz w:val="18"/>
                <w:szCs w:val="18"/>
              </w:rPr>
              <w:t>2</w:t>
            </w:r>
          </w:p>
        </w:tc>
        <w:tc>
          <w:tcPr>
            <w:tcW w:w="2465" w:type="dxa"/>
            <w:noWrap/>
            <w:vAlign w:val="center"/>
          </w:tcPr>
          <w:p w14:paraId="2C7B6BC8" w14:textId="77777777" w:rsidR="008E1719" w:rsidRPr="00ED4E82" w:rsidRDefault="008E1719" w:rsidP="008E1719">
            <w:pPr>
              <w:spacing w:line="276" w:lineRule="auto"/>
              <w:ind w:left="-79" w:right="-124"/>
              <w:rPr>
                <w:szCs w:val="22"/>
              </w:rPr>
            </w:pPr>
            <w:r w:rsidRPr="00ED4E82">
              <w:rPr>
                <w:sz w:val="22"/>
                <w:szCs w:val="22"/>
              </w:rPr>
              <w:t>Θέματα δικτυοκεντρικού προγραμματισμού</w:t>
            </w:r>
          </w:p>
        </w:tc>
        <w:tc>
          <w:tcPr>
            <w:tcW w:w="2392" w:type="dxa"/>
            <w:noWrap/>
          </w:tcPr>
          <w:p w14:paraId="15E29E77" w14:textId="77777777" w:rsidR="008E1719" w:rsidRPr="00ED4E82" w:rsidRDefault="008E1719" w:rsidP="008E1719">
            <w:pPr>
              <w:spacing w:line="276" w:lineRule="auto"/>
              <w:ind w:left="-105" w:right="-129"/>
              <w:jc w:val="center"/>
              <w:rPr>
                <w:szCs w:val="22"/>
              </w:rPr>
            </w:pPr>
            <w:r w:rsidRPr="00ED4E82">
              <w:rPr>
                <w:sz w:val="22"/>
                <w:szCs w:val="22"/>
              </w:rPr>
              <w:t>Βασιλάκης</w:t>
            </w:r>
            <w:r>
              <w:rPr>
                <w:sz w:val="22"/>
                <w:szCs w:val="22"/>
              </w:rPr>
              <w:t xml:space="preserve"> Κ.</w:t>
            </w:r>
            <w:r w:rsidRPr="00ED4E82">
              <w:rPr>
                <w:sz w:val="22"/>
                <w:szCs w:val="22"/>
              </w:rPr>
              <w:t xml:space="preserve">, </w:t>
            </w:r>
          </w:p>
          <w:p w14:paraId="31E607A9" w14:textId="77777777" w:rsidR="008E1719" w:rsidRPr="00ED4E82" w:rsidRDefault="008E1719" w:rsidP="008E1719">
            <w:pPr>
              <w:spacing w:line="276" w:lineRule="auto"/>
              <w:ind w:left="-105" w:right="-129"/>
              <w:jc w:val="center"/>
              <w:rPr>
                <w:szCs w:val="22"/>
              </w:rPr>
            </w:pPr>
            <w:r w:rsidRPr="00ED4E82">
              <w:rPr>
                <w:i/>
                <w:sz w:val="22"/>
                <w:szCs w:val="22"/>
              </w:rPr>
              <w:t>Αν. Καθηγητής</w:t>
            </w:r>
          </w:p>
        </w:tc>
        <w:tc>
          <w:tcPr>
            <w:tcW w:w="1222" w:type="dxa"/>
            <w:noWrap/>
            <w:vAlign w:val="center"/>
          </w:tcPr>
          <w:p w14:paraId="60C09C5C"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583B5794" w14:textId="77777777" w:rsidR="008E1719" w:rsidRPr="00D176F5" w:rsidRDefault="008E1719" w:rsidP="008E1719">
            <w:pPr>
              <w:ind w:left="-78"/>
              <w:jc w:val="center"/>
              <w:rPr>
                <w:sz w:val="18"/>
                <w:szCs w:val="18"/>
              </w:rPr>
            </w:pPr>
          </w:p>
        </w:tc>
        <w:tc>
          <w:tcPr>
            <w:tcW w:w="1122" w:type="dxa"/>
            <w:vAlign w:val="center"/>
          </w:tcPr>
          <w:p w14:paraId="779BA0A7" w14:textId="77777777" w:rsidR="008E1719" w:rsidRPr="00A051E7" w:rsidRDefault="008E1719" w:rsidP="008E1719">
            <w:pPr>
              <w:ind w:left="-74"/>
              <w:jc w:val="center"/>
              <w:rPr>
                <w:sz w:val="18"/>
                <w:szCs w:val="18"/>
              </w:rPr>
            </w:pPr>
            <w:r>
              <w:rPr>
                <w:sz w:val="18"/>
                <w:szCs w:val="18"/>
              </w:rPr>
              <w:t>Χειμ.</w:t>
            </w:r>
          </w:p>
        </w:tc>
        <w:tc>
          <w:tcPr>
            <w:tcW w:w="1132" w:type="dxa"/>
            <w:noWrap/>
          </w:tcPr>
          <w:p w14:paraId="286F2958"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21</w:t>
            </w:r>
          </w:p>
        </w:tc>
        <w:tc>
          <w:tcPr>
            <w:tcW w:w="1026" w:type="dxa"/>
          </w:tcPr>
          <w:p w14:paraId="4B91E66A" w14:textId="77777777" w:rsidR="008E1719" w:rsidRPr="00135104" w:rsidRDefault="008E1719" w:rsidP="008E1719">
            <w:pPr>
              <w:spacing w:line="276" w:lineRule="auto"/>
              <w:ind w:left="-76" w:right="-67"/>
              <w:jc w:val="center"/>
              <w:rPr>
                <w:rFonts w:ascii="Calibri" w:hAnsi="Calibri" w:cs="Calibri"/>
                <w:sz w:val="18"/>
                <w:szCs w:val="18"/>
              </w:rPr>
            </w:pPr>
            <w:r w:rsidRPr="00135104">
              <w:rPr>
                <w:rFonts w:ascii="Calibri" w:hAnsi="Calibri" w:cs="Calibri"/>
                <w:sz w:val="18"/>
                <w:szCs w:val="18"/>
              </w:rPr>
              <w:t>17</w:t>
            </w:r>
          </w:p>
        </w:tc>
        <w:tc>
          <w:tcPr>
            <w:tcW w:w="1127" w:type="dxa"/>
          </w:tcPr>
          <w:p w14:paraId="37415B5B"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17</w:t>
            </w:r>
          </w:p>
        </w:tc>
        <w:tc>
          <w:tcPr>
            <w:tcW w:w="1184" w:type="dxa"/>
            <w:vAlign w:val="center"/>
          </w:tcPr>
          <w:p w14:paraId="615A8CA5" w14:textId="77777777" w:rsidR="008E1719" w:rsidRPr="00F62B6D" w:rsidRDefault="008E1719" w:rsidP="008E1719">
            <w:pPr>
              <w:ind w:right="-170"/>
              <w:jc w:val="center"/>
              <w:rPr>
                <w:sz w:val="18"/>
                <w:szCs w:val="18"/>
              </w:rPr>
            </w:pPr>
            <w:r>
              <w:rPr>
                <w:sz w:val="18"/>
                <w:szCs w:val="18"/>
              </w:rPr>
              <w:t>9</w:t>
            </w:r>
          </w:p>
        </w:tc>
      </w:tr>
      <w:tr w:rsidR="008E1719" w:rsidRPr="00A051E7" w14:paraId="3448CF89" w14:textId="77777777" w:rsidTr="008E1719">
        <w:trPr>
          <w:trHeight w:val="263"/>
          <w:jc w:val="center"/>
        </w:trPr>
        <w:tc>
          <w:tcPr>
            <w:tcW w:w="414" w:type="dxa"/>
          </w:tcPr>
          <w:p w14:paraId="4C8F555E" w14:textId="77777777" w:rsidR="008E1719" w:rsidRPr="00D176F5" w:rsidRDefault="008E1719" w:rsidP="008E1719">
            <w:pPr>
              <w:ind w:left="-75" w:right="-152"/>
              <w:jc w:val="center"/>
              <w:rPr>
                <w:b/>
                <w:sz w:val="18"/>
                <w:szCs w:val="18"/>
              </w:rPr>
            </w:pPr>
            <w:r w:rsidRPr="00D176F5">
              <w:rPr>
                <w:b/>
                <w:sz w:val="18"/>
                <w:szCs w:val="18"/>
              </w:rPr>
              <w:t>3</w:t>
            </w:r>
          </w:p>
        </w:tc>
        <w:tc>
          <w:tcPr>
            <w:tcW w:w="2465" w:type="dxa"/>
            <w:noWrap/>
            <w:vAlign w:val="center"/>
          </w:tcPr>
          <w:p w14:paraId="31CAC91F" w14:textId="77777777" w:rsidR="008E1719" w:rsidRPr="00135104" w:rsidRDefault="008E1719" w:rsidP="008E1719">
            <w:pPr>
              <w:spacing w:line="276" w:lineRule="auto"/>
              <w:ind w:left="-79" w:right="-124"/>
              <w:rPr>
                <w:szCs w:val="22"/>
              </w:rPr>
            </w:pPr>
            <w:r w:rsidRPr="00135104">
              <w:rPr>
                <w:sz w:val="22"/>
                <w:szCs w:val="22"/>
              </w:rPr>
              <w:t>Εργαλεία σχεδίασης ενσωματωμένων συστημάτων και μεταγλώττιση υλικού</w:t>
            </w:r>
          </w:p>
        </w:tc>
        <w:tc>
          <w:tcPr>
            <w:tcW w:w="2392" w:type="dxa"/>
            <w:noWrap/>
          </w:tcPr>
          <w:p w14:paraId="4B927929" w14:textId="77777777" w:rsidR="008E1719" w:rsidRDefault="008E1719" w:rsidP="008E1719">
            <w:pPr>
              <w:spacing w:line="276" w:lineRule="auto"/>
              <w:ind w:left="-105" w:right="-129"/>
              <w:jc w:val="center"/>
              <w:rPr>
                <w:szCs w:val="22"/>
              </w:rPr>
            </w:pPr>
            <w:r w:rsidRPr="00ED4E82">
              <w:rPr>
                <w:sz w:val="22"/>
                <w:szCs w:val="22"/>
              </w:rPr>
              <w:t>Δημητρουλάκος</w:t>
            </w:r>
            <w:r>
              <w:rPr>
                <w:sz w:val="22"/>
                <w:szCs w:val="22"/>
              </w:rPr>
              <w:t xml:space="preserve"> Κ.</w:t>
            </w:r>
          </w:p>
          <w:p w14:paraId="4D3EFE00" w14:textId="77777777" w:rsidR="008E1719" w:rsidRPr="00ED4E82" w:rsidRDefault="008E1719" w:rsidP="008E1719">
            <w:pPr>
              <w:spacing w:line="276" w:lineRule="auto"/>
              <w:ind w:left="-105" w:right="-129"/>
              <w:jc w:val="center"/>
              <w:rPr>
                <w:szCs w:val="22"/>
              </w:rPr>
            </w:pPr>
            <w:r w:rsidRPr="00ED4E82">
              <w:rPr>
                <w:sz w:val="22"/>
                <w:szCs w:val="22"/>
              </w:rPr>
              <w:t xml:space="preserve"> ΕΔΙΠ</w:t>
            </w:r>
          </w:p>
        </w:tc>
        <w:tc>
          <w:tcPr>
            <w:tcW w:w="1222" w:type="dxa"/>
            <w:noWrap/>
            <w:vAlign w:val="center"/>
          </w:tcPr>
          <w:p w14:paraId="04A31341"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7F266280" w14:textId="77777777" w:rsidR="008E1719" w:rsidRPr="00A051E7" w:rsidRDefault="008E1719" w:rsidP="008E1719">
            <w:pPr>
              <w:ind w:left="-78"/>
              <w:jc w:val="center"/>
              <w:rPr>
                <w:sz w:val="18"/>
                <w:szCs w:val="18"/>
              </w:rPr>
            </w:pPr>
          </w:p>
        </w:tc>
        <w:tc>
          <w:tcPr>
            <w:tcW w:w="1122" w:type="dxa"/>
            <w:vAlign w:val="center"/>
          </w:tcPr>
          <w:p w14:paraId="7E9DCA0C" w14:textId="77777777" w:rsidR="008E1719" w:rsidRPr="00A051E7" w:rsidRDefault="008E1719" w:rsidP="008E1719">
            <w:pPr>
              <w:ind w:left="-74"/>
              <w:jc w:val="center"/>
              <w:rPr>
                <w:sz w:val="18"/>
                <w:szCs w:val="18"/>
              </w:rPr>
            </w:pPr>
            <w:r>
              <w:rPr>
                <w:sz w:val="18"/>
                <w:szCs w:val="18"/>
              </w:rPr>
              <w:t>Χειμ.</w:t>
            </w:r>
          </w:p>
        </w:tc>
        <w:tc>
          <w:tcPr>
            <w:tcW w:w="1132" w:type="dxa"/>
            <w:noWrap/>
          </w:tcPr>
          <w:p w14:paraId="065D30D0"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9</w:t>
            </w:r>
          </w:p>
        </w:tc>
        <w:tc>
          <w:tcPr>
            <w:tcW w:w="1026" w:type="dxa"/>
          </w:tcPr>
          <w:p w14:paraId="4026582E" w14:textId="77777777" w:rsidR="008E1719" w:rsidRPr="00135104" w:rsidRDefault="008E1719" w:rsidP="008E1719">
            <w:pPr>
              <w:spacing w:line="276" w:lineRule="auto"/>
              <w:ind w:left="-76" w:right="-67"/>
              <w:jc w:val="center"/>
              <w:rPr>
                <w:rFonts w:ascii="Calibri" w:hAnsi="Calibri" w:cs="Calibri"/>
                <w:sz w:val="18"/>
                <w:szCs w:val="18"/>
              </w:rPr>
            </w:pPr>
            <w:r w:rsidRPr="00135104">
              <w:rPr>
                <w:rFonts w:ascii="Calibri" w:hAnsi="Calibri" w:cs="Calibri"/>
                <w:sz w:val="18"/>
                <w:szCs w:val="18"/>
              </w:rPr>
              <w:t>8</w:t>
            </w:r>
          </w:p>
        </w:tc>
        <w:tc>
          <w:tcPr>
            <w:tcW w:w="1127" w:type="dxa"/>
          </w:tcPr>
          <w:p w14:paraId="1A11B488"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8</w:t>
            </w:r>
          </w:p>
        </w:tc>
        <w:tc>
          <w:tcPr>
            <w:tcW w:w="1184" w:type="dxa"/>
            <w:vAlign w:val="center"/>
          </w:tcPr>
          <w:p w14:paraId="34477463" w14:textId="77777777" w:rsidR="008E1719" w:rsidRPr="00F62B6D" w:rsidRDefault="008E1719" w:rsidP="008E1719">
            <w:pPr>
              <w:ind w:right="-170"/>
              <w:jc w:val="center"/>
              <w:rPr>
                <w:sz w:val="18"/>
                <w:szCs w:val="18"/>
              </w:rPr>
            </w:pPr>
            <w:r>
              <w:rPr>
                <w:sz w:val="18"/>
                <w:szCs w:val="18"/>
              </w:rPr>
              <w:t>3</w:t>
            </w:r>
          </w:p>
        </w:tc>
      </w:tr>
      <w:tr w:rsidR="008E1719" w:rsidRPr="00A051E7" w14:paraId="480D83E4" w14:textId="77777777" w:rsidTr="008E1719">
        <w:trPr>
          <w:trHeight w:val="263"/>
          <w:jc w:val="center"/>
        </w:trPr>
        <w:tc>
          <w:tcPr>
            <w:tcW w:w="414" w:type="dxa"/>
          </w:tcPr>
          <w:p w14:paraId="684E7EE1" w14:textId="77777777" w:rsidR="008E1719" w:rsidRPr="00A051E7" w:rsidRDefault="008E1719" w:rsidP="008E1719">
            <w:pPr>
              <w:ind w:left="-75" w:right="-152"/>
              <w:jc w:val="center"/>
              <w:rPr>
                <w:b/>
                <w:sz w:val="18"/>
                <w:szCs w:val="18"/>
              </w:rPr>
            </w:pPr>
            <w:r w:rsidRPr="00A051E7">
              <w:rPr>
                <w:b/>
                <w:sz w:val="18"/>
                <w:szCs w:val="18"/>
              </w:rPr>
              <w:t>4</w:t>
            </w:r>
          </w:p>
        </w:tc>
        <w:tc>
          <w:tcPr>
            <w:tcW w:w="2465" w:type="dxa"/>
            <w:noWrap/>
            <w:vAlign w:val="center"/>
          </w:tcPr>
          <w:p w14:paraId="26665BDA" w14:textId="77777777" w:rsidR="008E1719" w:rsidRPr="00ED4E82" w:rsidRDefault="008E1719" w:rsidP="008E1719">
            <w:pPr>
              <w:spacing w:line="276" w:lineRule="auto"/>
              <w:ind w:left="-79" w:right="-124"/>
              <w:rPr>
                <w:szCs w:val="22"/>
              </w:rPr>
            </w:pPr>
            <w:r w:rsidRPr="00ED4E82">
              <w:rPr>
                <w:sz w:val="22"/>
                <w:szCs w:val="22"/>
              </w:rPr>
              <w:t>Ασύρματα δίκτυα αισθητήρων</w:t>
            </w:r>
          </w:p>
        </w:tc>
        <w:tc>
          <w:tcPr>
            <w:tcW w:w="2392" w:type="dxa"/>
            <w:noWrap/>
          </w:tcPr>
          <w:p w14:paraId="3FDE7311" w14:textId="77777777" w:rsidR="008E1719" w:rsidRPr="00ED4E82" w:rsidRDefault="008E1719" w:rsidP="008E1719">
            <w:pPr>
              <w:spacing w:line="276" w:lineRule="auto"/>
              <w:ind w:left="-105" w:right="-129"/>
              <w:rPr>
                <w:szCs w:val="22"/>
              </w:rPr>
            </w:pPr>
            <w:r>
              <w:rPr>
                <w:sz w:val="22"/>
                <w:szCs w:val="22"/>
              </w:rPr>
              <w:t xml:space="preserve">   </w:t>
            </w:r>
            <w:r w:rsidRPr="00ED4E82">
              <w:rPr>
                <w:sz w:val="22"/>
                <w:szCs w:val="22"/>
              </w:rPr>
              <w:t>Μπλιώνας</w:t>
            </w:r>
            <w:r>
              <w:rPr>
                <w:sz w:val="22"/>
                <w:szCs w:val="22"/>
              </w:rPr>
              <w:t xml:space="preserve"> Σ.</w:t>
            </w:r>
            <w:r w:rsidRPr="00ED4E82">
              <w:rPr>
                <w:sz w:val="22"/>
                <w:szCs w:val="22"/>
              </w:rPr>
              <w:t xml:space="preserve">, </w:t>
            </w:r>
          </w:p>
          <w:p w14:paraId="53F127D8" w14:textId="77777777" w:rsidR="008E1719" w:rsidRPr="00ED4E82" w:rsidRDefault="008E1719" w:rsidP="008E1719">
            <w:pPr>
              <w:spacing w:line="276" w:lineRule="auto"/>
              <w:ind w:left="-105" w:right="-129"/>
              <w:jc w:val="center"/>
              <w:rPr>
                <w:szCs w:val="22"/>
              </w:rPr>
            </w:pPr>
            <w:r w:rsidRPr="00ED4E82">
              <w:rPr>
                <w:i/>
                <w:sz w:val="22"/>
                <w:szCs w:val="22"/>
              </w:rPr>
              <w:t>Αν. Καθηγητής</w:t>
            </w:r>
          </w:p>
        </w:tc>
        <w:tc>
          <w:tcPr>
            <w:tcW w:w="1222" w:type="dxa"/>
            <w:noWrap/>
            <w:vAlign w:val="center"/>
          </w:tcPr>
          <w:p w14:paraId="65926D0C"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3D6E4E8F" w14:textId="77777777" w:rsidR="008E1719" w:rsidRPr="00A051E7" w:rsidRDefault="008E1719" w:rsidP="008E1719">
            <w:pPr>
              <w:ind w:left="-78"/>
              <w:jc w:val="center"/>
              <w:rPr>
                <w:sz w:val="18"/>
                <w:szCs w:val="18"/>
              </w:rPr>
            </w:pPr>
          </w:p>
        </w:tc>
        <w:tc>
          <w:tcPr>
            <w:tcW w:w="1122" w:type="dxa"/>
            <w:vAlign w:val="center"/>
          </w:tcPr>
          <w:p w14:paraId="4BC89EB0" w14:textId="77777777" w:rsidR="008E1719" w:rsidRPr="00A051E7" w:rsidRDefault="008E1719" w:rsidP="008E1719">
            <w:pPr>
              <w:ind w:left="-74"/>
              <w:jc w:val="center"/>
              <w:rPr>
                <w:sz w:val="18"/>
                <w:szCs w:val="18"/>
              </w:rPr>
            </w:pPr>
            <w:r>
              <w:rPr>
                <w:sz w:val="18"/>
                <w:szCs w:val="18"/>
              </w:rPr>
              <w:t>Χειμ.</w:t>
            </w:r>
          </w:p>
        </w:tc>
        <w:tc>
          <w:tcPr>
            <w:tcW w:w="1132" w:type="dxa"/>
            <w:noWrap/>
          </w:tcPr>
          <w:p w14:paraId="6A7C9E80"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14</w:t>
            </w:r>
          </w:p>
        </w:tc>
        <w:tc>
          <w:tcPr>
            <w:tcW w:w="1026" w:type="dxa"/>
          </w:tcPr>
          <w:p w14:paraId="49D9892A" w14:textId="77777777" w:rsidR="008E1719" w:rsidRPr="00135104" w:rsidRDefault="008E1719" w:rsidP="008E1719">
            <w:pPr>
              <w:spacing w:line="276" w:lineRule="auto"/>
              <w:ind w:left="-76" w:right="-67"/>
              <w:jc w:val="center"/>
              <w:rPr>
                <w:rFonts w:ascii="Calibri" w:hAnsi="Calibri" w:cs="Calibri"/>
                <w:sz w:val="18"/>
                <w:szCs w:val="18"/>
              </w:rPr>
            </w:pPr>
            <w:r w:rsidRPr="00135104">
              <w:rPr>
                <w:rFonts w:ascii="Calibri" w:hAnsi="Calibri" w:cs="Calibri"/>
                <w:sz w:val="18"/>
                <w:szCs w:val="18"/>
              </w:rPr>
              <w:t>9</w:t>
            </w:r>
          </w:p>
        </w:tc>
        <w:tc>
          <w:tcPr>
            <w:tcW w:w="1127" w:type="dxa"/>
          </w:tcPr>
          <w:p w14:paraId="396FE2FB"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3+6</w:t>
            </w:r>
          </w:p>
        </w:tc>
        <w:tc>
          <w:tcPr>
            <w:tcW w:w="1184" w:type="dxa"/>
            <w:vAlign w:val="center"/>
          </w:tcPr>
          <w:p w14:paraId="14637F0B" w14:textId="77777777" w:rsidR="008E1719" w:rsidRPr="00F62B6D" w:rsidRDefault="008E1719" w:rsidP="008E1719">
            <w:pPr>
              <w:ind w:right="-170"/>
              <w:jc w:val="center"/>
              <w:rPr>
                <w:sz w:val="18"/>
                <w:szCs w:val="18"/>
              </w:rPr>
            </w:pPr>
            <w:r>
              <w:rPr>
                <w:sz w:val="18"/>
                <w:szCs w:val="18"/>
              </w:rPr>
              <w:t>5</w:t>
            </w:r>
          </w:p>
        </w:tc>
      </w:tr>
      <w:tr w:rsidR="008E1719" w:rsidRPr="00A051E7" w14:paraId="3DB74E1F" w14:textId="77777777" w:rsidTr="008E1719">
        <w:trPr>
          <w:trHeight w:val="263"/>
          <w:jc w:val="center"/>
        </w:trPr>
        <w:tc>
          <w:tcPr>
            <w:tcW w:w="414" w:type="dxa"/>
          </w:tcPr>
          <w:p w14:paraId="498992D3" w14:textId="77777777" w:rsidR="008E1719" w:rsidRPr="00A051E7" w:rsidRDefault="008E1719" w:rsidP="008E1719">
            <w:pPr>
              <w:ind w:left="-75" w:right="-152"/>
              <w:jc w:val="center"/>
              <w:rPr>
                <w:b/>
                <w:sz w:val="18"/>
                <w:szCs w:val="18"/>
              </w:rPr>
            </w:pPr>
            <w:r w:rsidRPr="00A051E7">
              <w:rPr>
                <w:b/>
                <w:sz w:val="18"/>
                <w:szCs w:val="18"/>
              </w:rPr>
              <w:t>5</w:t>
            </w:r>
          </w:p>
        </w:tc>
        <w:tc>
          <w:tcPr>
            <w:tcW w:w="2465" w:type="dxa"/>
            <w:noWrap/>
            <w:vAlign w:val="center"/>
          </w:tcPr>
          <w:p w14:paraId="3DD2900E" w14:textId="77777777" w:rsidR="008E1719" w:rsidRPr="00ED4E82" w:rsidRDefault="008E1719" w:rsidP="008E1719">
            <w:pPr>
              <w:spacing w:line="276" w:lineRule="auto"/>
              <w:ind w:left="-79" w:right="-124"/>
              <w:rPr>
                <w:szCs w:val="22"/>
              </w:rPr>
            </w:pPr>
            <w:r w:rsidRPr="00ED4E82">
              <w:rPr>
                <w:sz w:val="22"/>
                <w:szCs w:val="22"/>
              </w:rPr>
              <w:t>Θέματα ασφάλειας επικοινωνιών</w:t>
            </w:r>
          </w:p>
        </w:tc>
        <w:tc>
          <w:tcPr>
            <w:tcW w:w="2392" w:type="dxa"/>
            <w:noWrap/>
          </w:tcPr>
          <w:p w14:paraId="51ED3609" w14:textId="77777777" w:rsidR="008E1719" w:rsidRPr="00ED4E82" w:rsidRDefault="008E1719" w:rsidP="008E1719">
            <w:pPr>
              <w:spacing w:line="276" w:lineRule="auto"/>
              <w:ind w:left="-105" w:right="-129"/>
              <w:jc w:val="center"/>
              <w:rPr>
                <w:szCs w:val="22"/>
              </w:rPr>
            </w:pPr>
            <w:r w:rsidRPr="00ED4E82">
              <w:rPr>
                <w:sz w:val="22"/>
                <w:szCs w:val="22"/>
              </w:rPr>
              <w:t xml:space="preserve">Ν. Κολοκοτρώνης, </w:t>
            </w:r>
            <w:r w:rsidRPr="00ED4E82">
              <w:rPr>
                <w:i/>
                <w:sz w:val="22"/>
                <w:szCs w:val="22"/>
              </w:rPr>
              <w:t>Επ. Καθηγητής</w:t>
            </w:r>
          </w:p>
        </w:tc>
        <w:tc>
          <w:tcPr>
            <w:tcW w:w="1222" w:type="dxa"/>
            <w:noWrap/>
            <w:vAlign w:val="center"/>
          </w:tcPr>
          <w:p w14:paraId="143EE604"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4C0AECC3" w14:textId="77777777" w:rsidR="008E1719" w:rsidRPr="00A051E7" w:rsidRDefault="008E1719" w:rsidP="008E1719">
            <w:pPr>
              <w:ind w:left="-78"/>
              <w:jc w:val="center"/>
              <w:rPr>
                <w:sz w:val="18"/>
                <w:szCs w:val="18"/>
              </w:rPr>
            </w:pPr>
          </w:p>
        </w:tc>
        <w:tc>
          <w:tcPr>
            <w:tcW w:w="1122" w:type="dxa"/>
            <w:vAlign w:val="center"/>
          </w:tcPr>
          <w:p w14:paraId="5A29CF5A" w14:textId="77777777" w:rsidR="008E1719" w:rsidRPr="00A051E7" w:rsidRDefault="008E1719" w:rsidP="008E1719">
            <w:pPr>
              <w:ind w:left="-74"/>
              <w:jc w:val="center"/>
              <w:rPr>
                <w:sz w:val="18"/>
                <w:szCs w:val="18"/>
              </w:rPr>
            </w:pPr>
            <w:r>
              <w:rPr>
                <w:sz w:val="18"/>
                <w:szCs w:val="18"/>
              </w:rPr>
              <w:t>Χειμ.</w:t>
            </w:r>
          </w:p>
        </w:tc>
        <w:tc>
          <w:tcPr>
            <w:tcW w:w="1132" w:type="dxa"/>
            <w:noWrap/>
          </w:tcPr>
          <w:p w14:paraId="110499B9"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13</w:t>
            </w:r>
          </w:p>
        </w:tc>
        <w:tc>
          <w:tcPr>
            <w:tcW w:w="1026" w:type="dxa"/>
          </w:tcPr>
          <w:p w14:paraId="788A0281" w14:textId="77777777" w:rsidR="008E1719" w:rsidRPr="00135104" w:rsidRDefault="008E1719" w:rsidP="008E1719">
            <w:pPr>
              <w:spacing w:line="276" w:lineRule="auto"/>
              <w:ind w:left="-76" w:right="-67"/>
              <w:jc w:val="center"/>
              <w:rPr>
                <w:rFonts w:ascii="Calibri" w:hAnsi="Calibri" w:cs="Calibri"/>
                <w:sz w:val="18"/>
                <w:szCs w:val="18"/>
              </w:rPr>
            </w:pPr>
            <w:r w:rsidRPr="00135104">
              <w:rPr>
                <w:rFonts w:ascii="Calibri" w:hAnsi="Calibri" w:cs="Calibri"/>
                <w:sz w:val="18"/>
                <w:szCs w:val="18"/>
              </w:rPr>
              <w:t>12</w:t>
            </w:r>
          </w:p>
        </w:tc>
        <w:tc>
          <w:tcPr>
            <w:tcW w:w="1127" w:type="dxa"/>
          </w:tcPr>
          <w:p w14:paraId="618F06D2"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12</w:t>
            </w:r>
          </w:p>
        </w:tc>
        <w:tc>
          <w:tcPr>
            <w:tcW w:w="1184" w:type="dxa"/>
            <w:vAlign w:val="center"/>
          </w:tcPr>
          <w:p w14:paraId="47059F26" w14:textId="77777777" w:rsidR="008E1719" w:rsidRPr="00F62B6D" w:rsidRDefault="008E1719" w:rsidP="008E1719">
            <w:pPr>
              <w:ind w:right="-170"/>
              <w:jc w:val="center"/>
              <w:rPr>
                <w:sz w:val="18"/>
                <w:szCs w:val="18"/>
              </w:rPr>
            </w:pPr>
            <w:r>
              <w:rPr>
                <w:sz w:val="18"/>
                <w:szCs w:val="18"/>
              </w:rPr>
              <w:t>4</w:t>
            </w:r>
          </w:p>
        </w:tc>
      </w:tr>
      <w:tr w:rsidR="008E1719" w:rsidRPr="00A051E7" w14:paraId="14136DC5" w14:textId="77777777" w:rsidTr="008E1719">
        <w:trPr>
          <w:trHeight w:val="263"/>
          <w:jc w:val="center"/>
        </w:trPr>
        <w:tc>
          <w:tcPr>
            <w:tcW w:w="414" w:type="dxa"/>
          </w:tcPr>
          <w:p w14:paraId="3C3CC285" w14:textId="77777777" w:rsidR="008E1719" w:rsidRPr="00A051E7" w:rsidRDefault="008E1719" w:rsidP="008E1719">
            <w:pPr>
              <w:ind w:left="-75" w:right="-152"/>
              <w:jc w:val="center"/>
              <w:rPr>
                <w:b/>
                <w:sz w:val="18"/>
                <w:szCs w:val="18"/>
              </w:rPr>
            </w:pPr>
            <w:r w:rsidRPr="00A051E7">
              <w:rPr>
                <w:b/>
                <w:sz w:val="18"/>
                <w:szCs w:val="18"/>
              </w:rPr>
              <w:t>6</w:t>
            </w:r>
          </w:p>
        </w:tc>
        <w:tc>
          <w:tcPr>
            <w:tcW w:w="2465" w:type="dxa"/>
            <w:noWrap/>
            <w:vAlign w:val="center"/>
          </w:tcPr>
          <w:p w14:paraId="01FF3832" w14:textId="77777777" w:rsidR="008E1719" w:rsidRPr="00ED4E82" w:rsidRDefault="008E1719" w:rsidP="008E1719">
            <w:pPr>
              <w:spacing w:line="276" w:lineRule="auto"/>
              <w:ind w:left="-79" w:right="-124"/>
              <w:rPr>
                <w:szCs w:val="22"/>
              </w:rPr>
            </w:pPr>
            <w:r>
              <w:rPr>
                <w:sz w:val="22"/>
                <w:szCs w:val="22"/>
              </w:rPr>
              <w:t>Π</w:t>
            </w:r>
            <w:r w:rsidRPr="00ED4E82">
              <w:rPr>
                <w:sz w:val="22"/>
                <w:szCs w:val="22"/>
              </w:rPr>
              <w:t>ρογραμματισμός</w:t>
            </w:r>
            <w:r>
              <w:rPr>
                <w:sz w:val="22"/>
                <w:szCs w:val="22"/>
              </w:rPr>
              <w:t xml:space="preserve"> δικτυακών εφαρμογών</w:t>
            </w:r>
          </w:p>
        </w:tc>
        <w:tc>
          <w:tcPr>
            <w:tcW w:w="2392" w:type="dxa"/>
            <w:noWrap/>
          </w:tcPr>
          <w:p w14:paraId="371B7B68" w14:textId="77777777" w:rsidR="008E1719" w:rsidRPr="00ED4E82" w:rsidRDefault="008E1719" w:rsidP="008E1719">
            <w:pPr>
              <w:spacing w:line="276" w:lineRule="auto"/>
              <w:ind w:left="-105" w:right="-129"/>
              <w:jc w:val="center"/>
              <w:rPr>
                <w:szCs w:val="22"/>
              </w:rPr>
            </w:pPr>
            <w:r w:rsidRPr="00ED4E82">
              <w:rPr>
                <w:sz w:val="22"/>
                <w:szCs w:val="22"/>
              </w:rPr>
              <w:t xml:space="preserve">Ν. Τσελίκας, </w:t>
            </w:r>
            <w:r w:rsidRPr="00ED4E82">
              <w:rPr>
                <w:i/>
                <w:sz w:val="22"/>
                <w:szCs w:val="22"/>
              </w:rPr>
              <w:t>Επ. Καθηγητής</w:t>
            </w:r>
          </w:p>
        </w:tc>
        <w:tc>
          <w:tcPr>
            <w:tcW w:w="1222" w:type="dxa"/>
            <w:noWrap/>
            <w:vAlign w:val="center"/>
          </w:tcPr>
          <w:p w14:paraId="345A02D3"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7C2B326A" w14:textId="77777777" w:rsidR="008E1719" w:rsidRPr="00A051E7" w:rsidRDefault="008E1719" w:rsidP="008E1719">
            <w:pPr>
              <w:ind w:left="-78"/>
              <w:jc w:val="center"/>
              <w:rPr>
                <w:sz w:val="18"/>
                <w:szCs w:val="18"/>
              </w:rPr>
            </w:pPr>
          </w:p>
        </w:tc>
        <w:tc>
          <w:tcPr>
            <w:tcW w:w="1122" w:type="dxa"/>
            <w:vAlign w:val="center"/>
          </w:tcPr>
          <w:p w14:paraId="2039FD94" w14:textId="77777777" w:rsidR="008E1719" w:rsidRPr="00A051E7" w:rsidRDefault="008E1719" w:rsidP="008E1719">
            <w:pPr>
              <w:ind w:left="-74"/>
              <w:jc w:val="center"/>
              <w:rPr>
                <w:sz w:val="18"/>
                <w:szCs w:val="18"/>
              </w:rPr>
            </w:pPr>
            <w:r>
              <w:rPr>
                <w:sz w:val="18"/>
                <w:szCs w:val="18"/>
              </w:rPr>
              <w:t>Εαρ.</w:t>
            </w:r>
          </w:p>
        </w:tc>
        <w:tc>
          <w:tcPr>
            <w:tcW w:w="1132" w:type="dxa"/>
            <w:noWrap/>
          </w:tcPr>
          <w:p w14:paraId="6BC1CDFC"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13</w:t>
            </w:r>
          </w:p>
        </w:tc>
        <w:tc>
          <w:tcPr>
            <w:tcW w:w="1026" w:type="dxa"/>
          </w:tcPr>
          <w:p w14:paraId="050837BC" w14:textId="77777777" w:rsidR="008E1719" w:rsidRPr="00135104" w:rsidRDefault="008E1719" w:rsidP="008E1719">
            <w:pPr>
              <w:spacing w:line="276" w:lineRule="auto"/>
              <w:ind w:left="-76" w:right="-67"/>
              <w:jc w:val="center"/>
              <w:rPr>
                <w:rFonts w:ascii="Calibri" w:hAnsi="Calibri" w:cs="Calibri"/>
                <w:sz w:val="18"/>
                <w:szCs w:val="18"/>
              </w:rPr>
            </w:pPr>
            <w:r w:rsidRPr="00135104">
              <w:rPr>
                <w:rFonts w:ascii="Calibri" w:hAnsi="Calibri" w:cs="Calibri"/>
                <w:sz w:val="18"/>
                <w:szCs w:val="18"/>
              </w:rPr>
              <w:t>12</w:t>
            </w:r>
          </w:p>
        </w:tc>
        <w:tc>
          <w:tcPr>
            <w:tcW w:w="1127" w:type="dxa"/>
          </w:tcPr>
          <w:p w14:paraId="274ECC17"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12</w:t>
            </w:r>
          </w:p>
        </w:tc>
        <w:tc>
          <w:tcPr>
            <w:tcW w:w="1184" w:type="dxa"/>
            <w:vAlign w:val="center"/>
          </w:tcPr>
          <w:p w14:paraId="14F848F4" w14:textId="77777777" w:rsidR="008E1719" w:rsidRPr="00FF167B" w:rsidRDefault="008E1719" w:rsidP="008E1719">
            <w:pPr>
              <w:ind w:right="-170"/>
              <w:jc w:val="center"/>
              <w:rPr>
                <w:sz w:val="18"/>
                <w:szCs w:val="18"/>
              </w:rPr>
            </w:pPr>
            <w:r>
              <w:rPr>
                <w:sz w:val="18"/>
                <w:szCs w:val="18"/>
              </w:rPr>
              <w:t>10</w:t>
            </w:r>
          </w:p>
        </w:tc>
      </w:tr>
      <w:tr w:rsidR="008E1719" w:rsidRPr="00A051E7" w14:paraId="546164B7" w14:textId="77777777" w:rsidTr="008E1719">
        <w:trPr>
          <w:trHeight w:val="263"/>
          <w:jc w:val="center"/>
        </w:trPr>
        <w:tc>
          <w:tcPr>
            <w:tcW w:w="414" w:type="dxa"/>
          </w:tcPr>
          <w:p w14:paraId="4866C9BA" w14:textId="77777777" w:rsidR="008E1719" w:rsidRPr="00A051E7" w:rsidRDefault="008E1719" w:rsidP="008E1719">
            <w:pPr>
              <w:ind w:left="-75" w:right="-152"/>
              <w:jc w:val="center"/>
              <w:rPr>
                <w:b/>
                <w:sz w:val="18"/>
                <w:szCs w:val="18"/>
              </w:rPr>
            </w:pPr>
            <w:r w:rsidRPr="00A051E7">
              <w:rPr>
                <w:b/>
                <w:sz w:val="18"/>
                <w:szCs w:val="18"/>
              </w:rPr>
              <w:t>7</w:t>
            </w:r>
          </w:p>
        </w:tc>
        <w:tc>
          <w:tcPr>
            <w:tcW w:w="2465" w:type="dxa"/>
            <w:noWrap/>
            <w:vAlign w:val="center"/>
          </w:tcPr>
          <w:p w14:paraId="2A55B006" w14:textId="77777777" w:rsidR="008E1719" w:rsidRPr="00ED4E82" w:rsidRDefault="008E1719" w:rsidP="008E1719">
            <w:pPr>
              <w:spacing w:line="276" w:lineRule="auto"/>
              <w:ind w:left="-79" w:right="-124"/>
              <w:rPr>
                <w:szCs w:val="22"/>
              </w:rPr>
            </w:pPr>
            <w:r>
              <w:rPr>
                <w:sz w:val="22"/>
                <w:szCs w:val="22"/>
              </w:rPr>
              <w:t>Προχωρημένα θέματα δικτύων</w:t>
            </w:r>
          </w:p>
        </w:tc>
        <w:tc>
          <w:tcPr>
            <w:tcW w:w="2392" w:type="dxa"/>
            <w:noWrap/>
          </w:tcPr>
          <w:p w14:paraId="344EACA6" w14:textId="77777777" w:rsidR="008E1719" w:rsidRDefault="008E1719" w:rsidP="008E1719">
            <w:pPr>
              <w:spacing w:line="276" w:lineRule="auto"/>
              <w:ind w:left="-105" w:right="-129"/>
              <w:jc w:val="center"/>
              <w:rPr>
                <w:szCs w:val="22"/>
              </w:rPr>
            </w:pPr>
            <w:r>
              <w:rPr>
                <w:sz w:val="22"/>
                <w:szCs w:val="22"/>
              </w:rPr>
              <w:t>Μοσχολιός Ι.,</w:t>
            </w:r>
          </w:p>
          <w:p w14:paraId="4942274F" w14:textId="77777777" w:rsidR="008E1719" w:rsidRPr="00ED4E82" w:rsidRDefault="008E1719" w:rsidP="008E1719">
            <w:pPr>
              <w:spacing w:line="276" w:lineRule="auto"/>
              <w:ind w:left="-105" w:right="-129"/>
              <w:jc w:val="center"/>
              <w:rPr>
                <w:szCs w:val="22"/>
              </w:rPr>
            </w:pPr>
            <w:r w:rsidRPr="00ED4E82">
              <w:rPr>
                <w:i/>
                <w:sz w:val="22"/>
                <w:szCs w:val="22"/>
              </w:rPr>
              <w:t>Επ. Καθηγητής</w:t>
            </w:r>
          </w:p>
        </w:tc>
        <w:tc>
          <w:tcPr>
            <w:tcW w:w="1222" w:type="dxa"/>
            <w:noWrap/>
            <w:vAlign w:val="center"/>
          </w:tcPr>
          <w:p w14:paraId="09EAD4B9"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10EF7A94" w14:textId="77777777" w:rsidR="008E1719" w:rsidRPr="00A051E7" w:rsidRDefault="008E1719" w:rsidP="008E1719">
            <w:pPr>
              <w:ind w:left="-78"/>
              <w:jc w:val="center"/>
              <w:rPr>
                <w:sz w:val="18"/>
                <w:szCs w:val="18"/>
              </w:rPr>
            </w:pPr>
          </w:p>
        </w:tc>
        <w:tc>
          <w:tcPr>
            <w:tcW w:w="1122" w:type="dxa"/>
            <w:vAlign w:val="center"/>
          </w:tcPr>
          <w:p w14:paraId="4E3E2A2D" w14:textId="77777777" w:rsidR="008E1719" w:rsidRPr="00A051E7" w:rsidRDefault="008E1719" w:rsidP="008E1719">
            <w:pPr>
              <w:ind w:left="-74"/>
              <w:jc w:val="center"/>
              <w:rPr>
                <w:sz w:val="18"/>
                <w:szCs w:val="18"/>
              </w:rPr>
            </w:pPr>
            <w:r>
              <w:rPr>
                <w:sz w:val="18"/>
                <w:szCs w:val="18"/>
              </w:rPr>
              <w:t>Εαρ.</w:t>
            </w:r>
          </w:p>
        </w:tc>
        <w:tc>
          <w:tcPr>
            <w:tcW w:w="1132" w:type="dxa"/>
            <w:noWrap/>
          </w:tcPr>
          <w:p w14:paraId="41E4D2D8"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8</w:t>
            </w:r>
          </w:p>
        </w:tc>
        <w:tc>
          <w:tcPr>
            <w:tcW w:w="1026" w:type="dxa"/>
          </w:tcPr>
          <w:p w14:paraId="027981CA" w14:textId="77777777" w:rsidR="008E1719" w:rsidRPr="00135104" w:rsidRDefault="008E1719" w:rsidP="008E1719">
            <w:pPr>
              <w:spacing w:line="276" w:lineRule="auto"/>
              <w:ind w:left="-76" w:right="-67"/>
              <w:jc w:val="center"/>
              <w:rPr>
                <w:rFonts w:ascii="Calibri" w:hAnsi="Calibri" w:cs="Calibri"/>
                <w:sz w:val="18"/>
                <w:szCs w:val="18"/>
              </w:rPr>
            </w:pPr>
            <w:r w:rsidRPr="00135104">
              <w:rPr>
                <w:rFonts w:ascii="Calibri" w:hAnsi="Calibri" w:cs="Calibri"/>
                <w:sz w:val="18"/>
                <w:szCs w:val="18"/>
              </w:rPr>
              <w:t>6</w:t>
            </w:r>
          </w:p>
        </w:tc>
        <w:tc>
          <w:tcPr>
            <w:tcW w:w="1127" w:type="dxa"/>
          </w:tcPr>
          <w:p w14:paraId="0A74C348"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6</w:t>
            </w:r>
          </w:p>
        </w:tc>
        <w:tc>
          <w:tcPr>
            <w:tcW w:w="1184" w:type="dxa"/>
            <w:vAlign w:val="center"/>
          </w:tcPr>
          <w:p w14:paraId="3C744AAB" w14:textId="77777777" w:rsidR="008E1719" w:rsidRPr="00A051E7" w:rsidRDefault="008E1719" w:rsidP="008E1719">
            <w:pPr>
              <w:ind w:right="-170"/>
              <w:jc w:val="center"/>
              <w:rPr>
                <w:sz w:val="18"/>
                <w:szCs w:val="18"/>
              </w:rPr>
            </w:pPr>
          </w:p>
        </w:tc>
      </w:tr>
      <w:tr w:rsidR="008E1719" w:rsidRPr="00A051E7" w14:paraId="1562E74B" w14:textId="77777777" w:rsidTr="008E1719">
        <w:trPr>
          <w:trHeight w:val="263"/>
          <w:jc w:val="center"/>
        </w:trPr>
        <w:tc>
          <w:tcPr>
            <w:tcW w:w="414" w:type="dxa"/>
          </w:tcPr>
          <w:p w14:paraId="3761B2E6" w14:textId="77777777" w:rsidR="008E1719" w:rsidRPr="00A051E7" w:rsidRDefault="008E1719" w:rsidP="008E1719">
            <w:pPr>
              <w:ind w:left="-75" w:right="-152"/>
              <w:jc w:val="center"/>
              <w:rPr>
                <w:b/>
                <w:sz w:val="18"/>
                <w:szCs w:val="18"/>
              </w:rPr>
            </w:pPr>
            <w:r w:rsidRPr="00A051E7">
              <w:rPr>
                <w:b/>
                <w:sz w:val="18"/>
                <w:szCs w:val="18"/>
              </w:rPr>
              <w:t>8</w:t>
            </w:r>
          </w:p>
        </w:tc>
        <w:tc>
          <w:tcPr>
            <w:tcW w:w="2465" w:type="dxa"/>
            <w:noWrap/>
            <w:vAlign w:val="center"/>
          </w:tcPr>
          <w:p w14:paraId="3A18E30B" w14:textId="77777777" w:rsidR="008E1719" w:rsidRPr="00135104" w:rsidRDefault="008E1719" w:rsidP="008E1719">
            <w:pPr>
              <w:spacing w:line="276" w:lineRule="auto"/>
              <w:ind w:left="-79" w:right="-124"/>
              <w:rPr>
                <w:szCs w:val="22"/>
              </w:rPr>
            </w:pPr>
            <w:r w:rsidRPr="00135104">
              <w:rPr>
                <w:sz w:val="22"/>
                <w:szCs w:val="22"/>
              </w:rPr>
              <w:t>Θέματα διαχείρισης δεδομένων και γνώσης</w:t>
            </w:r>
          </w:p>
        </w:tc>
        <w:tc>
          <w:tcPr>
            <w:tcW w:w="2392" w:type="dxa"/>
            <w:noWrap/>
          </w:tcPr>
          <w:p w14:paraId="67CAED64" w14:textId="77777777" w:rsidR="008E1719" w:rsidRPr="00ED4E82" w:rsidRDefault="008E1719" w:rsidP="008E1719">
            <w:pPr>
              <w:spacing w:line="276" w:lineRule="auto"/>
              <w:ind w:left="-105" w:right="-129"/>
              <w:jc w:val="center"/>
              <w:rPr>
                <w:szCs w:val="22"/>
              </w:rPr>
            </w:pPr>
            <w:r>
              <w:rPr>
                <w:sz w:val="22"/>
                <w:szCs w:val="22"/>
              </w:rPr>
              <w:t xml:space="preserve">Σκιαδόπουλος Σ., </w:t>
            </w:r>
          </w:p>
          <w:p w14:paraId="6F0211B5" w14:textId="77777777" w:rsidR="008E1719" w:rsidRPr="00ED4E82" w:rsidRDefault="008E1719" w:rsidP="008E1719">
            <w:pPr>
              <w:spacing w:line="276" w:lineRule="auto"/>
              <w:ind w:left="-105" w:right="-129"/>
              <w:jc w:val="center"/>
              <w:rPr>
                <w:szCs w:val="22"/>
              </w:rPr>
            </w:pPr>
            <w:r w:rsidRPr="00ED4E82">
              <w:rPr>
                <w:i/>
                <w:sz w:val="22"/>
                <w:szCs w:val="22"/>
              </w:rPr>
              <w:t>Αν. Καθηγητής</w:t>
            </w:r>
          </w:p>
        </w:tc>
        <w:tc>
          <w:tcPr>
            <w:tcW w:w="1222" w:type="dxa"/>
            <w:noWrap/>
            <w:vAlign w:val="center"/>
          </w:tcPr>
          <w:p w14:paraId="3D6E3AAD"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48CDC44E" w14:textId="77777777" w:rsidR="008E1719" w:rsidRPr="00A051E7" w:rsidRDefault="008E1719" w:rsidP="008E1719">
            <w:pPr>
              <w:ind w:left="-78"/>
              <w:jc w:val="center"/>
              <w:rPr>
                <w:sz w:val="18"/>
                <w:szCs w:val="18"/>
              </w:rPr>
            </w:pPr>
          </w:p>
        </w:tc>
        <w:tc>
          <w:tcPr>
            <w:tcW w:w="1122" w:type="dxa"/>
            <w:vAlign w:val="center"/>
          </w:tcPr>
          <w:p w14:paraId="18F0CCCA" w14:textId="77777777" w:rsidR="008E1719" w:rsidRPr="00A051E7" w:rsidRDefault="008E1719" w:rsidP="008E1719">
            <w:pPr>
              <w:ind w:left="-74"/>
              <w:jc w:val="center"/>
              <w:rPr>
                <w:sz w:val="18"/>
                <w:szCs w:val="18"/>
              </w:rPr>
            </w:pPr>
            <w:r>
              <w:rPr>
                <w:sz w:val="18"/>
                <w:szCs w:val="18"/>
              </w:rPr>
              <w:t>Εαρ.</w:t>
            </w:r>
          </w:p>
        </w:tc>
        <w:tc>
          <w:tcPr>
            <w:tcW w:w="1132" w:type="dxa"/>
            <w:noWrap/>
          </w:tcPr>
          <w:p w14:paraId="68ED1CCC"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9</w:t>
            </w:r>
          </w:p>
        </w:tc>
        <w:tc>
          <w:tcPr>
            <w:tcW w:w="1026" w:type="dxa"/>
          </w:tcPr>
          <w:p w14:paraId="6B76BFE2" w14:textId="77777777" w:rsidR="008E1719" w:rsidRPr="00135104" w:rsidRDefault="008E1719" w:rsidP="008E1719">
            <w:pPr>
              <w:spacing w:line="276" w:lineRule="auto"/>
              <w:ind w:left="-76" w:right="-67"/>
              <w:jc w:val="center"/>
              <w:rPr>
                <w:rFonts w:ascii="Calibri" w:hAnsi="Calibri" w:cs="Calibri"/>
                <w:sz w:val="18"/>
                <w:szCs w:val="18"/>
              </w:rPr>
            </w:pPr>
            <w:r w:rsidRPr="00135104">
              <w:rPr>
                <w:rFonts w:ascii="Calibri" w:hAnsi="Calibri" w:cs="Calibri"/>
                <w:sz w:val="18"/>
                <w:szCs w:val="18"/>
              </w:rPr>
              <w:t>8</w:t>
            </w:r>
          </w:p>
        </w:tc>
        <w:tc>
          <w:tcPr>
            <w:tcW w:w="1127" w:type="dxa"/>
          </w:tcPr>
          <w:p w14:paraId="45AC3205"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4+4</w:t>
            </w:r>
          </w:p>
        </w:tc>
        <w:tc>
          <w:tcPr>
            <w:tcW w:w="1184" w:type="dxa"/>
            <w:vAlign w:val="center"/>
          </w:tcPr>
          <w:p w14:paraId="7A07B976" w14:textId="77777777" w:rsidR="008E1719" w:rsidRPr="00FF167B" w:rsidRDefault="008E1719" w:rsidP="008E1719">
            <w:pPr>
              <w:ind w:right="-170"/>
              <w:jc w:val="center"/>
              <w:rPr>
                <w:sz w:val="18"/>
                <w:szCs w:val="18"/>
              </w:rPr>
            </w:pPr>
            <w:r>
              <w:rPr>
                <w:sz w:val="18"/>
                <w:szCs w:val="18"/>
              </w:rPr>
              <w:t>4</w:t>
            </w:r>
          </w:p>
        </w:tc>
      </w:tr>
      <w:tr w:rsidR="008E1719" w:rsidRPr="00A051E7" w14:paraId="2613FFB3" w14:textId="77777777" w:rsidTr="008E1719">
        <w:trPr>
          <w:trHeight w:val="263"/>
          <w:jc w:val="center"/>
        </w:trPr>
        <w:tc>
          <w:tcPr>
            <w:tcW w:w="414" w:type="dxa"/>
          </w:tcPr>
          <w:p w14:paraId="0E4FF2CE" w14:textId="77777777" w:rsidR="008E1719" w:rsidRPr="00A051E7" w:rsidRDefault="008E1719" w:rsidP="008E1719">
            <w:pPr>
              <w:ind w:left="-75" w:right="-152"/>
              <w:jc w:val="center"/>
              <w:rPr>
                <w:b/>
                <w:sz w:val="18"/>
                <w:szCs w:val="18"/>
              </w:rPr>
            </w:pPr>
            <w:r w:rsidRPr="00A051E7">
              <w:rPr>
                <w:b/>
                <w:sz w:val="18"/>
                <w:szCs w:val="18"/>
              </w:rPr>
              <w:t>9</w:t>
            </w:r>
          </w:p>
        </w:tc>
        <w:tc>
          <w:tcPr>
            <w:tcW w:w="2465" w:type="dxa"/>
            <w:noWrap/>
            <w:vAlign w:val="center"/>
          </w:tcPr>
          <w:p w14:paraId="2C22720C" w14:textId="77777777" w:rsidR="008E1719" w:rsidRPr="00135104" w:rsidRDefault="008E1719" w:rsidP="008E1719">
            <w:pPr>
              <w:spacing w:line="276" w:lineRule="auto"/>
              <w:ind w:left="-79" w:right="-124"/>
              <w:rPr>
                <w:szCs w:val="22"/>
              </w:rPr>
            </w:pPr>
            <w:r w:rsidRPr="00135104">
              <w:rPr>
                <w:sz w:val="22"/>
                <w:szCs w:val="22"/>
              </w:rPr>
              <w:t>Αναπαράσταση γνώσης και λογισμός με περιορισμούς στο σημασιολογικό ιστό</w:t>
            </w:r>
          </w:p>
        </w:tc>
        <w:tc>
          <w:tcPr>
            <w:tcW w:w="2392" w:type="dxa"/>
            <w:noWrap/>
          </w:tcPr>
          <w:p w14:paraId="407E0C74" w14:textId="77777777" w:rsidR="008E1719" w:rsidRDefault="008E1719" w:rsidP="008E1719">
            <w:pPr>
              <w:spacing w:line="276" w:lineRule="auto"/>
              <w:ind w:left="-105" w:right="-129"/>
              <w:jc w:val="center"/>
              <w:rPr>
                <w:szCs w:val="22"/>
              </w:rPr>
            </w:pPr>
            <w:r>
              <w:rPr>
                <w:sz w:val="22"/>
                <w:szCs w:val="22"/>
              </w:rPr>
              <w:t>Γουάλλες Ε.,</w:t>
            </w:r>
          </w:p>
          <w:p w14:paraId="3EB08CAA" w14:textId="77777777" w:rsidR="008E1719" w:rsidRPr="00ED4E82" w:rsidRDefault="008E1719" w:rsidP="008E1719">
            <w:pPr>
              <w:spacing w:line="276" w:lineRule="auto"/>
              <w:ind w:left="-105" w:right="-129"/>
              <w:jc w:val="center"/>
              <w:rPr>
                <w:szCs w:val="22"/>
              </w:rPr>
            </w:pPr>
            <w:r w:rsidRPr="00ED4E82">
              <w:rPr>
                <w:i/>
                <w:sz w:val="22"/>
                <w:szCs w:val="22"/>
              </w:rPr>
              <w:t>Επ. Καθηγητής</w:t>
            </w:r>
          </w:p>
        </w:tc>
        <w:tc>
          <w:tcPr>
            <w:tcW w:w="1222" w:type="dxa"/>
            <w:noWrap/>
            <w:vAlign w:val="center"/>
          </w:tcPr>
          <w:p w14:paraId="16113D63"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2E6CBA76" w14:textId="77777777" w:rsidR="008E1719" w:rsidRPr="00A051E7" w:rsidRDefault="008E1719" w:rsidP="008E1719">
            <w:pPr>
              <w:ind w:left="-78"/>
              <w:jc w:val="center"/>
              <w:rPr>
                <w:sz w:val="18"/>
                <w:szCs w:val="18"/>
              </w:rPr>
            </w:pPr>
          </w:p>
        </w:tc>
        <w:tc>
          <w:tcPr>
            <w:tcW w:w="1122" w:type="dxa"/>
            <w:vAlign w:val="center"/>
          </w:tcPr>
          <w:p w14:paraId="1C39FCE3" w14:textId="77777777" w:rsidR="008E1719" w:rsidRPr="00A051E7" w:rsidRDefault="008E1719" w:rsidP="008E1719">
            <w:pPr>
              <w:ind w:left="-74"/>
              <w:jc w:val="center"/>
              <w:rPr>
                <w:sz w:val="18"/>
                <w:szCs w:val="18"/>
              </w:rPr>
            </w:pPr>
            <w:r>
              <w:rPr>
                <w:sz w:val="18"/>
                <w:szCs w:val="18"/>
              </w:rPr>
              <w:t>Εαρ.</w:t>
            </w:r>
          </w:p>
        </w:tc>
        <w:tc>
          <w:tcPr>
            <w:tcW w:w="1132" w:type="dxa"/>
            <w:noWrap/>
          </w:tcPr>
          <w:p w14:paraId="77A756E5"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16</w:t>
            </w:r>
          </w:p>
        </w:tc>
        <w:tc>
          <w:tcPr>
            <w:tcW w:w="1026" w:type="dxa"/>
          </w:tcPr>
          <w:p w14:paraId="69BD8580" w14:textId="77777777" w:rsidR="008E1719" w:rsidRPr="00135104" w:rsidRDefault="008E1719" w:rsidP="008E1719">
            <w:pPr>
              <w:spacing w:line="276" w:lineRule="auto"/>
              <w:ind w:left="-76" w:right="-67"/>
              <w:jc w:val="center"/>
              <w:rPr>
                <w:rFonts w:ascii="Calibri" w:hAnsi="Calibri" w:cs="Calibri"/>
                <w:sz w:val="18"/>
                <w:szCs w:val="18"/>
              </w:rPr>
            </w:pPr>
            <w:r w:rsidRPr="00135104">
              <w:rPr>
                <w:rFonts w:ascii="Calibri" w:hAnsi="Calibri" w:cs="Calibri"/>
                <w:sz w:val="18"/>
                <w:szCs w:val="18"/>
              </w:rPr>
              <w:t>15</w:t>
            </w:r>
          </w:p>
        </w:tc>
        <w:tc>
          <w:tcPr>
            <w:tcW w:w="1127" w:type="dxa"/>
          </w:tcPr>
          <w:p w14:paraId="26B77883"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15</w:t>
            </w:r>
          </w:p>
        </w:tc>
        <w:tc>
          <w:tcPr>
            <w:tcW w:w="1184" w:type="dxa"/>
            <w:vAlign w:val="center"/>
          </w:tcPr>
          <w:p w14:paraId="6796FA7A" w14:textId="77777777" w:rsidR="008E1719" w:rsidRPr="00FF167B" w:rsidRDefault="008E1719" w:rsidP="008E1719">
            <w:pPr>
              <w:ind w:right="-170"/>
              <w:jc w:val="center"/>
              <w:rPr>
                <w:sz w:val="18"/>
                <w:szCs w:val="18"/>
              </w:rPr>
            </w:pPr>
            <w:r>
              <w:rPr>
                <w:sz w:val="18"/>
                <w:szCs w:val="18"/>
              </w:rPr>
              <w:t>7</w:t>
            </w:r>
          </w:p>
        </w:tc>
      </w:tr>
      <w:tr w:rsidR="008E1719" w:rsidRPr="00A051E7" w14:paraId="42A2769E" w14:textId="77777777" w:rsidTr="008E1719">
        <w:trPr>
          <w:trHeight w:val="263"/>
          <w:jc w:val="center"/>
        </w:trPr>
        <w:tc>
          <w:tcPr>
            <w:tcW w:w="414" w:type="dxa"/>
          </w:tcPr>
          <w:p w14:paraId="684546A6" w14:textId="77777777" w:rsidR="008E1719" w:rsidRPr="00A051E7" w:rsidRDefault="008E1719" w:rsidP="008E1719">
            <w:pPr>
              <w:ind w:left="-75" w:right="-152"/>
              <w:jc w:val="center"/>
              <w:rPr>
                <w:b/>
                <w:sz w:val="18"/>
                <w:szCs w:val="18"/>
              </w:rPr>
            </w:pPr>
            <w:r w:rsidRPr="00A051E7">
              <w:rPr>
                <w:b/>
                <w:sz w:val="18"/>
                <w:szCs w:val="18"/>
              </w:rPr>
              <w:t>10</w:t>
            </w:r>
          </w:p>
        </w:tc>
        <w:tc>
          <w:tcPr>
            <w:tcW w:w="2465" w:type="dxa"/>
            <w:noWrap/>
            <w:vAlign w:val="center"/>
          </w:tcPr>
          <w:p w14:paraId="44B4393A" w14:textId="77777777" w:rsidR="008E1719" w:rsidRPr="00ED4E82" w:rsidRDefault="008E1719" w:rsidP="008E1719">
            <w:pPr>
              <w:spacing w:line="276" w:lineRule="auto"/>
              <w:ind w:left="-79" w:right="-124"/>
              <w:rPr>
                <w:szCs w:val="22"/>
              </w:rPr>
            </w:pPr>
            <w:r w:rsidRPr="00ED4E82">
              <w:rPr>
                <w:sz w:val="22"/>
                <w:szCs w:val="22"/>
              </w:rPr>
              <w:t>Δυναμικά Συστήματα</w:t>
            </w:r>
          </w:p>
        </w:tc>
        <w:tc>
          <w:tcPr>
            <w:tcW w:w="2392" w:type="dxa"/>
            <w:noWrap/>
          </w:tcPr>
          <w:p w14:paraId="510447A0" w14:textId="77777777" w:rsidR="008E1719" w:rsidRDefault="008E1719" w:rsidP="008E1719">
            <w:pPr>
              <w:spacing w:line="276" w:lineRule="auto"/>
              <w:ind w:left="-105" w:right="-129"/>
              <w:jc w:val="center"/>
              <w:rPr>
                <w:szCs w:val="22"/>
              </w:rPr>
            </w:pPr>
            <w:r w:rsidRPr="00ED4E82">
              <w:rPr>
                <w:sz w:val="22"/>
                <w:szCs w:val="22"/>
              </w:rPr>
              <w:t xml:space="preserve">Δ. Σακάς, </w:t>
            </w:r>
          </w:p>
          <w:p w14:paraId="2C3CB1FF" w14:textId="77777777" w:rsidR="008E1719" w:rsidRPr="00ED4E82" w:rsidRDefault="008E1719" w:rsidP="008E1719">
            <w:pPr>
              <w:spacing w:line="276" w:lineRule="auto"/>
              <w:ind w:left="-105" w:right="-129"/>
              <w:jc w:val="center"/>
              <w:rPr>
                <w:szCs w:val="22"/>
              </w:rPr>
            </w:pPr>
            <w:r w:rsidRPr="00ED4E82">
              <w:rPr>
                <w:i/>
                <w:sz w:val="22"/>
                <w:szCs w:val="22"/>
              </w:rPr>
              <w:t>ΕΔΙΠ</w:t>
            </w:r>
          </w:p>
        </w:tc>
        <w:tc>
          <w:tcPr>
            <w:tcW w:w="1222" w:type="dxa"/>
            <w:noWrap/>
            <w:vAlign w:val="center"/>
          </w:tcPr>
          <w:p w14:paraId="2F855A8E"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29EFC80A" w14:textId="77777777" w:rsidR="008E1719" w:rsidRPr="00A051E7" w:rsidRDefault="008E1719" w:rsidP="008E1719">
            <w:pPr>
              <w:ind w:left="-78"/>
              <w:jc w:val="center"/>
              <w:rPr>
                <w:sz w:val="18"/>
                <w:szCs w:val="18"/>
              </w:rPr>
            </w:pPr>
          </w:p>
        </w:tc>
        <w:tc>
          <w:tcPr>
            <w:tcW w:w="1122" w:type="dxa"/>
            <w:vAlign w:val="center"/>
          </w:tcPr>
          <w:p w14:paraId="6ED9E1ED" w14:textId="77777777" w:rsidR="008E1719" w:rsidRPr="00A051E7" w:rsidRDefault="008E1719" w:rsidP="008E1719">
            <w:pPr>
              <w:ind w:left="-74"/>
              <w:jc w:val="center"/>
              <w:rPr>
                <w:sz w:val="18"/>
                <w:szCs w:val="18"/>
              </w:rPr>
            </w:pPr>
            <w:r>
              <w:rPr>
                <w:sz w:val="18"/>
                <w:szCs w:val="18"/>
              </w:rPr>
              <w:t>Εαρ.</w:t>
            </w:r>
          </w:p>
        </w:tc>
        <w:tc>
          <w:tcPr>
            <w:tcW w:w="1132" w:type="dxa"/>
            <w:noWrap/>
          </w:tcPr>
          <w:p w14:paraId="37BD2713"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12</w:t>
            </w:r>
          </w:p>
        </w:tc>
        <w:tc>
          <w:tcPr>
            <w:tcW w:w="1026" w:type="dxa"/>
          </w:tcPr>
          <w:p w14:paraId="6E90E5FB" w14:textId="77777777" w:rsidR="008E1719" w:rsidRPr="00135104" w:rsidRDefault="008E1719" w:rsidP="008E1719">
            <w:pPr>
              <w:spacing w:line="276" w:lineRule="auto"/>
              <w:ind w:left="-76" w:right="-67"/>
              <w:jc w:val="center"/>
              <w:rPr>
                <w:rFonts w:ascii="Calibri" w:hAnsi="Calibri" w:cs="Calibri"/>
                <w:sz w:val="18"/>
                <w:szCs w:val="18"/>
              </w:rPr>
            </w:pPr>
            <w:r w:rsidRPr="00135104">
              <w:rPr>
                <w:rFonts w:ascii="Calibri" w:hAnsi="Calibri" w:cs="Calibri"/>
                <w:sz w:val="18"/>
                <w:szCs w:val="18"/>
              </w:rPr>
              <w:t>9</w:t>
            </w:r>
          </w:p>
        </w:tc>
        <w:tc>
          <w:tcPr>
            <w:tcW w:w="1127" w:type="dxa"/>
          </w:tcPr>
          <w:p w14:paraId="47D3C578" w14:textId="77777777" w:rsidR="008E1719" w:rsidRPr="00135104" w:rsidRDefault="008E1719" w:rsidP="008E1719">
            <w:pPr>
              <w:spacing w:line="276" w:lineRule="auto"/>
              <w:jc w:val="center"/>
              <w:rPr>
                <w:rFonts w:ascii="Calibri" w:hAnsi="Calibri" w:cs="Calibri"/>
                <w:sz w:val="18"/>
                <w:szCs w:val="18"/>
              </w:rPr>
            </w:pPr>
            <w:r w:rsidRPr="00135104">
              <w:rPr>
                <w:rFonts w:ascii="Calibri" w:hAnsi="Calibri" w:cs="Calibri"/>
                <w:sz w:val="18"/>
                <w:szCs w:val="18"/>
              </w:rPr>
              <w:t>9</w:t>
            </w:r>
          </w:p>
        </w:tc>
        <w:tc>
          <w:tcPr>
            <w:tcW w:w="1184" w:type="dxa"/>
            <w:vAlign w:val="center"/>
          </w:tcPr>
          <w:p w14:paraId="224B6D07" w14:textId="77777777" w:rsidR="008E1719" w:rsidRPr="00FF167B" w:rsidRDefault="008E1719" w:rsidP="008E1719">
            <w:pPr>
              <w:ind w:right="-170"/>
              <w:jc w:val="center"/>
              <w:rPr>
                <w:sz w:val="18"/>
                <w:szCs w:val="18"/>
              </w:rPr>
            </w:pPr>
            <w:r>
              <w:rPr>
                <w:sz w:val="18"/>
                <w:szCs w:val="18"/>
              </w:rPr>
              <w:t>3</w:t>
            </w:r>
          </w:p>
        </w:tc>
      </w:tr>
      <w:tr w:rsidR="008E1719" w:rsidRPr="00A051E7" w14:paraId="3558D844" w14:textId="77777777" w:rsidTr="008E1719">
        <w:trPr>
          <w:trHeight w:val="263"/>
          <w:jc w:val="center"/>
        </w:trPr>
        <w:tc>
          <w:tcPr>
            <w:tcW w:w="414" w:type="dxa"/>
          </w:tcPr>
          <w:p w14:paraId="6DAD5367" w14:textId="77777777" w:rsidR="008E1719" w:rsidRPr="00A051E7" w:rsidRDefault="008E1719" w:rsidP="008E1719">
            <w:pPr>
              <w:ind w:left="-75" w:right="-152"/>
              <w:jc w:val="center"/>
              <w:rPr>
                <w:b/>
                <w:sz w:val="18"/>
                <w:szCs w:val="18"/>
              </w:rPr>
            </w:pPr>
            <w:r>
              <w:rPr>
                <w:b/>
                <w:sz w:val="18"/>
                <w:szCs w:val="18"/>
              </w:rPr>
              <w:t>11</w:t>
            </w:r>
          </w:p>
        </w:tc>
        <w:tc>
          <w:tcPr>
            <w:tcW w:w="2465" w:type="dxa"/>
            <w:noWrap/>
            <w:vAlign w:val="center"/>
          </w:tcPr>
          <w:p w14:paraId="2D65859D" w14:textId="77777777" w:rsidR="008E1719" w:rsidRPr="00ED4E82" w:rsidRDefault="008E1719" w:rsidP="008E1719">
            <w:pPr>
              <w:spacing w:line="276" w:lineRule="auto"/>
              <w:ind w:left="-79" w:right="-124"/>
              <w:rPr>
                <w:szCs w:val="22"/>
              </w:rPr>
            </w:pPr>
            <w:r w:rsidRPr="00ED4E82">
              <w:rPr>
                <w:sz w:val="22"/>
                <w:szCs w:val="22"/>
              </w:rPr>
              <w:t>Διπλωματική Εργασία</w:t>
            </w:r>
          </w:p>
        </w:tc>
        <w:tc>
          <w:tcPr>
            <w:tcW w:w="2392" w:type="dxa"/>
            <w:noWrap/>
          </w:tcPr>
          <w:p w14:paraId="2AC3A0CB" w14:textId="77777777" w:rsidR="008E1719" w:rsidRPr="00ED4E82" w:rsidRDefault="008E1719" w:rsidP="008E1719">
            <w:pPr>
              <w:spacing w:line="276" w:lineRule="auto"/>
              <w:ind w:left="-75" w:right="-152"/>
              <w:jc w:val="center"/>
              <w:rPr>
                <w:szCs w:val="22"/>
              </w:rPr>
            </w:pPr>
          </w:p>
        </w:tc>
        <w:tc>
          <w:tcPr>
            <w:tcW w:w="1222" w:type="dxa"/>
            <w:noWrap/>
            <w:vAlign w:val="center"/>
          </w:tcPr>
          <w:p w14:paraId="2DFC4D89" w14:textId="77777777" w:rsidR="008E1719" w:rsidRPr="00A051E7" w:rsidRDefault="008E1719" w:rsidP="008E1719">
            <w:pPr>
              <w:ind w:left="-45"/>
              <w:jc w:val="center"/>
              <w:rPr>
                <w:sz w:val="18"/>
                <w:szCs w:val="18"/>
              </w:rPr>
            </w:pPr>
            <w:r>
              <w:rPr>
                <w:sz w:val="18"/>
                <w:szCs w:val="18"/>
              </w:rPr>
              <w:t>Υ</w:t>
            </w:r>
          </w:p>
        </w:tc>
        <w:tc>
          <w:tcPr>
            <w:tcW w:w="1036" w:type="dxa"/>
            <w:vAlign w:val="center"/>
          </w:tcPr>
          <w:p w14:paraId="433746AE" w14:textId="77777777" w:rsidR="008E1719" w:rsidRPr="00A051E7" w:rsidRDefault="008E1719" w:rsidP="008E1719">
            <w:pPr>
              <w:ind w:left="-78"/>
              <w:jc w:val="center"/>
              <w:rPr>
                <w:sz w:val="18"/>
                <w:szCs w:val="18"/>
              </w:rPr>
            </w:pPr>
          </w:p>
        </w:tc>
        <w:tc>
          <w:tcPr>
            <w:tcW w:w="1122" w:type="dxa"/>
            <w:vAlign w:val="center"/>
          </w:tcPr>
          <w:p w14:paraId="3A9F46BF" w14:textId="77777777" w:rsidR="008E1719" w:rsidRPr="00A051E7" w:rsidRDefault="008E1719" w:rsidP="008E1719">
            <w:pPr>
              <w:ind w:left="-74"/>
              <w:jc w:val="center"/>
              <w:rPr>
                <w:sz w:val="18"/>
                <w:szCs w:val="18"/>
              </w:rPr>
            </w:pPr>
            <w:r w:rsidRPr="00A82288">
              <w:rPr>
                <w:sz w:val="18"/>
                <w:szCs w:val="18"/>
              </w:rPr>
              <w:t>Χειμ - Εαρ</w:t>
            </w:r>
          </w:p>
        </w:tc>
        <w:tc>
          <w:tcPr>
            <w:tcW w:w="1132" w:type="dxa"/>
            <w:noWrap/>
          </w:tcPr>
          <w:p w14:paraId="0B69D672" w14:textId="77777777" w:rsidR="008E1719" w:rsidRPr="00135104" w:rsidRDefault="008E1719" w:rsidP="008E1719">
            <w:pPr>
              <w:spacing w:line="276" w:lineRule="auto"/>
              <w:ind w:left="-75" w:right="-152"/>
              <w:jc w:val="center"/>
              <w:rPr>
                <w:rFonts w:ascii="Calibri" w:hAnsi="Calibri" w:cs="Calibri"/>
                <w:sz w:val="18"/>
                <w:szCs w:val="18"/>
              </w:rPr>
            </w:pPr>
            <w:r w:rsidRPr="00135104">
              <w:rPr>
                <w:rFonts w:ascii="Calibri" w:hAnsi="Calibri" w:cs="Calibri"/>
                <w:sz w:val="18"/>
                <w:szCs w:val="18"/>
              </w:rPr>
              <w:t>10+4</w:t>
            </w:r>
          </w:p>
        </w:tc>
        <w:tc>
          <w:tcPr>
            <w:tcW w:w="1026" w:type="dxa"/>
          </w:tcPr>
          <w:p w14:paraId="76548AB5" w14:textId="77777777" w:rsidR="008E1719" w:rsidRPr="00135104" w:rsidRDefault="008E1719" w:rsidP="008E1719">
            <w:pPr>
              <w:spacing w:line="276" w:lineRule="auto"/>
              <w:ind w:left="-75" w:right="-152"/>
              <w:jc w:val="center"/>
              <w:rPr>
                <w:rFonts w:ascii="Calibri" w:hAnsi="Calibri" w:cs="Calibri"/>
                <w:sz w:val="18"/>
                <w:szCs w:val="18"/>
              </w:rPr>
            </w:pPr>
            <w:r w:rsidRPr="00135104">
              <w:rPr>
                <w:rFonts w:ascii="Calibri" w:hAnsi="Calibri" w:cs="Calibri"/>
                <w:sz w:val="18"/>
                <w:szCs w:val="18"/>
              </w:rPr>
              <w:t>14</w:t>
            </w:r>
          </w:p>
        </w:tc>
        <w:tc>
          <w:tcPr>
            <w:tcW w:w="1127" w:type="dxa"/>
          </w:tcPr>
          <w:p w14:paraId="245A43E8" w14:textId="77777777" w:rsidR="008E1719" w:rsidRPr="00135104" w:rsidRDefault="008E1719" w:rsidP="008E1719">
            <w:pPr>
              <w:spacing w:line="276" w:lineRule="auto"/>
              <w:ind w:left="-75" w:right="-152"/>
              <w:jc w:val="center"/>
              <w:rPr>
                <w:rFonts w:ascii="Calibri" w:hAnsi="Calibri" w:cs="Calibri"/>
                <w:sz w:val="18"/>
                <w:szCs w:val="18"/>
              </w:rPr>
            </w:pPr>
            <w:r w:rsidRPr="00135104">
              <w:rPr>
                <w:rFonts w:ascii="Calibri" w:hAnsi="Calibri" w:cs="Calibri"/>
                <w:sz w:val="18"/>
                <w:szCs w:val="18"/>
              </w:rPr>
              <w:t>13+1</w:t>
            </w:r>
          </w:p>
        </w:tc>
        <w:tc>
          <w:tcPr>
            <w:tcW w:w="1184" w:type="dxa"/>
            <w:vAlign w:val="center"/>
          </w:tcPr>
          <w:p w14:paraId="35EBE264" w14:textId="77777777" w:rsidR="008E1719" w:rsidRPr="00A051E7" w:rsidRDefault="008E1719" w:rsidP="008E1719">
            <w:pPr>
              <w:ind w:right="-170"/>
              <w:jc w:val="center"/>
              <w:rPr>
                <w:sz w:val="18"/>
                <w:szCs w:val="18"/>
              </w:rPr>
            </w:pPr>
          </w:p>
        </w:tc>
      </w:tr>
    </w:tbl>
    <w:p w14:paraId="2C6D7C8D" w14:textId="77777777" w:rsidR="008E1719" w:rsidRPr="00135104" w:rsidRDefault="008E1719" w:rsidP="008E1719"/>
    <w:p w14:paraId="7F4FEA83" w14:textId="77777777" w:rsidR="008E1719" w:rsidRPr="00135104" w:rsidRDefault="008E1719" w:rsidP="008E1719"/>
    <w:p w14:paraId="37E493C2" w14:textId="77777777" w:rsidR="008E1719" w:rsidRPr="00135104" w:rsidRDefault="008E1719" w:rsidP="008E1719">
      <w:pPr>
        <w:rPr>
          <w:b/>
        </w:rPr>
      </w:pPr>
    </w:p>
    <w:p w14:paraId="5705502B" w14:textId="77777777" w:rsidR="008E1719" w:rsidRPr="00135104" w:rsidRDefault="008E1719" w:rsidP="008E1719">
      <w:pPr>
        <w:rPr>
          <w:b/>
        </w:rPr>
      </w:pPr>
    </w:p>
    <w:p w14:paraId="01E16189" w14:textId="77777777" w:rsidR="008E1719" w:rsidRPr="00135104" w:rsidRDefault="008E1719" w:rsidP="008E1719">
      <w:pPr>
        <w:rPr>
          <w:b/>
        </w:rPr>
      </w:pPr>
    </w:p>
    <w:p w14:paraId="3E676510" w14:textId="77777777" w:rsidR="008E1719" w:rsidRPr="00135104" w:rsidRDefault="008E1719" w:rsidP="008E1719">
      <w:pPr>
        <w:rPr>
          <w:b/>
        </w:rPr>
      </w:pPr>
    </w:p>
    <w:p w14:paraId="1F9CFBAC" w14:textId="77777777" w:rsidR="008E1719" w:rsidRPr="00135104" w:rsidRDefault="008E1719" w:rsidP="008E1719">
      <w:pPr>
        <w:rPr>
          <w:b/>
        </w:rPr>
      </w:pPr>
    </w:p>
    <w:p w14:paraId="646FAC54" w14:textId="77777777" w:rsidR="008E1719" w:rsidRPr="00135104" w:rsidRDefault="008E1719" w:rsidP="008E1719">
      <w:pPr>
        <w:rPr>
          <w:b/>
        </w:rPr>
      </w:pPr>
    </w:p>
    <w:p w14:paraId="2B331139" w14:textId="77777777" w:rsidR="008E1719" w:rsidRPr="00135104" w:rsidRDefault="008E1719" w:rsidP="008E1719">
      <w:pPr>
        <w:rPr>
          <w:b/>
        </w:rPr>
      </w:pPr>
    </w:p>
    <w:p w14:paraId="6128711A" w14:textId="77777777" w:rsidR="008E1719" w:rsidRPr="00135104" w:rsidRDefault="008E1719" w:rsidP="008E1719">
      <w:pPr>
        <w:rPr>
          <w:b/>
        </w:rPr>
      </w:pPr>
    </w:p>
    <w:p w14:paraId="00CD4AC4" w14:textId="77777777" w:rsidR="008E1719" w:rsidRDefault="008E1719" w:rsidP="008E1719">
      <w:pPr>
        <w:rPr>
          <w:b/>
        </w:rPr>
      </w:pPr>
    </w:p>
    <w:p w14:paraId="5EB9E28C" w14:textId="77777777" w:rsidR="008E1719" w:rsidRPr="004F7793" w:rsidRDefault="008E1719" w:rsidP="008E1719">
      <w:pPr>
        <w:spacing w:line="480" w:lineRule="auto"/>
        <w:rPr>
          <w:b/>
          <w:sz w:val="22"/>
          <w:szCs w:val="22"/>
          <w:lang w:val="en-GB"/>
        </w:rPr>
      </w:pPr>
      <w:r w:rsidRPr="00DB4EF6">
        <w:rPr>
          <w:rFonts w:ascii="Calibri" w:hAnsi="Calibri"/>
          <w:b/>
        </w:rPr>
        <w:t>Πίνακας</w:t>
      </w:r>
      <w:r w:rsidRPr="00DB4EF6">
        <w:rPr>
          <w:b/>
        </w:rPr>
        <w:fldChar w:fldCharType="begin"/>
      </w:r>
      <w:r w:rsidRPr="004F7793">
        <w:rPr>
          <w:b/>
          <w:lang w:val="en-GB"/>
        </w:rPr>
        <w:instrText xml:space="preserve"> SEQ </w:instrText>
      </w:r>
      <w:r w:rsidRPr="00DB4EF6">
        <w:rPr>
          <w:b/>
        </w:rPr>
        <w:instrText>Πίνακας</w:instrText>
      </w:r>
      <w:r w:rsidRPr="004F7793">
        <w:rPr>
          <w:b/>
          <w:lang w:val="en-GB"/>
        </w:rPr>
        <w:instrText xml:space="preserve">_ \* ARABIC </w:instrText>
      </w:r>
      <w:r w:rsidRPr="00DB4EF6">
        <w:rPr>
          <w:b/>
        </w:rPr>
        <w:fldChar w:fldCharType="separate"/>
      </w:r>
      <w:r w:rsidRPr="004F7793">
        <w:rPr>
          <w:b/>
          <w:noProof/>
          <w:lang w:val="en-GB"/>
        </w:rPr>
        <w:t>4</w:t>
      </w:r>
      <w:r w:rsidRPr="00DB4EF6">
        <w:rPr>
          <w:b/>
        </w:rPr>
        <w:fldChar w:fldCharType="end"/>
      </w:r>
      <w:r w:rsidRPr="004F7793">
        <w:rPr>
          <w:b/>
          <w:lang w:val="en-GB"/>
        </w:rPr>
        <w:t>.1.</w:t>
      </w:r>
      <w:r w:rsidRPr="004F7793">
        <w:rPr>
          <w:rFonts w:ascii="Calibri" w:hAnsi="Calibri"/>
          <w:b/>
          <w:lang w:val="en-GB"/>
        </w:rPr>
        <w:t>2</w:t>
      </w:r>
      <w:r w:rsidRPr="004F7793">
        <w:rPr>
          <w:b/>
          <w:lang w:val="en-GB"/>
        </w:rPr>
        <w:t xml:space="preserve">.   </w:t>
      </w:r>
      <w:r w:rsidRPr="00DB4EF6">
        <w:rPr>
          <w:rFonts w:ascii="Calibri" w:hAnsi="Calibri"/>
          <w:b/>
        </w:rPr>
        <w:t>Μαθήματα</w:t>
      </w:r>
      <w:r w:rsidRPr="004F7793">
        <w:rPr>
          <w:rFonts w:ascii="Calibri" w:hAnsi="Calibri"/>
          <w:b/>
          <w:lang w:val="en-GB"/>
        </w:rPr>
        <w:t xml:space="preserve"> </w:t>
      </w:r>
      <w:r w:rsidRPr="00DB4EF6">
        <w:rPr>
          <w:rFonts w:ascii="Calibri" w:hAnsi="Calibri"/>
          <w:b/>
        </w:rPr>
        <w:t>ΠΜΣ</w:t>
      </w:r>
      <w:r w:rsidRPr="004F7793">
        <w:rPr>
          <w:rFonts w:ascii="Calibri" w:hAnsi="Calibri"/>
          <w:b/>
          <w:lang w:val="en-GB"/>
        </w:rPr>
        <w:t xml:space="preserve"> </w:t>
      </w:r>
      <w:r w:rsidRPr="004F7793">
        <w:rPr>
          <w:b/>
          <w:lang w:val="en-GB"/>
        </w:rPr>
        <w:t>«Space Science Technologies and Applications»</w:t>
      </w:r>
      <w:r w:rsidRPr="004F7793">
        <w:rPr>
          <w:rFonts w:ascii="Calibri" w:hAnsi="Calibri"/>
          <w:b/>
          <w:lang w:val="en-GB"/>
        </w:rPr>
        <w:t xml:space="preserve"> </w:t>
      </w:r>
      <w:r w:rsidRPr="004F7793">
        <w:rPr>
          <w:b/>
          <w:sz w:val="22"/>
          <w:szCs w:val="22"/>
          <w:lang w:val="en-GB"/>
        </w:rPr>
        <w:t>(</w:t>
      </w:r>
      <w:r w:rsidRPr="00DB4EF6">
        <w:rPr>
          <w:b/>
          <w:sz w:val="22"/>
          <w:szCs w:val="22"/>
        </w:rPr>
        <w:t>Ακαδημαϊκό</w:t>
      </w:r>
      <w:r w:rsidRPr="004F7793">
        <w:rPr>
          <w:b/>
          <w:sz w:val="22"/>
          <w:szCs w:val="22"/>
          <w:lang w:val="en-GB"/>
        </w:rPr>
        <w:t xml:space="preserve"> </w:t>
      </w:r>
      <w:r w:rsidRPr="00DB4EF6">
        <w:rPr>
          <w:b/>
          <w:sz w:val="22"/>
          <w:szCs w:val="22"/>
        </w:rPr>
        <w:t>έτος</w:t>
      </w:r>
      <w:r w:rsidRPr="004F7793">
        <w:rPr>
          <w:b/>
          <w:sz w:val="22"/>
          <w:szCs w:val="22"/>
          <w:lang w:val="en-GB"/>
        </w:rPr>
        <w:t xml:space="preserve"> 2015-16).</w:t>
      </w:r>
    </w:p>
    <w:p w14:paraId="1C34F3AE" w14:textId="77777777" w:rsidR="008E1719" w:rsidRPr="004F7793" w:rsidRDefault="008E1719" w:rsidP="008E1719">
      <w:pPr>
        <w:rPr>
          <w:b/>
          <w:lang w:val="en-GB"/>
        </w:rPr>
      </w:pPr>
    </w:p>
    <w:p w14:paraId="36752B22" w14:textId="77777777" w:rsidR="008E1719" w:rsidRPr="004F7793" w:rsidRDefault="008E1719" w:rsidP="008E1719">
      <w:pPr>
        <w:rPr>
          <w:b/>
          <w:lang w:val="en-GB"/>
        </w:rPr>
      </w:pPr>
    </w:p>
    <w:tbl>
      <w:tblPr>
        <w:tblW w:w="13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
        <w:gridCol w:w="2465"/>
        <w:gridCol w:w="2392"/>
        <w:gridCol w:w="1222"/>
        <w:gridCol w:w="1032"/>
        <w:gridCol w:w="1120"/>
        <w:gridCol w:w="1132"/>
        <w:gridCol w:w="1022"/>
        <w:gridCol w:w="1124"/>
        <w:gridCol w:w="1179"/>
      </w:tblGrid>
      <w:tr w:rsidR="008E1719" w:rsidRPr="00D176F5" w14:paraId="517C8B59" w14:textId="77777777" w:rsidTr="008E1719">
        <w:trPr>
          <w:cantSplit/>
          <w:trHeight w:val="1134"/>
          <w:jc w:val="center"/>
        </w:trPr>
        <w:tc>
          <w:tcPr>
            <w:tcW w:w="414" w:type="dxa"/>
            <w:shd w:val="clear" w:color="auto" w:fill="E6E6E6"/>
            <w:vAlign w:val="center"/>
          </w:tcPr>
          <w:p w14:paraId="480497C9" w14:textId="77777777" w:rsidR="008E1719" w:rsidRPr="00D176F5" w:rsidRDefault="008E1719" w:rsidP="008E1719">
            <w:pPr>
              <w:ind w:left="-75" w:right="-152"/>
              <w:jc w:val="center"/>
              <w:rPr>
                <w:b/>
                <w:bCs/>
                <w:sz w:val="18"/>
                <w:szCs w:val="18"/>
              </w:rPr>
            </w:pPr>
            <w:r w:rsidRPr="00D176F5">
              <w:rPr>
                <w:b/>
                <w:sz w:val="18"/>
                <w:szCs w:val="18"/>
              </w:rPr>
              <w:t>α.α.</w:t>
            </w:r>
          </w:p>
        </w:tc>
        <w:tc>
          <w:tcPr>
            <w:tcW w:w="2465" w:type="dxa"/>
            <w:shd w:val="clear" w:color="auto" w:fill="E6E6E6"/>
            <w:noWrap/>
            <w:vAlign w:val="center"/>
          </w:tcPr>
          <w:p w14:paraId="733FCB17" w14:textId="77777777" w:rsidR="008E1719" w:rsidRPr="00D176F5" w:rsidRDefault="008E1719" w:rsidP="008E1719">
            <w:pPr>
              <w:ind w:left="-337" w:right="-124" w:hanging="336"/>
              <w:jc w:val="center"/>
              <w:rPr>
                <w:b/>
                <w:bCs/>
                <w:sz w:val="18"/>
                <w:szCs w:val="18"/>
              </w:rPr>
            </w:pPr>
            <w:r w:rsidRPr="00D176F5">
              <w:rPr>
                <w:b/>
                <w:bCs/>
                <w:sz w:val="18"/>
                <w:szCs w:val="18"/>
              </w:rPr>
              <w:t>Μάθημα</w:t>
            </w:r>
            <w:r w:rsidRPr="00D176F5">
              <w:rPr>
                <w:rStyle w:val="ae"/>
                <w:b/>
                <w:bCs/>
                <w:sz w:val="18"/>
                <w:szCs w:val="18"/>
              </w:rPr>
              <w:footnoteReference w:id="12"/>
            </w:r>
          </w:p>
          <w:p w14:paraId="715F1FB9" w14:textId="77777777" w:rsidR="008E1719" w:rsidRPr="00D176F5" w:rsidRDefault="008E1719" w:rsidP="008E1719">
            <w:pPr>
              <w:ind w:left="-79" w:right="-124"/>
              <w:jc w:val="center"/>
              <w:rPr>
                <w:b/>
                <w:bCs/>
                <w:sz w:val="18"/>
                <w:szCs w:val="18"/>
              </w:rPr>
            </w:pPr>
          </w:p>
        </w:tc>
        <w:tc>
          <w:tcPr>
            <w:tcW w:w="2392" w:type="dxa"/>
            <w:shd w:val="clear" w:color="auto" w:fill="E6E6E6"/>
            <w:noWrap/>
            <w:vAlign w:val="center"/>
          </w:tcPr>
          <w:p w14:paraId="6950EB79" w14:textId="77777777" w:rsidR="008E1719" w:rsidRPr="00B672CB" w:rsidRDefault="008E1719" w:rsidP="008E1719">
            <w:pPr>
              <w:ind w:left="-105" w:right="-129"/>
              <w:jc w:val="center"/>
              <w:rPr>
                <w:b/>
                <w:bCs/>
                <w:sz w:val="18"/>
                <w:szCs w:val="18"/>
              </w:rPr>
            </w:pPr>
            <w:r w:rsidRPr="00B672CB">
              <w:rPr>
                <w:b/>
                <w:bCs/>
                <w:sz w:val="18"/>
                <w:szCs w:val="18"/>
              </w:rPr>
              <w:t>Υπεύθυνος Διδάσκων  και Συνεργάτες</w:t>
            </w:r>
          </w:p>
          <w:p w14:paraId="6066771E" w14:textId="77777777" w:rsidR="008E1719" w:rsidRPr="00B672CB" w:rsidRDefault="008E1719" w:rsidP="008E1719">
            <w:pPr>
              <w:ind w:left="-105" w:right="-129"/>
              <w:jc w:val="center"/>
              <w:rPr>
                <w:b/>
                <w:bCs/>
                <w:sz w:val="18"/>
                <w:szCs w:val="18"/>
              </w:rPr>
            </w:pPr>
            <w:r w:rsidRPr="00B672CB">
              <w:rPr>
                <w:b/>
                <w:bCs/>
                <w:sz w:val="18"/>
                <w:szCs w:val="18"/>
              </w:rPr>
              <w:t>(ονοματεπώνυμο &amp; βαθμίδα)</w:t>
            </w:r>
          </w:p>
        </w:tc>
        <w:tc>
          <w:tcPr>
            <w:tcW w:w="1222" w:type="dxa"/>
            <w:shd w:val="clear" w:color="auto" w:fill="E6E6E6"/>
            <w:noWrap/>
            <w:vAlign w:val="center"/>
          </w:tcPr>
          <w:p w14:paraId="55F4A4E5" w14:textId="77777777" w:rsidR="008E1719" w:rsidRPr="00B672CB" w:rsidRDefault="008E1719" w:rsidP="008E1719">
            <w:pPr>
              <w:ind w:left="-45"/>
              <w:jc w:val="center"/>
              <w:rPr>
                <w:b/>
                <w:bCs/>
                <w:sz w:val="18"/>
                <w:szCs w:val="18"/>
              </w:rPr>
            </w:pPr>
            <w:r w:rsidRPr="00B672CB">
              <w:rPr>
                <w:b/>
                <w:bCs/>
                <w:sz w:val="18"/>
                <w:szCs w:val="18"/>
              </w:rPr>
              <w:t>Υποχρεωτικό (Υ)</w:t>
            </w:r>
          </w:p>
          <w:p w14:paraId="2566CDB8" w14:textId="77777777" w:rsidR="008E1719" w:rsidRPr="00B672CB" w:rsidRDefault="008E1719" w:rsidP="008E1719">
            <w:pPr>
              <w:ind w:left="-45"/>
              <w:jc w:val="center"/>
              <w:rPr>
                <w:b/>
                <w:bCs/>
                <w:sz w:val="18"/>
                <w:szCs w:val="18"/>
              </w:rPr>
            </w:pPr>
            <w:r w:rsidRPr="00B672CB">
              <w:rPr>
                <w:b/>
                <w:bCs/>
                <w:sz w:val="18"/>
                <w:szCs w:val="18"/>
              </w:rPr>
              <w:t>Κατ'επιλογήν (Ε)</w:t>
            </w:r>
          </w:p>
          <w:p w14:paraId="73EECE3A" w14:textId="77777777" w:rsidR="008E1719" w:rsidRPr="00B672CB" w:rsidRDefault="008E1719" w:rsidP="008E1719">
            <w:pPr>
              <w:ind w:left="-45"/>
              <w:jc w:val="center"/>
              <w:rPr>
                <w:b/>
                <w:bCs/>
                <w:sz w:val="18"/>
                <w:szCs w:val="18"/>
              </w:rPr>
            </w:pPr>
            <w:r w:rsidRPr="00B672CB">
              <w:rPr>
                <w:b/>
                <w:bCs/>
                <w:sz w:val="18"/>
                <w:szCs w:val="18"/>
              </w:rPr>
              <w:t>Ελεύθερης Επιλογής (ΕΕ)</w:t>
            </w:r>
          </w:p>
        </w:tc>
        <w:tc>
          <w:tcPr>
            <w:tcW w:w="1036" w:type="dxa"/>
            <w:shd w:val="clear" w:color="auto" w:fill="E6E6E6"/>
            <w:vAlign w:val="center"/>
          </w:tcPr>
          <w:p w14:paraId="2B6A84BA" w14:textId="77777777" w:rsidR="008E1719" w:rsidRPr="00B672CB" w:rsidRDefault="008E1719" w:rsidP="008E1719">
            <w:pPr>
              <w:ind w:left="-78"/>
              <w:jc w:val="center"/>
              <w:rPr>
                <w:b/>
                <w:bCs/>
                <w:sz w:val="18"/>
                <w:szCs w:val="18"/>
              </w:rPr>
            </w:pPr>
            <w:r w:rsidRPr="00B672CB">
              <w:rPr>
                <w:b/>
                <w:bCs/>
                <w:sz w:val="18"/>
                <w:szCs w:val="18"/>
              </w:rPr>
              <w:t>Διαλέξεις (Δ), Φροντιστή-</w:t>
            </w:r>
          </w:p>
          <w:p w14:paraId="30729E93" w14:textId="77777777" w:rsidR="008E1719" w:rsidRPr="00B672CB" w:rsidRDefault="008E1719" w:rsidP="008E1719">
            <w:pPr>
              <w:ind w:left="-78"/>
              <w:jc w:val="center"/>
              <w:rPr>
                <w:b/>
                <w:bCs/>
                <w:sz w:val="18"/>
                <w:szCs w:val="18"/>
              </w:rPr>
            </w:pPr>
            <w:r w:rsidRPr="00B672CB">
              <w:rPr>
                <w:b/>
                <w:bCs/>
                <w:sz w:val="18"/>
                <w:szCs w:val="18"/>
              </w:rPr>
              <w:t>ριο (Φ)</w:t>
            </w:r>
          </w:p>
          <w:p w14:paraId="383A406C" w14:textId="77777777" w:rsidR="008E1719" w:rsidRPr="00D176F5" w:rsidRDefault="008E1719" w:rsidP="008E1719">
            <w:pPr>
              <w:ind w:left="-78"/>
              <w:jc w:val="center"/>
              <w:rPr>
                <w:b/>
                <w:bCs/>
                <w:sz w:val="18"/>
                <w:szCs w:val="18"/>
              </w:rPr>
            </w:pPr>
            <w:r w:rsidRPr="00D176F5">
              <w:rPr>
                <w:b/>
                <w:bCs/>
                <w:sz w:val="18"/>
                <w:szCs w:val="18"/>
              </w:rPr>
              <w:t>Εργαστη-</w:t>
            </w:r>
          </w:p>
          <w:p w14:paraId="2DC652F7" w14:textId="77777777" w:rsidR="008E1719" w:rsidRPr="00D176F5" w:rsidRDefault="008E1719" w:rsidP="008E1719">
            <w:pPr>
              <w:ind w:left="-78"/>
              <w:jc w:val="center"/>
              <w:rPr>
                <w:b/>
                <w:bCs/>
                <w:sz w:val="18"/>
                <w:szCs w:val="18"/>
              </w:rPr>
            </w:pPr>
            <w:r w:rsidRPr="00D176F5">
              <w:rPr>
                <w:b/>
                <w:bCs/>
                <w:sz w:val="18"/>
                <w:szCs w:val="18"/>
              </w:rPr>
              <w:t>ριο (Ε)</w:t>
            </w:r>
          </w:p>
        </w:tc>
        <w:tc>
          <w:tcPr>
            <w:tcW w:w="1122" w:type="dxa"/>
            <w:shd w:val="clear" w:color="auto" w:fill="E6E6E6"/>
            <w:vAlign w:val="center"/>
          </w:tcPr>
          <w:p w14:paraId="2C699E81" w14:textId="77777777" w:rsidR="008E1719" w:rsidRPr="00B672CB" w:rsidRDefault="008E1719" w:rsidP="008E1719">
            <w:pPr>
              <w:ind w:left="-74"/>
              <w:jc w:val="center"/>
              <w:rPr>
                <w:b/>
                <w:bCs/>
                <w:sz w:val="18"/>
                <w:szCs w:val="18"/>
              </w:rPr>
            </w:pPr>
            <w:r w:rsidRPr="00B672CB">
              <w:rPr>
                <w:b/>
                <w:bCs/>
                <w:sz w:val="18"/>
                <w:szCs w:val="18"/>
              </w:rPr>
              <w:t>Σε ποιο εξάμηνο διδάχθηκε;</w:t>
            </w:r>
            <w:r w:rsidRPr="00D176F5">
              <w:rPr>
                <w:rStyle w:val="ae"/>
                <w:b/>
                <w:bCs/>
                <w:sz w:val="18"/>
                <w:szCs w:val="18"/>
              </w:rPr>
              <w:footnoteReference w:id="13"/>
            </w:r>
          </w:p>
          <w:p w14:paraId="6AF28D5B" w14:textId="77777777" w:rsidR="008E1719" w:rsidRPr="00B672CB" w:rsidRDefault="008E1719" w:rsidP="008E1719">
            <w:pPr>
              <w:ind w:left="-74"/>
              <w:jc w:val="center"/>
              <w:rPr>
                <w:b/>
                <w:bCs/>
                <w:sz w:val="18"/>
                <w:szCs w:val="18"/>
              </w:rPr>
            </w:pPr>
          </w:p>
          <w:p w14:paraId="7625DBBC" w14:textId="77777777" w:rsidR="008E1719" w:rsidRPr="00B672CB" w:rsidRDefault="008E1719" w:rsidP="008E1719">
            <w:pPr>
              <w:ind w:left="-74"/>
              <w:jc w:val="center"/>
              <w:rPr>
                <w:b/>
                <w:bCs/>
                <w:sz w:val="18"/>
                <w:szCs w:val="18"/>
              </w:rPr>
            </w:pPr>
            <w:r w:rsidRPr="00B672CB">
              <w:rPr>
                <w:b/>
                <w:bCs/>
                <w:sz w:val="18"/>
                <w:szCs w:val="18"/>
              </w:rPr>
              <w:t>(Εαρ.-Χειμ.)</w:t>
            </w:r>
          </w:p>
        </w:tc>
        <w:tc>
          <w:tcPr>
            <w:tcW w:w="1132" w:type="dxa"/>
            <w:shd w:val="clear" w:color="auto" w:fill="E6E6E6"/>
            <w:noWrap/>
            <w:vAlign w:val="center"/>
          </w:tcPr>
          <w:p w14:paraId="256BA8EB" w14:textId="77777777" w:rsidR="008E1719" w:rsidRPr="00B672CB" w:rsidRDefault="008E1719" w:rsidP="008E1719">
            <w:pPr>
              <w:ind w:left="-93"/>
              <w:jc w:val="center"/>
              <w:rPr>
                <w:b/>
                <w:bCs/>
                <w:sz w:val="18"/>
                <w:szCs w:val="18"/>
              </w:rPr>
            </w:pPr>
            <w:r w:rsidRPr="00B672CB">
              <w:rPr>
                <w:b/>
                <w:bCs/>
                <w:sz w:val="18"/>
                <w:szCs w:val="18"/>
              </w:rPr>
              <w:t>Αριθμός φοιτητών που ενεγράφησαν στο μάθημα</w:t>
            </w:r>
          </w:p>
        </w:tc>
        <w:tc>
          <w:tcPr>
            <w:tcW w:w="1026" w:type="dxa"/>
            <w:shd w:val="clear" w:color="auto" w:fill="E6E6E6"/>
            <w:vAlign w:val="center"/>
          </w:tcPr>
          <w:p w14:paraId="2E3C0F52" w14:textId="77777777" w:rsidR="008E1719" w:rsidRPr="00B672CB" w:rsidRDefault="008E1719" w:rsidP="008E1719">
            <w:pPr>
              <w:ind w:left="-76" w:right="-67"/>
              <w:jc w:val="center"/>
              <w:rPr>
                <w:b/>
                <w:bCs/>
                <w:sz w:val="18"/>
                <w:szCs w:val="18"/>
              </w:rPr>
            </w:pPr>
            <w:r w:rsidRPr="00B672CB">
              <w:rPr>
                <w:b/>
                <w:bCs/>
                <w:sz w:val="18"/>
                <w:szCs w:val="18"/>
              </w:rPr>
              <w:t>Αριθμός Φοιτητών που συμμετειχαν στις εξετάσεις</w:t>
            </w:r>
          </w:p>
        </w:tc>
        <w:tc>
          <w:tcPr>
            <w:tcW w:w="1127" w:type="dxa"/>
            <w:shd w:val="clear" w:color="auto" w:fill="E6E6E6"/>
            <w:vAlign w:val="center"/>
          </w:tcPr>
          <w:p w14:paraId="51248F5C" w14:textId="77777777" w:rsidR="008E1719" w:rsidRPr="00B672CB" w:rsidRDefault="008E1719" w:rsidP="008E1719">
            <w:pPr>
              <w:ind w:left="-75" w:right="-102"/>
              <w:jc w:val="center"/>
              <w:rPr>
                <w:b/>
                <w:bCs/>
                <w:sz w:val="18"/>
                <w:szCs w:val="18"/>
              </w:rPr>
            </w:pPr>
            <w:r w:rsidRPr="00B672CB">
              <w:rPr>
                <w:b/>
                <w:bCs/>
                <w:sz w:val="18"/>
                <w:szCs w:val="18"/>
              </w:rPr>
              <w:t>Αριθμός Φοιτητών</w:t>
            </w:r>
          </w:p>
          <w:p w14:paraId="029C9CB5" w14:textId="77777777" w:rsidR="008E1719" w:rsidRPr="00B672CB" w:rsidRDefault="008E1719" w:rsidP="008E1719">
            <w:pPr>
              <w:ind w:left="-75" w:right="-102"/>
              <w:jc w:val="center"/>
              <w:rPr>
                <w:b/>
                <w:bCs/>
                <w:sz w:val="18"/>
                <w:szCs w:val="18"/>
              </w:rPr>
            </w:pPr>
            <w:r w:rsidRPr="00B672CB">
              <w:rPr>
                <w:b/>
                <w:bCs/>
                <w:sz w:val="18"/>
                <w:szCs w:val="18"/>
              </w:rPr>
              <w:t>που πέρασε επιτυχώς στην κανονική ή επαναληπτική εξέταση</w:t>
            </w:r>
          </w:p>
        </w:tc>
        <w:tc>
          <w:tcPr>
            <w:tcW w:w="1184" w:type="dxa"/>
            <w:shd w:val="clear" w:color="auto" w:fill="E6E6E6"/>
            <w:vAlign w:val="center"/>
          </w:tcPr>
          <w:p w14:paraId="4D348EE4" w14:textId="77777777" w:rsidR="008E1719" w:rsidRPr="00D176F5" w:rsidRDefault="008E1719" w:rsidP="008E1719">
            <w:pPr>
              <w:ind w:left="-109" w:right="-17"/>
              <w:jc w:val="center"/>
              <w:rPr>
                <w:b/>
                <w:bCs/>
                <w:sz w:val="18"/>
                <w:szCs w:val="18"/>
              </w:rPr>
            </w:pPr>
            <w:r w:rsidRPr="00D176F5">
              <w:rPr>
                <w:b/>
                <w:bCs/>
                <w:sz w:val="18"/>
                <w:szCs w:val="18"/>
              </w:rPr>
              <w:t>Αξιολογήθηκε από τους</w:t>
            </w:r>
          </w:p>
          <w:p w14:paraId="745A9113" w14:textId="77777777" w:rsidR="008E1719" w:rsidRPr="00D176F5" w:rsidRDefault="008E1719" w:rsidP="008E1719">
            <w:pPr>
              <w:ind w:left="-93" w:right="-17"/>
              <w:jc w:val="center"/>
              <w:rPr>
                <w:b/>
                <w:bCs/>
                <w:sz w:val="18"/>
                <w:szCs w:val="18"/>
              </w:rPr>
            </w:pPr>
            <w:r w:rsidRPr="00D176F5">
              <w:rPr>
                <w:b/>
                <w:bCs/>
                <w:sz w:val="18"/>
                <w:szCs w:val="18"/>
              </w:rPr>
              <w:t>Φοιτητές;</w:t>
            </w:r>
            <w:r w:rsidRPr="00D176F5">
              <w:rPr>
                <w:rStyle w:val="ae"/>
                <w:b/>
                <w:bCs/>
                <w:sz w:val="18"/>
                <w:szCs w:val="18"/>
              </w:rPr>
              <w:footnoteReference w:id="14"/>
            </w:r>
          </w:p>
        </w:tc>
      </w:tr>
      <w:tr w:rsidR="008E1719" w:rsidRPr="003053DA" w14:paraId="2477CE48" w14:textId="77777777" w:rsidTr="008E1719">
        <w:trPr>
          <w:trHeight w:val="263"/>
          <w:jc w:val="center"/>
        </w:trPr>
        <w:tc>
          <w:tcPr>
            <w:tcW w:w="414" w:type="dxa"/>
          </w:tcPr>
          <w:p w14:paraId="31FAC281" w14:textId="77777777" w:rsidR="008E1719" w:rsidRPr="00D176F5" w:rsidRDefault="008E1719" w:rsidP="008E1719">
            <w:pPr>
              <w:ind w:left="-75" w:right="-152"/>
              <w:jc w:val="center"/>
              <w:rPr>
                <w:b/>
                <w:sz w:val="18"/>
                <w:szCs w:val="18"/>
              </w:rPr>
            </w:pPr>
            <w:r w:rsidRPr="00D176F5">
              <w:rPr>
                <w:b/>
                <w:sz w:val="18"/>
                <w:szCs w:val="18"/>
              </w:rPr>
              <w:t>1</w:t>
            </w:r>
          </w:p>
        </w:tc>
        <w:tc>
          <w:tcPr>
            <w:tcW w:w="2465" w:type="dxa"/>
            <w:noWrap/>
            <w:vAlign w:val="center"/>
          </w:tcPr>
          <w:p w14:paraId="7C049B49" w14:textId="77777777" w:rsidR="008E1719" w:rsidRPr="00ED27F5" w:rsidRDefault="008E1719" w:rsidP="008E1719">
            <w:pPr>
              <w:spacing w:line="276" w:lineRule="auto"/>
              <w:ind w:left="-105" w:right="-129"/>
              <w:rPr>
                <w:szCs w:val="22"/>
              </w:rPr>
            </w:pPr>
            <w:r w:rsidRPr="00ED27F5">
              <w:rPr>
                <w:sz w:val="22"/>
                <w:szCs w:val="22"/>
              </w:rPr>
              <w:t>Space environment</w:t>
            </w:r>
          </w:p>
        </w:tc>
        <w:tc>
          <w:tcPr>
            <w:tcW w:w="2392" w:type="dxa"/>
            <w:noWrap/>
          </w:tcPr>
          <w:p w14:paraId="57C64A36" w14:textId="77777777" w:rsidR="008E1719" w:rsidRPr="00DB4EF6" w:rsidRDefault="008E1719" w:rsidP="008E1719">
            <w:pPr>
              <w:spacing w:line="276" w:lineRule="auto"/>
              <w:ind w:left="-105" w:right="-129"/>
              <w:rPr>
                <w:szCs w:val="22"/>
              </w:rPr>
            </w:pPr>
            <w:r w:rsidRPr="00DB4EF6">
              <w:rPr>
                <w:sz w:val="22"/>
                <w:szCs w:val="22"/>
              </w:rPr>
              <w:t>Κ. Τσίγκανος, Ι. Δαγκλής, Γ. Μπαλάσης, Χ. Ζερεφός</w:t>
            </w:r>
          </w:p>
        </w:tc>
        <w:tc>
          <w:tcPr>
            <w:tcW w:w="1222" w:type="dxa"/>
            <w:noWrap/>
          </w:tcPr>
          <w:p w14:paraId="6D19DBD9" w14:textId="77777777" w:rsidR="008E1719" w:rsidRPr="00ED4E82" w:rsidRDefault="008E1719" w:rsidP="008E1719">
            <w:pPr>
              <w:spacing w:line="276" w:lineRule="auto"/>
              <w:ind w:left="-45"/>
              <w:jc w:val="center"/>
              <w:rPr>
                <w:szCs w:val="22"/>
              </w:rPr>
            </w:pPr>
            <w:r w:rsidRPr="00ED4E82">
              <w:rPr>
                <w:sz w:val="22"/>
                <w:szCs w:val="22"/>
              </w:rPr>
              <w:t>Υ</w:t>
            </w:r>
          </w:p>
        </w:tc>
        <w:tc>
          <w:tcPr>
            <w:tcW w:w="1036" w:type="dxa"/>
          </w:tcPr>
          <w:p w14:paraId="1413F2B2" w14:textId="77777777" w:rsidR="008E1719" w:rsidRPr="00ED4E82" w:rsidRDefault="008E1719" w:rsidP="008E1719">
            <w:pPr>
              <w:spacing w:line="276" w:lineRule="auto"/>
              <w:ind w:left="-78"/>
              <w:jc w:val="center"/>
              <w:rPr>
                <w:szCs w:val="22"/>
              </w:rPr>
            </w:pPr>
            <w:r w:rsidRPr="00ED4E82">
              <w:rPr>
                <w:sz w:val="22"/>
                <w:szCs w:val="22"/>
              </w:rPr>
              <w:t>Δ</w:t>
            </w:r>
          </w:p>
        </w:tc>
        <w:tc>
          <w:tcPr>
            <w:tcW w:w="1122" w:type="dxa"/>
          </w:tcPr>
          <w:p w14:paraId="5C5248A4" w14:textId="77777777" w:rsidR="008E1719" w:rsidRPr="00ED4E82" w:rsidRDefault="008E1719" w:rsidP="008E1719">
            <w:pPr>
              <w:spacing w:line="276" w:lineRule="auto"/>
              <w:ind w:left="-74"/>
              <w:jc w:val="center"/>
              <w:rPr>
                <w:szCs w:val="22"/>
              </w:rPr>
            </w:pPr>
            <w:r w:rsidRPr="00ED4E82">
              <w:rPr>
                <w:sz w:val="22"/>
                <w:szCs w:val="22"/>
              </w:rPr>
              <w:t>ΧΕΙΜ.</w:t>
            </w:r>
          </w:p>
        </w:tc>
        <w:tc>
          <w:tcPr>
            <w:tcW w:w="1132" w:type="dxa"/>
            <w:noWrap/>
          </w:tcPr>
          <w:p w14:paraId="5BB99B56" w14:textId="77777777" w:rsidR="008E1719" w:rsidRPr="00B50375" w:rsidRDefault="008E1719" w:rsidP="008E1719">
            <w:pPr>
              <w:spacing w:line="276" w:lineRule="auto"/>
              <w:jc w:val="center"/>
              <w:rPr>
                <w:szCs w:val="22"/>
              </w:rPr>
            </w:pPr>
            <w:r w:rsidRPr="00B50375">
              <w:rPr>
                <w:sz w:val="22"/>
                <w:szCs w:val="22"/>
              </w:rPr>
              <w:t>19</w:t>
            </w:r>
          </w:p>
        </w:tc>
        <w:tc>
          <w:tcPr>
            <w:tcW w:w="1026" w:type="dxa"/>
          </w:tcPr>
          <w:p w14:paraId="7A891153" w14:textId="77777777" w:rsidR="008E1719" w:rsidRPr="000B25E9" w:rsidRDefault="008E1719" w:rsidP="008E1719">
            <w:pPr>
              <w:spacing w:line="276" w:lineRule="auto"/>
              <w:ind w:left="-76" w:right="-67"/>
              <w:jc w:val="center"/>
              <w:rPr>
                <w:szCs w:val="22"/>
              </w:rPr>
            </w:pPr>
            <w:r>
              <w:rPr>
                <w:szCs w:val="22"/>
              </w:rPr>
              <w:t>17</w:t>
            </w:r>
          </w:p>
        </w:tc>
        <w:tc>
          <w:tcPr>
            <w:tcW w:w="1127" w:type="dxa"/>
          </w:tcPr>
          <w:p w14:paraId="776A8A3F" w14:textId="77777777" w:rsidR="008E1719" w:rsidRPr="001B20E8" w:rsidRDefault="008E1719" w:rsidP="008E1719">
            <w:pPr>
              <w:spacing w:line="276" w:lineRule="auto"/>
              <w:jc w:val="center"/>
              <w:rPr>
                <w:szCs w:val="22"/>
              </w:rPr>
            </w:pPr>
            <w:r>
              <w:rPr>
                <w:szCs w:val="22"/>
              </w:rPr>
              <w:t>12+3</w:t>
            </w:r>
          </w:p>
        </w:tc>
        <w:tc>
          <w:tcPr>
            <w:tcW w:w="1184" w:type="dxa"/>
            <w:vAlign w:val="center"/>
          </w:tcPr>
          <w:p w14:paraId="4D467EB5" w14:textId="77777777" w:rsidR="008E1719" w:rsidRPr="00804B5B" w:rsidRDefault="008E1719" w:rsidP="008E1719">
            <w:pPr>
              <w:ind w:right="-170"/>
              <w:jc w:val="center"/>
              <w:rPr>
                <w:sz w:val="18"/>
                <w:szCs w:val="18"/>
              </w:rPr>
            </w:pPr>
            <w:r>
              <w:rPr>
                <w:sz w:val="18"/>
                <w:szCs w:val="18"/>
              </w:rPr>
              <w:t>6</w:t>
            </w:r>
          </w:p>
        </w:tc>
      </w:tr>
      <w:tr w:rsidR="008E1719" w:rsidRPr="00A051E7" w14:paraId="0D5B8E82" w14:textId="77777777" w:rsidTr="008E1719">
        <w:trPr>
          <w:trHeight w:val="203"/>
          <w:jc w:val="center"/>
        </w:trPr>
        <w:tc>
          <w:tcPr>
            <w:tcW w:w="414" w:type="dxa"/>
          </w:tcPr>
          <w:p w14:paraId="2331628B" w14:textId="77777777" w:rsidR="008E1719" w:rsidRPr="00D176F5" w:rsidRDefault="008E1719" w:rsidP="008E1719">
            <w:pPr>
              <w:ind w:left="-75" w:right="-152"/>
              <w:jc w:val="center"/>
              <w:rPr>
                <w:b/>
                <w:sz w:val="18"/>
                <w:szCs w:val="18"/>
              </w:rPr>
            </w:pPr>
            <w:r w:rsidRPr="00D176F5">
              <w:rPr>
                <w:b/>
                <w:sz w:val="18"/>
                <w:szCs w:val="18"/>
              </w:rPr>
              <w:t>2</w:t>
            </w:r>
          </w:p>
        </w:tc>
        <w:tc>
          <w:tcPr>
            <w:tcW w:w="2465" w:type="dxa"/>
            <w:noWrap/>
            <w:vAlign w:val="center"/>
          </w:tcPr>
          <w:p w14:paraId="389E45CA" w14:textId="77777777" w:rsidR="008E1719" w:rsidRPr="00ED27F5" w:rsidRDefault="008E1719" w:rsidP="008E1719">
            <w:pPr>
              <w:spacing w:line="276" w:lineRule="auto"/>
              <w:ind w:left="-105" w:right="-129"/>
              <w:rPr>
                <w:szCs w:val="22"/>
              </w:rPr>
            </w:pPr>
            <w:r w:rsidRPr="00ED27F5">
              <w:rPr>
                <w:sz w:val="22"/>
                <w:szCs w:val="22"/>
              </w:rPr>
              <w:t>Fundamentals of remote sensing</w:t>
            </w:r>
          </w:p>
        </w:tc>
        <w:tc>
          <w:tcPr>
            <w:tcW w:w="2392" w:type="dxa"/>
            <w:noWrap/>
          </w:tcPr>
          <w:p w14:paraId="2AE82150" w14:textId="77777777" w:rsidR="008E1719" w:rsidRPr="00DB4EF6" w:rsidRDefault="008E1719" w:rsidP="008E1719">
            <w:pPr>
              <w:spacing w:line="276" w:lineRule="auto"/>
              <w:ind w:left="-105" w:right="-129"/>
              <w:rPr>
                <w:szCs w:val="22"/>
              </w:rPr>
            </w:pPr>
            <w:r w:rsidRPr="00DB4EF6">
              <w:rPr>
                <w:sz w:val="22"/>
                <w:szCs w:val="22"/>
              </w:rPr>
              <w:t>Χ. Κοντοές, Ι. Παπουτσής, Ο. Συκιώτη, Β. Αμοιρίδης, Κ. Κουτρούμπας, Θ. Ροντογιάννης</w:t>
            </w:r>
          </w:p>
        </w:tc>
        <w:tc>
          <w:tcPr>
            <w:tcW w:w="1222" w:type="dxa"/>
            <w:noWrap/>
          </w:tcPr>
          <w:p w14:paraId="2652C61E" w14:textId="77777777" w:rsidR="008E1719" w:rsidRPr="00ED4E82" w:rsidRDefault="008E1719" w:rsidP="008E1719">
            <w:pPr>
              <w:spacing w:line="276" w:lineRule="auto"/>
              <w:ind w:left="-45"/>
              <w:jc w:val="center"/>
              <w:rPr>
                <w:szCs w:val="22"/>
              </w:rPr>
            </w:pPr>
            <w:r w:rsidRPr="00ED4E82">
              <w:rPr>
                <w:sz w:val="22"/>
                <w:szCs w:val="22"/>
              </w:rPr>
              <w:t>Υ</w:t>
            </w:r>
          </w:p>
        </w:tc>
        <w:tc>
          <w:tcPr>
            <w:tcW w:w="1036" w:type="dxa"/>
          </w:tcPr>
          <w:p w14:paraId="50872E63" w14:textId="77777777" w:rsidR="008E1719" w:rsidRPr="00ED4E82" w:rsidRDefault="008E1719" w:rsidP="008E1719">
            <w:pPr>
              <w:spacing w:line="276" w:lineRule="auto"/>
              <w:ind w:left="-78"/>
              <w:jc w:val="center"/>
              <w:rPr>
                <w:szCs w:val="22"/>
              </w:rPr>
            </w:pPr>
            <w:r w:rsidRPr="00ED4E82">
              <w:rPr>
                <w:sz w:val="22"/>
                <w:szCs w:val="22"/>
              </w:rPr>
              <w:t>Δ</w:t>
            </w:r>
          </w:p>
        </w:tc>
        <w:tc>
          <w:tcPr>
            <w:tcW w:w="1122" w:type="dxa"/>
          </w:tcPr>
          <w:p w14:paraId="6D0B5C5C" w14:textId="77777777" w:rsidR="008E1719" w:rsidRPr="00ED4E82" w:rsidRDefault="008E1719" w:rsidP="008E1719">
            <w:pPr>
              <w:spacing w:line="276" w:lineRule="auto"/>
              <w:jc w:val="center"/>
              <w:rPr>
                <w:szCs w:val="22"/>
              </w:rPr>
            </w:pPr>
            <w:r w:rsidRPr="00ED4E82">
              <w:rPr>
                <w:sz w:val="22"/>
                <w:szCs w:val="22"/>
              </w:rPr>
              <w:t>ΧΕΙΜ.</w:t>
            </w:r>
          </w:p>
        </w:tc>
        <w:tc>
          <w:tcPr>
            <w:tcW w:w="1132" w:type="dxa"/>
            <w:noWrap/>
          </w:tcPr>
          <w:p w14:paraId="67E331CD" w14:textId="77777777" w:rsidR="008E1719" w:rsidRPr="00B50375" w:rsidRDefault="008E1719" w:rsidP="008E1719">
            <w:pPr>
              <w:jc w:val="center"/>
              <w:rPr>
                <w:szCs w:val="22"/>
              </w:rPr>
            </w:pPr>
            <w:r w:rsidRPr="00B50375">
              <w:rPr>
                <w:sz w:val="22"/>
                <w:szCs w:val="22"/>
              </w:rPr>
              <w:t>19</w:t>
            </w:r>
          </w:p>
        </w:tc>
        <w:tc>
          <w:tcPr>
            <w:tcW w:w="1026" w:type="dxa"/>
          </w:tcPr>
          <w:p w14:paraId="11FA7365" w14:textId="77777777" w:rsidR="008E1719" w:rsidRPr="000B25E9" w:rsidRDefault="008E1719" w:rsidP="008E1719">
            <w:pPr>
              <w:spacing w:line="276" w:lineRule="auto"/>
              <w:ind w:left="-76" w:right="-67"/>
              <w:jc w:val="center"/>
              <w:rPr>
                <w:szCs w:val="22"/>
              </w:rPr>
            </w:pPr>
            <w:r>
              <w:rPr>
                <w:szCs w:val="22"/>
              </w:rPr>
              <w:t>19</w:t>
            </w:r>
          </w:p>
        </w:tc>
        <w:tc>
          <w:tcPr>
            <w:tcW w:w="1127" w:type="dxa"/>
          </w:tcPr>
          <w:p w14:paraId="5029AF13" w14:textId="77777777" w:rsidR="008E1719" w:rsidRPr="001B20E8" w:rsidRDefault="008E1719" w:rsidP="008E1719">
            <w:pPr>
              <w:spacing w:line="276" w:lineRule="auto"/>
              <w:jc w:val="center"/>
              <w:rPr>
                <w:szCs w:val="22"/>
              </w:rPr>
            </w:pPr>
            <w:r>
              <w:rPr>
                <w:szCs w:val="22"/>
              </w:rPr>
              <w:t>15+1</w:t>
            </w:r>
          </w:p>
        </w:tc>
        <w:tc>
          <w:tcPr>
            <w:tcW w:w="1184" w:type="dxa"/>
            <w:vAlign w:val="center"/>
          </w:tcPr>
          <w:p w14:paraId="6A2E4D62" w14:textId="77777777" w:rsidR="008E1719" w:rsidRPr="00804B5B" w:rsidRDefault="008E1719" w:rsidP="008E1719">
            <w:pPr>
              <w:ind w:right="-170"/>
              <w:jc w:val="center"/>
              <w:rPr>
                <w:sz w:val="18"/>
                <w:szCs w:val="18"/>
              </w:rPr>
            </w:pPr>
            <w:r>
              <w:rPr>
                <w:sz w:val="18"/>
                <w:szCs w:val="18"/>
              </w:rPr>
              <w:t>6</w:t>
            </w:r>
          </w:p>
        </w:tc>
      </w:tr>
      <w:tr w:rsidR="008E1719" w:rsidRPr="00A051E7" w14:paraId="7BF47270" w14:textId="77777777" w:rsidTr="008E1719">
        <w:trPr>
          <w:trHeight w:val="263"/>
          <w:jc w:val="center"/>
        </w:trPr>
        <w:tc>
          <w:tcPr>
            <w:tcW w:w="414" w:type="dxa"/>
          </w:tcPr>
          <w:p w14:paraId="0C76C5E8" w14:textId="77777777" w:rsidR="008E1719" w:rsidRPr="00D176F5" w:rsidRDefault="008E1719" w:rsidP="008E1719">
            <w:pPr>
              <w:ind w:left="-75" w:right="-152"/>
              <w:jc w:val="center"/>
              <w:rPr>
                <w:b/>
                <w:sz w:val="18"/>
                <w:szCs w:val="18"/>
              </w:rPr>
            </w:pPr>
            <w:r w:rsidRPr="00D176F5">
              <w:rPr>
                <w:b/>
                <w:sz w:val="18"/>
                <w:szCs w:val="18"/>
              </w:rPr>
              <w:t>3</w:t>
            </w:r>
          </w:p>
        </w:tc>
        <w:tc>
          <w:tcPr>
            <w:tcW w:w="2465" w:type="dxa"/>
            <w:noWrap/>
            <w:vAlign w:val="center"/>
          </w:tcPr>
          <w:p w14:paraId="4392FCFE" w14:textId="77777777" w:rsidR="008E1719" w:rsidRPr="00ED27F5" w:rsidRDefault="008E1719" w:rsidP="008E1719">
            <w:pPr>
              <w:spacing w:line="276" w:lineRule="auto"/>
              <w:ind w:left="-105" w:right="-129"/>
              <w:rPr>
                <w:szCs w:val="22"/>
              </w:rPr>
            </w:pPr>
            <w:r w:rsidRPr="00ED27F5">
              <w:rPr>
                <w:sz w:val="22"/>
                <w:szCs w:val="22"/>
              </w:rPr>
              <w:t>Satellite communications</w:t>
            </w:r>
          </w:p>
          <w:p w14:paraId="79008073" w14:textId="77777777" w:rsidR="008E1719" w:rsidRPr="00ED27F5" w:rsidRDefault="008E1719" w:rsidP="008E1719">
            <w:pPr>
              <w:spacing w:line="276" w:lineRule="auto"/>
              <w:ind w:left="-105" w:right="-129"/>
              <w:rPr>
                <w:szCs w:val="22"/>
              </w:rPr>
            </w:pPr>
          </w:p>
        </w:tc>
        <w:tc>
          <w:tcPr>
            <w:tcW w:w="2392" w:type="dxa"/>
            <w:noWrap/>
          </w:tcPr>
          <w:p w14:paraId="234CB65D" w14:textId="77777777" w:rsidR="008E1719" w:rsidRPr="00DB4EF6" w:rsidRDefault="008E1719" w:rsidP="008E1719">
            <w:pPr>
              <w:spacing w:line="276" w:lineRule="auto"/>
              <w:ind w:left="-105" w:right="-129"/>
              <w:rPr>
                <w:szCs w:val="22"/>
              </w:rPr>
            </w:pPr>
            <w:r w:rsidRPr="00DB4EF6">
              <w:rPr>
                <w:sz w:val="22"/>
                <w:szCs w:val="22"/>
              </w:rPr>
              <w:t>Ν. Σαγιάς, Γ. Τσούλος, Κ. Γιαννόπουλος</w:t>
            </w:r>
          </w:p>
        </w:tc>
        <w:tc>
          <w:tcPr>
            <w:tcW w:w="1222" w:type="dxa"/>
            <w:noWrap/>
          </w:tcPr>
          <w:p w14:paraId="50FCC78E" w14:textId="77777777" w:rsidR="008E1719" w:rsidRPr="00ED4E82" w:rsidRDefault="008E1719" w:rsidP="008E1719">
            <w:pPr>
              <w:spacing w:line="276" w:lineRule="auto"/>
              <w:ind w:left="-45"/>
              <w:jc w:val="center"/>
              <w:rPr>
                <w:szCs w:val="22"/>
              </w:rPr>
            </w:pPr>
            <w:r w:rsidRPr="00ED4E82">
              <w:rPr>
                <w:sz w:val="22"/>
                <w:szCs w:val="22"/>
              </w:rPr>
              <w:t>Υ</w:t>
            </w:r>
          </w:p>
        </w:tc>
        <w:tc>
          <w:tcPr>
            <w:tcW w:w="1036" w:type="dxa"/>
          </w:tcPr>
          <w:p w14:paraId="0C806E27" w14:textId="77777777" w:rsidR="008E1719" w:rsidRPr="00ED4E82" w:rsidRDefault="008E1719" w:rsidP="008E1719">
            <w:pPr>
              <w:spacing w:line="276" w:lineRule="auto"/>
              <w:ind w:left="-78"/>
              <w:jc w:val="center"/>
              <w:rPr>
                <w:szCs w:val="22"/>
              </w:rPr>
            </w:pPr>
            <w:r w:rsidRPr="00ED4E82">
              <w:rPr>
                <w:sz w:val="22"/>
                <w:szCs w:val="22"/>
              </w:rPr>
              <w:t>Δ</w:t>
            </w:r>
          </w:p>
        </w:tc>
        <w:tc>
          <w:tcPr>
            <w:tcW w:w="1122" w:type="dxa"/>
          </w:tcPr>
          <w:p w14:paraId="360E804C" w14:textId="77777777" w:rsidR="008E1719" w:rsidRPr="00ED4E82" w:rsidRDefault="008E1719" w:rsidP="008E1719">
            <w:pPr>
              <w:spacing w:line="276" w:lineRule="auto"/>
              <w:jc w:val="center"/>
              <w:rPr>
                <w:szCs w:val="22"/>
              </w:rPr>
            </w:pPr>
            <w:r w:rsidRPr="00ED4E82">
              <w:rPr>
                <w:sz w:val="22"/>
                <w:szCs w:val="22"/>
              </w:rPr>
              <w:t>ΧΕΙΜ.</w:t>
            </w:r>
          </w:p>
        </w:tc>
        <w:tc>
          <w:tcPr>
            <w:tcW w:w="1132" w:type="dxa"/>
            <w:noWrap/>
          </w:tcPr>
          <w:p w14:paraId="655CAAF0" w14:textId="77777777" w:rsidR="008E1719" w:rsidRPr="00B50375" w:rsidRDefault="008E1719" w:rsidP="008E1719">
            <w:pPr>
              <w:jc w:val="center"/>
              <w:rPr>
                <w:szCs w:val="22"/>
              </w:rPr>
            </w:pPr>
            <w:r w:rsidRPr="00B50375">
              <w:rPr>
                <w:sz w:val="22"/>
                <w:szCs w:val="22"/>
              </w:rPr>
              <w:t>19</w:t>
            </w:r>
          </w:p>
        </w:tc>
        <w:tc>
          <w:tcPr>
            <w:tcW w:w="1026" w:type="dxa"/>
          </w:tcPr>
          <w:p w14:paraId="2F16B665" w14:textId="77777777" w:rsidR="008E1719" w:rsidRPr="000B25E9" w:rsidRDefault="008E1719" w:rsidP="008E1719">
            <w:pPr>
              <w:spacing w:line="276" w:lineRule="auto"/>
              <w:ind w:left="-76" w:right="-67"/>
              <w:jc w:val="center"/>
              <w:rPr>
                <w:szCs w:val="22"/>
              </w:rPr>
            </w:pPr>
            <w:r>
              <w:rPr>
                <w:szCs w:val="22"/>
              </w:rPr>
              <w:t>17</w:t>
            </w:r>
          </w:p>
        </w:tc>
        <w:tc>
          <w:tcPr>
            <w:tcW w:w="1127" w:type="dxa"/>
          </w:tcPr>
          <w:p w14:paraId="1560082D" w14:textId="77777777" w:rsidR="008E1719" w:rsidRPr="00BF00D5" w:rsidRDefault="008E1719" w:rsidP="008E1719">
            <w:pPr>
              <w:spacing w:line="276" w:lineRule="auto"/>
              <w:jc w:val="center"/>
              <w:rPr>
                <w:szCs w:val="22"/>
              </w:rPr>
            </w:pPr>
            <w:r>
              <w:rPr>
                <w:szCs w:val="22"/>
              </w:rPr>
              <w:t>9+4</w:t>
            </w:r>
          </w:p>
        </w:tc>
        <w:tc>
          <w:tcPr>
            <w:tcW w:w="1184" w:type="dxa"/>
            <w:vAlign w:val="center"/>
          </w:tcPr>
          <w:p w14:paraId="202664C4" w14:textId="77777777" w:rsidR="008E1719" w:rsidRPr="00804B5B" w:rsidRDefault="008E1719" w:rsidP="008E1719">
            <w:pPr>
              <w:ind w:right="-170"/>
              <w:jc w:val="center"/>
              <w:rPr>
                <w:sz w:val="18"/>
                <w:szCs w:val="18"/>
              </w:rPr>
            </w:pPr>
            <w:r>
              <w:rPr>
                <w:sz w:val="18"/>
                <w:szCs w:val="18"/>
              </w:rPr>
              <w:t>5</w:t>
            </w:r>
          </w:p>
        </w:tc>
      </w:tr>
      <w:tr w:rsidR="008E1719" w:rsidRPr="00A051E7" w14:paraId="63D3F3BC" w14:textId="77777777" w:rsidTr="008E1719">
        <w:trPr>
          <w:trHeight w:val="263"/>
          <w:jc w:val="center"/>
        </w:trPr>
        <w:tc>
          <w:tcPr>
            <w:tcW w:w="414" w:type="dxa"/>
          </w:tcPr>
          <w:p w14:paraId="6BD73E94" w14:textId="77777777" w:rsidR="008E1719" w:rsidRPr="00A051E7" w:rsidRDefault="008E1719" w:rsidP="008E1719">
            <w:pPr>
              <w:ind w:left="-75" w:right="-152"/>
              <w:jc w:val="center"/>
              <w:rPr>
                <w:b/>
                <w:sz w:val="18"/>
                <w:szCs w:val="18"/>
              </w:rPr>
            </w:pPr>
            <w:r w:rsidRPr="00A051E7">
              <w:rPr>
                <w:b/>
                <w:sz w:val="18"/>
                <w:szCs w:val="18"/>
              </w:rPr>
              <w:t>4</w:t>
            </w:r>
          </w:p>
        </w:tc>
        <w:tc>
          <w:tcPr>
            <w:tcW w:w="2465" w:type="dxa"/>
            <w:noWrap/>
            <w:vAlign w:val="center"/>
          </w:tcPr>
          <w:p w14:paraId="3B889267" w14:textId="77777777" w:rsidR="008E1719" w:rsidRPr="00ED27F5" w:rsidRDefault="008E1719" w:rsidP="008E1719">
            <w:pPr>
              <w:spacing w:line="276" w:lineRule="auto"/>
              <w:ind w:left="-105" w:right="-129"/>
              <w:rPr>
                <w:szCs w:val="22"/>
              </w:rPr>
            </w:pPr>
            <w:r w:rsidRPr="00ED27F5">
              <w:rPr>
                <w:sz w:val="22"/>
                <w:szCs w:val="22"/>
              </w:rPr>
              <w:t>Applied computer science</w:t>
            </w:r>
          </w:p>
        </w:tc>
        <w:tc>
          <w:tcPr>
            <w:tcW w:w="2392" w:type="dxa"/>
            <w:noWrap/>
          </w:tcPr>
          <w:p w14:paraId="01653CC8" w14:textId="77777777" w:rsidR="008E1719" w:rsidRPr="009B4DF4" w:rsidRDefault="008E1719" w:rsidP="008E1719">
            <w:pPr>
              <w:spacing w:line="276" w:lineRule="auto"/>
              <w:ind w:left="-105" w:right="-129"/>
              <w:rPr>
                <w:szCs w:val="22"/>
              </w:rPr>
            </w:pPr>
            <w:r w:rsidRPr="009B4DF4">
              <w:rPr>
                <w:sz w:val="22"/>
                <w:szCs w:val="22"/>
              </w:rPr>
              <w:br/>
              <w:t>Ν. Δούκας</w:t>
            </w:r>
          </w:p>
          <w:p w14:paraId="23D98373" w14:textId="77777777" w:rsidR="008E1719" w:rsidRPr="009B4DF4" w:rsidRDefault="008E1719" w:rsidP="008E1719">
            <w:pPr>
              <w:spacing w:line="276" w:lineRule="auto"/>
              <w:ind w:left="-105" w:right="-129"/>
              <w:rPr>
                <w:szCs w:val="22"/>
              </w:rPr>
            </w:pPr>
          </w:p>
        </w:tc>
        <w:tc>
          <w:tcPr>
            <w:tcW w:w="1222" w:type="dxa"/>
            <w:noWrap/>
          </w:tcPr>
          <w:p w14:paraId="6A948E7E" w14:textId="77777777" w:rsidR="008E1719" w:rsidRPr="00ED4E82" w:rsidRDefault="008E1719" w:rsidP="008E1719">
            <w:pPr>
              <w:spacing w:line="276" w:lineRule="auto"/>
              <w:ind w:left="-45"/>
              <w:jc w:val="center"/>
              <w:rPr>
                <w:szCs w:val="22"/>
              </w:rPr>
            </w:pPr>
            <w:r w:rsidRPr="00ED4E82">
              <w:rPr>
                <w:sz w:val="22"/>
                <w:szCs w:val="22"/>
              </w:rPr>
              <w:t>Υ</w:t>
            </w:r>
          </w:p>
        </w:tc>
        <w:tc>
          <w:tcPr>
            <w:tcW w:w="1036" w:type="dxa"/>
          </w:tcPr>
          <w:p w14:paraId="602B7A8F" w14:textId="77777777" w:rsidR="008E1719" w:rsidRPr="00ED4E82" w:rsidRDefault="008E1719" w:rsidP="008E1719">
            <w:pPr>
              <w:spacing w:line="276" w:lineRule="auto"/>
              <w:ind w:left="-78"/>
              <w:jc w:val="center"/>
              <w:rPr>
                <w:szCs w:val="22"/>
              </w:rPr>
            </w:pPr>
            <w:r w:rsidRPr="00ED4E82">
              <w:rPr>
                <w:sz w:val="22"/>
                <w:szCs w:val="22"/>
              </w:rPr>
              <w:t>Δ</w:t>
            </w:r>
          </w:p>
        </w:tc>
        <w:tc>
          <w:tcPr>
            <w:tcW w:w="1122" w:type="dxa"/>
          </w:tcPr>
          <w:p w14:paraId="7F09AEFD" w14:textId="77777777" w:rsidR="008E1719" w:rsidRPr="00ED4E82" w:rsidRDefault="008E1719" w:rsidP="008E1719">
            <w:pPr>
              <w:spacing w:line="276" w:lineRule="auto"/>
              <w:jc w:val="center"/>
              <w:rPr>
                <w:szCs w:val="22"/>
              </w:rPr>
            </w:pPr>
            <w:r w:rsidRPr="00ED4E82">
              <w:rPr>
                <w:sz w:val="22"/>
                <w:szCs w:val="22"/>
              </w:rPr>
              <w:t>ΧΕΙΜ.</w:t>
            </w:r>
          </w:p>
        </w:tc>
        <w:tc>
          <w:tcPr>
            <w:tcW w:w="1132" w:type="dxa"/>
            <w:noWrap/>
          </w:tcPr>
          <w:p w14:paraId="318B2775" w14:textId="77777777" w:rsidR="008E1719" w:rsidRPr="00B50375" w:rsidRDefault="008E1719" w:rsidP="008E1719">
            <w:pPr>
              <w:jc w:val="center"/>
              <w:rPr>
                <w:szCs w:val="22"/>
              </w:rPr>
            </w:pPr>
            <w:r w:rsidRPr="00B50375">
              <w:rPr>
                <w:sz w:val="22"/>
                <w:szCs w:val="22"/>
              </w:rPr>
              <w:t>19</w:t>
            </w:r>
          </w:p>
        </w:tc>
        <w:tc>
          <w:tcPr>
            <w:tcW w:w="1026" w:type="dxa"/>
          </w:tcPr>
          <w:p w14:paraId="42757D9C" w14:textId="77777777" w:rsidR="008E1719" w:rsidRPr="000B25E9" w:rsidRDefault="008E1719" w:rsidP="008E1719">
            <w:pPr>
              <w:spacing w:line="276" w:lineRule="auto"/>
              <w:ind w:left="-76" w:right="-67"/>
              <w:jc w:val="center"/>
              <w:rPr>
                <w:szCs w:val="22"/>
              </w:rPr>
            </w:pPr>
            <w:r w:rsidRPr="000B25E9">
              <w:rPr>
                <w:szCs w:val="22"/>
              </w:rPr>
              <w:t>18</w:t>
            </w:r>
          </w:p>
        </w:tc>
        <w:tc>
          <w:tcPr>
            <w:tcW w:w="1127" w:type="dxa"/>
          </w:tcPr>
          <w:p w14:paraId="306095CD" w14:textId="77777777" w:rsidR="008E1719" w:rsidRPr="00BF00D5" w:rsidRDefault="008E1719" w:rsidP="008E1719">
            <w:pPr>
              <w:spacing w:line="276" w:lineRule="auto"/>
              <w:jc w:val="center"/>
              <w:rPr>
                <w:szCs w:val="22"/>
              </w:rPr>
            </w:pPr>
            <w:r>
              <w:rPr>
                <w:szCs w:val="22"/>
              </w:rPr>
              <w:t>15+2</w:t>
            </w:r>
          </w:p>
        </w:tc>
        <w:tc>
          <w:tcPr>
            <w:tcW w:w="1184" w:type="dxa"/>
            <w:vAlign w:val="center"/>
          </w:tcPr>
          <w:p w14:paraId="045FA1EF" w14:textId="77777777" w:rsidR="008E1719" w:rsidRPr="006903EA" w:rsidRDefault="008E1719" w:rsidP="008E1719">
            <w:pPr>
              <w:ind w:right="-170"/>
              <w:jc w:val="center"/>
              <w:rPr>
                <w:sz w:val="18"/>
                <w:szCs w:val="18"/>
              </w:rPr>
            </w:pPr>
            <w:r>
              <w:rPr>
                <w:sz w:val="18"/>
                <w:szCs w:val="18"/>
              </w:rPr>
              <w:t>7</w:t>
            </w:r>
          </w:p>
        </w:tc>
      </w:tr>
      <w:tr w:rsidR="008E1719" w:rsidRPr="00A051E7" w14:paraId="56052C0E" w14:textId="77777777" w:rsidTr="008E1719">
        <w:trPr>
          <w:trHeight w:val="263"/>
          <w:jc w:val="center"/>
        </w:trPr>
        <w:tc>
          <w:tcPr>
            <w:tcW w:w="414" w:type="dxa"/>
          </w:tcPr>
          <w:p w14:paraId="553A700D" w14:textId="77777777" w:rsidR="008E1719" w:rsidRPr="00A051E7" w:rsidRDefault="008E1719" w:rsidP="008E1719">
            <w:pPr>
              <w:ind w:left="-75" w:right="-152"/>
              <w:jc w:val="center"/>
              <w:rPr>
                <w:b/>
                <w:sz w:val="18"/>
                <w:szCs w:val="18"/>
              </w:rPr>
            </w:pPr>
            <w:r w:rsidRPr="00A051E7">
              <w:rPr>
                <w:b/>
                <w:sz w:val="18"/>
                <w:szCs w:val="18"/>
              </w:rPr>
              <w:t>5</w:t>
            </w:r>
          </w:p>
        </w:tc>
        <w:tc>
          <w:tcPr>
            <w:tcW w:w="2465" w:type="dxa"/>
            <w:noWrap/>
            <w:vAlign w:val="center"/>
          </w:tcPr>
          <w:p w14:paraId="3DE98D1F" w14:textId="77777777" w:rsidR="008E1719" w:rsidRPr="004F7793" w:rsidRDefault="008E1719" w:rsidP="008E1719">
            <w:pPr>
              <w:spacing w:line="276" w:lineRule="auto"/>
              <w:ind w:left="-105" w:right="-129"/>
              <w:rPr>
                <w:szCs w:val="22"/>
                <w:lang w:val="en-GB"/>
              </w:rPr>
            </w:pPr>
            <w:r w:rsidRPr="004F7793">
              <w:rPr>
                <w:sz w:val="22"/>
                <w:szCs w:val="22"/>
                <w:lang w:val="en-GB"/>
              </w:rPr>
              <w:t>Signal/image processing and pattern recognition</w:t>
            </w:r>
          </w:p>
        </w:tc>
        <w:tc>
          <w:tcPr>
            <w:tcW w:w="2392" w:type="dxa"/>
            <w:noWrap/>
          </w:tcPr>
          <w:p w14:paraId="43D7B567" w14:textId="77777777" w:rsidR="008E1719" w:rsidRPr="009B4DF4" w:rsidRDefault="008E1719" w:rsidP="008E1719">
            <w:pPr>
              <w:spacing w:line="276" w:lineRule="auto"/>
              <w:ind w:left="-105" w:right="-129"/>
              <w:rPr>
                <w:szCs w:val="22"/>
              </w:rPr>
            </w:pPr>
            <w:r w:rsidRPr="009B4DF4">
              <w:rPr>
                <w:sz w:val="22"/>
                <w:szCs w:val="22"/>
              </w:rPr>
              <w:t>Θ. Ροντογιάννης, Κ. Κουτρούμπας</w:t>
            </w:r>
          </w:p>
        </w:tc>
        <w:tc>
          <w:tcPr>
            <w:tcW w:w="1222" w:type="dxa"/>
            <w:noWrap/>
          </w:tcPr>
          <w:p w14:paraId="455713C6" w14:textId="77777777" w:rsidR="008E1719" w:rsidRPr="00ED4E82" w:rsidRDefault="008E1719" w:rsidP="008E1719">
            <w:pPr>
              <w:spacing w:line="276" w:lineRule="auto"/>
              <w:ind w:left="-45"/>
              <w:jc w:val="center"/>
              <w:rPr>
                <w:szCs w:val="22"/>
              </w:rPr>
            </w:pPr>
            <w:r w:rsidRPr="00ED4E82">
              <w:rPr>
                <w:sz w:val="22"/>
                <w:szCs w:val="22"/>
              </w:rPr>
              <w:t>Υ</w:t>
            </w:r>
          </w:p>
        </w:tc>
        <w:tc>
          <w:tcPr>
            <w:tcW w:w="1036" w:type="dxa"/>
          </w:tcPr>
          <w:p w14:paraId="389E673A" w14:textId="77777777" w:rsidR="008E1719" w:rsidRPr="00ED4E82" w:rsidRDefault="008E1719" w:rsidP="008E1719">
            <w:pPr>
              <w:spacing w:line="276" w:lineRule="auto"/>
              <w:ind w:left="-78"/>
              <w:jc w:val="center"/>
              <w:rPr>
                <w:szCs w:val="22"/>
              </w:rPr>
            </w:pPr>
            <w:r w:rsidRPr="00ED4E82">
              <w:rPr>
                <w:sz w:val="22"/>
                <w:szCs w:val="22"/>
              </w:rPr>
              <w:t>Δ</w:t>
            </w:r>
          </w:p>
        </w:tc>
        <w:tc>
          <w:tcPr>
            <w:tcW w:w="1122" w:type="dxa"/>
          </w:tcPr>
          <w:p w14:paraId="2FEADCCF" w14:textId="77777777" w:rsidR="008E1719" w:rsidRPr="00ED4E82" w:rsidRDefault="008E1719" w:rsidP="008E1719">
            <w:pPr>
              <w:spacing w:line="276" w:lineRule="auto"/>
              <w:jc w:val="center"/>
              <w:rPr>
                <w:szCs w:val="22"/>
              </w:rPr>
            </w:pPr>
            <w:r w:rsidRPr="00ED4E82">
              <w:rPr>
                <w:sz w:val="22"/>
                <w:szCs w:val="22"/>
              </w:rPr>
              <w:t>ΕΑΡ.</w:t>
            </w:r>
          </w:p>
        </w:tc>
        <w:tc>
          <w:tcPr>
            <w:tcW w:w="1132" w:type="dxa"/>
            <w:noWrap/>
          </w:tcPr>
          <w:p w14:paraId="6025C8A4" w14:textId="77777777" w:rsidR="008E1719" w:rsidRPr="00CD5C71" w:rsidRDefault="008E1719" w:rsidP="008E1719">
            <w:pPr>
              <w:spacing w:line="276" w:lineRule="auto"/>
              <w:jc w:val="center"/>
              <w:rPr>
                <w:szCs w:val="22"/>
              </w:rPr>
            </w:pPr>
            <w:r>
              <w:rPr>
                <w:szCs w:val="22"/>
              </w:rPr>
              <w:t>17</w:t>
            </w:r>
          </w:p>
        </w:tc>
        <w:tc>
          <w:tcPr>
            <w:tcW w:w="1026" w:type="dxa"/>
          </w:tcPr>
          <w:p w14:paraId="248F1472" w14:textId="77777777" w:rsidR="008E1719" w:rsidRPr="00CD5C71" w:rsidRDefault="008E1719" w:rsidP="008E1719">
            <w:pPr>
              <w:spacing w:line="276" w:lineRule="auto"/>
              <w:ind w:left="-76" w:right="-67"/>
              <w:jc w:val="center"/>
              <w:rPr>
                <w:szCs w:val="22"/>
              </w:rPr>
            </w:pPr>
            <w:r>
              <w:rPr>
                <w:szCs w:val="22"/>
              </w:rPr>
              <w:t>16</w:t>
            </w:r>
          </w:p>
        </w:tc>
        <w:tc>
          <w:tcPr>
            <w:tcW w:w="1127" w:type="dxa"/>
          </w:tcPr>
          <w:p w14:paraId="20101D3A" w14:textId="77777777" w:rsidR="008E1719" w:rsidRPr="002C04E6" w:rsidRDefault="008E1719" w:rsidP="008E1719">
            <w:pPr>
              <w:spacing w:line="276" w:lineRule="auto"/>
              <w:jc w:val="center"/>
              <w:rPr>
                <w:szCs w:val="22"/>
              </w:rPr>
            </w:pPr>
            <w:r>
              <w:rPr>
                <w:szCs w:val="22"/>
              </w:rPr>
              <w:t>11+4</w:t>
            </w:r>
          </w:p>
        </w:tc>
        <w:tc>
          <w:tcPr>
            <w:tcW w:w="1184" w:type="dxa"/>
            <w:vAlign w:val="center"/>
          </w:tcPr>
          <w:p w14:paraId="253DFC4F" w14:textId="77777777" w:rsidR="008E1719" w:rsidRPr="009D5984" w:rsidRDefault="008E1719" w:rsidP="008E1719">
            <w:pPr>
              <w:ind w:right="-170"/>
              <w:jc w:val="center"/>
              <w:rPr>
                <w:sz w:val="18"/>
                <w:szCs w:val="18"/>
              </w:rPr>
            </w:pPr>
            <w:r>
              <w:rPr>
                <w:sz w:val="18"/>
                <w:szCs w:val="18"/>
              </w:rPr>
              <w:t>1</w:t>
            </w:r>
          </w:p>
        </w:tc>
      </w:tr>
      <w:tr w:rsidR="008E1719" w:rsidRPr="00A051E7" w14:paraId="437D4F7F" w14:textId="77777777" w:rsidTr="008E1719">
        <w:trPr>
          <w:trHeight w:val="263"/>
          <w:jc w:val="center"/>
        </w:trPr>
        <w:tc>
          <w:tcPr>
            <w:tcW w:w="414" w:type="dxa"/>
          </w:tcPr>
          <w:p w14:paraId="1F77E842" w14:textId="77777777" w:rsidR="008E1719" w:rsidRPr="00A051E7" w:rsidRDefault="008E1719" w:rsidP="008E1719">
            <w:pPr>
              <w:ind w:left="-75" w:right="-152"/>
              <w:jc w:val="center"/>
              <w:rPr>
                <w:b/>
                <w:sz w:val="18"/>
                <w:szCs w:val="18"/>
              </w:rPr>
            </w:pPr>
            <w:r w:rsidRPr="00A051E7">
              <w:rPr>
                <w:b/>
                <w:sz w:val="18"/>
                <w:szCs w:val="18"/>
              </w:rPr>
              <w:t>6</w:t>
            </w:r>
          </w:p>
        </w:tc>
        <w:tc>
          <w:tcPr>
            <w:tcW w:w="2465" w:type="dxa"/>
            <w:noWrap/>
            <w:vAlign w:val="center"/>
          </w:tcPr>
          <w:p w14:paraId="5615F747" w14:textId="77777777" w:rsidR="008E1719" w:rsidRPr="000A457B" w:rsidRDefault="008E1719" w:rsidP="008E1719">
            <w:pPr>
              <w:spacing w:line="276" w:lineRule="auto"/>
              <w:ind w:left="-105" w:right="-129"/>
              <w:rPr>
                <w:szCs w:val="22"/>
              </w:rPr>
            </w:pPr>
            <w:r w:rsidRPr="000A457B">
              <w:rPr>
                <w:sz w:val="22"/>
                <w:szCs w:val="22"/>
              </w:rPr>
              <w:t>Big data management</w:t>
            </w:r>
          </w:p>
        </w:tc>
        <w:tc>
          <w:tcPr>
            <w:tcW w:w="2392" w:type="dxa"/>
            <w:noWrap/>
          </w:tcPr>
          <w:p w14:paraId="23BC4DB0" w14:textId="77777777" w:rsidR="008E1719" w:rsidRPr="009B4DF4" w:rsidRDefault="008E1719" w:rsidP="008E1719">
            <w:pPr>
              <w:spacing w:line="276" w:lineRule="auto"/>
              <w:ind w:left="-105" w:right="-129"/>
              <w:rPr>
                <w:szCs w:val="22"/>
              </w:rPr>
            </w:pPr>
            <w:r w:rsidRPr="009B4DF4">
              <w:rPr>
                <w:sz w:val="22"/>
                <w:szCs w:val="22"/>
              </w:rPr>
              <w:t>Ν. Δούκας, Χ. Τρυφωνόπουλος</w:t>
            </w:r>
          </w:p>
        </w:tc>
        <w:tc>
          <w:tcPr>
            <w:tcW w:w="1222" w:type="dxa"/>
            <w:noWrap/>
          </w:tcPr>
          <w:p w14:paraId="09FD2C30" w14:textId="77777777" w:rsidR="008E1719" w:rsidRPr="00ED4E82" w:rsidRDefault="008E1719" w:rsidP="008E1719">
            <w:pPr>
              <w:spacing w:line="276" w:lineRule="auto"/>
              <w:ind w:left="-45"/>
              <w:jc w:val="center"/>
              <w:rPr>
                <w:szCs w:val="22"/>
              </w:rPr>
            </w:pPr>
            <w:r w:rsidRPr="00ED4E82">
              <w:rPr>
                <w:sz w:val="22"/>
                <w:szCs w:val="22"/>
              </w:rPr>
              <w:t>Υ</w:t>
            </w:r>
          </w:p>
        </w:tc>
        <w:tc>
          <w:tcPr>
            <w:tcW w:w="1036" w:type="dxa"/>
          </w:tcPr>
          <w:p w14:paraId="5094D958" w14:textId="77777777" w:rsidR="008E1719" w:rsidRPr="00ED4E82" w:rsidRDefault="008E1719" w:rsidP="008E1719">
            <w:pPr>
              <w:spacing w:line="276" w:lineRule="auto"/>
              <w:ind w:left="-78"/>
              <w:jc w:val="center"/>
              <w:rPr>
                <w:szCs w:val="22"/>
              </w:rPr>
            </w:pPr>
            <w:r w:rsidRPr="00ED4E82">
              <w:rPr>
                <w:sz w:val="22"/>
                <w:szCs w:val="22"/>
              </w:rPr>
              <w:t>Δ</w:t>
            </w:r>
          </w:p>
        </w:tc>
        <w:tc>
          <w:tcPr>
            <w:tcW w:w="1122" w:type="dxa"/>
          </w:tcPr>
          <w:p w14:paraId="7962EFBD" w14:textId="77777777" w:rsidR="008E1719" w:rsidRPr="00ED4E82" w:rsidRDefault="008E1719" w:rsidP="008E1719">
            <w:pPr>
              <w:spacing w:line="276" w:lineRule="auto"/>
              <w:ind w:left="-74"/>
              <w:jc w:val="center"/>
              <w:rPr>
                <w:szCs w:val="22"/>
              </w:rPr>
            </w:pPr>
            <w:r w:rsidRPr="00ED4E82">
              <w:rPr>
                <w:sz w:val="22"/>
                <w:szCs w:val="22"/>
              </w:rPr>
              <w:t>ΕΑΡ.</w:t>
            </w:r>
          </w:p>
        </w:tc>
        <w:tc>
          <w:tcPr>
            <w:tcW w:w="1132" w:type="dxa"/>
            <w:noWrap/>
          </w:tcPr>
          <w:p w14:paraId="63941FA4" w14:textId="77777777" w:rsidR="008E1719" w:rsidRPr="00CD5C71" w:rsidRDefault="008E1719" w:rsidP="008E1719">
            <w:pPr>
              <w:spacing w:line="276" w:lineRule="auto"/>
              <w:jc w:val="center"/>
              <w:rPr>
                <w:szCs w:val="22"/>
              </w:rPr>
            </w:pPr>
            <w:r>
              <w:rPr>
                <w:szCs w:val="22"/>
              </w:rPr>
              <w:t>16</w:t>
            </w:r>
          </w:p>
        </w:tc>
        <w:tc>
          <w:tcPr>
            <w:tcW w:w="1026" w:type="dxa"/>
          </w:tcPr>
          <w:p w14:paraId="448ECBB1" w14:textId="77777777" w:rsidR="008E1719" w:rsidRPr="00CD5C71" w:rsidRDefault="008E1719" w:rsidP="008E1719">
            <w:pPr>
              <w:spacing w:line="276" w:lineRule="auto"/>
              <w:ind w:left="-76" w:right="-67"/>
              <w:jc w:val="center"/>
              <w:rPr>
                <w:szCs w:val="22"/>
              </w:rPr>
            </w:pPr>
            <w:r>
              <w:rPr>
                <w:szCs w:val="22"/>
              </w:rPr>
              <w:t>14</w:t>
            </w:r>
          </w:p>
        </w:tc>
        <w:tc>
          <w:tcPr>
            <w:tcW w:w="1127" w:type="dxa"/>
          </w:tcPr>
          <w:p w14:paraId="35291B78" w14:textId="77777777" w:rsidR="008E1719" w:rsidRPr="00CD5C71" w:rsidRDefault="008E1719" w:rsidP="008E1719">
            <w:pPr>
              <w:spacing w:line="276" w:lineRule="auto"/>
              <w:jc w:val="center"/>
              <w:rPr>
                <w:szCs w:val="22"/>
              </w:rPr>
            </w:pPr>
            <w:r>
              <w:rPr>
                <w:szCs w:val="22"/>
              </w:rPr>
              <w:t>14</w:t>
            </w:r>
          </w:p>
        </w:tc>
        <w:tc>
          <w:tcPr>
            <w:tcW w:w="1184" w:type="dxa"/>
            <w:vAlign w:val="center"/>
          </w:tcPr>
          <w:p w14:paraId="050FA017" w14:textId="77777777" w:rsidR="008E1719" w:rsidRPr="009D5984" w:rsidRDefault="008E1719" w:rsidP="008E1719">
            <w:pPr>
              <w:ind w:right="-170"/>
              <w:jc w:val="center"/>
              <w:rPr>
                <w:sz w:val="18"/>
                <w:szCs w:val="18"/>
              </w:rPr>
            </w:pPr>
            <w:r>
              <w:rPr>
                <w:sz w:val="18"/>
                <w:szCs w:val="18"/>
              </w:rPr>
              <w:t>2</w:t>
            </w:r>
          </w:p>
        </w:tc>
      </w:tr>
      <w:tr w:rsidR="008E1719" w:rsidRPr="00A051E7" w14:paraId="702A83EE" w14:textId="77777777" w:rsidTr="008E1719">
        <w:trPr>
          <w:trHeight w:val="263"/>
          <w:jc w:val="center"/>
        </w:trPr>
        <w:tc>
          <w:tcPr>
            <w:tcW w:w="414" w:type="dxa"/>
          </w:tcPr>
          <w:p w14:paraId="395F9D5E" w14:textId="77777777" w:rsidR="008E1719" w:rsidRPr="00A051E7" w:rsidRDefault="008E1719" w:rsidP="008E1719">
            <w:pPr>
              <w:ind w:left="-75" w:right="-152"/>
              <w:jc w:val="center"/>
              <w:rPr>
                <w:b/>
                <w:sz w:val="18"/>
                <w:szCs w:val="18"/>
              </w:rPr>
            </w:pPr>
            <w:r w:rsidRPr="00A051E7">
              <w:rPr>
                <w:b/>
                <w:sz w:val="18"/>
                <w:szCs w:val="18"/>
              </w:rPr>
              <w:t>7</w:t>
            </w:r>
          </w:p>
        </w:tc>
        <w:tc>
          <w:tcPr>
            <w:tcW w:w="2465" w:type="dxa"/>
            <w:noWrap/>
            <w:vAlign w:val="center"/>
          </w:tcPr>
          <w:p w14:paraId="2424FE02" w14:textId="77777777" w:rsidR="008E1719" w:rsidRPr="000A457B" w:rsidRDefault="008E1719" w:rsidP="008E1719">
            <w:pPr>
              <w:spacing w:line="276" w:lineRule="auto"/>
              <w:ind w:left="-105" w:right="-129"/>
              <w:rPr>
                <w:szCs w:val="22"/>
              </w:rPr>
            </w:pPr>
            <w:r w:rsidRPr="000A457B">
              <w:rPr>
                <w:sz w:val="22"/>
                <w:szCs w:val="22"/>
              </w:rPr>
              <w:t>Space applications</w:t>
            </w:r>
          </w:p>
        </w:tc>
        <w:tc>
          <w:tcPr>
            <w:tcW w:w="2392" w:type="dxa"/>
            <w:noWrap/>
          </w:tcPr>
          <w:p w14:paraId="3A316AEB" w14:textId="77777777" w:rsidR="008E1719" w:rsidRPr="00DB4EF6" w:rsidRDefault="008E1719" w:rsidP="008E1719">
            <w:pPr>
              <w:spacing w:line="276" w:lineRule="auto"/>
              <w:ind w:left="-105" w:right="-129"/>
              <w:rPr>
                <w:szCs w:val="22"/>
              </w:rPr>
            </w:pPr>
            <w:r w:rsidRPr="00DB4EF6">
              <w:rPr>
                <w:sz w:val="22"/>
                <w:szCs w:val="22"/>
              </w:rPr>
              <w:t>Χ. Κοντοές, Ι. Παπουτσής, Ο. Συκιώτη, Ι. Κεραμιτσόγλου, Β. Αμοιρίδης, Ε. Γερασόπουλος</w:t>
            </w:r>
          </w:p>
        </w:tc>
        <w:tc>
          <w:tcPr>
            <w:tcW w:w="1222" w:type="dxa"/>
            <w:noWrap/>
          </w:tcPr>
          <w:p w14:paraId="14DF8B32" w14:textId="77777777" w:rsidR="008E1719" w:rsidRPr="00ED4E82" w:rsidRDefault="008E1719" w:rsidP="008E1719">
            <w:pPr>
              <w:spacing w:line="276" w:lineRule="auto"/>
              <w:ind w:left="-45"/>
              <w:jc w:val="center"/>
              <w:rPr>
                <w:szCs w:val="22"/>
              </w:rPr>
            </w:pPr>
            <w:r w:rsidRPr="00ED4E82">
              <w:rPr>
                <w:sz w:val="22"/>
                <w:szCs w:val="22"/>
              </w:rPr>
              <w:t>Υ</w:t>
            </w:r>
          </w:p>
        </w:tc>
        <w:tc>
          <w:tcPr>
            <w:tcW w:w="1036" w:type="dxa"/>
          </w:tcPr>
          <w:p w14:paraId="5EEBBE20" w14:textId="77777777" w:rsidR="008E1719" w:rsidRPr="00ED4E82" w:rsidRDefault="008E1719" w:rsidP="008E1719">
            <w:pPr>
              <w:spacing w:line="276" w:lineRule="auto"/>
              <w:ind w:left="-78"/>
              <w:jc w:val="center"/>
              <w:rPr>
                <w:szCs w:val="22"/>
              </w:rPr>
            </w:pPr>
            <w:r w:rsidRPr="00ED4E82">
              <w:rPr>
                <w:sz w:val="22"/>
                <w:szCs w:val="22"/>
              </w:rPr>
              <w:t>Δ</w:t>
            </w:r>
          </w:p>
        </w:tc>
        <w:tc>
          <w:tcPr>
            <w:tcW w:w="1122" w:type="dxa"/>
          </w:tcPr>
          <w:p w14:paraId="14E9BDF9" w14:textId="77777777" w:rsidR="008E1719" w:rsidRPr="00ED4E82" w:rsidRDefault="008E1719" w:rsidP="008E1719">
            <w:pPr>
              <w:spacing w:line="276" w:lineRule="auto"/>
              <w:ind w:left="-74"/>
              <w:jc w:val="center"/>
              <w:rPr>
                <w:szCs w:val="22"/>
              </w:rPr>
            </w:pPr>
            <w:r w:rsidRPr="00ED4E82">
              <w:rPr>
                <w:sz w:val="22"/>
                <w:szCs w:val="22"/>
              </w:rPr>
              <w:t>ΕΑΡ.</w:t>
            </w:r>
          </w:p>
        </w:tc>
        <w:tc>
          <w:tcPr>
            <w:tcW w:w="1132" w:type="dxa"/>
            <w:noWrap/>
          </w:tcPr>
          <w:p w14:paraId="6629C5F5" w14:textId="77777777" w:rsidR="008E1719" w:rsidRPr="00F7275C" w:rsidRDefault="008E1719" w:rsidP="008E1719">
            <w:pPr>
              <w:spacing w:line="276" w:lineRule="auto"/>
              <w:jc w:val="center"/>
              <w:rPr>
                <w:szCs w:val="22"/>
              </w:rPr>
            </w:pPr>
            <w:r>
              <w:rPr>
                <w:szCs w:val="22"/>
              </w:rPr>
              <w:t>16</w:t>
            </w:r>
          </w:p>
        </w:tc>
        <w:tc>
          <w:tcPr>
            <w:tcW w:w="1026" w:type="dxa"/>
          </w:tcPr>
          <w:p w14:paraId="6B9C334D" w14:textId="77777777" w:rsidR="008E1719" w:rsidRPr="00F7275C" w:rsidRDefault="008E1719" w:rsidP="008E1719">
            <w:pPr>
              <w:spacing w:line="276" w:lineRule="auto"/>
              <w:ind w:left="-76" w:right="-67"/>
              <w:jc w:val="center"/>
              <w:rPr>
                <w:szCs w:val="22"/>
              </w:rPr>
            </w:pPr>
            <w:r>
              <w:rPr>
                <w:szCs w:val="22"/>
              </w:rPr>
              <w:t>16</w:t>
            </w:r>
          </w:p>
        </w:tc>
        <w:tc>
          <w:tcPr>
            <w:tcW w:w="1127" w:type="dxa"/>
          </w:tcPr>
          <w:p w14:paraId="6268EF02" w14:textId="77777777" w:rsidR="008E1719" w:rsidRPr="00F7275C" w:rsidRDefault="008E1719" w:rsidP="008E1719">
            <w:pPr>
              <w:spacing w:line="276" w:lineRule="auto"/>
              <w:jc w:val="center"/>
              <w:rPr>
                <w:szCs w:val="22"/>
              </w:rPr>
            </w:pPr>
            <w:r>
              <w:rPr>
                <w:szCs w:val="22"/>
              </w:rPr>
              <w:t>16</w:t>
            </w:r>
          </w:p>
        </w:tc>
        <w:tc>
          <w:tcPr>
            <w:tcW w:w="1184" w:type="dxa"/>
            <w:vAlign w:val="center"/>
          </w:tcPr>
          <w:p w14:paraId="6EA5F811" w14:textId="77777777" w:rsidR="008E1719" w:rsidRPr="002B0D72" w:rsidRDefault="008E1719" w:rsidP="008E1719">
            <w:pPr>
              <w:ind w:right="-170"/>
              <w:jc w:val="center"/>
              <w:rPr>
                <w:sz w:val="18"/>
                <w:szCs w:val="18"/>
              </w:rPr>
            </w:pPr>
            <w:r>
              <w:rPr>
                <w:sz w:val="18"/>
                <w:szCs w:val="18"/>
              </w:rPr>
              <w:t>1</w:t>
            </w:r>
          </w:p>
        </w:tc>
      </w:tr>
      <w:tr w:rsidR="008E1719" w:rsidRPr="00A051E7" w14:paraId="434BC9AD" w14:textId="77777777" w:rsidTr="008E1719">
        <w:trPr>
          <w:trHeight w:val="263"/>
          <w:jc w:val="center"/>
        </w:trPr>
        <w:tc>
          <w:tcPr>
            <w:tcW w:w="414" w:type="dxa"/>
          </w:tcPr>
          <w:p w14:paraId="2A14470F" w14:textId="77777777" w:rsidR="008E1719" w:rsidRPr="00A051E7" w:rsidRDefault="008E1719" w:rsidP="008E1719">
            <w:pPr>
              <w:ind w:left="-75" w:right="-152"/>
              <w:jc w:val="center"/>
              <w:rPr>
                <w:b/>
                <w:sz w:val="18"/>
                <w:szCs w:val="18"/>
              </w:rPr>
            </w:pPr>
            <w:r w:rsidRPr="00A051E7">
              <w:rPr>
                <w:b/>
                <w:sz w:val="18"/>
                <w:szCs w:val="18"/>
              </w:rPr>
              <w:t>8</w:t>
            </w:r>
          </w:p>
        </w:tc>
        <w:tc>
          <w:tcPr>
            <w:tcW w:w="2465" w:type="dxa"/>
            <w:noWrap/>
            <w:vAlign w:val="center"/>
          </w:tcPr>
          <w:p w14:paraId="66F6DF31" w14:textId="77777777" w:rsidR="008E1719" w:rsidRPr="000A457B" w:rsidRDefault="008E1719" w:rsidP="008E1719">
            <w:pPr>
              <w:spacing w:line="276" w:lineRule="auto"/>
              <w:ind w:left="-105" w:right="-129"/>
              <w:rPr>
                <w:szCs w:val="22"/>
              </w:rPr>
            </w:pPr>
            <w:r w:rsidRPr="000A457B">
              <w:rPr>
                <w:sz w:val="22"/>
                <w:szCs w:val="22"/>
              </w:rPr>
              <w:t>Earth system science </w:t>
            </w:r>
          </w:p>
        </w:tc>
        <w:tc>
          <w:tcPr>
            <w:tcW w:w="2392" w:type="dxa"/>
            <w:noWrap/>
          </w:tcPr>
          <w:p w14:paraId="27DD455A" w14:textId="77777777" w:rsidR="008E1719" w:rsidRPr="00DB4EF6" w:rsidRDefault="008E1719" w:rsidP="008E1719">
            <w:pPr>
              <w:spacing w:line="276" w:lineRule="auto"/>
              <w:ind w:left="-105" w:right="-129"/>
              <w:rPr>
                <w:szCs w:val="22"/>
              </w:rPr>
            </w:pPr>
            <w:r w:rsidRPr="00DB4EF6">
              <w:rPr>
                <w:sz w:val="22"/>
                <w:szCs w:val="22"/>
              </w:rPr>
              <w:t>Ε. Γερασόπουλος, Ν. Μιχαλόπουλος, Χ. Ζερεφός, Β. Αμοιρίδης, Α. Τσούνη, Ι. Κεραμιτσόγλου, Σ. Καζατζής</w:t>
            </w:r>
          </w:p>
          <w:p w14:paraId="6EBA4C68" w14:textId="77777777" w:rsidR="008E1719" w:rsidRPr="00DB4EF6" w:rsidRDefault="008E1719" w:rsidP="008E1719">
            <w:pPr>
              <w:spacing w:line="276" w:lineRule="auto"/>
              <w:ind w:left="-105" w:right="-129"/>
              <w:rPr>
                <w:szCs w:val="22"/>
              </w:rPr>
            </w:pPr>
          </w:p>
        </w:tc>
        <w:tc>
          <w:tcPr>
            <w:tcW w:w="1222" w:type="dxa"/>
            <w:noWrap/>
          </w:tcPr>
          <w:p w14:paraId="7C123341" w14:textId="77777777" w:rsidR="008E1719" w:rsidRPr="00C11C40" w:rsidRDefault="008E1719" w:rsidP="008E1719">
            <w:pPr>
              <w:spacing w:line="276" w:lineRule="auto"/>
              <w:ind w:left="-105" w:right="-129"/>
              <w:jc w:val="center"/>
              <w:rPr>
                <w:szCs w:val="22"/>
              </w:rPr>
            </w:pPr>
            <w:r w:rsidRPr="00ED4E82">
              <w:rPr>
                <w:sz w:val="22"/>
                <w:szCs w:val="22"/>
              </w:rPr>
              <w:t>Υ</w:t>
            </w:r>
          </w:p>
        </w:tc>
        <w:tc>
          <w:tcPr>
            <w:tcW w:w="1036" w:type="dxa"/>
          </w:tcPr>
          <w:p w14:paraId="61454005" w14:textId="77777777" w:rsidR="008E1719" w:rsidRPr="00C11C40" w:rsidRDefault="008E1719" w:rsidP="008E1719">
            <w:pPr>
              <w:spacing w:line="276" w:lineRule="auto"/>
              <w:ind w:left="-105" w:right="-129"/>
              <w:jc w:val="center"/>
              <w:rPr>
                <w:szCs w:val="22"/>
              </w:rPr>
            </w:pPr>
            <w:r w:rsidRPr="00ED4E82">
              <w:rPr>
                <w:sz w:val="22"/>
                <w:szCs w:val="22"/>
              </w:rPr>
              <w:t>Δ</w:t>
            </w:r>
          </w:p>
        </w:tc>
        <w:tc>
          <w:tcPr>
            <w:tcW w:w="1122" w:type="dxa"/>
          </w:tcPr>
          <w:p w14:paraId="38B5DFF3" w14:textId="77777777" w:rsidR="008E1719" w:rsidRPr="00C11C40" w:rsidRDefault="008E1719" w:rsidP="008E1719">
            <w:pPr>
              <w:spacing w:line="276" w:lineRule="auto"/>
              <w:ind w:left="-105" w:right="-129"/>
              <w:jc w:val="center"/>
              <w:rPr>
                <w:szCs w:val="22"/>
              </w:rPr>
            </w:pPr>
            <w:r w:rsidRPr="00ED4E82">
              <w:rPr>
                <w:sz w:val="22"/>
                <w:szCs w:val="22"/>
              </w:rPr>
              <w:t>ΕΑΡ.</w:t>
            </w:r>
          </w:p>
        </w:tc>
        <w:tc>
          <w:tcPr>
            <w:tcW w:w="1132" w:type="dxa"/>
            <w:noWrap/>
          </w:tcPr>
          <w:p w14:paraId="345D48D7" w14:textId="77777777" w:rsidR="008E1719" w:rsidRPr="00F7275C" w:rsidRDefault="008E1719" w:rsidP="008E1719">
            <w:pPr>
              <w:spacing w:line="276" w:lineRule="auto"/>
              <w:ind w:left="-105" w:right="-129"/>
              <w:jc w:val="center"/>
              <w:rPr>
                <w:szCs w:val="22"/>
              </w:rPr>
            </w:pPr>
            <w:r>
              <w:rPr>
                <w:szCs w:val="22"/>
              </w:rPr>
              <w:t>16</w:t>
            </w:r>
          </w:p>
        </w:tc>
        <w:tc>
          <w:tcPr>
            <w:tcW w:w="1026" w:type="dxa"/>
          </w:tcPr>
          <w:p w14:paraId="79C03898" w14:textId="77777777" w:rsidR="008E1719" w:rsidRPr="00DC3E71" w:rsidRDefault="008E1719" w:rsidP="008E1719">
            <w:pPr>
              <w:spacing w:line="276" w:lineRule="auto"/>
              <w:ind w:left="-105" w:right="-129"/>
              <w:jc w:val="center"/>
              <w:rPr>
                <w:szCs w:val="22"/>
              </w:rPr>
            </w:pPr>
            <w:r>
              <w:rPr>
                <w:szCs w:val="22"/>
              </w:rPr>
              <w:t>16</w:t>
            </w:r>
          </w:p>
        </w:tc>
        <w:tc>
          <w:tcPr>
            <w:tcW w:w="1127" w:type="dxa"/>
          </w:tcPr>
          <w:p w14:paraId="5E480CEA" w14:textId="77777777" w:rsidR="008E1719" w:rsidRPr="00DC3E71" w:rsidRDefault="008E1719" w:rsidP="008E1719">
            <w:pPr>
              <w:spacing w:line="276" w:lineRule="auto"/>
              <w:ind w:left="-105" w:right="-129"/>
              <w:jc w:val="center"/>
              <w:rPr>
                <w:szCs w:val="22"/>
              </w:rPr>
            </w:pPr>
            <w:r>
              <w:rPr>
                <w:szCs w:val="22"/>
              </w:rPr>
              <w:t>16</w:t>
            </w:r>
          </w:p>
        </w:tc>
        <w:tc>
          <w:tcPr>
            <w:tcW w:w="1184" w:type="dxa"/>
            <w:vAlign w:val="center"/>
          </w:tcPr>
          <w:p w14:paraId="0D2443DA" w14:textId="77777777" w:rsidR="008E1719" w:rsidRPr="002B0D72" w:rsidRDefault="008E1719" w:rsidP="008E1719">
            <w:pPr>
              <w:ind w:right="-170"/>
              <w:jc w:val="center"/>
              <w:rPr>
                <w:sz w:val="18"/>
                <w:szCs w:val="18"/>
              </w:rPr>
            </w:pPr>
            <w:r>
              <w:rPr>
                <w:sz w:val="18"/>
                <w:szCs w:val="18"/>
              </w:rPr>
              <w:t>2</w:t>
            </w:r>
          </w:p>
        </w:tc>
      </w:tr>
    </w:tbl>
    <w:p w14:paraId="4D84D6A0" w14:textId="77777777" w:rsidR="008E1719" w:rsidRPr="00DB4EF6" w:rsidRDefault="008E1719" w:rsidP="008E1719">
      <w:pPr>
        <w:rPr>
          <w:b/>
        </w:rPr>
      </w:pPr>
    </w:p>
    <w:p w14:paraId="7C2A9DB9" w14:textId="77777777" w:rsidR="008E1719" w:rsidRPr="00DB4EF6" w:rsidRDefault="008E1719" w:rsidP="008E1719">
      <w:pPr>
        <w:rPr>
          <w:b/>
        </w:rPr>
      </w:pPr>
    </w:p>
    <w:p w14:paraId="09F1CE1A" w14:textId="77777777" w:rsidR="008E1719" w:rsidRDefault="008E1719" w:rsidP="008E1719">
      <w:pPr>
        <w:rPr>
          <w:b/>
        </w:rPr>
      </w:pPr>
    </w:p>
    <w:p w14:paraId="1C7C73B8" w14:textId="77777777" w:rsidR="008E1719" w:rsidRDefault="008E1719" w:rsidP="008E1719">
      <w:pPr>
        <w:rPr>
          <w:b/>
        </w:rPr>
      </w:pPr>
    </w:p>
    <w:p w14:paraId="6D701D20" w14:textId="77777777" w:rsidR="008E1719" w:rsidRDefault="008E1719" w:rsidP="008E1719">
      <w:pPr>
        <w:rPr>
          <w:b/>
        </w:rPr>
      </w:pPr>
    </w:p>
    <w:p w14:paraId="22923261" w14:textId="77777777" w:rsidR="008E1719" w:rsidRPr="00DB4EF6" w:rsidRDefault="008E1719" w:rsidP="008E1719">
      <w:pPr>
        <w:rPr>
          <w:b/>
        </w:rPr>
      </w:pPr>
    </w:p>
    <w:p w14:paraId="5DA365AA" w14:textId="77777777" w:rsidR="008E1719" w:rsidRPr="005C7D12" w:rsidRDefault="008E1719" w:rsidP="008E1719">
      <w:pPr>
        <w:rPr>
          <w:b/>
        </w:rPr>
      </w:pPr>
      <w:r w:rsidRPr="005C7D12">
        <w:rPr>
          <w:b/>
        </w:rPr>
        <w:t>Πίνακας 13.2 Μαθήματα Προγράμματος Μεταπτυχιακών Σπουδών</w:t>
      </w:r>
      <w:r w:rsidRPr="005C7D12">
        <w:rPr>
          <w:b/>
          <w:vertAlign w:val="superscript"/>
        </w:rPr>
        <w:t xml:space="preserve"> </w:t>
      </w:r>
      <w:r w:rsidRPr="005C7D12">
        <w:rPr>
          <w:b/>
        </w:rPr>
        <w:t>(Ακαδημ. έτος 2015-16)</w:t>
      </w:r>
    </w:p>
    <w:p w14:paraId="2BA48317" w14:textId="77777777" w:rsidR="008E1719" w:rsidRPr="005C7D12" w:rsidRDefault="008E1719" w:rsidP="008E1719"/>
    <w:p w14:paraId="6145D255" w14:textId="77777777" w:rsidR="008E1719" w:rsidRPr="005C7D12" w:rsidRDefault="008E1719" w:rsidP="008E1719">
      <w:pPr>
        <w:rPr>
          <w:bCs/>
        </w:rPr>
      </w:pPr>
      <w:r w:rsidRPr="005C7D12">
        <w:t>Τίτλος ΠΜΣ:</w:t>
      </w:r>
      <w:r w:rsidRPr="005C7D12">
        <w:rPr>
          <w:b/>
        </w:rPr>
        <w:t xml:space="preserve">   </w:t>
      </w:r>
      <w:r w:rsidRPr="005C7D12">
        <w:rPr>
          <w:bCs/>
        </w:rPr>
        <w:t>«</w:t>
      </w:r>
      <w:r w:rsidRPr="005C7D12">
        <w:rPr>
          <w:b/>
        </w:rPr>
        <w:t>Προηγμένα Τηλεπικοινωνιακά Συστήματα και Δίκτυα</w:t>
      </w:r>
      <w:r w:rsidRPr="005C7D12">
        <w:rPr>
          <w:b/>
          <w:bCs/>
        </w:rPr>
        <w:t xml:space="preserve"> »</w:t>
      </w:r>
    </w:p>
    <w:p w14:paraId="4EA303EF" w14:textId="77777777" w:rsidR="008E1719" w:rsidRPr="005C7D12" w:rsidRDefault="008E1719" w:rsidP="008E1719">
      <w:pPr>
        <w:rPr>
          <w:bCs/>
        </w:rPr>
      </w:pPr>
    </w:p>
    <w:p w14:paraId="5EDAC7BB" w14:textId="77777777" w:rsidR="008E1719" w:rsidRPr="001C1EAC" w:rsidRDefault="008E1719" w:rsidP="008E1719">
      <w:pPr>
        <w:jc w:val="center"/>
        <w:rPr>
          <w:b/>
          <w:bCs/>
          <w:sz w:val="18"/>
          <w:szCs w:val="18"/>
        </w:rPr>
      </w:pPr>
    </w:p>
    <w:tbl>
      <w:tblPr>
        <w:tblW w:w="14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3237"/>
        <w:gridCol w:w="658"/>
        <w:gridCol w:w="1179"/>
        <w:gridCol w:w="1486"/>
        <w:gridCol w:w="1042"/>
        <w:gridCol w:w="1289"/>
        <w:gridCol w:w="1063"/>
        <w:gridCol w:w="1474"/>
        <w:gridCol w:w="936"/>
        <w:gridCol w:w="1330"/>
      </w:tblGrid>
      <w:tr w:rsidR="008E1719" w:rsidRPr="001C1EAC" w14:paraId="5E74ED86" w14:textId="77777777" w:rsidTr="008E1719">
        <w:trPr>
          <w:cantSplit/>
          <w:trHeight w:val="1134"/>
          <w:jc w:val="center"/>
        </w:trPr>
        <w:tc>
          <w:tcPr>
            <w:tcW w:w="761" w:type="dxa"/>
            <w:shd w:val="clear" w:color="auto" w:fill="E6E6E6"/>
            <w:vAlign w:val="center"/>
          </w:tcPr>
          <w:p w14:paraId="0A2D3DF5" w14:textId="77777777" w:rsidR="008E1719" w:rsidRPr="001C1EAC" w:rsidRDefault="008E1719" w:rsidP="008E1719">
            <w:pPr>
              <w:jc w:val="center"/>
              <w:rPr>
                <w:b/>
                <w:bCs/>
                <w:sz w:val="18"/>
                <w:szCs w:val="18"/>
              </w:rPr>
            </w:pPr>
            <w:r w:rsidRPr="001C1EAC">
              <w:rPr>
                <w:b/>
                <w:bCs/>
                <w:sz w:val="18"/>
                <w:szCs w:val="18"/>
              </w:rPr>
              <w:t>α.α</w:t>
            </w:r>
          </w:p>
        </w:tc>
        <w:tc>
          <w:tcPr>
            <w:tcW w:w="3237" w:type="dxa"/>
            <w:shd w:val="clear" w:color="auto" w:fill="E6E6E6"/>
            <w:noWrap/>
            <w:vAlign w:val="center"/>
          </w:tcPr>
          <w:p w14:paraId="04AE9E80" w14:textId="77777777" w:rsidR="008E1719" w:rsidRPr="001C1EAC" w:rsidRDefault="008E1719" w:rsidP="008E1719">
            <w:pPr>
              <w:jc w:val="center"/>
              <w:rPr>
                <w:sz w:val="18"/>
                <w:szCs w:val="18"/>
              </w:rPr>
            </w:pPr>
            <w:r w:rsidRPr="001C1EAC">
              <w:rPr>
                <w:b/>
                <w:bCs/>
                <w:sz w:val="18"/>
                <w:szCs w:val="18"/>
              </w:rPr>
              <w:t>Μάθημα</w:t>
            </w:r>
          </w:p>
        </w:tc>
        <w:tc>
          <w:tcPr>
            <w:tcW w:w="658" w:type="dxa"/>
            <w:shd w:val="clear" w:color="auto" w:fill="E6E6E6"/>
            <w:vAlign w:val="center"/>
          </w:tcPr>
          <w:p w14:paraId="3A033458" w14:textId="77777777" w:rsidR="008E1719" w:rsidRPr="001C1EAC" w:rsidRDefault="008E1719" w:rsidP="008E1719">
            <w:pPr>
              <w:jc w:val="center"/>
              <w:rPr>
                <w:b/>
                <w:sz w:val="18"/>
                <w:szCs w:val="18"/>
              </w:rPr>
            </w:pPr>
            <w:r w:rsidRPr="001C1EAC">
              <w:rPr>
                <w:b/>
                <w:sz w:val="18"/>
                <w:szCs w:val="18"/>
              </w:rPr>
              <w:t>Ωρες διδασκαλίας ανά εβδομάδα</w:t>
            </w:r>
          </w:p>
        </w:tc>
        <w:tc>
          <w:tcPr>
            <w:tcW w:w="1179" w:type="dxa"/>
            <w:shd w:val="clear" w:color="auto" w:fill="E6E6E6"/>
            <w:noWrap/>
            <w:vAlign w:val="center"/>
          </w:tcPr>
          <w:p w14:paraId="27FBF561" w14:textId="77777777" w:rsidR="008E1719" w:rsidRPr="001C1EAC" w:rsidRDefault="008E1719" w:rsidP="008E1719">
            <w:pPr>
              <w:ind w:left="-76"/>
              <w:jc w:val="center"/>
              <w:rPr>
                <w:b/>
                <w:sz w:val="18"/>
                <w:szCs w:val="18"/>
              </w:rPr>
            </w:pPr>
            <w:r w:rsidRPr="001C1EAC">
              <w:rPr>
                <w:b/>
                <w:sz w:val="18"/>
                <w:szCs w:val="18"/>
              </w:rPr>
              <w:t>Περιλαμβάνονται ώρες εργαστηρίου ή άσκησης;</w:t>
            </w:r>
          </w:p>
        </w:tc>
        <w:tc>
          <w:tcPr>
            <w:tcW w:w="1486" w:type="dxa"/>
            <w:shd w:val="clear" w:color="auto" w:fill="E6E6E6"/>
            <w:textDirection w:val="btLr"/>
            <w:vAlign w:val="center"/>
          </w:tcPr>
          <w:p w14:paraId="080142D0" w14:textId="77777777" w:rsidR="008E1719" w:rsidRPr="001C1EAC" w:rsidRDefault="008E1719" w:rsidP="008E1719">
            <w:pPr>
              <w:ind w:left="-153" w:right="113"/>
              <w:jc w:val="center"/>
              <w:rPr>
                <w:b/>
                <w:bCs/>
                <w:sz w:val="18"/>
                <w:szCs w:val="18"/>
              </w:rPr>
            </w:pPr>
            <w:r w:rsidRPr="001C1EAC">
              <w:rPr>
                <w:b/>
                <w:sz w:val="18"/>
                <w:szCs w:val="18"/>
              </w:rPr>
              <w:t xml:space="preserve">Διδακτικές </w:t>
            </w:r>
          </w:p>
          <w:p w14:paraId="336CDE5C" w14:textId="77777777" w:rsidR="008E1719" w:rsidRPr="001C1EAC" w:rsidRDefault="008E1719" w:rsidP="008E1719">
            <w:pPr>
              <w:ind w:left="-153" w:right="113"/>
              <w:jc w:val="center"/>
              <w:rPr>
                <w:b/>
                <w:sz w:val="18"/>
                <w:szCs w:val="18"/>
              </w:rPr>
            </w:pPr>
            <w:r w:rsidRPr="001C1EAC">
              <w:rPr>
                <w:b/>
                <w:sz w:val="18"/>
                <w:szCs w:val="18"/>
              </w:rPr>
              <w:t>Μονάδες</w:t>
            </w:r>
          </w:p>
        </w:tc>
        <w:tc>
          <w:tcPr>
            <w:tcW w:w="1042" w:type="dxa"/>
            <w:shd w:val="clear" w:color="auto" w:fill="E6E6E6"/>
            <w:noWrap/>
            <w:vAlign w:val="center"/>
          </w:tcPr>
          <w:p w14:paraId="729B3D1F" w14:textId="77777777" w:rsidR="008E1719" w:rsidRPr="001C1EAC" w:rsidRDefault="008E1719" w:rsidP="008E1719">
            <w:pPr>
              <w:ind w:left="-102"/>
              <w:jc w:val="center"/>
              <w:rPr>
                <w:b/>
                <w:bCs/>
                <w:sz w:val="18"/>
                <w:szCs w:val="18"/>
              </w:rPr>
            </w:pPr>
            <w:r w:rsidRPr="001C1EAC">
              <w:rPr>
                <w:b/>
                <w:sz w:val="18"/>
                <w:szCs w:val="18"/>
              </w:rPr>
              <w:t>Πρόσθετη Βιβλιογραφία</w:t>
            </w:r>
          </w:p>
          <w:p w14:paraId="4884B5F6" w14:textId="77777777" w:rsidR="008E1719" w:rsidRPr="001C1EAC" w:rsidRDefault="008E1719" w:rsidP="008E1719">
            <w:pPr>
              <w:ind w:left="-102"/>
              <w:jc w:val="center"/>
              <w:rPr>
                <w:b/>
                <w:sz w:val="18"/>
                <w:szCs w:val="18"/>
              </w:rPr>
            </w:pPr>
            <w:r w:rsidRPr="001C1EAC">
              <w:rPr>
                <w:b/>
                <w:sz w:val="18"/>
                <w:szCs w:val="18"/>
              </w:rPr>
              <w:t>(Ναι/Όχι)</w:t>
            </w:r>
          </w:p>
        </w:tc>
        <w:tc>
          <w:tcPr>
            <w:tcW w:w="1289" w:type="dxa"/>
            <w:shd w:val="clear" w:color="auto" w:fill="E6E6E6"/>
            <w:noWrap/>
            <w:textDirection w:val="btLr"/>
            <w:vAlign w:val="center"/>
          </w:tcPr>
          <w:p w14:paraId="26458732" w14:textId="77777777" w:rsidR="008E1719" w:rsidRPr="001C1EAC" w:rsidRDefault="008E1719" w:rsidP="008E1719">
            <w:pPr>
              <w:ind w:left="-76" w:right="113"/>
              <w:jc w:val="center"/>
              <w:rPr>
                <w:b/>
                <w:bCs/>
                <w:sz w:val="18"/>
                <w:szCs w:val="18"/>
              </w:rPr>
            </w:pPr>
            <w:r w:rsidRPr="001C1EAC">
              <w:rPr>
                <w:b/>
                <w:sz w:val="18"/>
                <w:szCs w:val="18"/>
              </w:rPr>
              <w:t>Εξάμηνο</w:t>
            </w:r>
          </w:p>
          <w:p w14:paraId="5460410F" w14:textId="77777777" w:rsidR="008E1719" w:rsidRPr="001C1EAC" w:rsidRDefault="008E1719" w:rsidP="008E1719">
            <w:pPr>
              <w:ind w:left="-76" w:right="113"/>
              <w:jc w:val="center"/>
              <w:rPr>
                <w:b/>
                <w:bCs/>
                <w:sz w:val="18"/>
                <w:szCs w:val="18"/>
              </w:rPr>
            </w:pPr>
          </w:p>
        </w:tc>
        <w:tc>
          <w:tcPr>
            <w:tcW w:w="1063" w:type="dxa"/>
            <w:shd w:val="clear" w:color="auto" w:fill="E6E6E6"/>
            <w:vAlign w:val="center"/>
          </w:tcPr>
          <w:p w14:paraId="0BACC9A0" w14:textId="77777777" w:rsidR="008E1719" w:rsidRPr="001C1EAC" w:rsidRDefault="008E1719" w:rsidP="008E1719">
            <w:pPr>
              <w:ind w:left="-16"/>
              <w:jc w:val="center"/>
              <w:rPr>
                <w:b/>
                <w:bCs/>
                <w:sz w:val="18"/>
                <w:szCs w:val="18"/>
              </w:rPr>
            </w:pPr>
            <w:r w:rsidRPr="001C1EAC">
              <w:rPr>
                <w:b/>
                <w:sz w:val="18"/>
                <w:szCs w:val="18"/>
              </w:rPr>
              <w:t>Χρήση εκπαιδ. μέσων</w:t>
            </w:r>
          </w:p>
          <w:p w14:paraId="7EBFA52F" w14:textId="77777777" w:rsidR="008E1719" w:rsidRPr="001C1EAC" w:rsidRDefault="008E1719" w:rsidP="008E1719">
            <w:pPr>
              <w:ind w:left="-16"/>
              <w:jc w:val="center"/>
              <w:rPr>
                <w:b/>
                <w:sz w:val="18"/>
                <w:szCs w:val="18"/>
              </w:rPr>
            </w:pPr>
            <w:r w:rsidRPr="001C1EAC">
              <w:rPr>
                <w:b/>
                <w:sz w:val="18"/>
                <w:szCs w:val="18"/>
              </w:rPr>
              <w:t>(Ναι/Όχι)</w:t>
            </w:r>
          </w:p>
        </w:tc>
        <w:tc>
          <w:tcPr>
            <w:tcW w:w="1474" w:type="dxa"/>
            <w:shd w:val="clear" w:color="auto" w:fill="E6E6E6"/>
            <w:vAlign w:val="center"/>
          </w:tcPr>
          <w:p w14:paraId="193106C5" w14:textId="77777777" w:rsidR="008E1719" w:rsidRPr="001C1EAC" w:rsidRDefault="008E1719" w:rsidP="008E1719">
            <w:pPr>
              <w:ind w:left="-76"/>
              <w:jc w:val="center"/>
              <w:rPr>
                <w:b/>
                <w:bCs/>
                <w:sz w:val="18"/>
                <w:szCs w:val="18"/>
              </w:rPr>
            </w:pPr>
            <w:r w:rsidRPr="001C1EAC">
              <w:rPr>
                <w:b/>
                <w:sz w:val="18"/>
                <w:szCs w:val="18"/>
              </w:rPr>
              <w:t>Επάρκεια Εκπαιδευτικών Μέσων</w:t>
            </w:r>
          </w:p>
          <w:p w14:paraId="08DD6F70" w14:textId="77777777" w:rsidR="008E1719" w:rsidRPr="001C1EAC" w:rsidRDefault="008E1719" w:rsidP="008E1719">
            <w:pPr>
              <w:ind w:left="-76"/>
              <w:jc w:val="center"/>
              <w:rPr>
                <w:b/>
                <w:sz w:val="18"/>
                <w:szCs w:val="18"/>
              </w:rPr>
            </w:pPr>
            <w:r w:rsidRPr="001C1EAC">
              <w:rPr>
                <w:b/>
                <w:sz w:val="18"/>
                <w:szCs w:val="18"/>
              </w:rPr>
              <w:t>(Ναι/Όχι)</w:t>
            </w:r>
          </w:p>
        </w:tc>
        <w:tc>
          <w:tcPr>
            <w:tcW w:w="936" w:type="dxa"/>
            <w:shd w:val="clear" w:color="auto" w:fill="E6E6E6"/>
            <w:vAlign w:val="center"/>
          </w:tcPr>
          <w:p w14:paraId="3208D42F" w14:textId="77777777" w:rsidR="008E1719" w:rsidRPr="001C1EAC" w:rsidRDefault="008E1719" w:rsidP="008E1719">
            <w:pPr>
              <w:jc w:val="center"/>
              <w:rPr>
                <w:b/>
                <w:sz w:val="18"/>
                <w:szCs w:val="18"/>
              </w:rPr>
            </w:pPr>
            <w:r w:rsidRPr="001C1EAC">
              <w:rPr>
                <w:b/>
                <w:sz w:val="18"/>
                <w:szCs w:val="18"/>
              </w:rPr>
              <w:t>Ωρες διδασκαλίας ανά εβδομάδα</w:t>
            </w:r>
          </w:p>
        </w:tc>
        <w:tc>
          <w:tcPr>
            <w:tcW w:w="1330" w:type="dxa"/>
            <w:shd w:val="clear" w:color="auto" w:fill="E6E6E6"/>
            <w:noWrap/>
            <w:vAlign w:val="center"/>
          </w:tcPr>
          <w:p w14:paraId="17C0E745" w14:textId="77777777" w:rsidR="008E1719" w:rsidRPr="001C1EAC" w:rsidRDefault="008E1719" w:rsidP="008E1719">
            <w:pPr>
              <w:ind w:left="-76"/>
              <w:jc w:val="center"/>
              <w:rPr>
                <w:b/>
                <w:sz w:val="18"/>
                <w:szCs w:val="18"/>
              </w:rPr>
            </w:pPr>
            <w:r w:rsidRPr="001C1EAC">
              <w:rPr>
                <w:b/>
                <w:sz w:val="18"/>
                <w:szCs w:val="18"/>
              </w:rPr>
              <w:t>Περιλαμβάνονται ώρες εργαστηρίου ή άσκησης;</w:t>
            </w:r>
          </w:p>
        </w:tc>
      </w:tr>
      <w:tr w:rsidR="008E1719" w:rsidRPr="005C7D12" w14:paraId="19E3A5AF" w14:textId="77777777" w:rsidTr="008E1719">
        <w:trPr>
          <w:trHeight w:val="264"/>
          <w:jc w:val="center"/>
        </w:trPr>
        <w:tc>
          <w:tcPr>
            <w:tcW w:w="761" w:type="dxa"/>
          </w:tcPr>
          <w:p w14:paraId="46C91501" w14:textId="77777777" w:rsidR="008E1719" w:rsidRPr="005C7D12" w:rsidRDefault="008E1719" w:rsidP="008E1719">
            <w:pPr>
              <w:jc w:val="center"/>
              <w:rPr>
                <w:b/>
              </w:rPr>
            </w:pPr>
            <w:r w:rsidRPr="005C7D12">
              <w:rPr>
                <w:b/>
              </w:rPr>
              <w:t>1</w:t>
            </w:r>
          </w:p>
        </w:tc>
        <w:tc>
          <w:tcPr>
            <w:tcW w:w="3237" w:type="dxa"/>
            <w:noWrap/>
            <w:vAlign w:val="center"/>
          </w:tcPr>
          <w:p w14:paraId="2B37B3B6" w14:textId="77777777" w:rsidR="008E1719" w:rsidRPr="005C7D12" w:rsidRDefault="008E1719" w:rsidP="008E1719">
            <w:pPr>
              <w:ind w:left="-79" w:right="-124"/>
            </w:pPr>
            <w:r w:rsidRPr="005C7D12">
              <w:rPr>
                <w:color w:val="000000"/>
              </w:rPr>
              <w:t>Ψηφιακή Επεξεργασία Σήματος</w:t>
            </w:r>
          </w:p>
        </w:tc>
        <w:tc>
          <w:tcPr>
            <w:tcW w:w="658" w:type="dxa"/>
            <w:vAlign w:val="center"/>
          </w:tcPr>
          <w:p w14:paraId="12F6199F" w14:textId="77777777" w:rsidR="008E1719" w:rsidRPr="005C7D12" w:rsidRDefault="008E1719" w:rsidP="008E1719">
            <w:pPr>
              <w:jc w:val="center"/>
            </w:pPr>
            <w:r w:rsidRPr="005C7D12">
              <w:t>4</w:t>
            </w:r>
          </w:p>
        </w:tc>
        <w:tc>
          <w:tcPr>
            <w:tcW w:w="1179" w:type="dxa"/>
            <w:noWrap/>
            <w:vAlign w:val="center"/>
          </w:tcPr>
          <w:p w14:paraId="0641ADB3" w14:textId="77777777" w:rsidR="008E1719" w:rsidRPr="005C7D12" w:rsidRDefault="008E1719" w:rsidP="008E1719">
            <w:pPr>
              <w:jc w:val="center"/>
            </w:pPr>
          </w:p>
        </w:tc>
        <w:tc>
          <w:tcPr>
            <w:tcW w:w="1486" w:type="dxa"/>
            <w:vAlign w:val="center"/>
          </w:tcPr>
          <w:p w14:paraId="20B163B4" w14:textId="77777777" w:rsidR="008E1719" w:rsidRPr="005C7D12" w:rsidRDefault="008E1719" w:rsidP="008E1719">
            <w:pPr>
              <w:jc w:val="center"/>
            </w:pPr>
            <w:r w:rsidRPr="005C7D12">
              <w:t>6</w:t>
            </w:r>
          </w:p>
        </w:tc>
        <w:tc>
          <w:tcPr>
            <w:tcW w:w="1042" w:type="dxa"/>
            <w:noWrap/>
            <w:vAlign w:val="center"/>
          </w:tcPr>
          <w:p w14:paraId="504AA24B" w14:textId="77777777" w:rsidR="008E1719" w:rsidRPr="005C7D12" w:rsidRDefault="008E1719" w:rsidP="008E1719">
            <w:pPr>
              <w:ind w:left="-102"/>
              <w:jc w:val="center"/>
            </w:pPr>
            <w:r w:rsidRPr="005C7D12">
              <w:t>Ναι</w:t>
            </w:r>
          </w:p>
        </w:tc>
        <w:tc>
          <w:tcPr>
            <w:tcW w:w="1289" w:type="dxa"/>
            <w:noWrap/>
            <w:vAlign w:val="center"/>
          </w:tcPr>
          <w:p w14:paraId="5A40F009" w14:textId="77777777" w:rsidR="008E1719" w:rsidRPr="005C7D12" w:rsidRDefault="008E1719" w:rsidP="008E1719">
            <w:pPr>
              <w:ind w:left="-76"/>
              <w:jc w:val="center"/>
            </w:pPr>
            <w:r w:rsidRPr="005C7D12">
              <w:t>1</w:t>
            </w:r>
            <w:r w:rsidRPr="005C7D12">
              <w:rPr>
                <w:vertAlign w:val="superscript"/>
              </w:rPr>
              <w:t>ο</w:t>
            </w:r>
          </w:p>
        </w:tc>
        <w:tc>
          <w:tcPr>
            <w:tcW w:w="1063" w:type="dxa"/>
            <w:vAlign w:val="center"/>
          </w:tcPr>
          <w:p w14:paraId="08456C7A" w14:textId="77777777" w:rsidR="008E1719" w:rsidRPr="005C7D12" w:rsidRDefault="008E1719" w:rsidP="008E1719">
            <w:pPr>
              <w:jc w:val="center"/>
            </w:pPr>
            <w:r w:rsidRPr="005C7D12">
              <w:t>ΝΑΙ</w:t>
            </w:r>
          </w:p>
        </w:tc>
        <w:tc>
          <w:tcPr>
            <w:tcW w:w="1474" w:type="dxa"/>
            <w:vAlign w:val="center"/>
          </w:tcPr>
          <w:p w14:paraId="6A5F4AAD" w14:textId="77777777" w:rsidR="008E1719" w:rsidRPr="005C7D12" w:rsidRDefault="008E1719" w:rsidP="008E1719">
            <w:pPr>
              <w:ind w:left="-76"/>
              <w:jc w:val="center"/>
            </w:pPr>
            <w:r w:rsidRPr="005C7D12">
              <w:t>ΝΑΙ</w:t>
            </w:r>
          </w:p>
        </w:tc>
        <w:tc>
          <w:tcPr>
            <w:tcW w:w="936" w:type="dxa"/>
            <w:vAlign w:val="center"/>
          </w:tcPr>
          <w:p w14:paraId="64C0BE30" w14:textId="77777777" w:rsidR="008E1719" w:rsidRPr="005C7D12" w:rsidRDefault="008E1719" w:rsidP="008E1719">
            <w:pPr>
              <w:jc w:val="center"/>
            </w:pPr>
            <w:r w:rsidRPr="005C7D12">
              <w:t>4</w:t>
            </w:r>
          </w:p>
        </w:tc>
        <w:tc>
          <w:tcPr>
            <w:tcW w:w="1330" w:type="dxa"/>
            <w:noWrap/>
            <w:vAlign w:val="center"/>
          </w:tcPr>
          <w:p w14:paraId="514D347E" w14:textId="77777777" w:rsidR="008E1719" w:rsidRPr="005C7D12" w:rsidRDefault="008E1719" w:rsidP="008E1719">
            <w:pPr>
              <w:jc w:val="center"/>
            </w:pPr>
          </w:p>
        </w:tc>
      </w:tr>
      <w:tr w:rsidR="008E1719" w:rsidRPr="005C7D12" w14:paraId="23C473E2" w14:textId="77777777" w:rsidTr="008E1719">
        <w:trPr>
          <w:trHeight w:val="264"/>
          <w:jc w:val="center"/>
        </w:trPr>
        <w:tc>
          <w:tcPr>
            <w:tcW w:w="761" w:type="dxa"/>
          </w:tcPr>
          <w:p w14:paraId="4D57F13B" w14:textId="77777777" w:rsidR="008E1719" w:rsidRPr="005C7D12" w:rsidRDefault="008E1719" w:rsidP="008E1719">
            <w:pPr>
              <w:jc w:val="center"/>
              <w:rPr>
                <w:b/>
              </w:rPr>
            </w:pPr>
            <w:r w:rsidRPr="005C7D12">
              <w:rPr>
                <w:b/>
              </w:rPr>
              <w:t>2</w:t>
            </w:r>
          </w:p>
        </w:tc>
        <w:tc>
          <w:tcPr>
            <w:tcW w:w="3237" w:type="dxa"/>
            <w:noWrap/>
            <w:vAlign w:val="center"/>
          </w:tcPr>
          <w:p w14:paraId="41CE494A" w14:textId="77777777" w:rsidR="008E1719" w:rsidRPr="005C7D12" w:rsidRDefault="008E1719" w:rsidP="008E1719">
            <w:pPr>
              <w:ind w:left="-79" w:right="-124"/>
            </w:pPr>
            <w:r w:rsidRPr="005C7D12">
              <w:t>Ψηφιακές Επικοινωνίες</w:t>
            </w:r>
          </w:p>
        </w:tc>
        <w:tc>
          <w:tcPr>
            <w:tcW w:w="658" w:type="dxa"/>
            <w:vAlign w:val="center"/>
          </w:tcPr>
          <w:p w14:paraId="21DE6218" w14:textId="77777777" w:rsidR="008E1719" w:rsidRPr="005C7D12" w:rsidRDefault="008E1719" w:rsidP="008E1719">
            <w:pPr>
              <w:jc w:val="center"/>
            </w:pPr>
            <w:r w:rsidRPr="005C7D12">
              <w:t>4</w:t>
            </w:r>
          </w:p>
        </w:tc>
        <w:tc>
          <w:tcPr>
            <w:tcW w:w="1179" w:type="dxa"/>
            <w:noWrap/>
            <w:vAlign w:val="center"/>
          </w:tcPr>
          <w:p w14:paraId="6B65EDC3" w14:textId="77777777" w:rsidR="008E1719" w:rsidRPr="005C7D12" w:rsidRDefault="008E1719" w:rsidP="008E1719">
            <w:pPr>
              <w:jc w:val="center"/>
            </w:pPr>
          </w:p>
        </w:tc>
        <w:tc>
          <w:tcPr>
            <w:tcW w:w="1486" w:type="dxa"/>
            <w:vAlign w:val="center"/>
          </w:tcPr>
          <w:p w14:paraId="405F30C6" w14:textId="77777777" w:rsidR="008E1719" w:rsidRPr="005C7D12" w:rsidRDefault="008E1719" w:rsidP="008E1719">
            <w:pPr>
              <w:jc w:val="center"/>
            </w:pPr>
            <w:r w:rsidRPr="005C7D12">
              <w:t>6</w:t>
            </w:r>
          </w:p>
        </w:tc>
        <w:tc>
          <w:tcPr>
            <w:tcW w:w="1042" w:type="dxa"/>
            <w:noWrap/>
            <w:vAlign w:val="center"/>
          </w:tcPr>
          <w:p w14:paraId="1EDEFB2A" w14:textId="77777777" w:rsidR="008E1719" w:rsidRPr="005C7D12" w:rsidRDefault="008E1719" w:rsidP="008E1719">
            <w:pPr>
              <w:ind w:left="-102"/>
              <w:jc w:val="center"/>
            </w:pPr>
            <w:r w:rsidRPr="005C7D12">
              <w:t>Ναι</w:t>
            </w:r>
          </w:p>
        </w:tc>
        <w:tc>
          <w:tcPr>
            <w:tcW w:w="1289" w:type="dxa"/>
            <w:noWrap/>
            <w:vAlign w:val="center"/>
          </w:tcPr>
          <w:p w14:paraId="6B564EED" w14:textId="77777777" w:rsidR="008E1719" w:rsidRPr="005C7D12" w:rsidRDefault="008E1719" w:rsidP="008E1719">
            <w:pPr>
              <w:ind w:left="-76"/>
              <w:jc w:val="center"/>
            </w:pPr>
            <w:r w:rsidRPr="005C7D12">
              <w:t>1</w:t>
            </w:r>
            <w:r w:rsidRPr="005C7D12">
              <w:rPr>
                <w:vertAlign w:val="superscript"/>
              </w:rPr>
              <w:t>ο</w:t>
            </w:r>
          </w:p>
        </w:tc>
        <w:tc>
          <w:tcPr>
            <w:tcW w:w="1063" w:type="dxa"/>
            <w:vAlign w:val="center"/>
          </w:tcPr>
          <w:p w14:paraId="691EBDAD" w14:textId="77777777" w:rsidR="008E1719" w:rsidRPr="005C7D12" w:rsidRDefault="008E1719" w:rsidP="008E1719">
            <w:pPr>
              <w:jc w:val="center"/>
            </w:pPr>
            <w:r w:rsidRPr="005C7D12">
              <w:t>ΝΑΙ</w:t>
            </w:r>
          </w:p>
        </w:tc>
        <w:tc>
          <w:tcPr>
            <w:tcW w:w="1474" w:type="dxa"/>
            <w:vAlign w:val="center"/>
          </w:tcPr>
          <w:p w14:paraId="5B5F7F1F" w14:textId="77777777" w:rsidR="008E1719" w:rsidRPr="005C7D12" w:rsidRDefault="008E1719" w:rsidP="008E1719">
            <w:pPr>
              <w:ind w:left="-76"/>
              <w:jc w:val="center"/>
            </w:pPr>
            <w:r w:rsidRPr="005C7D12">
              <w:t>ΝΑΙ</w:t>
            </w:r>
          </w:p>
        </w:tc>
        <w:tc>
          <w:tcPr>
            <w:tcW w:w="936" w:type="dxa"/>
            <w:vAlign w:val="center"/>
          </w:tcPr>
          <w:p w14:paraId="799CA9F7" w14:textId="77777777" w:rsidR="008E1719" w:rsidRPr="005C7D12" w:rsidRDefault="008E1719" w:rsidP="008E1719">
            <w:pPr>
              <w:jc w:val="center"/>
            </w:pPr>
            <w:r w:rsidRPr="005C7D12">
              <w:t>4</w:t>
            </w:r>
          </w:p>
        </w:tc>
        <w:tc>
          <w:tcPr>
            <w:tcW w:w="1330" w:type="dxa"/>
            <w:noWrap/>
            <w:vAlign w:val="center"/>
          </w:tcPr>
          <w:p w14:paraId="0A31638B" w14:textId="77777777" w:rsidR="008E1719" w:rsidRPr="005C7D12" w:rsidRDefault="008E1719" w:rsidP="008E1719">
            <w:pPr>
              <w:jc w:val="center"/>
            </w:pPr>
          </w:p>
        </w:tc>
      </w:tr>
      <w:tr w:rsidR="008E1719" w:rsidRPr="005C7D12" w14:paraId="492BCB43" w14:textId="77777777" w:rsidTr="008E1719">
        <w:trPr>
          <w:trHeight w:val="264"/>
          <w:jc w:val="center"/>
        </w:trPr>
        <w:tc>
          <w:tcPr>
            <w:tcW w:w="761" w:type="dxa"/>
          </w:tcPr>
          <w:p w14:paraId="429E7B45" w14:textId="77777777" w:rsidR="008E1719" w:rsidRPr="005C7D12" w:rsidRDefault="008E1719" w:rsidP="008E1719">
            <w:pPr>
              <w:jc w:val="center"/>
              <w:rPr>
                <w:b/>
              </w:rPr>
            </w:pPr>
            <w:r w:rsidRPr="005C7D12">
              <w:rPr>
                <w:b/>
              </w:rPr>
              <w:t>3</w:t>
            </w:r>
          </w:p>
        </w:tc>
        <w:tc>
          <w:tcPr>
            <w:tcW w:w="3237" w:type="dxa"/>
            <w:noWrap/>
            <w:vAlign w:val="center"/>
          </w:tcPr>
          <w:p w14:paraId="54EBDB8F" w14:textId="77777777" w:rsidR="008E1719" w:rsidRPr="005C7D12" w:rsidRDefault="008E1719" w:rsidP="008E1719">
            <w:pPr>
              <w:ind w:left="-79" w:right="-124"/>
            </w:pPr>
            <w:r w:rsidRPr="005C7D12">
              <w:t>Ασύρματα Δίκτυα Αισθητήρων</w:t>
            </w:r>
          </w:p>
        </w:tc>
        <w:tc>
          <w:tcPr>
            <w:tcW w:w="658" w:type="dxa"/>
            <w:vAlign w:val="center"/>
          </w:tcPr>
          <w:p w14:paraId="7752E073" w14:textId="77777777" w:rsidR="008E1719" w:rsidRPr="005C7D12" w:rsidRDefault="008E1719" w:rsidP="008E1719">
            <w:pPr>
              <w:jc w:val="center"/>
            </w:pPr>
            <w:r w:rsidRPr="005C7D12">
              <w:t>4</w:t>
            </w:r>
          </w:p>
        </w:tc>
        <w:tc>
          <w:tcPr>
            <w:tcW w:w="1179" w:type="dxa"/>
            <w:noWrap/>
            <w:vAlign w:val="center"/>
          </w:tcPr>
          <w:p w14:paraId="4179A45F" w14:textId="77777777" w:rsidR="008E1719" w:rsidRPr="005C7D12" w:rsidRDefault="008E1719" w:rsidP="008E1719">
            <w:pPr>
              <w:jc w:val="center"/>
            </w:pPr>
          </w:p>
        </w:tc>
        <w:tc>
          <w:tcPr>
            <w:tcW w:w="1486" w:type="dxa"/>
            <w:vAlign w:val="center"/>
          </w:tcPr>
          <w:p w14:paraId="72A3AF71" w14:textId="77777777" w:rsidR="008E1719" w:rsidRPr="005C7D12" w:rsidRDefault="008E1719" w:rsidP="008E1719">
            <w:pPr>
              <w:jc w:val="center"/>
            </w:pPr>
            <w:r w:rsidRPr="005C7D12">
              <w:t>6</w:t>
            </w:r>
          </w:p>
        </w:tc>
        <w:tc>
          <w:tcPr>
            <w:tcW w:w="1042" w:type="dxa"/>
            <w:noWrap/>
            <w:vAlign w:val="center"/>
          </w:tcPr>
          <w:p w14:paraId="0C8E8794" w14:textId="77777777" w:rsidR="008E1719" w:rsidRPr="005C7D12" w:rsidRDefault="008E1719" w:rsidP="008E1719">
            <w:pPr>
              <w:ind w:left="-102"/>
              <w:jc w:val="center"/>
            </w:pPr>
            <w:r w:rsidRPr="005C7D12">
              <w:t>Ναι</w:t>
            </w:r>
          </w:p>
        </w:tc>
        <w:tc>
          <w:tcPr>
            <w:tcW w:w="1289" w:type="dxa"/>
            <w:noWrap/>
            <w:vAlign w:val="center"/>
          </w:tcPr>
          <w:p w14:paraId="52F3E041" w14:textId="77777777" w:rsidR="008E1719" w:rsidRPr="005C7D12" w:rsidRDefault="008E1719" w:rsidP="008E1719">
            <w:pPr>
              <w:ind w:left="-76"/>
              <w:jc w:val="center"/>
            </w:pPr>
            <w:r w:rsidRPr="005C7D12">
              <w:t>1</w:t>
            </w:r>
            <w:r w:rsidRPr="005C7D12">
              <w:rPr>
                <w:vertAlign w:val="superscript"/>
              </w:rPr>
              <w:t>ο</w:t>
            </w:r>
          </w:p>
        </w:tc>
        <w:tc>
          <w:tcPr>
            <w:tcW w:w="1063" w:type="dxa"/>
            <w:vAlign w:val="center"/>
          </w:tcPr>
          <w:p w14:paraId="70EEECE2" w14:textId="77777777" w:rsidR="008E1719" w:rsidRPr="005C7D12" w:rsidRDefault="008E1719" w:rsidP="008E1719">
            <w:pPr>
              <w:jc w:val="center"/>
            </w:pPr>
            <w:r w:rsidRPr="005C7D12">
              <w:t>ΝΑΙ</w:t>
            </w:r>
          </w:p>
        </w:tc>
        <w:tc>
          <w:tcPr>
            <w:tcW w:w="1474" w:type="dxa"/>
            <w:vAlign w:val="center"/>
          </w:tcPr>
          <w:p w14:paraId="1902A10D" w14:textId="77777777" w:rsidR="008E1719" w:rsidRPr="005C7D12" w:rsidRDefault="008E1719" w:rsidP="008E1719">
            <w:pPr>
              <w:ind w:left="-76"/>
              <w:jc w:val="center"/>
            </w:pPr>
            <w:r w:rsidRPr="005C7D12">
              <w:t>ΝΑΙ</w:t>
            </w:r>
          </w:p>
        </w:tc>
        <w:tc>
          <w:tcPr>
            <w:tcW w:w="936" w:type="dxa"/>
            <w:vAlign w:val="center"/>
          </w:tcPr>
          <w:p w14:paraId="14E92872" w14:textId="77777777" w:rsidR="008E1719" w:rsidRPr="005C7D12" w:rsidRDefault="008E1719" w:rsidP="008E1719">
            <w:pPr>
              <w:jc w:val="center"/>
            </w:pPr>
            <w:r w:rsidRPr="005C7D12">
              <w:t>4</w:t>
            </w:r>
          </w:p>
        </w:tc>
        <w:tc>
          <w:tcPr>
            <w:tcW w:w="1330" w:type="dxa"/>
            <w:noWrap/>
            <w:vAlign w:val="center"/>
          </w:tcPr>
          <w:p w14:paraId="4FC16425" w14:textId="77777777" w:rsidR="008E1719" w:rsidRPr="005C7D12" w:rsidRDefault="008E1719" w:rsidP="008E1719">
            <w:pPr>
              <w:jc w:val="center"/>
            </w:pPr>
          </w:p>
        </w:tc>
      </w:tr>
      <w:tr w:rsidR="008E1719" w:rsidRPr="005C7D12" w14:paraId="600583BC" w14:textId="77777777" w:rsidTr="008E1719">
        <w:trPr>
          <w:trHeight w:val="264"/>
          <w:jc w:val="center"/>
        </w:trPr>
        <w:tc>
          <w:tcPr>
            <w:tcW w:w="761" w:type="dxa"/>
          </w:tcPr>
          <w:p w14:paraId="3021B1CB" w14:textId="77777777" w:rsidR="008E1719" w:rsidRPr="005C7D12" w:rsidRDefault="008E1719" w:rsidP="008E1719">
            <w:pPr>
              <w:jc w:val="center"/>
              <w:rPr>
                <w:b/>
              </w:rPr>
            </w:pPr>
            <w:r w:rsidRPr="005C7D12">
              <w:rPr>
                <w:b/>
              </w:rPr>
              <w:t>4</w:t>
            </w:r>
          </w:p>
        </w:tc>
        <w:tc>
          <w:tcPr>
            <w:tcW w:w="3237" w:type="dxa"/>
            <w:noWrap/>
            <w:vAlign w:val="center"/>
          </w:tcPr>
          <w:p w14:paraId="17AE742B" w14:textId="77777777" w:rsidR="008E1719" w:rsidRPr="005C7D12" w:rsidRDefault="008E1719" w:rsidP="008E1719">
            <w:pPr>
              <w:ind w:left="-79" w:right="-124"/>
            </w:pPr>
            <w:r w:rsidRPr="005C7D12">
              <w:t>Διάδοση – Ραδιοκάλυψη στις Ασύρματες Επικοινωνίες</w:t>
            </w:r>
          </w:p>
        </w:tc>
        <w:tc>
          <w:tcPr>
            <w:tcW w:w="658" w:type="dxa"/>
            <w:vAlign w:val="center"/>
          </w:tcPr>
          <w:p w14:paraId="1AAB4AAC" w14:textId="77777777" w:rsidR="008E1719" w:rsidRPr="005C7D12" w:rsidRDefault="008E1719" w:rsidP="008E1719">
            <w:pPr>
              <w:jc w:val="center"/>
            </w:pPr>
            <w:r w:rsidRPr="005C7D12">
              <w:t>4</w:t>
            </w:r>
          </w:p>
        </w:tc>
        <w:tc>
          <w:tcPr>
            <w:tcW w:w="1179" w:type="dxa"/>
            <w:noWrap/>
            <w:vAlign w:val="center"/>
          </w:tcPr>
          <w:p w14:paraId="385C730A" w14:textId="77777777" w:rsidR="008E1719" w:rsidRPr="005C7D12" w:rsidRDefault="008E1719" w:rsidP="008E1719">
            <w:pPr>
              <w:jc w:val="center"/>
            </w:pPr>
          </w:p>
        </w:tc>
        <w:tc>
          <w:tcPr>
            <w:tcW w:w="1486" w:type="dxa"/>
            <w:vAlign w:val="center"/>
          </w:tcPr>
          <w:p w14:paraId="4DB61635" w14:textId="77777777" w:rsidR="008E1719" w:rsidRPr="005C7D12" w:rsidRDefault="008E1719" w:rsidP="008E1719">
            <w:pPr>
              <w:jc w:val="center"/>
            </w:pPr>
            <w:r w:rsidRPr="005C7D12">
              <w:t>6</w:t>
            </w:r>
          </w:p>
        </w:tc>
        <w:tc>
          <w:tcPr>
            <w:tcW w:w="1042" w:type="dxa"/>
            <w:noWrap/>
            <w:vAlign w:val="center"/>
          </w:tcPr>
          <w:p w14:paraId="5D7EC558" w14:textId="77777777" w:rsidR="008E1719" w:rsidRPr="005C7D12" w:rsidRDefault="008E1719" w:rsidP="008E1719">
            <w:pPr>
              <w:ind w:left="-102"/>
              <w:jc w:val="center"/>
            </w:pPr>
            <w:r w:rsidRPr="005C7D12">
              <w:t>Ναι</w:t>
            </w:r>
          </w:p>
        </w:tc>
        <w:tc>
          <w:tcPr>
            <w:tcW w:w="1289" w:type="dxa"/>
            <w:noWrap/>
            <w:vAlign w:val="center"/>
          </w:tcPr>
          <w:p w14:paraId="6365B5DB" w14:textId="77777777" w:rsidR="008E1719" w:rsidRPr="005C7D12" w:rsidRDefault="008E1719" w:rsidP="008E1719">
            <w:pPr>
              <w:ind w:left="-76"/>
              <w:jc w:val="center"/>
            </w:pPr>
            <w:r w:rsidRPr="005C7D12">
              <w:t>1</w:t>
            </w:r>
            <w:r w:rsidRPr="005C7D12">
              <w:rPr>
                <w:vertAlign w:val="superscript"/>
              </w:rPr>
              <w:t>ο</w:t>
            </w:r>
          </w:p>
        </w:tc>
        <w:tc>
          <w:tcPr>
            <w:tcW w:w="1063" w:type="dxa"/>
            <w:vAlign w:val="center"/>
          </w:tcPr>
          <w:p w14:paraId="4FFE7A2F" w14:textId="77777777" w:rsidR="008E1719" w:rsidRPr="005C7D12" w:rsidRDefault="008E1719" w:rsidP="008E1719">
            <w:pPr>
              <w:jc w:val="center"/>
            </w:pPr>
            <w:r w:rsidRPr="005C7D12">
              <w:t>ΝΑΙ</w:t>
            </w:r>
          </w:p>
        </w:tc>
        <w:tc>
          <w:tcPr>
            <w:tcW w:w="1474" w:type="dxa"/>
            <w:vAlign w:val="center"/>
          </w:tcPr>
          <w:p w14:paraId="70A23EEE" w14:textId="77777777" w:rsidR="008E1719" w:rsidRPr="005C7D12" w:rsidRDefault="008E1719" w:rsidP="008E1719">
            <w:pPr>
              <w:ind w:left="-76"/>
              <w:jc w:val="center"/>
            </w:pPr>
            <w:r w:rsidRPr="005C7D12">
              <w:t>ΝΑΙ</w:t>
            </w:r>
          </w:p>
        </w:tc>
        <w:tc>
          <w:tcPr>
            <w:tcW w:w="936" w:type="dxa"/>
            <w:vAlign w:val="center"/>
          </w:tcPr>
          <w:p w14:paraId="1B5512D8" w14:textId="77777777" w:rsidR="008E1719" w:rsidRPr="005C7D12" w:rsidRDefault="008E1719" w:rsidP="008E1719">
            <w:pPr>
              <w:jc w:val="center"/>
            </w:pPr>
            <w:r w:rsidRPr="005C7D12">
              <w:t>4</w:t>
            </w:r>
          </w:p>
        </w:tc>
        <w:tc>
          <w:tcPr>
            <w:tcW w:w="1330" w:type="dxa"/>
            <w:noWrap/>
            <w:vAlign w:val="center"/>
          </w:tcPr>
          <w:p w14:paraId="29C0AEFA" w14:textId="77777777" w:rsidR="008E1719" w:rsidRPr="005C7D12" w:rsidRDefault="008E1719" w:rsidP="008E1719">
            <w:pPr>
              <w:jc w:val="center"/>
            </w:pPr>
          </w:p>
        </w:tc>
      </w:tr>
      <w:tr w:rsidR="008E1719" w:rsidRPr="005C7D12" w14:paraId="015B2400" w14:textId="77777777" w:rsidTr="008E1719">
        <w:trPr>
          <w:trHeight w:val="264"/>
          <w:jc w:val="center"/>
        </w:trPr>
        <w:tc>
          <w:tcPr>
            <w:tcW w:w="761" w:type="dxa"/>
          </w:tcPr>
          <w:p w14:paraId="4E9BB81C" w14:textId="77777777" w:rsidR="008E1719" w:rsidRPr="005C7D12" w:rsidRDefault="008E1719" w:rsidP="008E1719">
            <w:pPr>
              <w:jc w:val="center"/>
              <w:rPr>
                <w:b/>
              </w:rPr>
            </w:pPr>
            <w:r w:rsidRPr="005C7D12">
              <w:rPr>
                <w:b/>
              </w:rPr>
              <w:t>5</w:t>
            </w:r>
          </w:p>
        </w:tc>
        <w:tc>
          <w:tcPr>
            <w:tcW w:w="3237" w:type="dxa"/>
            <w:noWrap/>
            <w:vAlign w:val="center"/>
          </w:tcPr>
          <w:p w14:paraId="46F2EAD4" w14:textId="77777777" w:rsidR="008E1719" w:rsidRPr="005C7D12" w:rsidRDefault="008E1719" w:rsidP="008E1719">
            <w:pPr>
              <w:ind w:left="-79" w:right="-124"/>
            </w:pPr>
            <w:r w:rsidRPr="005C7D12">
              <w:t>Θέματα Ασφάλειας Επικοινωνιών</w:t>
            </w:r>
          </w:p>
        </w:tc>
        <w:tc>
          <w:tcPr>
            <w:tcW w:w="658" w:type="dxa"/>
            <w:vAlign w:val="center"/>
          </w:tcPr>
          <w:p w14:paraId="7027ACFE" w14:textId="77777777" w:rsidR="008E1719" w:rsidRPr="005C7D12" w:rsidRDefault="008E1719" w:rsidP="008E1719">
            <w:pPr>
              <w:jc w:val="center"/>
            </w:pPr>
            <w:r w:rsidRPr="005C7D12">
              <w:t>4</w:t>
            </w:r>
          </w:p>
        </w:tc>
        <w:tc>
          <w:tcPr>
            <w:tcW w:w="1179" w:type="dxa"/>
            <w:noWrap/>
            <w:vAlign w:val="center"/>
          </w:tcPr>
          <w:p w14:paraId="3D246E48" w14:textId="77777777" w:rsidR="008E1719" w:rsidRPr="005C7D12" w:rsidRDefault="008E1719" w:rsidP="008E1719">
            <w:pPr>
              <w:jc w:val="center"/>
            </w:pPr>
          </w:p>
        </w:tc>
        <w:tc>
          <w:tcPr>
            <w:tcW w:w="1486" w:type="dxa"/>
            <w:vAlign w:val="center"/>
          </w:tcPr>
          <w:p w14:paraId="39A78A1C" w14:textId="77777777" w:rsidR="008E1719" w:rsidRPr="005C7D12" w:rsidRDefault="008E1719" w:rsidP="008E1719">
            <w:pPr>
              <w:jc w:val="center"/>
            </w:pPr>
            <w:r w:rsidRPr="005C7D12">
              <w:t>6</w:t>
            </w:r>
          </w:p>
        </w:tc>
        <w:tc>
          <w:tcPr>
            <w:tcW w:w="1042" w:type="dxa"/>
            <w:noWrap/>
            <w:vAlign w:val="center"/>
          </w:tcPr>
          <w:p w14:paraId="6B6A38B9" w14:textId="77777777" w:rsidR="008E1719" w:rsidRPr="005C7D12" w:rsidRDefault="008E1719" w:rsidP="008E1719">
            <w:pPr>
              <w:ind w:left="-102"/>
              <w:jc w:val="center"/>
            </w:pPr>
            <w:r w:rsidRPr="005C7D12">
              <w:t>Ναι</w:t>
            </w:r>
          </w:p>
        </w:tc>
        <w:tc>
          <w:tcPr>
            <w:tcW w:w="1289" w:type="dxa"/>
            <w:noWrap/>
            <w:vAlign w:val="center"/>
          </w:tcPr>
          <w:p w14:paraId="650F0844" w14:textId="77777777" w:rsidR="008E1719" w:rsidRPr="005C7D12" w:rsidRDefault="008E1719" w:rsidP="008E1719">
            <w:pPr>
              <w:ind w:left="-76"/>
              <w:jc w:val="center"/>
            </w:pPr>
            <w:r w:rsidRPr="005C7D12">
              <w:t>1</w:t>
            </w:r>
            <w:r w:rsidRPr="005C7D12">
              <w:rPr>
                <w:vertAlign w:val="superscript"/>
              </w:rPr>
              <w:t>ο</w:t>
            </w:r>
          </w:p>
        </w:tc>
        <w:tc>
          <w:tcPr>
            <w:tcW w:w="1063" w:type="dxa"/>
            <w:vAlign w:val="center"/>
          </w:tcPr>
          <w:p w14:paraId="0CBD0AAC" w14:textId="77777777" w:rsidR="008E1719" w:rsidRPr="005C7D12" w:rsidRDefault="008E1719" w:rsidP="008E1719">
            <w:pPr>
              <w:jc w:val="center"/>
            </w:pPr>
            <w:r w:rsidRPr="005C7D12">
              <w:t>ΝΑΙ</w:t>
            </w:r>
          </w:p>
        </w:tc>
        <w:tc>
          <w:tcPr>
            <w:tcW w:w="1474" w:type="dxa"/>
            <w:vAlign w:val="center"/>
          </w:tcPr>
          <w:p w14:paraId="4B4F2686" w14:textId="77777777" w:rsidR="008E1719" w:rsidRPr="005C7D12" w:rsidRDefault="008E1719" w:rsidP="008E1719">
            <w:pPr>
              <w:ind w:left="-76"/>
              <w:jc w:val="center"/>
            </w:pPr>
            <w:r w:rsidRPr="005C7D12">
              <w:t>ΝΑΙ</w:t>
            </w:r>
          </w:p>
        </w:tc>
        <w:tc>
          <w:tcPr>
            <w:tcW w:w="936" w:type="dxa"/>
            <w:vAlign w:val="center"/>
          </w:tcPr>
          <w:p w14:paraId="3685CBCE" w14:textId="77777777" w:rsidR="008E1719" w:rsidRPr="005C7D12" w:rsidRDefault="008E1719" w:rsidP="008E1719">
            <w:pPr>
              <w:jc w:val="center"/>
            </w:pPr>
            <w:r w:rsidRPr="005C7D12">
              <w:t>4</w:t>
            </w:r>
          </w:p>
        </w:tc>
        <w:tc>
          <w:tcPr>
            <w:tcW w:w="1330" w:type="dxa"/>
            <w:noWrap/>
            <w:vAlign w:val="center"/>
          </w:tcPr>
          <w:p w14:paraId="45E8719B" w14:textId="77777777" w:rsidR="008E1719" w:rsidRPr="005C7D12" w:rsidRDefault="008E1719" w:rsidP="008E1719">
            <w:pPr>
              <w:jc w:val="center"/>
            </w:pPr>
          </w:p>
        </w:tc>
      </w:tr>
      <w:tr w:rsidR="008E1719" w:rsidRPr="005C7D12" w14:paraId="129F83D5" w14:textId="77777777" w:rsidTr="008E1719">
        <w:trPr>
          <w:trHeight w:val="264"/>
          <w:jc w:val="center"/>
        </w:trPr>
        <w:tc>
          <w:tcPr>
            <w:tcW w:w="761" w:type="dxa"/>
          </w:tcPr>
          <w:p w14:paraId="2080BB90" w14:textId="77777777" w:rsidR="008E1719" w:rsidRPr="005C7D12" w:rsidRDefault="008E1719" w:rsidP="008E1719">
            <w:pPr>
              <w:jc w:val="center"/>
              <w:rPr>
                <w:b/>
              </w:rPr>
            </w:pPr>
            <w:r w:rsidRPr="005C7D12">
              <w:rPr>
                <w:b/>
              </w:rPr>
              <w:t>6</w:t>
            </w:r>
          </w:p>
        </w:tc>
        <w:tc>
          <w:tcPr>
            <w:tcW w:w="3237" w:type="dxa"/>
            <w:noWrap/>
            <w:vAlign w:val="center"/>
          </w:tcPr>
          <w:p w14:paraId="05A8598F" w14:textId="77777777" w:rsidR="008E1719" w:rsidRPr="005C7D12" w:rsidRDefault="008E1719" w:rsidP="008E1719">
            <w:pPr>
              <w:ind w:left="-79" w:right="-124"/>
            </w:pPr>
            <w:r w:rsidRPr="005C7D12">
              <w:t>Θεωρία Πληροφορίας και Κωδίκων</w:t>
            </w:r>
          </w:p>
        </w:tc>
        <w:tc>
          <w:tcPr>
            <w:tcW w:w="658" w:type="dxa"/>
            <w:vAlign w:val="center"/>
          </w:tcPr>
          <w:p w14:paraId="2680848D" w14:textId="77777777" w:rsidR="008E1719" w:rsidRPr="005C7D12" w:rsidRDefault="008E1719" w:rsidP="008E1719">
            <w:pPr>
              <w:jc w:val="center"/>
            </w:pPr>
            <w:r w:rsidRPr="005C7D12">
              <w:t>4</w:t>
            </w:r>
          </w:p>
        </w:tc>
        <w:tc>
          <w:tcPr>
            <w:tcW w:w="1179" w:type="dxa"/>
            <w:noWrap/>
            <w:vAlign w:val="center"/>
          </w:tcPr>
          <w:p w14:paraId="2B69DCE5" w14:textId="77777777" w:rsidR="008E1719" w:rsidRPr="005C7D12" w:rsidRDefault="008E1719" w:rsidP="008E1719">
            <w:pPr>
              <w:jc w:val="center"/>
            </w:pPr>
          </w:p>
        </w:tc>
        <w:tc>
          <w:tcPr>
            <w:tcW w:w="1486" w:type="dxa"/>
            <w:vAlign w:val="center"/>
          </w:tcPr>
          <w:p w14:paraId="174BF9D9" w14:textId="77777777" w:rsidR="008E1719" w:rsidRPr="005C7D12" w:rsidRDefault="008E1719" w:rsidP="008E1719">
            <w:pPr>
              <w:jc w:val="center"/>
            </w:pPr>
            <w:r w:rsidRPr="005C7D12">
              <w:t>6</w:t>
            </w:r>
          </w:p>
        </w:tc>
        <w:tc>
          <w:tcPr>
            <w:tcW w:w="1042" w:type="dxa"/>
            <w:noWrap/>
            <w:vAlign w:val="center"/>
          </w:tcPr>
          <w:p w14:paraId="58BCC1F3" w14:textId="77777777" w:rsidR="008E1719" w:rsidRPr="005C7D12" w:rsidRDefault="008E1719" w:rsidP="008E1719">
            <w:pPr>
              <w:ind w:left="-102"/>
              <w:jc w:val="center"/>
            </w:pPr>
            <w:r w:rsidRPr="005C7D12">
              <w:t>Ναι</w:t>
            </w:r>
          </w:p>
        </w:tc>
        <w:tc>
          <w:tcPr>
            <w:tcW w:w="1289" w:type="dxa"/>
            <w:noWrap/>
            <w:vAlign w:val="center"/>
          </w:tcPr>
          <w:p w14:paraId="5C696DBE" w14:textId="77777777" w:rsidR="008E1719" w:rsidRPr="005C7D12" w:rsidRDefault="008E1719" w:rsidP="008E1719">
            <w:pPr>
              <w:ind w:left="-76"/>
              <w:jc w:val="center"/>
            </w:pPr>
            <w:r w:rsidRPr="005C7D12">
              <w:t>2</w:t>
            </w:r>
            <w:r w:rsidRPr="005C7D12">
              <w:rPr>
                <w:vertAlign w:val="superscript"/>
              </w:rPr>
              <w:t>ο</w:t>
            </w:r>
          </w:p>
        </w:tc>
        <w:tc>
          <w:tcPr>
            <w:tcW w:w="1063" w:type="dxa"/>
            <w:vAlign w:val="center"/>
          </w:tcPr>
          <w:p w14:paraId="53A3E7BE" w14:textId="77777777" w:rsidR="008E1719" w:rsidRPr="005C7D12" w:rsidRDefault="008E1719" w:rsidP="008E1719">
            <w:pPr>
              <w:jc w:val="center"/>
            </w:pPr>
            <w:r w:rsidRPr="005C7D12">
              <w:t>ΝΑΙ</w:t>
            </w:r>
          </w:p>
        </w:tc>
        <w:tc>
          <w:tcPr>
            <w:tcW w:w="1474" w:type="dxa"/>
            <w:vAlign w:val="center"/>
          </w:tcPr>
          <w:p w14:paraId="51FE3612" w14:textId="77777777" w:rsidR="008E1719" w:rsidRPr="005C7D12" w:rsidRDefault="008E1719" w:rsidP="008E1719">
            <w:pPr>
              <w:ind w:left="-76"/>
              <w:jc w:val="center"/>
            </w:pPr>
            <w:r w:rsidRPr="005C7D12">
              <w:t>ΝΑΙ</w:t>
            </w:r>
          </w:p>
        </w:tc>
        <w:tc>
          <w:tcPr>
            <w:tcW w:w="936" w:type="dxa"/>
            <w:vAlign w:val="center"/>
          </w:tcPr>
          <w:p w14:paraId="206D2669" w14:textId="77777777" w:rsidR="008E1719" w:rsidRPr="005C7D12" w:rsidRDefault="008E1719" w:rsidP="008E1719">
            <w:pPr>
              <w:jc w:val="center"/>
            </w:pPr>
            <w:r w:rsidRPr="005C7D12">
              <w:t>4</w:t>
            </w:r>
          </w:p>
        </w:tc>
        <w:tc>
          <w:tcPr>
            <w:tcW w:w="1330" w:type="dxa"/>
            <w:noWrap/>
            <w:vAlign w:val="center"/>
          </w:tcPr>
          <w:p w14:paraId="166743C4" w14:textId="77777777" w:rsidR="008E1719" w:rsidRPr="005C7D12" w:rsidRDefault="008E1719" w:rsidP="008E1719">
            <w:pPr>
              <w:jc w:val="center"/>
            </w:pPr>
          </w:p>
        </w:tc>
      </w:tr>
      <w:tr w:rsidR="008E1719" w:rsidRPr="005C7D12" w14:paraId="17FF6632" w14:textId="77777777" w:rsidTr="008E1719">
        <w:trPr>
          <w:trHeight w:val="264"/>
          <w:jc w:val="center"/>
        </w:trPr>
        <w:tc>
          <w:tcPr>
            <w:tcW w:w="761" w:type="dxa"/>
          </w:tcPr>
          <w:p w14:paraId="0C913CC0" w14:textId="77777777" w:rsidR="008E1719" w:rsidRPr="005C7D12" w:rsidRDefault="008E1719" w:rsidP="008E1719">
            <w:pPr>
              <w:jc w:val="center"/>
              <w:rPr>
                <w:b/>
              </w:rPr>
            </w:pPr>
            <w:r w:rsidRPr="005C7D12">
              <w:rPr>
                <w:b/>
              </w:rPr>
              <w:t>7</w:t>
            </w:r>
          </w:p>
        </w:tc>
        <w:tc>
          <w:tcPr>
            <w:tcW w:w="3237" w:type="dxa"/>
            <w:noWrap/>
            <w:vAlign w:val="center"/>
          </w:tcPr>
          <w:p w14:paraId="3AD45855" w14:textId="77777777" w:rsidR="008E1719" w:rsidRPr="005C7D12" w:rsidRDefault="008E1719" w:rsidP="008E1719">
            <w:pPr>
              <w:ind w:left="-79" w:right="-124"/>
            </w:pPr>
            <w:r w:rsidRPr="005C7D12">
              <w:t>Δίκτυα Οπτικών Επικοινωνιών</w:t>
            </w:r>
          </w:p>
        </w:tc>
        <w:tc>
          <w:tcPr>
            <w:tcW w:w="658" w:type="dxa"/>
            <w:vAlign w:val="center"/>
          </w:tcPr>
          <w:p w14:paraId="7F4D92C3" w14:textId="77777777" w:rsidR="008E1719" w:rsidRPr="005C7D12" w:rsidRDefault="008E1719" w:rsidP="008E1719">
            <w:pPr>
              <w:jc w:val="center"/>
            </w:pPr>
            <w:r w:rsidRPr="005C7D12">
              <w:t>4</w:t>
            </w:r>
          </w:p>
        </w:tc>
        <w:tc>
          <w:tcPr>
            <w:tcW w:w="1179" w:type="dxa"/>
            <w:noWrap/>
            <w:vAlign w:val="center"/>
          </w:tcPr>
          <w:p w14:paraId="5E043388" w14:textId="77777777" w:rsidR="008E1719" w:rsidRPr="005C7D12" w:rsidRDefault="008E1719" w:rsidP="008E1719">
            <w:pPr>
              <w:jc w:val="center"/>
            </w:pPr>
          </w:p>
        </w:tc>
        <w:tc>
          <w:tcPr>
            <w:tcW w:w="1486" w:type="dxa"/>
            <w:vAlign w:val="center"/>
          </w:tcPr>
          <w:p w14:paraId="6239C970" w14:textId="77777777" w:rsidR="008E1719" w:rsidRPr="005C7D12" w:rsidRDefault="008E1719" w:rsidP="008E1719">
            <w:pPr>
              <w:jc w:val="center"/>
            </w:pPr>
            <w:r w:rsidRPr="005C7D12">
              <w:t>6</w:t>
            </w:r>
          </w:p>
        </w:tc>
        <w:tc>
          <w:tcPr>
            <w:tcW w:w="1042" w:type="dxa"/>
            <w:noWrap/>
            <w:vAlign w:val="center"/>
          </w:tcPr>
          <w:p w14:paraId="5DF1B024" w14:textId="77777777" w:rsidR="008E1719" w:rsidRPr="005C7D12" w:rsidRDefault="008E1719" w:rsidP="008E1719">
            <w:pPr>
              <w:ind w:left="-102"/>
              <w:jc w:val="center"/>
            </w:pPr>
            <w:r w:rsidRPr="005C7D12">
              <w:t>Ναι</w:t>
            </w:r>
          </w:p>
        </w:tc>
        <w:tc>
          <w:tcPr>
            <w:tcW w:w="1289" w:type="dxa"/>
            <w:noWrap/>
            <w:vAlign w:val="center"/>
          </w:tcPr>
          <w:p w14:paraId="1BFF48D8" w14:textId="77777777" w:rsidR="008E1719" w:rsidRPr="005C7D12" w:rsidRDefault="008E1719" w:rsidP="008E1719">
            <w:pPr>
              <w:ind w:left="-76"/>
              <w:jc w:val="center"/>
            </w:pPr>
            <w:r w:rsidRPr="005C7D12">
              <w:t>2</w:t>
            </w:r>
            <w:r w:rsidRPr="005C7D12">
              <w:rPr>
                <w:vertAlign w:val="superscript"/>
              </w:rPr>
              <w:t>ο</w:t>
            </w:r>
          </w:p>
        </w:tc>
        <w:tc>
          <w:tcPr>
            <w:tcW w:w="1063" w:type="dxa"/>
            <w:vAlign w:val="center"/>
          </w:tcPr>
          <w:p w14:paraId="2B9A524C" w14:textId="77777777" w:rsidR="008E1719" w:rsidRPr="005C7D12" w:rsidRDefault="008E1719" w:rsidP="008E1719">
            <w:pPr>
              <w:jc w:val="center"/>
            </w:pPr>
            <w:r w:rsidRPr="005C7D12">
              <w:t>ΝΑΙ</w:t>
            </w:r>
          </w:p>
        </w:tc>
        <w:tc>
          <w:tcPr>
            <w:tcW w:w="1474" w:type="dxa"/>
            <w:vAlign w:val="center"/>
          </w:tcPr>
          <w:p w14:paraId="5A54008E" w14:textId="77777777" w:rsidR="008E1719" w:rsidRPr="005C7D12" w:rsidRDefault="008E1719" w:rsidP="008E1719">
            <w:pPr>
              <w:ind w:left="-76"/>
              <w:jc w:val="center"/>
            </w:pPr>
            <w:r w:rsidRPr="005C7D12">
              <w:t>ΝΑΙ</w:t>
            </w:r>
          </w:p>
        </w:tc>
        <w:tc>
          <w:tcPr>
            <w:tcW w:w="936" w:type="dxa"/>
            <w:vAlign w:val="center"/>
          </w:tcPr>
          <w:p w14:paraId="63A62458" w14:textId="77777777" w:rsidR="008E1719" w:rsidRPr="005C7D12" w:rsidRDefault="008E1719" w:rsidP="008E1719">
            <w:pPr>
              <w:jc w:val="center"/>
            </w:pPr>
            <w:r w:rsidRPr="005C7D12">
              <w:t>4</w:t>
            </w:r>
          </w:p>
        </w:tc>
        <w:tc>
          <w:tcPr>
            <w:tcW w:w="1330" w:type="dxa"/>
            <w:noWrap/>
            <w:vAlign w:val="center"/>
          </w:tcPr>
          <w:p w14:paraId="77CD3F39" w14:textId="77777777" w:rsidR="008E1719" w:rsidRPr="005C7D12" w:rsidRDefault="008E1719" w:rsidP="008E1719">
            <w:pPr>
              <w:jc w:val="center"/>
            </w:pPr>
          </w:p>
        </w:tc>
      </w:tr>
      <w:tr w:rsidR="008E1719" w:rsidRPr="005C7D12" w14:paraId="5F496C69" w14:textId="77777777" w:rsidTr="008E1719">
        <w:trPr>
          <w:trHeight w:val="264"/>
          <w:jc w:val="center"/>
        </w:trPr>
        <w:tc>
          <w:tcPr>
            <w:tcW w:w="761" w:type="dxa"/>
          </w:tcPr>
          <w:p w14:paraId="3C0042A3" w14:textId="77777777" w:rsidR="008E1719" w:rsidRPr="005C7D12" w:rsidRDefault="008E1719" w:rsidP="008E1719">
            <w:pPr>
              <w:jc w:val="center"/>
              <w:rPr>
                <w:b/>
              </w:rPr>
            </w:pPr>
            <w:r w:rsidRPr="005C7D12">
              <w:rPr>
                <w:b/>
              </w:rPr>
              <w:t>8</w:t>
            </w:r>
          </w:p>
        </w:tc>
        <w:tc>
          <w:tcPr>
            <w:tcW w:w="3237" w:type="dxa"/>
            <w:noWrap/>
            <w:vAlign w:val="center"/>
          </w:tcPr>
          <w:p w14:paraId="71094313" w14:textId="77777777" w:rsidR="008E1719" w:rsidRPr="005C7D12" w:rsidRDefault="008E1719" w:rsidP="008E1719">
            <w:pPr>
              <w:ind w:right="-124"/>
            </w:pPr>
            <w:r w:rsidRPr="005C7D12">
              <w:t>Ασύρματες και Κινητές Επικοινωνίες</w:t>
            </w:r>
          </w:p>
        </w:tc>
        <w:tc>
          <w:tcPr>
            <w:tcW w:w="658" w:type="dxa"/>
            <w:vAlign w:val="center"/>
          </w:tcPr>
          <w:p w14:paraId="0B5F2445" w14:textId="77777777" w:rsidR="008E1719" w:rsidRPr="005C7D12" w:rsidRDefault="008E1719" w:rsidP="008E1719">
            <w:pPr>
              <w:jc w:val="center"/>
            </w:pPr>
            <w:r w:rsidRPr="005C7D12">
              <w:t>4</w:t>
            </w:r>
          </w:p>
        </w:tc>
        <w:tc>
          <w:tcPr>
            <w:tcW w:w="1179" w:type="dxa"/>
            <w:noWrap/>
            <w:vAlign w:val="center"/>
          </w:tcPr>
          <w:p w14:paraId="5BFF21FD" w14:textId="77777777" w:rsidR="008E1719" w:rsidRPr="005C7D12" w:rsidRDefault="008E1719" w:rsidP="008E1719">
            <w:pPr>
              <w:jc w:val="center"/>
            </w:pPr>
          </w:p>
        </w:tc>
        <w:tc>
          <w:tcPr>
            <w:tcW w:w="1486" w:type="dxa"/>
            <w:vAlign w:val="center"/>
          </w:tcPr>
          <w:p w14:paraId="65C7C638" w14:textId="77777777" w:rsidR="008E1719" w:rsidRPr="005C7D12" w:rsidRDefault="008E1719" w:rsidP="008E1719">
            <w:pPr>
              <w:jc w:val="center"/>
            </w:pPr>
            <w:r w:rsidRPr="005C7D12">
              <w:t>6</w:t>
            </w:r>
          </w:p>
        </w:tc>
        <w:tc>
          <w:tcPr>
            <w:tcW w:w="1042" w:type="dxa"/>
            <w:noWrap/>
            <w:vAlign w:val="center"/>
          </w:tcPr>
          <w:p w14:paraId="3C0C2DFB" w14:textId="77777777" w:rsidR="008E1719" w:rsidRPr="005C7D12" w:rsidRDefault="008E1719" w:rsidP="008E1719">
            <w:pPr>
              <w:ind w:left="-102"/>
              <w:jc w:val="center"/>
            </w:pPr>
            <w:r w:rsidRPr="005C7D12">
              <w:t>Ναι</w:t>
            </w:r>
          </w:p>
        </w:tc>
        <w:tc>
          <w:tcPr>
            <w:tcW w:w="1289" w:type="dxa"/>
            <w:noWrap/>
            <w:vAlign w:val="center"/>
          </w:tcPr>
          <w:p w14:paraId="3A4CD5A5" w14:textId="77777777" w:rsidR="008E1719" w:rsidRPr="005C7D12" w:rsidRDefault="008E1719" w:rsidP="008E1719">
            <w:pPr>
              <w:ind w:left="-76"/>
              <w:jc w:val="center"/>
            </w:pPr>
            <w:r w:rsidRPr="005C7D12">
              <w:t>2</w:t>
            </w:r>
            <w:r w:rsidRPr="005C7D12">
              <w:rPr>
                <w:vertAlign w:val="superscript"/>
              </w:rPr>
              <w:t>ο</w:t>
            </w:r>
          </w:p>
        </w:tc>
        <w:tc>
          <w:tcPr>
            <w:tcW w:w="1063" w:type="dxa"/>
            <w:vAlign w:val="center"/>
          </w:tcPr>
          <w:p w14:paraId="30ACDE27" w14:textId="77777777" w:rsidR="008E1719" w:rsidRPr="005C7D12" w:rsidRDefault="008E1719" w:rsidP="008E1719">
            <w:pPr>
              <w:jc w:val="center"/>
            </w:pPr>
            <w:r w:rsidRPr="005C7D12">
              <w:t>ΝΑΙ</w:t>
            </w:r>
          </w:p>
        </w:tc>
        <w:tc>
          <w:tcPr>
            <w:tcW w:w="1474" w:type="dxa"/>
            <w:vAlign w:val="center"/>
          </w:tcPr>
          <w:p w14:paraId="72D35562" w14:textId="77777777" w:rsidR="008E1719" w:rsidRPr="005C7D12" w:rsidRDefault="008E1719" w:rsidP="008E1719">
            <w:pPr>
              <w:ind w:left="-76"/>
              <w:jc w:val="center"/>
            </w:pPr>
            <w:r w:rsidRPr="005C7D12">
              <w:t>ΝΑΙ</w:t>
            </w:r>
          </w:p>
        </w:tc>
        <w:tc>
          <w:tcPr>
            <w:tcW w:w="936" w:type="dxa"/>
            <w:vAlign w:val="center"/>
          </w:tcPr>
          <w:p w14:paraId="307F7AED" w14:textId="77777777" w:rsidR="008E1719" w:rsidRPr="005C7D12" w:rsidRDefault="008E1719" w:rsidP="008E1719">
            <w:pPr>
              <w:jc w:val="center"/>
            </w:pPr>
            <w:r w:rsidRPr="005C7D12">
              <w:t>4</w:t>
            </w:r>
          </w:p>
        </w:tc>
        <w:tc>
          <w:tcPr>
            <w:tcW w:w="1330" w:type="dxa"/>
            <w:noWrap/>
            <w:vAlign w:val="center"/>
          </w:tcPr>
          <w:p w14:paraId="259BA659" w14:textId="77777777" w:rsidR="008E1719" w:rsidRPr="005C7D12" w:rsidRDefault="008E1719" w:rsidP="008E1719">
            <w:pPr>
              <w:jc w:val="center"/>
            </w:pPr>
          </w:p>
        </w:tc>
      </w:tr>
      <w:tr w:rsidR="008E1719" w:rsidRPr="005C7D12" w14:paraId="76D2FF30" w14:textId="77777777" w:rsidTr="008E1719">
        <w:trPr>
          <w:trHeight w:val="264"/>
          <w:jc w:val="center"/>
        </w:trPr>
        <w:tc>
          <w:tcPr>
            <w:tcW w:w="761" w:type="dxa"/>
          </w:tcPr>
          <w:p w14:paraId="1ED0EE4F" w14:textId="77777777" w:rsidR="008E1719" w:rsidRPr="005C7D12" w:rsidRDefault="008E1719" w:rsidP="008E1719">
            <w:pPr>
              <w:jc w:val="center"/>
              <w:rPr>
                <w:b/>
              </w:rPr>
            </w:pPr>
            <w:r w:rsidRPr="005C7D12">
              <w:rPr>
                <w:b/>
              </w:rPr>
              <w:t>9</w:t>
            </w:r>
          </w:p>
        </w:tc>
        <w:tc>
          <w:tcPr>
            <w:tcW w:w="3237" w:type="dxa"/>
            <w:noWrap/>
            <w:vAlign w:val="center"/>
          </w:tcPr>
          <w:p w14:paraId="50531155" w14:textId="77777777" w:rsidR="008E1719" w:rsidRPr="005C7D12" w:rsidRDefault="008E1719" w:rsidP="008E1719">
            <w:pPr>
              <w:ind w:left="-79" w:right="-124"/>
            </w:pPr>
            <w:r w:rsidRPr="005C7D12">
              <w:t>Προχωρημένα Θέματα Δικτύων</w:t>
            </w:r>
          </w:p>
        </w:tc>
        <w:tc>
          <w:tcPr>
            <w:tcW w:w="658" w:type="dxa"/>
            <w:vAlign w:val="center"/>
          </w:tcPr>
          <w:p w14:paraId="1DCCD268" w14:textId="77777777" w:rsidR="008E1719" w:rsidRPr="005C7D12" w:rsidRDefault="008E1719" w:rsidP="008E1719">
            <w:pPr>
              <w:jc w:val="center"/>
            </w:pPr>
            <w:r w:rsidRPr="005C7D12">
              <w:t>4</w:t>
            </w:r>
          </w:p>
        </w:tc>
        <w:tc>
          <w:tcPr>
            <w:tcW w:w="1179" w:type="dxa"/>
            <w:noWrap/>
            <w:vAlign w:val="center"/>
          </w:tcPr>
          <w:p w14:paraId="55B0A22B" w14:textId="77777777" w:rsidR="008E1719" w:rsidRPr="005C7D12" w:rsidRDefault="008E1719" w:rsidP="008E1719">
            <w:pPr>
              <w:jc w:val="center"/>
            </w:pPr>
          </w:p>
        </w:tc>
        <w:tc>
          <w:tcPr>
            <w:tcW w:w="1486" w:type="dxa"/>
            <w:vAlign w:val="center"/>
          </w:tcPr>
          <w:p w14:paraId="744A22E9" w14:textId="77777777" w:rsidR="008E1719" w:rsidRPr="005C7D12" w:rsidRDefault="008E1719" w:rsidP="008E1719">
            <w:pPr>
              <w:jc w:val="center"/>
            </w:pPr>
            <w:r w:rsidRPr="005C7D12">
              <w:t>6</w:t>
            </w:r>
          </w:p>
        </w:tc>
        <w:tc>
          <w:tcPr>
            <w:tcW w:w="1042" w:type="dxa"/>
            <w:noWrap/>
            <w:vAlign w:val="center"/>
          </w:tcPr>
          <w:p w14:paraId="5B2A35EF" w14:textId="77777777" w:rsidR="008E1719" w:rsidRPr="005C7D12" w:rsidRDefault="008E1719" w:rsidP="008E1719">
            <w:pPr>
              <w:ind w:left="-102"/>
              <w:jc w:val="center"/>
            </w:pPr>
            <w:r w:rsidRPr="005C7D12">
              <w:t>Ναι</w:t>
            </w:r>
          </w:p>
        </w:tc>
        <w:tc>
          <w:tcPr>
            <w:tcW w:w="1289" w:type="dxa"/>
            <w:noWrap/>
            <w:vAlign w:val="center"/>
          </w:tcPr>
          <w:p w14:paraId="7D64043C" w14:textId="77777777" w:rsidR="008E1719" w:rsidRPr="005C7D12" w:rsidRDefault="008E1719" w:rsidP="008E1719">
            <w:pPr>
              <w:ind w:left="-76"/>
              <w:jc w:val="center"/>
            </w:pPr>
            <w:r w:rsidRPr="005C7D12">
              <w:t>2</w:t>
            </w:r>
            <w:r w:rsidRPr="005C7D12">
              <w:rPr>
                <w:vertAlign w:val="superscript"/>
              </w:rPr>
              <w:t>ο</w:t>
            </w:r>
          </w:p>
        </w:tc>
        <w:tc>
          <w:tcPr>
            <w:tcW w:w="1063" w:type="dxa"/>
            <w:vAlign w:val="center"/>
          </w:tcPr>
          <w:p w14:paraId="01038004" w14:textId="77777777" w:rsidR="008E1719" w:rsidRPr="005C7D12" w:rsidRDefault="008E1719" w:rsidP="008E1719">
            <w:pPr>
              <w:jc w:val="center"/>
            </w:pPr>
            <w:r w:rsidRPr="005C7D12">
              <w:t>ΝΑΙ</w:t>
            </w:r>
          </w:p>
        </w:tc>
        <w:tc>
          <w:tcPr>
            <w:tcW w:w="1474" w:type="dxa"/>
            <w:vAlign w:val="center"/>
          </w:tcPr>
          <w:p w14:paraId="7E52C3A2" w14:textId="77777777" w:rsidR="008E1719" w:rsidRPr="005C7D12" w:rsidRDefault="008E1719" w:rsidP="008E1719">
            <w:pPr>
              <w:ind w:left="-76"/>
              <w:jc w:val="center"/>
            </w:pPr>
            <w:r w:rsidRPr="005C7D12">
              <w:t>ΝΑΙ</w:t>
            </w:r>
          </w:p>
        </w:tc>
        <w:tc>
          <w:tcPr>
            <w:tcW w:w="936" w:type="dxa"/>
            <w:vAlign w:val="center"/>
          </w:tcPr>
          <w:p w14:paraId="4828282C" w14:textId="77777777" w:rsidR="008E1719" w:rsidRPr="005C7D12" w:rsidRDefault="008E1719" w:rsidP="008E1719">
            <w:pPr>
              <w:jc w:val="center"/>
            </w:pPr>
            <w:r w:rsidRPr="005C7D12">
              <w:t>4</w:t>
            </w:r>
          </w:p>
        </w:tc>
        <w:tc>
          <w:tcPr>
            <w:tcW w:w="1330" w:type="dxa"/>
            <w:noWrap/>
            <w:vAlign w:val="center"/>
          </w:tcPr>
          <w:p w14:paraId="4799EAD6" w14:textId="77777777" w:rsidR="008E1719" w:rsidRPr="005C7D12" w:rsidRDefault="008E1719" w:rsidP="008E1719">
            <w:pPr>
              <w:jc w:val="center"/>
            </w:pPr>
          </w:p>
        </w:tc>
      </w:tr>
      <w:tr w:rsidR="008E1719" w:rsidRPr="005C7D12" w14:paraId="043110B6" w14:textId="77777777" w:rsidTr="008E1719">
        <w:trPr>
          <w:trHeight w:val="264"/>
          <w:jc w:val="center"/>
        </w:trPr>
        <w:tc>
          <w:tcPr>
            <w:tcW w:w="761" w:type="dxa"/>
          </w:tcPr>
          <w:p w14:paraId="1794C069" w14:textId="77777777" w:rsidR="008E1719" w:rsidRPr="005C7D12" w:rsidRDefault="008E1719" w:rsidP="008E1719">
            <w:pPr>
              <w:jc w:val="center"/>
              <w:rPr>
                <w:b/>
              </w:rPr>
            </w:pPr>
            <w:r w:rsidRPr="005C7D12">
              <w:rPr>
                <w:b/>
              </w:rPr>
              <w:t>10</w:t>
            </w:r>
          </w:p>
        </w:tc>
        <w:tc>
          <w:tcPr>
            <w:tcW w:w="3237" w:type="dxa"/>
            <w:noWrap/>
            <w:vAlign w:val="center"/>
          </w:tcPr>
          <w:p w14:paraId="40A64C3E" w14:textId="77777777" w:rsidR="008E1719" w:rsidRPr="005C7D12" w:rsidRDefault="008E1719" w:rsidP="008E1719">
            <w:pPr>
              <w:ind w:left="-79" w:right="-124"/>
            </w:pPr>
            <w:r w:rsidRPr="005C7D12">
              <w:t>Προγραμματισμός Δικτυακών Εφαρμογών</w:t>
            </w:r>
          </w:p>
        </w:tc>
        <w:tc>
          <w:tcPr>
            <w:tcW w:w="658" w:type="dxa"/>
            <w:vAlign w:val="center"/>
          </w:tcPr>
          <w:p w14:paraId="46C7C708" w14:textId="77777777" w:rsidR="008E1719" w:rsidRPr="005C7D12" w:rsidRDefault="008E1719" w:rsidP="008E1719">
            <w:pPr>
              <w:jc w:val="center"/>
            </w:pPr>
            <w:r w:rsidRPr="005C7D12">
              <w:t>4</w:t>
            </w:r>
          </w:p>
        </w:tc>
        <w:tc>
          <w:tcPr>
            <w:tcW w:w="1179" w:type="dxa"/>
            <w:noWrap/>
            <w:vAlign w:val="center"/>
          </w:tcPr>
          <w:p w14:paraId="792B55F2" w14:textId="77777777" w:rsidR="008E1719" w:rsidRPr="005C7D12" w:rsidRDefault="008E1719" w:rsidP="008E1719">
            <w:pPr>
              <w:jc w:val="center"/>
            </w:pPr>
          </w:p>
        </w:tc>
        <w:tc>
          <w:tcPr>
            <w:tcW w:w="1486" w:type="dxa"/>
            <w:vAlign w:val="center"/>
          </w:tcPr>
          <w:p w14:paraId="0E8D0F2A" w14:textId="77777777" w:rsidR="008E1719" w:rsidRPr="005C7D12" w:rsidRDefault="008E1719" w:rsidP="008E1719">
            <w:pPr>
              <w:jc w:val="center"/>
            </w:pPr>
            <w:r w:rsidRPr="005C7D12">
              <w:t>6</w:t>
            </w:r>
          </w:p>
        </w:tc>
        <w:tc>
          <w:tcPr>
            <w:tcW w:w="1042" w:type="dxa"/>
            <w:noWrap/>
            <w:vAlign w:val="center"/>
          </w:tcPr>
          <w:p w14:paraId="548B879D" w14:textId="77777777" w:rsidR="008E1719" w:rsidRPr="005C7D12" w:rsidRDefault="008E1719" w:rsidP="008E1719">
            <w:pPr>
              <w:ind w:left="-102"/>
              <w:jc w:val="center"/>
            </w:pPr>
            <w:r w:rsidRPr="005C7D12">
              <w:t>Ναι</w:t>
            </w:r>
          </w:p>
        </w:tc>
        <w:tc>
          <w:tcPr>
            <w:tcW w:w="1289" w:type="dxa"/>
            <w:noWrap/>
            <w:vAlign w:val="center"/>
          </w:tcPr>
          <w:p w14:paraId="07DE6536" w14:textId="77777777" w:rsidR="008E1719" w:rsidRPr="005C7D12" w:rsidRDefault="008E1719" w:rsidP="008E1719">
            <w:pPr>
              <w:ind w:left="-76"/>
              <w:jc w:val="center"/>
            </w:pPr>
            <w:r w:rsidRPr="005C7D12">
              <w:t>2</w:t>
            </w:r>
            <w:r w:rsidRPr="005C7D12">
              <w:rPr>
                <w:vertAlign w:val="superscript"/>
              </w:rPr>
              <w:t>ο</w:t>
            </w:r>
          </w:p>
        </w:tc>
        <w:tc>
          <w:tcPr>
            <w:tcW w:w="1063" w:type="dxa"/>
            <w:vAlign w:val="center"/>
          </w:tcPr>
          <w:p w14:paraId="79DD6D8E" w14:textId="77777777" w:rsidR="008E1719" w:rsidRPr="005C7D12" w:rsidRDefault="008E1719" w:rsidP="008E1719">
            <w:pPr>
              <w:jc w:val="center"/>
            </w:pPr>
            <w:r w:rsidRPr="005C7D12">
              <w:t>ΝΑΙ</w:t>
            </w:r>
          </w:p>
        </w:tc>
        <w:tc>
          <w:tcPr>
            <w:tcW w:w="1474" w:type="dxa"/>
            <w:vAlign w:val="center"/>
          </w:tcPr>
          <w:p w14:paraId="3EC0CF7B" w14:textId="77777777" w:rsidR="008E1719" w:rsidRPr="005C7D12" w:rsidRDefault="008E1719" w:rsidP="008E1719">
            <w:pPr>
              <w:ind w:left="-76"/>
              <w:jc w:val="center"/>
            </w:pPr>
            <w:r w:rsidRPr="005C7D12">
              <w:t>ΝΑΙ</w:t>
            </w:r>
          </w:p>
        </w:tc>
        <w:tc>
          <w:tcPr>
            <w:tcW w:w="936" w:type="dxa"/>
            <w:vAlign w:val="center"/>
          </w:tcPr>
          <w:p w14:paraId="05E474EF" w14:textId="77777777" w:rsidR="008E1719" w:rsidRPr="005C7D12" w:rsidRDefault="008E1719" w:rsidP="008E1719">
            <w:pPr>
              <w:jc w:val="center"/>
            </w:pPr>
            <w:r w:rsidRPr="005C7D12">
              <w:t>4</w:t>
            </w:r>
          </w:p>
        </w:tc>
        <w:tc>
          <w:tcPr>
            <w:tcW w:w="1330" w:type="dxa"/>
            <w:noWrap/>
            <w:vAlign w:val="center"/>
          </w:tcPr>
          <w:p w14:paraId="2866A0BC" w14:textId="77777777" w:rsidR="008E1719" w:rsidRPr="005C7D12" w:rsidRDefault="008E1719" w:rsidP="008E1719">
            <w:pPr>
              <w:jc w:val="center"/>
            </w:pPr>
          </w:p>
        </w:tc>
      </w:tr>
    </w:tbl>
    <w:p w14:paraId="19E045EE" w14:textId="77777777" w:rsidR="008E1719" w:rsidRPr="00DD6BC8" w:rsidRDefault="008E1719" w:rsidP="008E1719">
      <w:pPr>
        <w:spacing w:line="480" w:lineRule="auto"/>
        <w:rPr>
          <w:b/>
          <w:sz w:val="22"/>
          <w:szCs w:val="22"/>
        </w:rPr>
      </w:pPr>
      <w:r w:rsidRPr="00DD6BC8">
        <w:rPr>
          <w:b/>
          <w:sz w:val="22"/>
          <w:szCs w:val="22"/>
        </w:rPr>
        <w:t>Πίνακας 13.2.1   Μαθήματα ΠΜΣ «Επιστήμη και Τεχνολογία των Υπολογιστών» (Ακαδημαϊκό έτος 2015-16).</w:t>
      </w:r>
    </w:p>
    <w:p w14:paraId="4BE7863D" w14:textId="77777777" w:rsidR="008E1719" w:rsidRPr="00282DA4" w:rsidRDefault="008E1719" w:rsidP="008E1719">
      <w:pPr>
        <w:pStyle w:val="ListParagraph1"/>
        <w:numPr>
          <w:ilvl w:val="0"/>
          <w:numId w:val="99"/>
        </w:numPr>
        <w:rPr>
          <w:szCs w:val="22"/>
        </w:rPr>
      </w:pPr>
      <w:r w:rsidRPr="00282DA4">
        <w:rPr>
          <w:szCs w:val="22"/>
        </w:rPr>
        <w:t>Αφαιρέθηκε η στήλη «Κωδικός μαθήματος» καθώς τα μαθήματα δεν φέρουν κωδικούς.</w:t>
      </w:r>
    </w:p>
    <w:p w14:paraId="0C15B6A4" w14:textId="77777777" w:rsidR="008E1719" w:rsidRPr="00282DA4" w:rsidRDefault="008E1719" w:rsidP="008E1719">
      <w:pPr>
        <w:pStyle w:val="ListParagraph1"/>
        <w:numPr>
          <w:ilvl w:val="0"/>
          <w:numId w:val="99"/>
        </w:numPr>
        <w:rPr>
          <w:szCs w:val="22"/>
        </w:rPr>
      </w:pPr>
      <w:r w:rsidRPr="00282DA4">
        <w:rPr>
          <w:szCs w:val="22"/>
        </w:rPr>
        <w:t>Αφαιρέθηκε η στήλη «Προαπαιτούμενα Μαθήματα» καθώς τα μαθήματα δεν έχουν προαπαιτούμενα.</w:t>
      </w:r>
    </w:p>
    <w:p w14:paraId="380C7B4F" w14:textId="77777777" w:rsidR="008E1719" w:rsidRPr="00C430DB" w:rsidRDefault="008E1719" w:rsidP="008E1719">
      <w:pPr>
        <w:pStyle w:val="ListParagraph1"/>
        <w:ind w:left="720" w:firstLine="0"/>
        <w:rPr>
          <w:szCs w:val="22"/>
        </w:rPr>
      </w:pPr>
    </w:p>
    <w:tbl>
      <w:tblPr>
        <w:tblW w:w="125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34"/>
        <w:gridCol w:w="3237"/>
        <w:gridCol w:w="1392"/>
        <w:gridCol w:w="1026"/>
        <w:gridCol w:w="1042"/>
        <w:gridCol w:w="1543"/>
        <w:gridCol w:w="1286"/>
        <w:gridCol w:w="1099"/>
        <w:gridCol w:w="1406"/>
      </w:tblGrid>
      <w:tr w:rsidR="008E1719" w:rsidRPr="00DD6BC8" w14:paraId="06DFCFA7" w14:textId="77777777" w:rsidTr="008E1719">
        <w:trPr>
          <w:cantSplit/>
          <w:trHeight w:val="1134"/>
          <w:tblHeader/>
          <w:jc w:val="center"/>
        </w:trPr>
        <w:tc>
          <w:tcPr>
            <w:tcW w:w="534" w:type="dxa"/>
            <w:shd w:val="clear" w:color="auto" w:fill="DEEAF6"/>
            <w:vAlign w:val="center"/>
          </w:tcPr>
          <w:p w14:paraId="51E35559" w14:textId="77777777" w:rsidR="008E1719" w:rsidRPr="00D12781" w:rsidRDefault="008E1719" w:rsidP="008E1719">
            <w:pPr>
              <w:spacing w:line="276" w:lineRule="auto"/>
              <w:jc w:val="center"/>
              <w:rPr>
                <w:b/>
                <w:bCs/>
                <w:sz w:val="20"/>
                <w:szCs w:val="22"/>
              </w:rPr>
            </w:pPr>
            <w:r w:rsidRPr="00D12781">
              <w:rPr>
                <w:b/>
                <w:sz w:val="20"/>
                <w:szCs w:val="22"/>
              </w:rPr>
              <w:t>α.α</w:t>
            </w:r>
          </w:p>
        </w:tc>
        <w:tc>
          <w:tcPr>
            <w:tcW w:w="3237" w:type="dxa"/>
            <w:shd w:val="clear" w:color="auto" w:fill="DEEAF6"/>
            <w:noWrap/>
            <w:vAlign w:val="center"/>
          </w:tcPr>
          <w:p w14:paraId="194E1465" w14:textId="77777777" w:rsidR="008E1719" w:rsidRPr="00D12781" w:rsidRDefault="008E1719" w:rsidP="008E1719">
            <w:pPr>
              <w:spacing w:line="276" w:lineRule="auto"/>
              <w:jc w:val="center"/>
              <w:rPr>
                <w:b/>
                <w:sz w:val="20"/>
                <w:szCs w:val="22"/>
              </w:rPr>
            </w:pPr>
            <w:r w:rsidRPr="00D12781">
              <w:rPr>
                <w:b/>
                <w:sz w:val="20"/>
                <w:szCs w:val="22"/>
              </w:rPr>
              <w:t>Μάθημα</w:t>
            </w:r>
          </w:p>
        </w:tc>
        <w:tc>
          <w:tcPr>
            <w:tcW w:w="1392" w:type="dxa"/>
            <w:shd w:val="clear" w:color="auto" w:fill="DEEAF6"/>
            <w:noWrap/>
            <w:vAlign w:val="center"/>
          </w:tcPr>
          <w:p w14:paraId="63713118" w14:textId="77777777" w:rsidR="008E1719" w:rsidRPr="00D12781" w:rsidRDefault="008E1719" w:rsidP="008E1719">
            <w:pPr>
              <w:spacing w:line="276" w:lineRule="auto"/>
              <w:jc w:val="center"/>
              <w:rPr>
                <w:b/>
                <w:sz w:val="20"/>
                <w:szCs w:val="22"/>
              </w:rPr>
            </w:pPr>
            <w:r w:rsidRPr="00D12781">
              <w:rPr>
                <w:b/>
                <w:sz w:val="20"/>
                <w:szCs w:val="22"/>
              </w:rPr>
              <w:t>Ωρες διδασκαλίας ανά εβδομάδα</w:t>
            </w:r>
          </w:p>
        </w:tc>
        <w:tc>
          <w:tcPr>
            <w:tcW w:w="1026" w:type="dxa"/>
            <w:shd w:val="clear" w:color="auto" w:fill="DEEAF6"/>
            <w:vAlign w:val="center"/>
          </w:tcPr>
          <w:p w14:paraId="08754DB9" w14:textId="77777777" w:rsidR="008E1719" w:rsidRPr="00DD6BC8" w:rsidRDefault="008E1719" w:rsidP="008E1719">
            <w:pPr>
              <w:spacing w:line="276" w:lineRule="auto"/>
              <w:ind w:left="-76"/>
              <w:jc w:val="center"/>
              <w:rPr>
                <w:b/>
                <w:sz w:val="20"/>
                <w:szCs w:val="22"/>
              </w:rPr>
            </w:pPr>
            <w:r w:rsidRPr="00DD6BC8">
              <w:rPr>
                <w:b/>
                <w:sz w:val="20"/>
                <w:szCs w:val="22"/>
              </w:rPr>
              <w:t>Περιλαμβάνονται ώρες εργαστηρίου ή άσκησης;</w:t>
            </w:r>
          </w:p>
        </w:tc>
        <w:tc>
          <w:tcPr>
            <w:tcW w:w="1042" w:type="dxa"/>
            <w:shd w:val="clear" w:color="auto" w:fill="DEEAF6"/>
            <w:noWrap/>
            <w:textDirection w:val="btLr"/>
            <w:vAlign w:val="center"/>
          </w:tcPr>
          <w:p w14:paraId="17336A2E" w14:textId="77777777" w:rsidR="008E1719" w:rsidRPr="00D12781" w:rsidRDefault="008E1719" w:rsidP="008E1719">
            <w:pPr>
              <w:spacing w:line="276" w:lineRule="auto"/>
              <w:ind w:left="-153" w:right="113"/>
              <w:jc w:val="center"/>
              <w:rPr>
                <w:b/>
                <w:bCs/>
                <w:sz w:val="20"/>
                <w:szCs w:val="22"/>
              </w:rPr>
            </w:pPr>
            <w:r w:rsidRPr="00D12781">
              <w:rPr>
                <w:b/>
                <w:sz w:val="20"/>
                <w:szCs w:val="22"/>
              </w:rPr>
              <w:t xml:space="preserve">Διδακτικές </w:t>
            </w:r>
          </w:p>
          <w:p w14:paraId="2A7D347D" w14:textId="77777777" w:rsidR="008E1719" w:rsidRPr="00D12781" w:rsidRDefault="008E1719" w:rsidP="008E1719">
            <w:pPr>
              <w:spacing w:line="276" w:lineRule="auto"/>
              <w:ind w:left="-153" w:right="113"/>
              <w:jc w:val="center"/>
              <w:rPr>
                <w:b/>
                <w:sz w:val="20"/>
                <w:szCs w:val="22"/>
              </w:rPr>
            </w:pPr>
            <w:r w:rsidRPr="00D12781">
              <w:rPr>
                <w:b/>
                <w:sz w:val="20"/>
                <w:szCs w:val="22"/>
              </w:rPr>
              <w:t>Μονάδες</w:t>
            </w:r>
          </w:p>
        </w:tc>
        <w:tc>
          <w:tcPr>
            <w:tcW w:w="1543" w:type="dxa"/>
            <w:shd w:val="clear" w:color="auto" w:fill="DEEAF6"/>
            <w:noWrap/>
            <w:vAlign w:val="center"/>
          </w:tcPr>
          <w:p w14:paraId="205367B8" w14:textId="77777777" w:rsidR="008E1719" w:rsidRPr="00D12781" w:rsidRDefault="008E1719" w:rsidP="008E1719">
            <w:pPr>
              <w:spacing w:line="276" w:lineRule="auto"/>
              <w:ind w:left="-102"/>
              <w:jc w:val="center"/>
              <w:rPr>
                <w:b/>
                <w:bCs/>
                <w:sz w:val="20"/>
                <w:szCs w:val="22"/>
              </w:rPr>
            </w:pPr>
            <w:r w:rsidRPr="00D12781">
              <w:rPr>
                <w:b/>
                <w:sz w:val="20"/>
                <w:szCs w:val="22"/>
              </w:rPr>
              <w:t>Πρόσθετη Βιβλιογραφία</w:t>
            </w:r>
          </w:p>
          <w:p w14:paraId="3ABEBC2F" w14:textId="77777777" w:rsidR="008E1719" w:rsidRPr="00D12781" w:rsidRDefault="008E1719" w:rsidP="008E1719">
            <w:pPr>
              <w:spacing w:line="276" w:lineRule="auto"/>
              <w:ind w:left="-102"/>
              <w:jc w:val="center"/>
              <w:rPr>
                <w:b/>
                <w:sz w:val="20"/>
                <w:szCs w:val="22"/>
              </w:rPr>
            </w:pPr>
            <w:r w:rsidRPr="00D12781">
              <w:rPr>
                <w:b/>
                <w:sz w:val="20"/>
                <w:szCs w:val="22"/>
              </w:rPr>
              <w:t>(Ναι/Όχι)</w:t>
            </w:r>
          </w:p>
        </w:tc>
        <w:tc>
          <w:tcPr>
            <w:tcW w:w="1286" w:type="dxa"/>
            <w:shd w:val="clear" w:color="auto" w:fill="DEEAF6"/>
            <w:vAlign w:val="center"/>
          </w:tcPr>
          <w:p w14:paraId="424635B5" w14:textId="77777777" w:rsidR="008E1719" w:rsidRPr="00D12781" w:rsidRDefault="008E1719" w:rsidP="008E1719">
            <w:pPr>
              <w:spacing w:line="276" w:lineRule="auto"/>
              <w:ind w:left="-76"/>
              <w:jc w:val="center"/>
              <w:rPr>
                <w:b/>
                <w:bCs/>
                <w:sz w:val="20"/>
                <w:szCs w:val="22"/>
              </w:rPr>
            </w:pPr>
            <w:r w:rsidRPr="00D12781">
              <w:rPr>
                <w:b/>
                <w:sz w:val="20"/>
                <w:szCs w:val="22"/>
              </w:rPr>
              <w:t>Εξάμηνο</w:t>
            </w:r>
          </w:p>
        </w:tc>
        <w:tc>
          <w:tcPr>
            <w:tcW w:w="1099" w:type="dxa"/>
            <w:shd w:val="clear" w:color="auto" w:fill="DEEAF6"/>
            <w:vAlign w:val="center"/>
          </w:tcPr>
          <w:p w14:paraId="1A874A68" w14:textId="77777777" w:rsidR="008E1719" w:rsidRPr="00DD6BC8" w:rsidRDefault="008E1719" w:rsidP="008E1719">
            <w:pPr>
              <w:spacing w:line="276" w:lineRule="auto"/>
              <w:ind w:left="-16"/>
              <w:jc w:val="center"/>
              <w:rPr>
                <w:b/>
                <w:bCs/>
                <w:sz w:val="20"/>
                <w:szCs w:val="22"/>
              </w:rPr>
            </w:pPr>
            <w:r w:rsidRPr="00DD6BC8">
              <w:rPr>
                <w:b/>
                <w:sz w:val="20"/>
                <w:szCs w:val="22"/>
              </w:rPr>
              <w:t>Χρήση εκπαιδ. μέσων</w:t>
            </w:r>
          </w:p>
          <w:p w14:paraId="533E2F9A" w14:textId="77777777" w:rsidR="008E1719" w:rsidRPr="00DD6BC8" w:rsidRDefault="008E1719" w:rsidP="008E1719">
            <w:pPr>
              <w:spacing w:line="276" w:lineRule="auto"/>
              <w:ind w:left="-16"/>
              <w:jc w:val="center"/>
              <w:rPr>
                <w:b/>
                <w:sz w:val="20"/>
                <w:szCs w:val="22"/>
              </w:rPr>
            </w:pPr>
            <w:r w:rsidRPr="00DD6BC8">
              <w:rPr>
                <w:b/>
                <w:sz w:val="20"/>
                <w:szCs w:val="22"/>
              </w:rPr>
              <w:t>(Ναι/Όχι)</w:t>
            </w:r>
          </w:p>
        </w:tc>
        <w:tc>
          <w:tcPr>
            <w:tcW w:w="1406" w:type="dxa"/>
            <w:shd w:val="clear" w:color="auto" w:fill="DEEAF6"/>
            <w:noWrap/>
            <w:vAlign w:val="center"/>
          </w:tcPr>
          <w:p w14:paraId="13B50D27" w14:textId="77777777" w:rsidR="008E1719" w:rsidRPr="00DD6BC8" w:rsidRDefault="008E1719" w:rsidP="008E1719">
            <w:pPr>
              <w:spacing w:line="276" w:lineRule="auto"/>
              <w:ind w:left="-76"/>
              <w:jc w:val="center"/>
              <w:rPr>
                <w:b/>
                <w:bCs/>
                <w:sz w:val="20"/>
                <w:szCs w:val="22"/>
              </w:rPr>
            </w:pPr>
            <w:r w:rsidRPr="00DD6BC8">
              <w:rPr>
                <w:b/>
                <w:sz w:val="20"/>
                <w:szCs w:val="22"/>
              </w:rPr>
              <w:t>Επάρκεια Εκπαιδευτικών Μέσων</w:t>
            </w:r>
          </w:p>
          <w:p w14:paraId="23C63B5B" w14:textId="77777777" w:rsidR="008E1719" w:rsidRPr="00DD6BC8" w:rsidRDefault="008E1719" w:rsidP="008E1719">
            <w:pPr>
              <w:spacing w:line="276" w:lineRule="auto"/>
              <w:ind w:left="-76"/>
              <w:jc w:val="center"/>
              <w:rPr>
                <w:b/>
                <w:sz w:val="20"/>
                <w:szCs w:val="22"/>
              </w:rPr>
            </w:pPr>
            <w:r w:rsidRPr="00DD6BC8">
              <w:rPr>
                <w:b/>
                <w:sz w:val="20"/>
                <w:szCs w:val="22"/>
              </w:rPr>
              <w:t>(Ναι/Όχι)</w:t>
            </w:r>
          </w:p>
        </w:tc>
      </w:tr>
      <w:tr w:rsidR="008E1719" w:rsidRPr="00282DA4" w14:paraId="053C9CFD" w14:textId="77777777" w:rsidTr="008E1719">
        <w:trPr>
          <w:trHeight w:val="264"/>
          <w:jc w:val="center"/>
        </w:trPr>
        <w:tc>
          <w:tcPr>
            <w:tcW w:w="534" w:type="dxa"/>
            <w:shd w:val="clear" w:color="auto" w:fill="F2F2F2"/>
            <w:vAlign w:val="center"/>
          </w:tcPr>
          <w:p w14:paraId="532DF8FB" w14:textId="77777777" w:rsidR="008E1719" w:rsidRPr="00ED4E82" w:rsidRDefault="008E1719" w:rsidP="008E1719">
            <w:pPr>
              <w:spacing w:line="276" w:lineRule="auto"/>
              <w:ind w:left="-75" w:right="-152"/>
              <w:jc w:val="center"/>
              <w:rPr>
                <w:szCs w:val="22"/>
              </w:rPr>
            </w:pPr>
            <w:r w:rsidRPr="00ED4E82">
              <w:rPr>
                <w:sz w:val="22"/>
                <w:szCs w:val="22"/>
              </w:rPr>
              <w:t>1</w:t>
            </w:r>
          </w:p>
        </w:tc>
        <w:tc>
          <w:tcPr>
            <w:tcW w:w="3237" w:type="dxa"/>
            <w:shd w:val="clear" w:color="auto" w:fill="F2F2F2"/>
            <w:noWrap/>
            <w:vAlign w:val="center"/>
          </w:tcPr>
          <w:p w14:paraId="25B5A1AF" w14:textId="77777777" w:rsidR="008E1719" w:rsidRPr="00DD6BC8" w:rsidRDefault="008E1719" w:rsidP="008E1719">
            <w:pPr>
              <w:spacing w:line="276" w:lineRule="auto"/>
              <w:ind w:left="-79" w:right="-124"/>
              <w:rPr>
                <w:szCs w:val="22"/>
              </w:rPr>
            </w:pPr>
            <w:r w:rsidRPr="00DD6BC8">
              <w:rPr>
                <w:sz w:val="22"/>
                <w:szCs w:val="22"/>
              </w:rPr>
              <w:t>Θέματα κατανεμημένης διαχείρισης δεδομένων και πληροφοριών</w:t>
            </w:r>
          </w:p>
          <w:p w14:paraId="44086AA6" w14:textId="77777777" w:rsidR="008E1719" w:rsidRPr="00DD6BC8" w:rsidRDefault="008E1719" w:rsidP="008E1719">
            <w:pPr>
              <w:spacing w:line="276" w:lineRule="auto"/>
              <w:ind w:left="-79" w:right="-124"/>
              <w:rPr>
                <w:szCs w:val="22"/>
              </w:rPr>
            </w:pPr>
          </w:p>
        </w:tc>
        <w:tc>
          <w:tcPr>
            <w:tcW w:w="1392" w:type="dxa"/>
            <w:shd w:val="clear" w:color="auto" w:fill="F2F2F2"/>
            <w:noWrap/>
            <w:vAlign w:val="center"/>
          </w:tcPr>
          <w:p w14:paraId="11F0455D"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49A1B935"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5C4AF77A" w14:textId="77777777" w:rsidR="008E1719" w:rsidRPr="00ED4E82" w:rsidRDefault="008E1719" w:rsidP="008E1719">
            <w:pPr>
              <w:spacing w:line="276" w:lineRule="auto"/>
              <w:jc w:val="center"/>
              <w:rPr>
                <w:szCs w:val="22"/>
              </w:rPr>
            </w:pPr>
            <w:r w:rsidRPr="00ED4E82">
              <w:rPr>
                <w:sz w:val="22"/>
                <w:szCs w:val="22"/>
              </w:rPr>
              <w:t>10</w:t>
            </w:r>
          </w:p>
        </w:tc>
        <w:tc>
          <w:tcPr>
            <w:tcW w:w="1543" w:type="dxa"/>
            <w:shd w:val="clear" w:color="auto" w:fill="F2F2F2"/>
            <w:noWrap/>
            <w:vAlign w:val="center"/>
          </w:tcPr>
          <w:p w14:paraId="4304D943" w14:textId="77777777" w:rsidR="008E1719" w:rsidRPr="00ED4E82" w:rsidRDefault="008E1719" w:rsidP="008E1719">
            <w:pPr>
              <w:spacing w:line="276" w:lineRule="auto"/>
              <w:ind w:left="-102"/>
              <w:jc w:val="center"/>
              <w:rPr>
                <w:szCs w:val="22"/>
              </w:rPr>
            </w:pPr>
            <w:r w:rsidRPr="00ED4E82">
              <w:rPr>
                <w:sz w:val="22"/>
                <w:szCs w:val="22"/>
              </w:rPr>
              <w:t>ΝΑΙ</w:t>
            </w:r>
          </w:p>
        </w:tc>
        <w:tc>
          <w:tcPr>
            <w:tcW w:w="1286" w:type="dxa"/>
            <w:shd w:val="clear" w:color="auto" w:fill="F2F2F2"/>
            <w:vAlign w:val="center"/>
          </w:tcPr>
          <w:p w14:paraId="2C0FC64B" w14:textId="77777777" w:rsidR="008E1719" w:rsidRPr="00ED4E82" w:rsidRDefault="008E1719" w:rsidP="008E1719">
            <w:pPr>
              <w:spacing w:line="276" w:lineRule="auto"/>
              <w:ind w:left="-76"/>
              <w:jc w:val="center"/>
              <w:rPr>
                <w:szCs w:val="22"/>
              </w:rPr>
            </w:pPr>
            <w:r w:rsidRPr="00ED4E82">
              <w:rPr>
                <w:sz w:val="22"/>
                <w:szCs w:val="22"/>
              </w:rPr>
              <w:t>1ο</w:t>
            </w:r>
          </w:p>
        </w:tc>
        <w:tc>
          <w:tcPr>
            <w:tcW w:w="1099" w:type="dxa"/>
            <w:shd w:val="clear" w:color="auto" w:fill="F2F2F2"/>
            <w:vAlign w:val="center"/>
          </w:tcPr>
          <w:p w14:paraId="7436F4BF"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F2F2F2"/>
            <w:noWrap/>
            <w:vAlign w:val="center"/>
          </w:tcPr>
          <w:p w14:paraId="7B584ADB"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683EF0ED" w14:textId="77777777" w:rsidTr="008E1719">
        <w:trPr>
          <w:trHeight w:val="264"/>
          <w:jc w:val="center"/>
        </w:trPr>
        <w:tc>
          <w:tcPr>
            <w:tcW w:w="534" w:type="dxa"/>
            <w:shd w:val="clear" w:color="auto" w:fill="auto"/>
            <w:vAlign w:val="center"/>
          </w:tcPr>
          <w:p w14:paraId="015F38E8" w14:textId="77777777" w:rsidR="008E1719" w:rsidRPr="00ED4E82" w:rsidRDefault="008E1719" w:rsidP="008E1719">
            <w:pPr>
              <w:spacing w:line="276" w:lineRule="auto"/>
              <w:jc w:val="center"/>
              <w:rPr>
                <w:szCs w:val="22"/>
              </w:rPr>
            </w:pPr>
            <w:r w:rsidRPr="00ED4E82">
              <w:rPr>
                <w:sz w:val="22"/>
                <w:szCs w:val="22"/>
              </w:rPr>
              <w:t>2</w:t>
            </w:r>
          </w:p>
        </w:tc>
        <w:tc>
          <w:tcPr>
            <w:tcW w:w="3237" w:type="dxa"/>
            <w:shd w:val="clear" w:color="auto" w:fill="auto"/>
            <w:noWrap/>
            <w:vAlign w:val="center"/>
          </w:tcPr>
          <w:p w14:paraId="3D16C917" w14:textId="77777777" w:rsidR="008E1719" w:rsidRPr="00ED4E82" w:rsidRDefault="008E1719" w:rsidP="008E1719">
            <w:pPr>
              <w:spacing w:line="276" w:lineRule="auto"/>
              <w:ind w:left="-79" w:right="-124"/>
              <w:rPr>
                <w:szCs w:val="22"/>
              </w:rPr>
            </w:pPr>
            <w:r w:rsidRPr="00ED4E82">
              <w:rPr>
                <w:sz w:val="22"/>
                <w:szCs w:val="22"/>
              </w:rPr>
              <w:t>Θέματα δικτυοκεντρικού προγραμματισμού</w:t>
            </w:r>
          </w:p>
        </w:tc>
        <w:tc>
          <w:tcPr>
            <w:tcW w:w="1392" w:type="dxa"/>
            <w:shd w:val="clear" w:color="auto" w:fill="auto"/>
            <w:noWrap/>
            <w:vAlign w:val="center"/>
          </w:tcPr>
          <w:p w14:paraId="2E2D42A9"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auto"/>
            <w:vAlign w:val="center"/>
          </w:tcPr>
          <w:p w14:paraId="19632164" w14:textId="77777777" w:rsidR="008E1719" w:rsidRPr="00ED4E82" w:rsidRDefault="008E1719" w:rsidP="008E1719">
            <w:pPr>
              <w:spacing w:line="276" w:lineRule="auto"/>
              <w:jc w:val="center"/>
              <w:rPr>
                <w:szCs w:val="22"/>
              </w:rPr>
            </w:pPr>
          </w:p>
        </w:tc>
        <w:tc>
          <w:tcPr>
            <w:tcW w:w="1042" w:type="dxa"/>
            <w:shd w:val="clear" w:color="auto" w:fill="auto"/>
            <w:noWrap/>
            <w:vAlign w:val="center"/>
          </w:tcPr>
          <w:p w14:paraId="0B04C48F" w14:textId="77777777" w:rsidR="008E1719" w:rsidRPr="00ED4E82" w:rsidRDefault="008E1719" w:rsidP="008E1719">
            <w:pPr>
              <w:spacing w:line="276" w:lineRule="auto"/>
              <w:jc w:val="center"/>
              <w:rPr>
                <w:szCs w:val="22"/>
              </w:rPr>
            </w:pPr>
            <w:r w:rsidRPr="00ED4E82">
              <w:rPr>
                <w:sz w:val="22"/>
                <w:szCs w:val="22"/>
              </w:rPr>
              <w:t>10</w:t>
            </w:r>
          </w:p>
        </w:tc>
        <w:tc>
          <w:tcPr>
            <w:tcW w:w="1543" w:type="dxa"/>
            <w:shd w:val="clear" w:color="auto" w:fill="auto"/>
            <w:noWrap/>
            <w:vAlign w:val="center"/>
          </w:tcPr>
          <w:p w14:paraId="50F56383"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auto"/>
            <w:vAlign w:val="center"/>
          </w:tcPr>
          <w:p w14:paraId="70F76FF4" w14:textId="77777777" w:rsidR="008E1719" w:rsidRPr="00ED4E82" w:rsidRDefault="008E1719" w:rsidP="008E1719">
            <w:pPr>
              <w:spacing w:line="276" w:lineRule="auto"/>
              <w:jc w:val="center"/>
              <w:rPr>
                <w:szCs w:val="22"/>
              </w:rPr>
            </w:pPr>
            <w:r w:rsidRPr="00ED4E82">
              <w:rPr>
                <w:sz w:val="22"/>
                <w:szCs w:val="22"/>
              </w:rPr>
              <w:t>1ο</w:t>
            </w:r>
          </w:p>
        </w:tc>
        <w:tc>
          <w:tcPr>
            <w:tcW w:w="1099" w:type="dxa"/>
            <w:shd w:val="clear" w:color="auto" w:fill="auto"/>
            <w:vAlign w:val="center"/>
          </w:tcPr>
          <w:p w14:paraId="5F8EDBE6"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auto"/>
            <w:noWrap/>
            <w:vAlign w:val="center"/>
          </w:tcPr>
          <w:p w14:paraId="0696F4EE"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67EAD13F" w14:textId="77777777" w:rsidTr="008E1719">
        <w:trPr>
          <w:trHeight w:val="264"/>
          <w:jc w:val="center"/>
        </w:trPr>
        <w:tc>
          <w:tcPr>
            <w:tcW w:w="534" w:type="dxa"/>
            <w:shd w:val="clear" w:color="auto" w:fill="F2F2F2"/>
            <w:vAlign w:val="center"/>
          </w:tcPr>
          <w:p w14:paraId="51ADA337" w14:textId="77777777" w:rsidR="008E1719" w:rsidRPr="00ED4E82" w:rsidRDefault="008E1719" w:rsidP="008E1719">
            <w:pPr>
              <w:spacing w:line="276" w:lineRule="auto"/>
              <w:jc w:val="center"/>
              <w:rPr>
                <w:szCs w:val="22"/>
              </w:rPr>
            </w:pPr>
            <w:r w:rsidRPr="00ED4E82">
              <w:rPr>
                <w:sz w:val="22"/>
                <w:szCs w:val="22"/>
              </w:rPr>
              <w:t>3</w:t>
            </w:r>
          </w:p>
        </w:tc>
        <w:tc>
          <w:tcPr>
            <w:tcW w:w="3237" w:type="dxa"/>
            <w:shd w:val="clear" w:color="auto" w:fill="F2F2F2"/>
            <w:noWrap/>
            <w:vAlign w:val="center"/>
          </w:tcPr>
          <w:p w14:paraId="0D5B5D22" w14:textId="77777777" w:rsidR="008E1719" w:rsidRPr="00DD6BC8" w:rsidRDefault="008E1719" w:rsidP="008E1719">
            <w:pPr>
              <w:spacing w:line="276" w:lineRule="auto"/>
              <w:ind w:left="-79" w:right="-124"/>
              <w:rPr>
                <w:szCs w:val="22"/>
              </w:rPr>
            </w:pPr>
            <w:r w:rsidRPr="00DD6BC8">
              <w:rPr>
                <w:sz w:val="22"/>
                <w:szCs w:val="22"/>
              </w:rPr>
              <w:t>Εργαλεία σχεδίασης ενσωματωμένων συστημάτων και μεταγλώττιση υλικού</w:t>
            </w:r>
          </w:p>
        </w:tc>
        <w:tc>
          <w:tcPr>
            <w:tcW w:w="1392" w:type="dxa"/>
            <w:shd w:val="clear" w:color="auto" w:fill="F2F2F2"/>
            <w:noWrap/>
            <w:vAlign w:val="center"/>
          </w:tcPr>
          <w:p w14:paraId="0510A743"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6AED7ADF"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338FAC6E" w14:textId="77777777" w:rsidR="008E1719" w:rsidRPr="00ED4E82" w:rsidRDefault="008E1719" w:rsidP="008E1719">
            <w:pPr>
              <w:spacing w:line="276" w:lineRule="auto"/>
              <w:jc w:val="center"/>
              <w:rPr>
                <w:szCs w:val="22"/>
              </w:rPr>
            </w:pPr>
            <w:r w:rsidRPr="00ED4E82">
              <w:rPr>
                <w:sz w:val="22"/>
                <w:szCs w:val="22"/>
              </w:rPr>
              <w:t>10</w:t>
            </w:r>
          </w:p>
        </w:tc>
        <w:tc>
          <w:tcPr>
            <w:tcW w:w="1543" w:type="dxa"/>
            <w:shd w:val="clear" w:color="auto" w:fill="F2F2F2"/>
            <w:noWrap/>
            <w:vAlign w:val="center"/>
          </w:tcPr>
          <w:p w14:paraId="29D6D5B3"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F2F2F2"/>
            <w:vAlign w:val="center"/>
          </w:tcPr>
          <w:p w14:paraId="31D0F06C" w14:textId="77777777" w:rsidR="008E1719" w:rsidRPr="00ED4E82" w:rsidRDefault="008E1719" w:rsidP="008E1719">
            <w:pPr>
              <w:spacing w:line="276" w:lineRule="auto"/>
              <w:jc w:val="center"/>
              <w:rPr>
                <w:szCs w:val="22"/>
              </w:rPr>
            </w:pPr>
            <w:r w:rsidRPr="00ED4E82">
              <w:rPr>
                <w:sz w:val="22"/>
                <w:szCs w:val="22"/>
              </w:rPr>
              <w:t>1ο</w:t>
            </w:r>
          </w:p>
        </w:tc>
        <w:tc>
          <w:tcPr>
            <w:tcW w:w="1099" w:type="dxa"/>
            <w:shd w:val="clear" w:color="auto" w:fill="F2F2F2"/>
            <w:vAlign w:val="center"/>
          </w:tcPr>
          <w:p w14:paraId="37A42225"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F2F2F2"/>
            <w:noWrap/>
            <w:vAlign w:val="center"/>
          </w:tcPr>
          <w:p w14:paraId="2EBEC726"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4AFC9371" w14:textId="77777777" w:rsidTr="008E1719">
        <w:trPr>
          <w:trHeight w:val="264"/>
          <w:jc w:val="center"/>
        </w:trPr>
        <w:tc>
          <w:tcPr>
            <w:tcW w:w="534" w:type="dxa"/>
            <w:shd w:val="clear" w:color="auto" w:fill="auto"/>
            <w:vAlign w:val="center"/>
          </w:tcPr>
          <w:p w14:paraId="366A52ED" w14:textId="77777777" w:rsidR="008E1719" w:rsidRPr="00ED4E82" w:rsidRDefault="008E1719" w:rsidP="008E1719">
            <w:pPr>
              <w:spacing w:line="276" w:lineRule="auto"/>
              <w:jc w:val="center"/>
              <w:rPr>
                <w:szCs w:val="22"/>
              </w:rPr>
            </w:pPr>
            <w:r w:rsidRPr="00ED4E82">
              <w:rPr>
                <w:sz w:val="22"/>
                <w:szCs w:val="22"/>
              </w:rPr>
              <w:t>4</w:t>
            </w:r>
          </w:p>
        </w:tc>
        <w:tc>
          <w:tcPr>
            <w:tcW w:w="3237" w:type="dxa"/>
            <w:shd w:val="clear" w:color="auto" w:fill="auto"/>
            <w:noWrap/>
            <w:vAlign w:val="center"/>
          </w:tcPr>
          <w:p w14:paraId="27FC1D4C" w14:textId="77777777" w:rsidR="008E1719" w:rsidRPr="00ED4E82" w:rsidRDefault="008E1719" w:rsidP="008E1719">
            <w:pPr>
              <w:spacing w:line="276" w:lineRule="auto"/>
              <w:ind w:left="-79" w:right="-124"/>
              <w:rPr>
                <w:szCs w:val="22"/>
              </w:rPr>
            </w:pPr>
            <w:r w:rsidRPr="00ED4E82">
              <w:rPr>
                <w:sz w:val="22"/>
                <w:szCs w:val="22"/>
              </w:rPr>
              <w:t>Ασύρματα δίκτυα αισθητήρων</w:t>
            </w:r>
          </w:p>
        </w:tc>
        <w:tc>
          <w:tcPr>
            <w:tcW w:w="1392" w:type="dxa"/>
            <w:shd w:val="clear" w:color="auto" w:fill="auto"/>
            <w:noWrap/>
            <w:vAlign w:val="center"/>
          </w:tcPr>
          <w:p w14:paraId="0DFCC63A"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auto"/>
            <w:vAlign w:val="center"/>
          </w:tcPr>
          <w:p w14:paraId="354D5BD7" w14:textId="77777777" w:rsidR="008E1719" w:rsidRPr="00ED4E82" w:rsidRDefault="008E1719" w:rsidP="008E1719">
            <w:pPr>
              <w:spacing w:line="276" w:lineRule="auto"/>
              <w:jc w:val="center"/>
              <w:rPr>
                <w:szCs w:val="22"/>
              </w:rPr>
            </w:pPr>
          </w:p>
        </w:tc>
        <w:tc>
          <w:tcPr>
            <w:tcW w:w="1042" w:type="dxa"/>
            <w:shd w:val="clear" w:color="auto" w:fill="auto"/>
            <w:noWrap/>
            <w:vAlign w:val="center"/>
          </w:tcPr>
          <w:p w14:paraId="73C9067E" w14:textId="77777777" w:rsidR="008E1719" w:rsidRPr="00ED4E82" w:rsidRDefault="008E1719" w:rsidP="008E1719">
            <w:pPr>
              <w:spacing w:line="276" w:lineRule="auto"/>
              <w:jc w:val="center"/>
              <w:rPr>
                <w:szCs w:val="22"/>
              </w:rPr>
            </w:pPr>
            <w:r w:rsidRPr="00ED4E82">
              <w:rPr>
                <w:sz w:val="22"/>
                <w:szCs w:val="22"/>
              </w:rPr>
              <w:t>10</w:t>
            </w:r>
          </w:p>
        </w:tc>
        <w:tc>
          <w:tcPr>
            <w:tcW w:w="1543" w:type="dxa"/>
            <w:shd w:val="clear" w:color="auto" w:fill="auto"/>
            <w:noWrap/>
            <w:vAlign w:val="center"/>
          </w:tcPr>
          <w:p w14:paraId="020B033E"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auto"/>
            <w:vAlign w:val="center"/>
          </w:tcPr>
          <w:p w14:paraId="7B88118D" w14:textId="77777777" w:rsidR="008E1719" w:rsidRPr="00ED4E82" w:rsidRDefault="008E1719" w:rsidP="008E1719">
            <w:pPr>
              <w:spacing w:line="276" w:lineRule="auto"/>
              <w:jc w:val="center"/>
              <w:rPr>
                <w:szCs w:val="22"/>
              </w:rPr>
            </w:pPr>
            <w:r w:rsidRPr="00ED4E82">
              <w:rPr>
                <w:sz w:val="22"/>
                <w:szCs w:val="22"/>
              </w:rPr>
              <w:t>1ο</w:t>
            </w:r>
          </w:p>
        </w:tc>
        <w:tc>
          <w:tcPr>
            <w:tcW w:w="1099" w:type="dxa"/>
            <w:shd w:val="clear" w:color="auto" w:fill="auto"/>
            <w:vAlign w:val="center"/>
          </w:tcPr>
          <w:p w14:paraId="2E1638A0"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auto"/>
            <w:noWrap/>
            <w:vAlign w:val="center"/>
          </w:tcPr>
          <w:p w14:paraId="258719FC"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6D9396A5" w14:textId="77777777" w:rsidTr="008E1719">
        <w:trPr>
          <w:trHeight w:val="264"/>
          <w:jc w:val="center"/>
        </w:trPr>
        <w:tc>
          <w:tcPr>
            <w:tcW w:w="534" w:type="dxa"/>
            <w:shd w:val="clear" w:color="auto" w:fill="F2F2F2"/>
            <w:vAlign w:val="center"/>
          </w:tcPr>
          <w:p w14:paraId="56B1270C" w14:textId="77777777" w:rsidR="008E1719" w:rsidRPr="00ED4E82" w:rsidRDefault="008E1719" w:rsidP="008E1719">
            <w:pPr>
              <w:spacing w:line="276" w:lineRule="auto"/>
              <w:jc w:val="center"/>
              <w:rPr>
                <w:szCs w:val="22"/>
              </w:rPr>
            </w:pPr>
            <w:r w:rsidRPr="00ED4E82">
              <w:rPr>
                <w:sz w:val="22"/>
                <w:szCs w:val="22"/>
              </w:rPr>
              <w:t>5</w:t>
            </w:r>
          </w:p>
        </w:tc>
        <w:tc>
          <w:tcPr>
            <w:tcW w:w="3237" w:type="dxa"/>
            <w:shd w:val="clear" w:color="auto" w:fill="F2F2F2"/>
            <w:noWrap/>
            <w:vAlign w:val="center"/>
          </w:tcPr>
          <w:p w14:paraId="6533DEC2" w14:textId="77777777" w:rsidR="008E1719" w:rsidRPr="00ED4E82" w:rsidRDefault="008E1719" w:rsidP="008E1719">
            <w:pPr>
              <w:spacing w:line="276" w:lineRule="auto"/>
              <w:ind w:left="-79" w:right="-124"/>
              <w:rPr>
                <w:szCs w:val="22"/>
              </w:rPr>
            </w:pPr>
            <w:r w:rsidRPr="00ED4E82">
              <w:rPr>
                <w:sz w:val="22"/>
                <w:szCs w:val="22"/>
              </w:rPr>
              <w:t>Θέματα ασφάλειας επικοινωνιών</w:t>
            </w:r>
          </w:p>
        </w:tc>
        <w:tc>
          <w:tcPr>
            <w:tcW w:w="1392" w:type="dxa"/>
            <w:shd w:val="clear" w:color="auto" w:fill="F2F2F2"/>
            <w:noWrap/>
            <w:vAlign w:val="center"/>
          </w:tcPr>
          <w:p w14:paraId="11F5ABCB"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18CC5321"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719DDE4B" w14:textId="77777777" w:rsidR="008E1719" w:rsidRPr="00ED4E82" w:rsidRDefault="008E1719" w:rsidP="008E1719">
            <w:pPr>
              <w:spacing w:line="276" w:lineRule="auto"/>
              <w:jc w:val="center"/>
              <w:rPr>
                <w:szCs w:val="22"/>
              </w:rPr>
            </w:pPr>
            <w:r w:rsidRPr="00ED4E82">
              <w:rPr>
                <w:sz w:val="22"/>
                <w:szCs w:val="22"/>
              </w:rPr>
              <w:t>10</w:t>
            </w:r>
          </w:p>
        </w:tc>
        <w:tc>
          <w:tcPr>
            <w:tcW w:w="1543" w:type="dxa"/>
            <w:shd w:val="clear" w:color="auto" w:fill="F2F2F2"/>
            <w:noWrap/>
            <w:vAlign w:val="center"/>
          </w:tcPr>
          <w:p w14:paraId="5065E41F"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F2F2F2"/>
            <w:vAlign w:val="center"/>
          </w:tcPr>
          <w:p w14:paraId="6FED6348" w14:textId="77777777" w:rsidR="008E1719" w:rsidRPr="00ED4E82" w:rsidRDefault="008E1719" w:rsidP="008E1719">
            <w:pPr>
              <w:spacing w:line="276" w:lineRule="auto"/>
              <w:jc w:val="center"/>
              <w:rPr>
                <w:szCs w:val="22"/>
              </w:rPr>
            </w:pPr>
            <w:r w:rsidRPr="00ED4E82">
              <w:rPr>
                <w:sz w:val="22"/>
                <w:szCs w:val="22"/>
              </w:rPr>
              <w:t>1ο</w:t>
            </w:r>
          </w:p>
        </w:tc>
        <w:tc>
          <w:tcPr>
            <w:tcW w:w="1099" w:type="dxa"/>
            <w:shd w:val="clear" w:color="auto" w:fill="F2F2F2"/>
            <w:vAlign w:val="center"/>
          </w:tcPr>
          <w:p w14:paraId="0106C230"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F2F2F2"/>
            <w:noWrap/>
            <w:vAlign w:val="center"/>
          </w:tcPr>
          <w:p w14:paraId="7B5456D1"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7DC3625F" w14:textId="77777777" w:rsidTr="008E1719">
        <w:trPr>
          <w:trHeight w:val="264"/>
          <w:jc w:val="center"/>
        </w:trPr>
        <w:tc>
          <w:tcPr>
            <w:tcW w:w="534" w:type="dxa"/>
            <w:shd w:val="clear" w:color="auto" w:fill="auto"/>
            <w:vAlign w:val="center"/>
          </w:tcPr>
          <w:p w14:paraId="520733F2" w14:textId="77777777" w:rsidR="008E1719" w:rsidRPr="00ED4E82" w:rsidRDefault="008E1719" w:rsidP="008E1719">
            <w:pPr>
              <w:spacing w:line="276" w:lineRule="auto"/>
              <w:jc w:val="center"/>
              <w:rPr>
                <w:szCs w:val="22"/>
              </w:rPr>
            </w:pPr>
            <w:r w:rsidRPr="00ED4E82">
              <w:rPr>
                <w:sz w:val="22"/>
                <w:szCs w:val="22"/>
              </w:rPr>
              <w:t>6</w:t>
            </w:r>
          </w:p>
        </w:tc>
        <w:tc>
          <w:tcPr>
            <w:tcW w:w="3237" w:type="dxa"/>
            <w:shd w:val="clear" w:color="auto" w:fill="auto"/>
            <w:noWrap/>
            <w:vAlign w:val="center"/>
          </w:tcPr>
          <w:p w14:paraId="7960BC6D" w14:textId="77777777" w:rsidR="008E1719" w:rsidRPr="00ED4E82" w:rsidRDefault="008E1719" w:rsidP="008E1719">
            <w:pPr>
              <w:spacing w:line="276" w:lineRule="auto"/>
              <w:ind w:left="-79" w:right="-124"/>
              <w:rPr>
                <w:szCs w:val="22"/>
              </w:rPr>
            </w:pPr>
            <w:r>
              <w:rPr>
                <w:sz w:val="22"/>
                <w:szCs w:val="22"/>
              </w:rPr>
              <w:t>Π</w:t>
            </w:r>
            <w:r w:rsidRPr="00ED4E82">
              <w:rPr>
                <w:sz w:val="22"/>
                <w:szCs w:val="22"/>
              </w:rPr>
              <w:t>ρογραμματισμός</w:t>
            </w:r>
            <w:r>
              <w:rPr>
                <w:sz w:val="22"/>
                <w:szCs w:val="22"/>
              </w:rPr>
              <w:t xml:space="preserve"> δικτυακών εφαρμογών</w:t>
            </w:r>
          </w:p>
        </w:tc>
        <w:tc>
          <w:tcPr>
            <w:tcW w:w="1392" w:type="dxa"/>
            <w:shd w:val="clear" w:color="auto" w:fill="auto"/>
            <w:noWrap/>
            <w:vAlign w:val="center"/>
          </w:tcPr>
          <w:p w14:paraId="0F29A8EC"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auto"/>
            <w:vAlign w:val="center"/>
          </w:tcPr>
          <w:p w14:paraId="4C421B02" w14:textId="77777777" w:rsidR="008E1719" w:rsidRPr="00ED4E82" w:rsidRDefault="008E1719" w:rsidP="008E1719">
            <w:pPr>
              <w:spacing w:line="276" w:lineRule="auto"/>
              <w:jc w:val="center"/>
              <w:rPr>
                <w:szCs w:val="22"/>
              </w:rPr>
            </w:pPr>
          </w:p>
        </w:tc>
        <w:tc>
          <w:tcPr>
            <w:tcW w:w="1042" w:type="dxa"/>
            <w:shd w:val="clear" w:color="auto" w:fill="auto"/>
            <w:noWrap/>
            <w:vAlign w:val="center"/>
          </w:tcPr>
          <w:p w14:paraId="1F12FB30" w14:textId="77777777" w:rsidR="008E1719" w:rsidRPr="00ED4E82" w:rsidRDefault="008E1719" w:rsidP="008E1719">
            <w:pPr>
              <w:spacing w:line="276" w:lineRule="auto"/>
              <w:jc w:val="center"/>
              <w:rPr>
                <w:szCs w:val="22"/>
              </w:rPr>
            </w:pPr>
            <w:r w:rsidRPr="00ED4E82">
              <w:rPr>
                <w:sz w:val="22"/>
                <w:szCs w:val="22"/>
              </w:rPr>
              <w:t>10</w:t>
            </w:r>
          </w:p>
        </w:tc>
        <w:tc>
          <w:tcPr>
            <w:tcW w:w="1543" w:type="dxa"/>
            <w:shd w:val="clear" w:color="auto" w:fill="auto"/>
            <w:noWrap/>
            <w:vAlign w:val="center"/>
          </w:tcPr>
          <w:p w14:paraId="363B23A6"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auto"/>
            <w:vAlign w:val="center"/>
          </w:tcPr>
          <w:p w14:paraId="15D36E86" w14:textId="77777777" w:rsidR="008E1719" w:rsidRPr="00ED4E82" w:rsidRDefault="008E1719" w:rsidP="008E1719">
            <w:pPr>
              <w:spacing w:line="276" w:lineRule="auto"/>
              <w:jc w:val="center"/>
              <w:rPr>
                <w:szCs w:val="22"/>
              </w:rPr>
            </w:pPr>
            <w:r w:rsidRPr="00ED4E82">
              <w:rPr>
                <w:sz w:val="22"/>
                <w:szCs w:val="22"/>
              </w:rPr>
              <w:t>2ο</w:t>
            </w:r>
          </w:p>
        </w:tc>
        <w:tc>
          <w:tcPr>
            <w:tcW w:w="1099" w:type="dxa"/>
            <w:shd w:val="clear" w:color="auto" w:fill="auto"/>
            <w:vAlign w:val="center"/>
          </w:tcPr>
          <w:p w14:paraId="6B43CEA3"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auto"/>
            <w:noWrap/>
            <w:vAlign w:val="center"/>
          </w:tcPr>
          <w:p w14:paraId="235B39C1"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3FE5CA39" w14:textId="77777777" w:rsidTr="008E1719">
        <w:trPr>
          <w:trHeight w:val="264"/>
          <w:jc w:val="center"/>
        </w:trPr>
        <w:tc>
          <w:tcPr>
            <w:tcW w:w="534" w:type="dxa"/>
            <w:shd w:val="clear" w:color="auto" w:fill="F2F2F2"/>
            <w:vAlign w:val="center"/>
          </w:tcPr>
          <w:p w14:paraId="4BA1DEBB" w14:textId="77777777" w:rsidR="008E1719" w:rsidRPr="00ED4E82" w:rsidRDefault="008E1719" w:rsidP="008E1719">
            <w:pPr>
              <w:spacing w:line="276" w:lineRule="auto"/>
              <w:jc w:val="center"/>
              <w:rPr>
                <w:szCs w:val="22"/>
              </w:rPr>
            </w:pPr>
            <w:r w:rsidRPr="00ED4E82">
              <w:rPr>
                <w:sz w:val="22"/>
                <w:szCs w:val="22"/>
              </w:rPr>
              <w:t>7</w:t>
            </w:r>
          </w:p>
        </w:tc>
        <w:tc>
          <w:tcPr>
            <w:tcW w:w="3237" w:type="dxa"/>
            <w:shd w:val="clear" w:color="auto" w:fill="F2F2F2"/>
            <w:noWrap/>
            <w:vAlign w:val="center"/>
          </w:tcPr>
          <w:p w14:paraId="1BEA8E78" w14:textId="77777777" w:rsidR="008E1719" w:rsidRPr="00ED4E82" w:rsidRDefault="008E1719" w:rsidP="008E1719">
            <w:pPr>
              <w:spacing w:line="276" w:lineRule="auto"/>
              <w:ind w:left="-79" w:right="-124"/>
              <w:rPr>
                <w:szCs w:val="22"/>
              </w:rPr>
            </w:pPr>
            <w:r>
              <w:rPr>
                <w:sz w:val="22"/>
                <w:szCs w:val="22"/>
              </w:rPr>
              <w:t>Προχωρημένα θέματα δικτύων</w:t>
            </w:r>
          </w:p>
        </w:tc>
        <w:tc>
          <w:tcPr>
            <w:tcW w:w="1392" w:type="dxa"/>
            <w:shd w:val="clear" w:color="auto" w:fill="F2F2F2"/>
            <w:noWrap/>
            <w:vAlign w:val="center"/>
          </w:tcPr>
          <w:p w14:paraId="10683F9A"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0A5CBEA8"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230ADFFE" w14:textId="77777777" w:rsidR="008E1719" w:rsidRPr="00ED4E82" w:rsidRDefault="008E1719" w:rsidP="008E1719">
            <w:pPr>
              <w:spacing w:line="276" w:lineRule="auto"/>
              <w:jc w:val="center"/>
              <w:rPr>
                <w:szCs w:val="22"/>
              </w:rPr>
            </w:pPr>
            <w:r w:rsidRPr="00ED4E82">
              <w:rPr>
                <w:sz w:val="22"/>
                <w:szCs w:val="22"/>
              </w:rPr>
              <w:t>10</w:t>
            </w:r>
          </w:p>
        </w:tc>
        <w:tc>
          <w:tcPr>
            <w:tcW w:w="1543" w:type="dxa"/>
            <w:shd w:val="clear" w:color="auto" w:fill="F2F2F2"/>
            <w:noWrap/>
            <w:vAlign w:val="center"/>
          </w:tcPr>
          <w:p w14:paraId="733FC626"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F2F2F2"/>
            <w:vAlign w:val="center"/>
          </w:tcPr>
          <w:p w14:paraId="70A18674" w14:textId="77777777" w:rsidR="008E1719" w:rsidRPr="00ED4E82" w:rsidRDefault="008E1719" w:rsidP="008E1719">
            <w:pPr>
              <w:spacing w:line="276" w:lineRule="auto"/>
              <w:jc w:val="center"/>
              <w:rPr>
                <w:szCs w:val="22"/>
              </w:rPr>
            </w:pPr>
            <w:r w:rsidRPr="00ED4E82">
              <w:rPr>
                <w:sz w:val="22"/>
                <w:szCs w:val="22"/>
              </w:rPr>
              <w:t>2ο</w:t>
            </w:r>
          </w:p>
        </w:tc>
        <w:tc>
          <w:tcPr>
            <w:tcW w:w="1099" w:type="dxa"/>
            <w:shd w:val="clear" w:color="auto" w:fill="F2F2F2"/>
            <w:vAlign w:val="center"/>
          </w:tcPr>
          <w:p w14:paraId="7FB00AA5"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F2F2F2"/>
            <w:noWrap/>
            <w:vAlign w:val="center"/>
          </w:tcPr>
          <w:p w14:paraId="1F955B8C"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2B360F17" w14:textId="77777777" w:rsidTr="008E1719">
        <w:trPr>
          <w:trHeight w:val="264"/>
          <w:jc w:val="center"/>
        </w:trPr>
        <w:tc>
          <w:tcPr>
            <w:tcW w:w="534" w:type="dxa"/>
            <w:shd w:val="clear" w:color="auto" w:fill="auto"/>
            <w:vAlign w:val="center"/>
          </w:tcPr>
          <w:p w14:paraId="6D8BC7AB" w14:textId="77777777" w:rsidR="008E1719" w:rsidRPr="00ED4E82" w:rsidRDefault="008E1719" w:rsidP="008E1719">
            <w:pPr>
              <w:spacing w:line="276" w:lineRule="auto"/>
              <w:jc w:val="center"/>
              <w:rPr>
                <w:szCs w:val="22"/>
              </w:rPr>
            </w:pPr>
            <w:r w:rsidRPr="00ED4E82">
              <w:rPr>
                <w:sz w:val="22"/>
                <w:szCs w:val="22"/>
              </w:rPr>
              <w:t>8</w:t>
            </w:r>
          </w:p>
        </w:tc>
        <w:tc>
          <w:tcPr>
            <w:tcW w:w="3237" w:type="dxa"/>
            <w:shd w:val="clear" w:color="auto" w:fill="auto"/>
            <w:noWrap/>
            <w:vAlign w:val="center"/>
          </w:tcPr>
          <w:p w14:paraId="2677D898" w14:textId="77777777" w:rsidR="008E1719" w:rsidRPr="00DD6BC8" w:rsidRDefault="008E1719" w:rsidP="008E1719">
            <w:pPr>
              <w:spacing w:line="276" w:lineRule="auto"/>
              <w:ind w:left="-79" w:right="-124"/>
              <w:rPr>
                <w:szCs w:val="22"/>
              </w:rPr>
            </w:pPr>
            <w:r w:rsidRPr="00DD6BC8">
              <w:rPr>
                <w:sz w:val="22"/>
                <w:szCs w:val="22"/>
              </w:rPr>
              <w:t>Θέματα διαχείρισης δεδομένων και γνώσης</w:t>
            </w:r>
          </w:p>
        </w:tc>
        <w:tc>
          <w:tcPr>
            <w:tcW w:w="1392" w:type="dxa"/>
            <w:shd w:val="clear" w:color="auto" w:fill="auto"/>
            <w:noWrap/>
            <w:vAlign w:val="center"/>
          </w:tcPr>
          <w:p w14:paraId="5EBD013B"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auto"/>
            <w:vAlign w:val="center"/>
          </w:tcPr>
          <w:p w14:paraId="13E50F40" w14:textId="77777777" w:rsidR="008E1719" w:rsidRPr="00ED4E82" w:rsidRDefault="008E1719" w:rsidP="008E1719">
            <w:pPr>
              <w:spacing w:line="276" w:lineRule="auto"/>
              <w:jc w:val="center"/>
              <w:rPr>
                <w:szCs w:val="22"/>
              </w:rPr>
            </w:pPr>
          </w:p>
        </w:tc>
        <w:tc>
          <w:tcPr>
            <w:tcW w:w="1042" w:type="dxa"/>
            <w:shd w:val="clear" w:color="auto" w:fill="auto"/>
            <w:noWrap/>
            <w:vAlign w:val="center"/>
          </w:tcPr>
          <w:p w14:paraId="5586C36B" w14:textId="77777777" w:rsidR="008E1719" w:rsidRPr="00ED4E82" w:rsidRDefault="008E1719" w:rsidP="008E1719">
            <w:pPr>
              <w:spacing w:line="276" w:lineRule="auto"/>
              <w:jc w:val="center"/>
              <w:rPr>
                <w:szCs w:val="22"/>
              </w:rPr>
            </w:pPr>
            <w:r w:rsidRPr="00ED4E82">
              <w:rPr>
                <w:sz w:val="22"/>
                <w:szCs w:val="22"/>
              </w:rPr>
              <w:t>10</w:t>
            </w:r>
          </w:p>
        </w:tc>
        <w:tc>
          <w:tcPr>
            <w:tcW w:w="1543" w:type="dxa"/>
            <w:shd w:val="clear" w:color="auto" w:fill="auto"/>
            <w:noWrap/>
            <w:vAlign w:val="center"/>
          </w:tcPr>
          <w:p w14:paraId="2E03D06A"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auto"/>
            <w:vAlign w:val="center"/>
          </w:tcPr>
          <w:p w14:paraId="635F459A" w14:textId="77777777" w:rsidR="008E1719" w:rsidRPr="00ED4E82" w:rsidRDefault="008E1719" w:rsidP="008E1719">
            <w:pPr>
              <w:spacing w:line="276" w:lineRule="auto"/>
              <w:jc w:val="center"/>
              <w:rPr>
                <w:szCs w:val="22"/>
              </w:rPr>
            </w:pPr>
            <w:r w:rsidRPr="00ED4E82">
              <w:rPr>
                <w:sz w:val="22"/>
                <w:szCs w:val="22"/>
              </w:rPr>
              <w:t>2ο</w:t>
            </w:r>
          </w:p>
        </w:tc>
        <w:tc>
          <w:tcPr>
            <w:tcW w:w="1099" w:type="dxa"/>
            <w:shd w:val="clear" w:color="auto" w:fill="auto"/>
            <w:vAlign w:val="center"/>
          </w:tcPr>
          <w:p w14:paraId="58FE0FA4"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auto"/>
            <w:noWrap/>
            <w:vAlign w:val="center"/>
          </w:tcPr>
          <w:p w14:paraId="25AAF998"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07A415CA" w14:textId="77777777" w:rsidTr="008E1719">
        <w:trPr>
          <w:trHeight w:val="264"/>
          <w:jc w:val="center"/>
        </w:trPr>
        <w:tc>
          <w:tcPr>
            <w:tcW w:w="534" w:type="dxa"/>
            <w:shd w:val="clear" w:color="auto" w:fill="F2F2F2"/>
            <w:vAlign w:val="center"/>
          </w:tcPr>
          <w:p w14:paraId="53EDBB26" w14:textId="77777777" w:rsidR="008E1719" w:rsidRPr="00ED4E82" w:rsidRDefault="008E1719" w:rsidP="008E1719">
            <w:pPr>
              <w:spacing w:line="276" w:lineRule="auto"/>
              <w:jc w:val="center"/>
              <w:rPr>
                <w:szCs w:val="22"/>
              </w:rPr>
            </w:pPr>
            <w:r w:rsidRPr="00ED4E82">
              <w:rPr>
                <w:sz w:val="22"/>
                <w:szCs w:val="22"/>
              </w:rPr>
              <w:t>9</w:t>
            </w:r>
          </w:p>
        </w:tc>
        <w:tc>
          <w:tcPr>
            <w:tcW w:w="3237" w:type="dxa"/>
            <w:shd w:val="clear" w:color="auto" w:fill="F2F2F2"/>
            <w:noWrap/>
            <w:vAlign w:val="center"/>
          </w:tcPr>
          <w:p w14:paraId="623179D1" w14:textId="77777777" w:rsidR="008E1719" w:rsidRPr="00DD6BC8" w:rsidRDefault="008E1719" w:rsidP="008E1719">
            <w:pPr>
              <w:spacing w:line="276" w:lineRule="auto"/>
              <w:ind w:left="-79" w:right="-124"/>
              <w:rPr>
                <w:szCs w:val="22"/>
              </w:rPr>
            </w:pPr>
            <w:r w:rsidRPr="00DD6BC8">
              <w:rPr>
                <w:sz w:val="22"/>
                <w:szCs w:val="22"/>
              </w:rPr>
              <w:t>Αναπαράσταση γνώσης και λογισμός με περιορισμούς στο σημασιολογικό ιστό</w:t>
            </w:r>
          </w:p>
        </w:tc>
        <w:tc>
          <w:tcPr>
            <w:tcW w:w="1392" w:type="dxa"/>
            <w:shd w:val="clear" w:color="auto" w:fill="F2F2F2"/>
            <w:noWrap/>
            <w:vAlign w:val="center"/>
          </w:tcPr>
          <w:p w14:paraId="1F1B3F0A"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734E1CA0"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16AD1698" w14:textId="77777777" w:rsidR="008E1719" w:rsidRPr="00ED4E82" w:rsidRDefault="008E1719" w:rsidP="008E1719">
            <w:pPr>
              <w:spacing w:line="276" w:lineRule="auto"/>
              <w:jc w:val="center"/>
              <w:rPr>
                <w:szCs w:val="22"/>
              </w:rPr>
            </w:pPr>
            <w:r w:rsidRPr="00ED4E82">
              <w:rPr>
                <w:sz w:val="22"/>
                <w:szCs w:val="22"/>
              </w:rPr>
              <w:t>10</w:t>
            </w:r>
          </w:p>
        </w:tc>
        <w:tc>
          <w:tcPr>
            <w:tcW w:w="1543" w:type="dxa"/>
            <w:shd w:val="clear" w:color="auto" w:fill="F2F2F2"/>
            <w:noWrap/>
            <w:vAlign w:val="center"/>
          </w:tcPr>
          <w:p w14:paraId="0948916D"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F2F2F2"/>
            <w:vAlign w:val="center"/>
          </w:tcPr>
          <w:p w14:paraId="3FFFABA9" w14:textId="77777777" w:rsidR="008E1719" w:rsidRPr="00ED4E82" w:rsidRDefault="008E1719" w:rsidP="008E1719">
            <w:pPr>
              <w:spacing w:line="276" w:lineRule="auto"/>
              <w:jc w:val="center"/>
              <w:rPr>
                <w:szCs w:val="22"/>
              </w:rPr>
            </w:pPr>
            <w:r w:rsidRPr="00ED4E82">
              <w:rPr>
                <w:sz w:val="22"/>
                <w:szCs w:val="22"/>
              </w:rPr>
              <w:t>2ο</w:t>
            </w:r>
          </w:p>
        </w:tc>
        <w:tc>
          <w:tcPr>
            <w:tcW w:w="1099" w:type="dxa"/>
            <w:shd w:val="clear" w:color="auto" w:fill="F2F2F2"/>
            <w:vAlign w:val="center"/>
          </w:tcPr>
          <w:p w14:paraId="4E693A8D"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F2F2F2"/>
            <w:noWrap/>
            <w:vAlign w:val="center"/>
          </w:tcPr>
          <w:p w14:paraId="35F809FE"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4A1FA0A8" w14:textId="77777777" w:rsidTr="008E1719">
        <w:trPr>
          <w:trHeight w:val="264"/>
          <w:jc w:val="center"/>
        </w:trPr>
        <w:tc>
          <w:tcPr>
            <w:tcW w:w="534" w:type="dxa"/>
            <w:shd w:val="clear" w:color="auto" w:fill="auto"/>
            <w:vAlign w:val="center"/>
          </w:tcPr>
          <w:p w14:paraId="3CE4A8EB" w14:textId="77777777" w:rsidR="008E1719" w:rsidRPr="00ED4E82" w:rsidRDefault="008E1719" w:rsidP="008E1719">
            <w:pPr>
              <w:spacing w:line="276" w:lineRule="auto"/>
              <w:jc w:val="center"/>
              <w:rPr>
                <w:szCs w:val="22"/>
              </w:rPr>
            </w:pPr>
            <w:r w:rsidRPr="00ED4E82">
              <w:rPr>
                <w:sz w:val="22"/>
                <w:szCs w:val="22"/>
              </w:rPr>
              <w:t>10</w:t>
            </w:r>
          </w:p>
        </w:tc>
        <w:tc>
          <w:tcPr>
            <w:tcW w:w="3237" w:type="dxa"/>
            <w:shd w:val="clear" w:color="auto" w:fill="auto"/>
            <w:noWrap/>
            <w:vAlign w:val="center"/>
          </w:tcPr>
          <w:p w14:paraId="2B31249A" w14:textId="77777777" w:rsidR="008E1719" w:rsidRPr="00ED4E82" w:rsidRDefault="008E1719" w:rsidP="008E1719">
            <w:pPr>
              <w:spacing w:line="276" w:lineRule="auto"/>
              <w:ind w:left="-79" w:right="-124"/>
              <w:rPr>
                <w:szCs w:val="22"/>
              </w:rPr>
            </w:pPr>
            <w:r w:rsidRPr="00ED4E82">
              <w:rPr>
                <w:sz w:val="22"/>
                <w:szCs w:val="22"/>
              </w:rPr>
              <w:t>Δυναμικά Συστήματα</w:t>
            </w:r>
          </w:p>
        </w:tc>
        <w:tc>
          <w:tcPr>
            <w:tcW w:w="1392" w:type="dxa"/>
            <w:shd w:val="clear" w:color="auto" w:fill="auto"/>
            <w:noWrap/>
            <w:vAlign w:val="center"/>
          </w:tcPr>
          <w:p w14:paraId="1755EAA2"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auto"/>
            <w:vAlign w:val="center"/>
          </w:tcPr>
          <w:p w14:paraId="561715A7" w14:textId="77777777" w:rsidR="008E1719" w:rsidRPr="00ED4E82" w:rsidRDefault="008E1719" w:rsidP="008E1719">
            <w:pPr>
              <w:spacing w:line="276" w:lineRule="auto"/>
              <w:jc w:val="center"/>
              <w:rPr>
                <w:szCs w:val="22"/>
              </w:rPr>
            </w:pPr>
          </w:p>
        </w:tc>
        <w:tc>
          <w:tcPr>
            <w:tcW w:w="1042" w:type="dxa"/>
            <w:shd w:val="clear" w:color="auto" w:fill="auto"/>
            <w:noWrap/>
            <w:vAlign w:val="center"/>
          </w:tcPr>
          <w:p w14:paraId="4EA6887A" w14:textId="77777777" w:rsidR="008E1719" w:rsidRPr="00ED4E82" w:rsidRDefault="008E1719" w:rsidP="008E1719">
            <w:pPr>
              <w:spacing w:line="276" w:lineRule="auto"/>
              <w:jc w:val="center"/>
              <w:rPr>
                <w:szCs w:val="22"/>
              </w:rPr>
            </w:pPr>
            <w:r w:rsidRPr="00ED4E82">
              <w:rPr>
                <w:sz w:val="22"/>
                <w:szCs w:val="22"/>
              </w:rPr>
              <w:t>10</w:t>
            </w:r>
          </w:p>
        </w:tc>
        <w:tc>
          <w:tcPr>
            <w:tcW w:w="1543" w:type="dxa"/>
            <w:shd w:val="clear" w:color="auto" w:fill="auto"/>
            <w:noWrap/>
            <w:vAlign w:val="center"/>
          </w:tcPr>
          <w:p w14:paraId="65CE7DDE"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auto"/>
            <w:vAlign w:val="center"/>
          </w:tcPr>
          <w:p w14:paraId="3DBFADC7" w14:textId="77777777" w:rsidR="008E1719" w:rsidRPr="00ED4E82" w:rsidRDefault="008E1719" w:rsidP="008E1719">
            <w:pPr>
              <w:spacing w:line="276" w:lineRule="auto"/>
              <w:jc w:val="center"/>
              <w:rPr>
                <w:szCs w:val="22"/>
              </w:rPr>
            </w:pPr>
            <w:r w:rsidRPr="00ED4E82">
              <w:rPr>
                <w:sz w:val="22"/>
                <w:szCs w:val="22"/>
              </w:rPr>
              <w:t>2ο</w:t>
            </w:r>
          </w:p>
        </w:tc>
        <w:tc>
          <w:tcPr>
            <w:tcW w:w="1099" w:type="dxa"/>
            <w:shd w:val="clear" w:color="auto" w:fill="auto"/>
            <w:vAlign w:val="center"/>
          </w:tcPr>
          <w:p w14:paraId="7D7A75FE"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auto"/>
            <w:noWrap/>
            <w:vAlign w:val="center"/>
          </w:tcPr>
          <w:p w14:paraId="5E0D9525"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11C85B70" w14:textId="77777777" w:rsidTr="008E1719">
        <w:trPr>
          <w:trHeight w:val="264"/>
          <w:jc w:val="center"/>
        </w:trPr>
        <w:tc>
          <w:tcPr>
            <w:tcW w:w="534" w:type="dxa"/>
            <w:shd w:val="clear" w:color="auto" w:fill="F2F2F2"/>
            <w:vAlign w:val="center"/>
          </w:tcPr>
          <w:p w14:paraId="3A631C4E" w14:textId="77777777" w:rsidR="008E1719" w:rsidRPr="00ED4E82" w:rsidRDefault="008E1719" w:rsidP="008E1719">
            <w:pPr>
              <w:spacing w:line="276" w:lineRule="auto"/>
              <w:jc w:val="center"/>
              <w:rPr>
                <w:szCs w:val="22"/>
              </w:rPr>
            </w:pPr>
            <w:r w:rsidRPr="00ED4E82">
              <w:rPr>
                <w:sz w:val="22"/>
                <w:szCs w:val="22"/>
              </w:rPr>
              <w:t>11</w:t>
            </w:r>
          </w:p>
        </w:tc>
        <w:tc>
          <w:tcPr>
            <w:tcW w:w="3237" w:type="dxa"/>
            <w:shd w:val="clear" w:color="auto" w:fill="F2F2F2"/>
            <w:noWrap/>
            <w:vAlign w:val="center"/>
          </w:tcPr>
          <w:p w14:paraId="0741BCEC" w14:textId="77777777" w:rsidR="008E1719" w:rsidRPr="00ED4E82" w:rsidRDefault="008E1719" w:rsidP="008E1719">
            <w:pPr>
              <w:spacing w:line="276" w:lineRule="auto"/>
              <w:ind w:left="-79" w:right="-124"/>
              <w:rPr>
                <w:szCs w:val="22"/>
              </w:rPr>
            </w:pPr>
            <w:r w:rsidRPr="00ED4E82">
              <w:rPr>
                <w:sz w:val="22"/>
                <w:szCs w:val="22"/>
              </w:rPr>
              <w:t>Διπλωματική Εργασία</w:t>
            </w:r>
          </w:p>
        </w:tc>
        <w:tc>
          <w:tcPr>
            <w:tcW w:w="1392" w:type="dxa"/>
            <w:shd w:val="clear" w:color="auto" w:fill="F2F2F2"/>
            <w:noWrap/>
            <w:vAlign w:val="center"/>
          </w:tcPr>
          <w:p w14:paraId="7FF96260"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1D40095E"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3CB424CE" w14:textId="77777777" w:rsidR="008E1719" w:rsidRPr="00616900" w:rsidRDefault="008E1719" w:rsidP="008E1719">
            <w:pPr>
              <w:spacing w:line="276" w:lineRule="auto"/>
              <w:jc w:val="center"/>
              <w:rPr>
                <w:szCs w:val="22"/>
              </w:rPr>
            </w:pPr>
            <w:r>
              <w:rPr>
                <w:sz w:val="22"/>
                <w:szCs w:val="22"/>
              </w:rPr>
              <w:t>30</w:t>
            </w:r>
          </w:p>
        </w:tc>
        <w:tc>
          <w:tcPr>
            <w:tcW w:w="1543" w:type="dxa"/>
            <w:shd w:val="clear" w:color="auto" w:fill="F2F2F2"/>
            <w:noWrap/>
            <w:vAlign w:val="center"/>
          </w:tcPr>
          <w:p w14:paraId="65F4BB84" w14:textId="77777777" w:rsidR="008E1719" w:rsidRPr="00ED4E82" w:rsidRDefault="008E1719" w:rsidP="008E1719">
            <w:pPr>
              <w:spacing w:line="276" w:lineRule="auto"/>
              <w:ind w:left="-76"/>
              <w:jc w:val="center"/>
              <w:rPr>
                <w:szCs w:val="22"/>
              </w:rPr>
            </w:pPr>
            <w:r>
              <w:rPr>
                <w:sz w:val="22"/>
                <w:szCs w:val="22"/>
              </w:rPr>
              <w:t xml:space="preserve"> </w:t>
            </w:r>
            <w:r w:rsidRPr="00ED4E82">
              <w:rPr>
                <w:sz w:val="22"/>
                <w:szCs w:val="22"/>
              </w:rPr>
              <w:t>3</w:t>
            </w:r>
            <w:r w:rsidRPr="00143BDF">
              <w:rPr>
                <w:sz w:val="22"/>
                <w:szCs w:val="22"/>
                <w:vertAlign w:val="superscript"/>
              </w:rPr>
              <w:t>ο</w:t>
            </w:r>
            <w:r>
              <w:rPr>
                <w:sz w:val="22"/>
                <w:szCs w:val="22"/>
              </w:rPr>
              <w:t xml:space="preserve"> – 4</w:t>
            </w:r>
            <w:r w:rsidRPr="00143BDF">
              <w:rPr>
                <w:sz w:val="22"/>
                <w:szCs w:val="22"/>
                <w:vertAlign w:val="superscript"/>
              </w:rPr>
              <w:t>ο</w:t>
            </w:r>
            <w:r>
              <w:rPr>
                <w:sz w:val="22"/>
                <w:szCs w:val="22"/>
              </w:rPr>
              <w:t xml:space="preserve"> </w:t>
            </w:r>
          </w:p>
        </w:tc>
        <w:tc>
          <w:tcPr>
            <w:tcW w:w="1286" w:type="dxa"/>
            <w:shd w:val="clear" w:color="auto" w:fill="F2F2F2"/>
            <w:vAlign w:val="center"/>
          </w:tcPr>
          <w:p w14:paraId="78CA9822" w14:textId="77777777" w:rsidR="008E1719" w:rsidRPr="00ED4E82" w:rsidRDefault="008E1719" w:rsidP="008E1719">
            <w:pPr>
              <w:spacing w:line="276" w:lineRule="auto"/>
              <w:jc w:val="center"/>
              <w:rPr>
                <w:szCs w:val="22"/>
              </w:rPr>
            </w:pPr>
            <w:r>
              <w:rPr>
                <w:sz w:val="22"/>
                <w:szCs w:val="22"/>
              </w:rPr>
              <w:t>ΝΑΙ</w:t>
            </w:r>
          </w:p>
        </w:tc>
        <w:tc>
          <w:tcPr>
            <w:tcW w:w="1099" w:type="dxa"/>
            <w:shd w:val="clear" w:color="auto" w:fill="F2F2F2"/>
            <w:vAlign w:val="center"/>
          </w:tcPr>
          <w:p w14:paraId="0F3B40BF" w14:textId="77777777" w:rsidR="008E1719" w:rsidRPr="00ED4E82" w:rsidRDefault="008E1719" w:rsidP="008E1719">
            <w:pPr>
              <w:spacing w:line="276" w:lineRule="auto"/>
              <w:ind w:left="-76"/>
              <w:jc w:val="center"/>
              <w:rPr>
                <w:szCs w:val="22"/>
              </w:rPr>
            </w:pPr>
            <w:r w:rsidRPr="00ED4E82">
              <w:rPr>
                <w:sz w:val="22"/>
                <w:szCs w:val="22"/>
              </w:rPr>
              <w:t>ΝΑΙ</w:t>
            </w:r>
          </w:p>
        </w:tc>
        <w:tc>
          <w:tcPr>
            <w:tcW w:w="1406" w:type="dxa"/>
            <w:shd w:val="clear" w:color="auto" w:fill="F2F2F2"/>
            <w:noWrap/>
            <w:vAlign w:val="center"/>
          </w:tcPr>
          <w:p w14:paraId="6F2FA48B" w14:textId="77777777" w:rsidR="008E1719" w:rsidRPr="00ED4E82" w:rsidRDefault="008E1719" w:rsidP="008E1719">
            <w:pPr>
              <w:spacing w:line="276" w:lineRule="auto"/>
              <w:ind w:left="-76"/>
              <w:jc w:val="center"/>
              <w:rPr>
                <w:szCs w:val="22"/>
              </w:rPr>
            </w:pPr>
            <w:r w:rsidRPr="00ED4E82">
              <w:rPr>
                <w:sz w:val="22"/>
                <w:szCs w:val="22"/>
              </w:rPr>
              <w:t>ΝΑΙ</w:t>
            </w:r>
          </w:p>
        </w:tc>
      </w:tr>
    </w:tbl>
    <w:p w14:paraId="4E68A3BD" w14:textId="77777777" w:rsidR="008E1719" w:rsidRDefault="008E1719" w:rsidP="008E1719">
      <w:pPr>
        <w:rPr>
          <w:rFonts w:ascii="Calibri" w:hAnsi="Calibri"/>
        </w:rPr>
      </w:pPr>
    </w:p>
    <w:p w14:paraId="1F5E7183" w14:textId="77777777" w:rsidR="008E1719" w:rsidRDefault="008E1719" w:rsidP="008E1719">
      <w:pPr>
        <w:rPr>
          <w:rFonts w:ascii="Calibri" w:hAnsi="Calibri"/>
        </w:rPr>
      </w:pPr>
    </w:p>
    <w:p w14:paraId="05357EFE" w14:textId="77777777" w:rsidR="008E1719" w:rsidRDefault="008E1719" w:rsidP="008E1719">
      <w:pPr>
        <w:rPr>
          <w:rFonts w:ascii="Calibri" w:hAnsi="Calibri"/>
        </w:rPr>
      </w:pPr>
    </w:p>
    <w:p w14:paraId="705585ED" w14:textId="77777777" w:rsidR="008E1719" w:rsidRDefault="008E1719" w:rsidP="008E1719">
      <w:pPr>
        <w:rPr>
          <w:rFonts w:ascii="Calibri" w:hAnsi="Calibri"/>
        </w:rPr>
      </w:pPr>
    </w:p>
    <w:p w14:paraId="1BFFC305" w14:textId="77777777" w:rsidR="008E1719" w:rsidRDefault="008E1719" w:rsidP="008E1719">
      <w:pPr>
        <w:rPr>
          <w:rFonts w:ascii="Calibri" w:hAnsi="Calibri"/>
        </w:rPr>
      </w:pPr>
    </w:p>
    <w:p w14:paraId="3DE95C46" w14:textId="77777777" w:rsidR="008E1719" w:rsidRDefault="008E1719" w:rsidP="008E1719">
      <w:pPr>
        <w:rPr>
          <w:rFonts w:ascii="Calibri" w:hAnsi="Calibri"/>
        </w:rPr>
      </w:pPr>
    </w:p>
    <w:p w14:paraId="3C85D1E1" w14:textId="77777777" w:rsidR="008E1719" w:rsidRDefault="008E1719" w:rsidP="008E1719">
      <w:pPr>
        <w:rPr>
          <w:rFonts w:ascii="Calibri" w:hAnsi="Calibri"/>
        </w:rPr>
      </w:pPr>
    </w:p>
    <w:p w14:paraId="74D18684" w14:textId="77777777" w:rsidR="008E1719" w:rsidRDefault="008E1719" w:rsidP="008E1719">
      <w:pPr>
        <w:rPr>
          <w:rFonts w:ascii="Calibri" w:hAnsi="Calibri"/>
        </w:rPr>
      </w:pPr>
    </w:p>
    <w:p w14:paraId="252277BB" w14:textId="77777777" w:rsidR="008E1719" w:rsidRDefault="008E1719" w:rsidP="008E1719">
      <w:pPr>
        <w:rPr>
          <w:rFonts w:ascii="Calibri" w:hAnsi="Calibri"/>
        </w:rPr>
      </w:pPr>
    </w:p>
    <w:p w14:paraId="36580B7D" w14:textId="77777777" w:rsidR="008E1719" w:rsidRDefault="008E1719" w:rsidP="008E1719">
      <w:pPr>
        <w:rPr>
          <w:rFonts w:ascii="Calibri" w:hAnsi="Calibri"/>
        </w:rPr>
      </w:pPr>
    </w:p>
    <w:p w14:paraId="6ABD89FB" w14:textId="77777777" w:rsidR="008E1719" w:rsidRDefault="008E1719" w:rsidP="008E1719">
      <w:pPr>
        <w:rPr>
          <w:rFonts w:ascii="Calibri" w:hAnsi="Calibri"/>
        </w:rPr>
      </w:pPr>
    </w:p>
    <w:p w14:paraId="04635EA5" w14:textId="77777777" w:rsidR="008E1719" w:rsidRDefault="008E1719" w:rsidP="008E1719">
      <w:pPr>
        <w:rPr>
          <w:rFonts w:ascii="Calibri" w:hAnsi="Calibri"/>
        </w:rPr>
      </w:pPr>
    </w:p>
    <w:p w14:paraId="7332881A" w14:textId="77777777" w:rsidR="008E1719" w:rsidRDefault="008E1719" w:rsidP="008E1719">
      <w:pPr>
        <w:rPr>
          <w:rFonts w:ascii="Calibri" w:hAnsi="Calibri"/>
        </w:rPr>
      </w:pPr>
    </w:p>
    <w:p w14:paraId="749C3511" w14:textId="77777777" w:rsidR="008E1719" w:rsidRDefault="008E1719" w:rsidP="008E1719">
      <w:pPr>
        <w:rPr>
          <w:rFonts w:ascii="Calibri" w:hAnsi="Calibri"/>
        </w:rPr>
      </w:pPr>
    </w:p>
    <w:p w14:paraId="3AB168B8" w14:textId="77777777" w:rsidR="008E1719" w:rsidRPr="004F7793" w:rsidRDefault="008E1719" w:rsidP="008E1719">
      <w:pPr>
        <w:spacing w:line="480" w:lineRule="auto"/>
        <w:rPr>
          <w:b/>
          <w:sz w:val="22"/>
          <w:szCs w:val="22"/>
          <w:lang w:val="en-GB"/>
        </w:rPr>
      </w:pPr>
      <w:r w:rsidRPr="00DD6BC8">
        <w:rPr>
          <w:b/>
          <w:sz w:val="22"/>
          <w:szCs w:val="22"/>
        </w:rPr>
        <w:t>Πίνακας</w:t>
      </w:r>
      <w:r w:rsidRPr="004F7793">
        <w:rPr>
          <w:b/>
          <w:sz w:val="22"/>
          <w:szCs w:val="22"/>
          <w:lang w:val="en-GB"/>
        </w:rPr>
        <w:t xml:space="preserve"> 13.2.2   </w:t>
      </w:r>
      <w:r w:rsidRPr="00DD6BC8">
        <w:rPr>
          <w:b/>
          <w:sz w:val="22"/>
          <w:szCs w:val="22"/>
        </w:rPr>
        <w:t>Μαθήματα</w:t>
      </w:r>
      <w:r w:rsidRPr="004F7793">
        <w:rPr>
          <w:b/>
          <w:sz w:val="22"/>
          <w:szCs w:val="22"/>
          <w:lang w:val="en-GB"/>
        </w:rPr>
        <w:t xml:space="preserve"> </w:t>
      </w:r>
      <w:r w:rsidRPr="00DD6BC8">
        <w:rPr>
          <w:b/>
          <w:sz w:val="22"/>
          <w:szCs w:val="22"/>
        </w:rPr>
        <w:t>ΠΜΣ</w:t>
      </w:r>
      <w:r w:rsidRPr="004F7793">
        <w:rPr>
          <w:b/>
          <w:sz w:val="22"/>
          <w:szCs w:val="22"/>
          <w:lang w:val="en-GB"/>
        </w:rPr>
        <w:t xml:space="preserve"> «</w:t>
      </w:r>
      <w:r w:rsidRPr="004F7793">
        <w:rPr>
          <w:b/>
          <w:lang w:val="en-GB"/>
        </w:rPr>
        <w:t>«Space Science Technologies and Applications»</w:t>
      </w:r>
      <w:r w:rsidRPr="004F7793">
        <w:rPr>
          <w:rFonts w:ascii="Calibri" w:hAnsi="Calibri"/>
          <w:b/>
          <w:lang w:val="en-GB"/>
        </w:rPr>
        <w:t xml:space="preserve"> </w:t>
      </w:r>
      <w:r w:rsidRPr="004F7793">
        <w:rPr>
          <w:b/>
          <w:sz w:val="22"/>
          <w:szCs w:val="22"/>
          <w:lang w:val="en-GB"/>
        </w:rPr>
        <w:t>(</w:t>
      </w:r>
      <w:r w:rsidRPr="00DD6BC8">
        <w:rPr>
          <w:b/>
          <w:sz w:val="22"/>
          <w:szCs w:val="22"/>
        </w:rPr>
        <w:t>Ακαδημαϊκό</w:t>
      </w:r>
      <w:r w:rsidRPr="004F7793">
        <w:rPr>
          <w:b/>
          <w:sz w:val="22"/>
          <w:szCs w:val="22"/>
          <w:lang w:val="en-GB"/>
        </w:rPr>
        <w:t xml:space="preserve"> </w:t>
      </w:r>
      <w:r w:rsidRPr="00DD6BC8">
        <w:rPr>
          <w:b/>
          <w:sz w:val="22"/>
          <w:szCs w:val="22"/>
        </w:rPr>
        <w:t>έτος</w:t>
      </w:r>
      <w:r w:rsidRPr="004F7793">
        <w:rPr>
          <w:b/>
          <w:sz w:val="22"/>
          <w:szCs w:val="22"/>
          <w:lang w:val="en-GB"/>
        </w:rPr>
        <w:t xml:space="preserve"> 2015-16).</w:t>
      </w:r>
    </w:p>
    <w:p w14:paraId="430B258C" w14:textId="77777777" w:rsidR="008E1719" w:rsidRPr="00282DA4" w:rsidRDefault="008E1719" w:rsidP="008E1719">
      <w:pPr>
        <w:pStyle w:val="ListParagraph1"/>
        <w:numPr>
          <w:ilvl w:val="0"/>
          <w:numId w:val="99"/>
        </w:numPr>
        <w:rPr>
          <w:szCs w:val="22"/>
        </w:rPr>
      </w:pPr>
      <w:r w:rsidRPr="00282DA4">
        <w:rPr>
          <w:szCs w:val="22"/>
        </w:rPr>
        <w:t>Αφαιρέθηκε η στήλη «Κωδικός μαθήματος» καθώς τα μαθήματα δεν φέρουν κωδικούς.</w:t>
      </w:r>
    </w:p>
    <w:p w14:paraId="1DAC495F" w14:textId="77777777" w:rsidR="008E1719" w:rsidRPr="00282DA4" w:rsidRDefault="008E1719" w:rsidP="008E1719">
      <w:pPr>
        <w:pStyle w:val="ListParagraph1"/>
        <w:numPr>
          <w:ilvl w:val="0"/>
          <w:numId w:val="99"/>
        </w:numPr>
        <w:rPr>
          <w:szCs w:val="22"/>
        </w:rPr>
      </w:pPr>
      <w:r w:rsidRPr="00282DA4">
        <w:rPr>
          <w:szCs w:val="22"/>
        </w:rPr>
        <w:t>Αφαιρέθηκε η στήλη «Προαπαιτούμενα Μαθήματα» καθώς τα μαθήματα δεν έχουν προαπαιτούμενα.</w:t>
      </w:r>
    </w:p>
    <w:p w14:paraId="75878F5C" w14:textId="77777777" w:rsidR="008E1719" w:rsidRPr="00C430DB" w:rsidRDefault="008E1719" w:rsidP="008E1719">
      <w:pPr>
        <w:pStyle w:val="ListParagraph1"/>
        <w:ind w:left="720" w:firstLine="0"/>
        <w:rPr>
          <w:szCs w:val="22"/>
        </w:rPr>
      </w:pPr>
    </w:p>
    <w:tbl>
      <w:tblPr>
        <w:tblW w:w="125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34"/>
        <w:gridCol w:w="3237"/>
        <w:gridCol w:w="1392"/>
        <w:gridCol w:w="1026"/>
        <w:gridCol w:w="1042"/>
        <w:gridCol w:w="1543"/>
        <w:gridCol w:w="1286"/>
        <w:gridCol w:w="1099"/>
        <w:gridCol w:w="1406"/>
      </w:tblGrid>
      <w:tr w:rsidR="008E1719" w:rsidRPr="00DD6BC8" w14:paraId="258ED8F5" w14:textId="77777777" w:rsidTr="008E1719">
        <w:trPr>
          <w:cantSplit/>
          <w:trHeight w:val="1134"/>
          <w:tblHeader/>
          <w:jc w:val="center"/>
        </w:trPr>
        <w:tc>
          <w:tcPr>
            <w:tcW w:w="534" w:type="dxa"/>
            <w:shd w:val="clear" w:color="auto" w:fill="DEEAF6"/>
            <w:vAlign w:val="center"/>
          </w:tcPr>
          <w:p w14:paraId="6C93B20F" w14:textId="77777777" w:rsidR="008E1719" w:rsidRPr="00D12781" w:rsidRDefault="008E1719" w:rsidP="008E1719">
            <w:pPr>
              <w:spacing w:line="276" w:lineRule="auto"/>
              <w:jc w:val="center"/>
              <w:rPr>
                <w:b/>
                <w:bCs/>
                <w:sz w:val="20"/>
                <w:szCs w:val="22"/>
              </w:rPr>
            </w:pPr>
            <w:r w:rsidRPr="00D12781">
              <w:rPr>
                <w:b/>
                <w:sz w:val="20"/>
                <w:szCs w:val="22"/>
              </w:rPr>
              <w:t>α.α</w:t>
            </w:r>
          </w:p>
        </w:tc>
        <w:tc>
          <w:tcPr>
            <w:tcW w:w="3237" w:type="dxa"/>
            <w:shd w:val="clear" w:color="auto" w:fill="DEEAF6"/>
            <w:noWrap/>
            <w:vAlign w:val="center"/>
          </w:tcPr>
          <w:p w14:paraId="7922CA2E" w14:textId="77777777" w:rsidR="008E1719" w:rsidRPr="00D12781" w:rsidRDefault="008E1719" w:rsidP="008E1719">
            <w:pPr>
              <w:spacing w:line="276" w:lineRule="auto"/>
              <w:jc w:val="center"/>
              <w:rPr>
                <w:b/>
                <w:sz w:val="20"/>
                <w:szCs w:val="22"/>
              </w:rPr>
            </w:pPr>
            <w:r w:rsidRPr="00D12781">
              <w:rPr>
                <w:b/>
                <w:sz w:val="20"/>
                <w:szCs w:val="22"/>
              </w:rPr>
              <w:t>Μάθημα</w:t>
            </w:r>
          </w:p>
        </w:tc>
        <w:tc>
          <w:tcPr>
            <w:tcW w:w="1392" w:type="dxa"/>
            <w:shd w:val="clear" w:color="auto" w:fill="DEEAF6"/>
            <w:noWrap/>
            <w:vAlign w:val="center"/>
          </w:tcPr>
          <w:p w14:paraId="46B333BB" w14:textId="77777777" w:rsidR="008E1719" w:rsidRPr="00D12781" w:rsidRDefault="008E1719" w:rsidP="008E1719">
            <w:pPr>
              <w:spacing w:line="276" w:lineRule="auto"/>
              <w:jc w:val="center"/>
              <w:rPr>
                <w:b/>
                <w:sz w:val="20"/>
                <w:szCs w:val="22"/>
              </w:rPr>
            </w:pPr>
            <w:r w:rsidRPr="00D12781">
              <w:rPr>
                <w:b/>
                <w:sz w:val="20"/>
                <w:szCs w:val="22"/>
              </w:rPr>
              <w:t>Ωρες διδασκαλίας ανά εβδομάδα</w:t>
            </w:r>
          </w:p>
        </w:tc>
        <w:tc>
          <w:tcPr>
            <w:tcW w:w="1026" w:type="dxa"/>
            <w:shd w:val="clear" w:color="auto" w:fill="DEEAF6"/>
            <w:vAlign w:val="center"/>
          </w:tcPr>
          <w:p w14:paraId="63D471DC" w14:textId="77777777" w:rsidR="008E1719" w:rsidRPr="00DD6BC8" w:rsidRDefault="008E1719" w:rsidP="008E1719">
            <w:pPr>
              <w:spacing w:line="276" w:lineRule="auto"/>
              <w:ind w:left="-76"/>
              <w:jc w:val="center"/>
              <w:rPr>
                <w:b/>
                <w:sz w:val="20"/>
                <w:szCs w:val="22"/>
              </w:rPr>
            </w:pPr>
            <w:r w:rsidRPr="00DD6BC8">
              <w:rPr>
                <w:b/>
                <w:sz w:val="20"/>
                <w:szCs w:val="22"/>
              </w:rPr>
              <w:t>Περιλαμβάνονται ώρες εργαστηρίου ή άσκησης;</w:t>
            </w:r>
          </w:p>
        </w:tc>
        <w:tc>
          <w:tcPr>
            <w:tcW w:w="1042" w:type="dxa"/>
            <w:shd w:val="clear" w:color="auto" w:fill="DEEAF6"/>
            <w:noWrap/>
            <w:textDirection w:val="btLr"/>
            <w:vAlign w:val="center"/>
          </w:tcPr>
          <w:p w14:paraId="6820F876" w14:textId="77777777" w:rsidR="008E1719" w:rsidRPr="00D12781" w:rsidRDefault="008E1719" w:rsidP="008E1719">
            <w:pPr>
              <w:spacing w:line="276" w:lineRule="auto"/>
              <w:ind w:left="-153" w:right="113"/>
              <w:jc w:val="center"/>
              <w:rPr>
                <w:b/>
                <w:bCs/>
                <w:sz w:val="20"/>
                <w:szCs w:val="22"/>
              </w:rPr>
            </w:pPr>
            <w:r w:rsidRPr="00D12781">
              <w:rPr>
                <w:b/>
                <w:sz w:val="20"/>
                <w:szCs w:val="22"/>
              </w:rPr>
              <w:t xml:space="preserve">Διδακτικές </w:t>
            </w:r>
          </w:p>
          <w:p w14:paraId="53E8A427" w14:textId="77777777" w:rsidR="008E1719" w:rsidRPr="00D12781" w:rsidRDefault="008E1719" w:rsidP="008E1719">
            <w:pPr>
              <w:spacing w:line="276" w:lineRule="auto"/>
              <w:ind w:left="-153" w:right="113"/>
              <w:jc w:val="center"/>
              <w:rPr>
                <w:b/>
                <w:sz w:val="20"/>
                <w:szCs w:val="22"/>
              </w:rPr>
            </w:pPr>
            <w:r w:rsidRPr="00D12781">
              <w:rPr>
                <w:b/>
                <w:sz w:val="20"/>
                <w:szCs w:val="22"/>
              </w:rPr>
              <w:t>Μονάδες</w:t>
            </w:r>
          </w:p>
        </w:tc>
        <w:tc>
          <w:tcPr>
            <w:tcW w:w="1543" w:type="dxa"/>
            <w:shd w:val="clear" w:color="auto" w:fill="DEEAF6"/>
            <w:noWrap/>
            <w:vAlign w:val="center"/>
          </w:tcPr>
          <w:p w14:paraId="1EEE4B7B" w14:textId="77777777" w:rsidR="008E1719" w:rsidRPr="00D12781" w:rsidRDefault="008E1719" w:rsidP="008E1719">
            <w:pPr>
              <w:spacing w:line="276" w:lineRule="auto"/>
              <w:ind w:left="-102"/>
              <w:jc w:val="center"/>
              <w:rPr>
                <w:b/>
                <w:bCs/>
                <w:sz w:val="20"/>
                <w:szCs w:val="22"/>
              </w:rPr>
            </w:pPr>
            <w:r w:rsidRPr="00D12781">
              <w:rPr>
                <w:b/>
                <w:sz w:val="20"/>
                <w:szCs w:val="22"/>
              </w:rPr>
              <w:t>Πρόσθετη Βιβλιογραφία</w:t>
            </w:r>
          </w:p>
          <w:p w14:paraId="36D262F5" w14:textId="77777777" w:rsidR="008E1719" w:rsidRPr="00D12781" w:rsidRDefault="008E1719" w:rsidP="008E1719">
            <w:pPr>
              <w:spacing w:line="276" w:lineRule="auto"/>
              <w:ind w:left="-102"/>
              <w:jc w:val="center"/>
              <w:rPr>
                <w:b/>
                <w:sz w:val="20"/>
                <w:szCs w:val="22"/>
              </w:rPr>
            </w:pPr>
            <w:r w:rsidRPr="00D12781">
              <w:rPr>
                <w:b/>
                <w:sz w:val="20"/>
                <w:szCs w:val="22"/>
              </w:rPr>
              <w:t>(Ναι/Όχι)</w:t>
            </w:r>
          </w:p>
        </w:tc>
        <w:tc>
          <w:tcPr>
            <w:tcW w:w="1286" w:type="dxa"/>
            <w:shd w:val="clear" w:color="auto" w:fill="DEEAF6"/>
            <w:vAlign w:val="center"/>
          </w:tcPr>
          <w:p w14:paraId="402B3076" w14:textId="77777777" w:rsidR="008E1719" w:rsidRPr="00D12781" w:rsidRDefault="008E1719" w:rsidP="008E1719">
            <w:pPr>
              <w:spacing w:line="276" w:lineRule="auto"/>
              <w:ind w:left="-76"/>
              <w:jc w:val="center"/>
              <w:rPr>
                <w:b/>
                <w:bCs/>
                <w:sz w:val="20"/>
                <w:szCs w:val="22"/>
              </w:rPr>
            </w:pPr>
            <w:r w:rsidRPr="00D12781">
              <w:rPr>
                <w:b/>
                <w:sz w:val="20"/>
                <w:szCs w:val="22"/>
              </w:rPr>
              <w:t>Εξάμηνο</w:t>
            </w:r>
          </w:p>
        </w:tc>
        <w:tc>
          <w:tcPr>
            <w:tcW w:w="1099" w:type="dxa"/>
            <w:shd w:val="clear" w:color="auto" w:fill="DEEAF6"/>
            <w:vAlign w:val="center"/>
          </w:tcPr>
          <w:p w14:paraId="53EF0871" w14:textId="77777777" w:rsidR="008E1719" w:rsidRPr="00DD6BC8" w:rsidRDefault="008E1719" w:rsidP="008E1719">
            <w:pPr>
              <w:spacing w:line="276" w:lineRule="auto"/>
              <w:ind w:left="-16"/>
              <w:jc w:val="center"/>
              <w:rPr>
                <w:b/>
                <w:bCs/>
                <w:sz w:val="20"/>
                <w:szCs w:val="22"/>
              </w:rPr>
            </w:pPr>
            <w:r w:rsidRPr="00DD6BC8">
              <w:rPr>
                <w:b/>
                <w:sz w:val="20"/>
                <w:szCs w:val="22"/>
              </w:rPr>
              <w:t>Χρήση εκπαιδ. μέσων</w:t>
            </w:r>
          </w:p>
          <w:p w14:paraId="1423AE45" w14:textId="77777777" w:rsidR="008E1719" w:rsidRPr="00DD6BC8" w:rsidRDefault="008E1719" w:rsidP="008E1719">
            <w:pPr>
              <w:spacing w:line="276" w:lineRule="auto"/>
              <w:ind w:left="-16"/>
              <w:jc w:val="center"/>
              <w:rPr>
                <w:b/>
                <w:sz w:val="20"/>
                <w:szCs w:val="22"/>
              </w:rPr>
            </w:pPr>
            <w:r w:rsidRPr="00DD6BC8">
              <w:rPr>
                <w:b/>
                <w:sz w:val="20"/>
                <w:szCs w:val="22"/>
              </w:rPr>
              <w:t>(Ναι/Όχι)</w:t>
            </w:r>
          </w:p>
        </w:tc>
        <w:tc>
          <w:tcPr>
            <w:tcW w:w="1406" w:type="dxa"/>
            <w:shd w:val="clear" w:color="auto" w:fill="DEEAF6"/>
            <w:noWrap/>
            <w:vAlign w:val="center"/>
          </w:tcPr>
          <w:p w14:paraId="37E15107" w14:textId="77777777" w:rsidR="008E1719" w:rsidRPr="00DD6BC8" w:rsidRDefault="008E1719" w:rsidP="008E1719">
            <w:pPr>
              <w:spacing w:line="276" w:lineRule="auto"/>
              <w:ind w:left="-76"/>
              <w:jc w:val="center"/>
              <w:rPr>
                <w:b/>
                <w:bCs/>
                <w:sz w:val="20"/>
                <w:szCs w:val="22"/>
              </w:rPr>
            </w:pPr>
            <w:r w:rsidRPr="00DD6BC8">
              <w:rPr>
                <w:b/>
                <w:sz w:val="20"/>
                <w:szCs w:val="22"/>
              </w:rPr>
              <w:t>Επάρκεια Εκπαιδευτικών Μέσων</w:t>
            </w:r>
          </w:p>
          <w:p w14:paraId="59EE49B7" w14:textId="77777777" w:rsidR="008E1719" w:rsidRPr="00DD6BC8" w:rsidRDefault="008E1719" w:rsidP="008E1719">
            <w:pPr>
              <w:spacing w:line="276" w:lineRule="auto"/>
              <w:ind w:left="-76"/>
              <w:jc w:val="center"/>
              <w:rPr>
                <w:b/>
                <w:sz w:val="20"/>
                <w:szCs w:val="22"/>
              </w:rPr>
            </w:pPr>
            <w:r w:rsidRPr="00DD6BC8">
              <w:rPr>
                <w:b/>
                <w:sz w:val="20"/>
                <w:szCs w:val="22"/>
              </w:rPr>
              <w:t>(Ναι/Όχι)</w:t>
            </w:r>
          </w:p>
        </w:tc>
      </w:tr>
      <w:tr w:rsidR="008E1719" w:rsidRPr="00282DA4" w14:paraId="4A8939AA" w14:textId="77777777" w:rsidTr="008E1719">
        <w:trPr>
          <w:trHeight w:val="264"/>
          <w:jc w:val="center"/>
        </w:trPr>
        <w:tc>
          <w:tcPr>
            <w:tcW w:w="534" w:type="dxa"/>
            <w:shd w:val="clear" w:color="auto" w:fill="F2F2F2"/>
            <w:vAlign w:val="center"/>
          </w:tcPr>
          <w:p w14:paraId="742602EC" w14:textId="77777777" w:rsidR="008E1719" w:rsidRPr="00ED4E82" w:rsidRDefault="008E1719" w:rsidP="008E1719">
            <w:pPr>
              <w:spacing w:line="276" w:lineRule="auto"/>
              <w:ind w:left="-75" w:right="-152"/>
              <w:jc w:val="center"/>
              <w:rPr>
                <w:szCs w:val="22"/>
              </w:rPr>
            </w:pPr>
            <w:r w:rsidRPr="00ED4E82">
              <w:rPr>
                <w:sz w:val="22"/>
                <w:szCs w:val="22"/>
              </w:rPr>
              <w:t>1</w:t>
            </w:r>
          </w:p>
        </w:tc>
        <w:tc>
          <w:tcPr>
            <w:tcW w:w="3237" w:type="dxa"/>
            <w:shd w:val="clear" w:color="auto" w:fill="F2F2F2"/>
            <w:noWrap/>
            <w:vAlign w:val="center"/>
          </w:tcPr>
          <w:p w14:paraId="714B025B" w14:textId="77777777" w:rsidR="008E1719" w:rsidRPr="00ED27F5" w:rsidRDefault="008E1719" w:rsidP="008E1719">
            <w:pPr>
              <w:spacing w:line="276" w:lineRule="auto"/>
              <w:ind w:left="-105" w:right="-129"/>
              <w:rPr>
                <w:szCs w:val="22"/>
              </w:rPr>
            </w:pPr>
            <w:r w:rsidRPr="00ED27F5">
              <w:rPr>
                <w:sz w:val="22"/>
                <w:szCs w:val="22"/>
              </w:rPr>
              <w:t>Space environment</w:t>
            </w:r>
          </w:p>
        </w:tc>
        <w:tc>
          <w:tcPr>
            <w:tcW w:w="1392" w:type="dxa"/>
            <w:shd w:val="clear" w:color="auto" w:fill="F2F2F2"/>
            <w:noWrap/>
            <w:vAlign w:val="center"/>
          </w:tcPr>
          <w:p w14:paraId="65A6492E"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375247BF"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6A9742A6" w14:textId="77777777" w:rsidR="008E1719" w:rsidRPr="0022489F" w:rsidRDefault="008E1719" w:rsidP="008E1719">
            <w:pPr>
              <w:spacing w:line="276" w:lineRule="auto"/>
              <w:jc w:val="center"/>
              <w:rPr>
                <w:szCs w:val="22"/>
              </w:rPr>
            </w:pPr>
            <w:r>
              <w:rPr>
                <w:szCs w:val="22"/>
              </w:rPr>
              <w:t>8</w:t>
            </w:r>
          </w:p>
        </w:tc>
        <w:tc>
          <w:tcPr>
            <w:tcW w:w="1543" w:type="dxa"/>
            <w:shd w:val="clear" w:color="auto" w:fill="F2F2F2"/>
            <w:noWrap/>
            <w:vAlign w:val="center"/>
          </w:tcPr>
          <w:p w14:paraId="47E4D975" w14:textId="77777777" w:rsidR="008E1719" w:rsidRPr="00ED4E82" w:rsidRDefault="008E1719" w:rsidP="008E1719">
            <w:pPr>
              <w:spacing w:line="276" w:lineRule="auto"/>
              <w:ind w:left="-102"/>
              <w:jc w:val="center"/>
              <w:rPr>
                <w:szCs w:val="22"/>
              </w:rPr>
            </w:pPr>
            <w:r w:rsidRPr="00ED4E82">
              <w:rPr>
                <w:sz w:val="22"/>
                <w:szCs w:val="22"/>
              </w:rPr>
              <w:t>ΝΑΙ</w:t>
            </w:r>
          </w:p>
        </w:tc>
        <w:tc>
          <w:tcPr>
            <w:tcW w:w="1286" w:type="dxa"/>
            <w:shd w:val="clear" w:color="auto" w:fill="F2F2F2"/>
            <w:vAlign w:val="center"/>
          </w:tcPr>
          <w:p w14:paraId="317740B6" w14:textId="77777777" w:rsidR="008E1719" w:rsidRPr="00ED4E82" w:rsidRDefault="008E1719" w:rsidP="008E1719">
            <w:pPr>
              <w:spacing w:line="276" w:lineRule="auto"/>
              <w:ind w:left="-76"/>
              <w:jc w:val="center"/>
              <w:rPr>
                <w:szCs w:val="22"/>
              </w:rPr>
            </w:pPr>
            <w:r w:rsidRPr="00ED4E82">
              <w:rPr>
                <w:sz w:val="22"/>
                <w:szCs w:val="22"/>
              </w:rPr>
              <w:t>1ο</w:t>
            </w:r>
          </w:p>
        </w:tc>
        <w:tc>
          <w:tcPr>
            <w:tcW w:w="1099" w:type="dxa"/>
            <w:shd w:val="clear" w:color="auto" w:fill="F2F2F2"/>
            <w:vAlign w:val="center"/>
          </w:tcPr>
          <w:p w14:paraId="46FA4C7A"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F2F2F2"/>
            <w:noWrap/>
            <w:vAlign w:val="center"/>
          </w:tcPr>
          <w:p w14:paraId="0B54AD4E"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1406622C" w14:textId="77777777" w:rsidTr="008E1719">
        <w:trPr>
          <w:trHeight w:val="264"/>
          <w:jc w:val="center"/>
        </w:trPr>
        <w:tc>
          <w:tcPr>
            <w:tcW w:w="534" w:type="dxa"/>
            <w:shd w:val="clear" w:color="auto" w:fill="auto"/>
            <w:vAlign w:val="center"/>
          </w:tcPr>
          <w:p w14:paraId="0D760EAB" w14:textId="77777777" w:rsidR="008E1719" w:rsidRPr="00ED4E82" w:rsidRDefault="008E1719" w:rsidP="008E1719">
            <w:pPr>
              <w:spacing w:line="276" w:lineRule="auto"/>
              <w:jc w:val="center"/>
              <w:rPr>
                <w:szCs w:val="22"/>
              </w:rPr>
            </w:pPr>
            <w:r w:rsidRPr="00ED4E82">
              <w:rPr>
                <w:sz w:val="22"/>
                <w:szCs w:val="22"/>
              </w:rPr>
              <w:t>2</w:t>
            </w:r>
          </w:p>
        </w:tc>
        <w:tc>
          <w:tcPr>
            <w:tcW w:w="3237" w:type="dxa"/>
            <w:shd w:val="clear" w:color="auto" w:fill="auto"/>
            <w:noWrap/>
            <w:vAlign w:val="center"/>
          </w:tcPr>
          <w:p w14:paraId="051D7CC8" w14:textId="77777777" w:rsidR="008E1719" w:rsidRPr="00ED27F5" w:rsidRDefault="008E1719" w:rsidP="008E1719">
            <w:pPr>
              <w:spacing w:line="276" w:lineRule="auto"/>
              <w:ind w:left="-105" w:right="-129"/>
              <w:rPr>
                <w:szCs w:val="22"/>
              </w:rPr>
            </w:pPr>
            <w:r w:rsidRPr="00ED27F5">
              <w:rPr>
                <w:sz w:val="22"/>
                <w:szCs w:val="22"/>
              </w:rPr>
              <w:t>Fundamentals of remote sensing</w:t>
            </w:r>
          </w:p>
        </w:tc>
        <w:tc>
          <w:tcPr>
            <w:tcW w:w="1392" w:type="dxa"/>
            <w:shd w:val="clear" w:color="auto" w:fill="auto"/>
            <w:noWrap/>
            <w:vAlign w:val="center"/>
          </w:tcPr>
          <w:p w14:paraId="5748C325"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auto"/>
            <w:vAlign w:val="center"/>
          </w:tcPr>
          <w:p w14:paraId="1D734F04" w14:textId="77777777" w:rsidR="008E1719" w:rsidRPr="00ED4E82" w:rsidRDefault="008E1719" w:rsidP="008E1719">
            <w:pPr>
              <w:spacing w:line="276" w:lineRule="auto"/>
              <w:jc w:val="center"/>
              <w:rPr>
                <w:szCs w:val="22"/>
              </w:rPr>
            </w:pPr>
          </w:p>
        </w:tc>
        <w:tc>
          <w:tcPr>
            <w:tcW w:w="1042" w:type="dxa"/>
            <w:shd w:val="clear" w:color="auto" w:fill="auto"/>
            <w:noWrap/>
            <w:vAlign w:val="center"/>
          </w:tcPr>
          <w:p w14:paraId="6BAB077F" w14:textId="77777777" w:rsidR="008E1719" w:rsidRPr="0022489F" w:rsidRDefault="008E1719" w:rsidP="008E1719">
            <w:pPr>
              <w:spacing w:line="276" w:lineRule="auto"/>
              <w:jc w:val="center"/>
              <w:rPr>
                <w:szCs w:val="22"/>
              </w:rPr>
            </w:pPr>
            <w:r>
              <w:rPr>
                <w:szCs w:val="22"/>
              </w:rPr>
              <w:t>8</w:t>
            </w:r>
          </w:p>
        </w:tc>
        <w:tc>
          <w:tcPr>
            <w:tcW w:w="1543" w:type="dxa"/>
            <w:shd w:val="clear" w:color="auto" w:fill="auto"/>
            <w:noWrap/>
            <w:vAlign w:val="center"/>
          </w:tcPr>
          <w:p w14:paraId="1B4B7213"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auto"/>
            <w:vAlign w:val="center"/>
          </w:tcPr>
          <w:p w14:paraId="3863FBC6" w14:textId="77777777" w:rsidR="008E1719" w:rsidRPr="00ED4E82" w:rsidRDefault="008E1719" w:rsidP="008E1719">
            <w:pPr>
              <w:spacing w:line="276" w:lineRule="auto"/>
              <w:jc w:val="center"/>
              <w:rPr>
                <w:szCs w:val="22"/>
              </w:rPr>
            </w:pPr>
            <w:r w:rsidRPr="00ED4E82">
              <w:rPr>
                <w:sz w:val="22"/>
                <w:szCs w:val="22"/>
              </w:rPr>
              <w:t>1ο</w:t>
            </w:r>
          </w:p>
        </w:tc>
        <w:tc>
          <w:tcPr>
            <w:tcW w:w="1099" w:type="dxa"/>
            <w:shd w:val="clear" w:color="auto" w:fill="auto"/>
            <w:vAlign w:val="center"/>
          </w:tcPr>
          <w:p w14:paraId="6EBEAF99"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auto"/>
            <w:noWrap/>
            <w:vAlign w:val="center"/>
          </w:tcPr>
          <w:p w14:paraId="2463642A"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205FEBE2" w14:textId="77777777" w:rsidTr="008E1719">
        <w:trPr>
          <w:trHeight w:val="264"/>
          <w:jc w:val="center"/>
        </w:trPr>
        <w:tc>
          <w:tcPr>
            <w:tcW w:w="534" w:type="dxa"/>
            <w:shd w:val="clear" w:color="auto" w:fill="F2F2F2"/>
            <w:vAlign w:val="center"/>
          </w:tcPr>
          <w:p w14:paraId="53F0ED54" w14:textId="77777777" w:rsidR="008E1719" w:rsidRPr="00ED4E82" w:rsidRDefault="008E1719" w:rsidP="008E1719">
            <w:pPr>
              <w:spacing w:line="276" w:lineRule="auto"/>
              <w:jc w:val="center"/>
              <w:rPr>
                <w:szCs w:val="22"/>
              </w:rPr>
            </w:pPr>
            <w:r w:rsidRPr="00ED4E82">
              <w:rPr>
                <w:sz w:val="22"/>
                <w:szCs w:val="22"/>
              </w:rPr>
              <w:t>3</w:t>
            </w:r>
          </w:p>
        </w:tc>
        <w:tc>
          <w:tcPr>
            <w:tcW w:w="3237" w:type="dxa"/>
            <w:shd w:val="clear" w:color="auto" w:fill="F2F2F2"/>
            <w:noWrap/>
            <w:vAlign w:val="center"/>
          </w:tcPr>
          <w:p w14:paraId="5CCD83F5" w14:textId="77777777" w:rsidR="008E1719" w:rsidRPr="00ED27F5" w:rsidRDefault="008E1719" w:rsidP="008E1719">
            <w:pPr>
              <w:spacing w:line="276" w:lineRule="auto"/>
              <w:ind w:left="-105" w:right="-129"/>
              <w:rPr>
                <w:szCs w:val="22"/>
              </w:rPr>
            </w:pPr>
            <w:r w:rsidRPr="00ED27F5">
              <w:rPr>
                <w:sz w:val="22"/>
                <w:szCs w:val="22"/>
              </w:rPr>
              <w:t>Satellite communications</w:t>
            </w:r>
          </w:p>
          <w:p w14:paraId="534C430B" w14:textId="77777777" w:rsidR="008E1719" w:rsidRPr="00ED27F5" w:rsidRDefault="008E1719" w:rsidP="008E1719">
            <w:pPr>
              <w:spacing w:line="276" w:lineRule="auto"/>
              <w:ind w:left="-105" w:right="-129"/>
              <w:rPr>
                <w:szCs w:val="22"/>
              </w:rPr>
            </w:pPr>
          </w:p>
        </w:tc>
        <w:tc>
          <w:tcPr>
            <w:tcW w:w="1392" w:type="dxa"/>
            <w:shd w:val="clear" w:color="auto" w:fill="F2F2F2"/>
            <w:noWrap/>
            <w:vAlign w:val="center"/>
          </w:tcPr>
          <w:p w14:paraId="2FB4CC32"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460A73C7"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1A087C6D" w14:textId="77777777" w:rsidR="008E1719" w:rsidRPr="0022489F" w:rsidRDefault="008E1719" w:rsidP="008E1719">
            <w:pPr>
              <w:spacing w:line="276" w:lineRule="auto"/>
              <w:jc w:val="center"/>
              <w:rPr>
                <w:szCs w:val="22"/>
              </w:rPr>
            </w:pPr>
            <w:r>
              <w:rPr>
                <w:szCs w:val="22"/>
              </w:rPr>
              <w:t>8</w:t>
            </w:r>
          </w:p>
        </w:tc>
        <w:tc>
          <w:tcPr>
            <w:tcW w:w="1543" w:type="dxa"/>
            <w:shd w:val="clear" w:color="auto" w:fill="F2F2F2"/>
            <w:noWrap/>
            <w:vAlign w:val="center"/>
          </w:tcPr>
          <w:p w14:paraId="529A20FC"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F2F2F2"/>
            <w:vAlign w:val="center"/>
          </w:tcPr>
          <w:p w14:paraId="7DF05702" w14:textId="77777777" w:rsidR="008E1719" w:rsidRPr="00ED4E82" w:rsidRDefault="008E1719" w:rsidP="008E1719">
            <w:pPr>
              <w:spacing w:line="276" w:lineRule="auto"/>
              <w:jc w:val="center"/>
              <w:rPr>
                <w:szCs w:val="22"/>
              </w:rPr>
            </w:pPr>
            <w:r w:rsidRPr="00ED4E82">
              <w:rPr>
                <w:sz w:val="22"/>
                <w:szCs w:val="22"/>
              </w:rPr>
              <w:t>1ο</w:t>
            </w:r>
          </w:p>
        </w:tc>
        <w:tc>
          <w:tcPr>
            <w:tcW w:w="1099" w:type="dxa"/>
            <w:shd w:val="clear" w:color="auto" w:fill="F2F2F2"/>
            <w:vAlign w:val="center"/>
          </w:tcPr>
          <w:p w14:paraId="0846E469"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F2F2F2"/>
            <w:noWrap/>
            <w:vAlign w:val="center"/>
          </w:tcPr>
          <w:p w14:paraId="22B54D37"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6BE3DF18" w14:textId="77777777" w:rsidTr="008E1719">
        <w:trPr>
          <w:trHeight w:val="264"/>
          <w:jc w:val="center"/>
        </w:trPr>
        <w:tc>
          <w:tcPr>
            <w:tcW w:w="534" w:type="dxa"/>
            <w:shd w:val="clear" w:color="auto" w:fill="auto"/>
            <w:vAlign w:val="center"/>
          </w:tcPr>
          <w:p w14:paraId="1AE8F9B9" w14:textId="77777777" w:rsidR="008E1719" w:rsidRPr="00ED4E82" w:rsidRDefault="008E1719" w:rsidP="008E1719">
            <w:pPr>
              <w:spacing w:line="276" w:lineRule="auto"/>
              <w:jc w:val="center"/>
              <w:rPr>
                <w:szCs w:val="22"/>
              </w:rPr>
            </w:pPr>
            <w:r w:rsidRPr="00ED4E82">
              <w:rPr>
                <w:sz w:val="22"/>
                <w:szCs w:val="22"/>
              </w:rPr>
              <w:t>4</w:t>
            </w:r>
          </w:p>
        </w:tc>
        <w:tc>
          <w:tcPr>
            <w:tcW w:w="3237" w:type="dxa"/>
            <w:shd w:val="clear" w:color="auto" w:fill="auto"/>
            <w:noWrap/>
            <w:vAlign w:val="center"/>
          </w:tcPr>
          <w:p w14:paraId="76C0DFA8" w14:textId="77777777" w:rsidR="008E1719" w:rsidRPr="00ED27F5" w:rsidRDefault="008E1719" w:rsidP="008E1719">
            <w:pPr>
              <w:spacing w:line="276" w:lineRule="auto"/>
              <w:ind w:left="-105" w:right="-129"/>
              <w:rPr>
                <w:szCs w:val="22"/>
              </w:rPr>
            </w:pPr>
            <w:r w:rsidRPr="00ED27F5">
              <w:rPr>
                <w:sz w:val="22"/>
                <w:szCs w:val="22"/>
              </w:rPr>
              <w:t>Applied computer science</w:t>
            </w:r>
          </w:p>
        </w:tc>
        <w:tc>
          <w:tcPr>
            <w:tcW w:w="1392" w:type="dxa"/>
            <w:shd w:val="clear" w:color="auto" w:fill="auto"/>
            <w:noWrap/>
            <w:vAlign w:val="center"/>
          </w:tcPr>
          <w:p w14:paraId="60512BBC"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auto"/>
            <w:vAlign w:val="center"/>
          </w:tcPr>
          <w:p w14:paraId="2507C74E" w14:textId="77777777" w:rsidR="008E1719" w:rsidRPr="00ED4E82" w:rsidRDefault="008E1719" w:rsidP="008E1719">
            <w:pPr>
              <w:spacing w:line="276" w:lineRule="auto"/>
              <w:jc w:val="center"/>
              <w:rPr>
                <w:szCs w:val="22"/>
              </w:rPr>
            </w:pPr>
          </w:p>
        </w:tc>
        <w:tc>
          <w:tcPr>
            <w:tcW w:w="1042" w:type="dxa"/>
            <w:shd w:val="clear" w:color="auto" w:fill="auto"/>
            <w:noWrap/>
            <w:vAlign w:val="center"/>
          </w:tcPr>
          <w:p w14:paraId="3675C66A" w14:textId="77777777" w:rsidR="008E1719" w:rsidRPr="0022489F" w:rsidRDefault="008E1719" w:rsidP="008E1719">
            <w:pPr>
              <w:spacing w:line="276" w:lineRule="auto"/>
              <w:jc w:val="center"/>
              <w:rPr>
                <w:szCs w:val="22"/>
              </w:rPr>
            </w:pPr>
            <w:r>
              <w:rPr>
                <w:szCs w:val="22"/>
              </w:rPr>
              <w:t>6</w:t>
            </w:r>
          </w:p>
        </w:tc>
        <w:tc>
          <w:tcPr>
            <w:tcW w:w="1543" w:type="dxa"/>
            <w:shd w:val="clear" w:color="auto" w:fill="auto"/>
            <w:noWrap/>
            <w:vAlign w:val="center"/>
          </w:tcPr>
          <w:p w14:paraId="5F49AA7F"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auto"/>
            <w:vAlign w:val="center"/>
          </w:tcPr>
          <w:p w14:paraId="281EA9BF" w14:textId="77777777" w:rsidR="008E1719" w:rsidRPr="00ED4E82" w:rsidRDefault="008E1719" w:rsidP="008E1719">
            <w:pPr>
              <w:spacing w:line="276" w:lineRule="auto"/>
              <w:jc w:val="center"/>
              <w:rPr>
                <w:szCs w:val="22"/>
              </w:rPr>
            </w:pPr>
            <w:r w:rsidRPr="00ED4E82">
              <w:rPr>
                <w:sz w:val="22"/>
                <w:szCs w:val="22"/>
              </w:rPr>
              <w:t>1ο</w:t>
            </w:r>
          </w:p>
        </w:tc>
        <w:tc>
          <w:tcPr>
            <w:tcW w:w="1099" w:type="dxa"/>
            <w:shd w:val="clear" w:color="auto" w:fill="auto"/>
            <w:vAlign w:val="center"/>
          </w:tcPr>
          <w:p w14:paraId="3B62D589"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auto"/>
            <w:noWrap/>
            <w:vAlign w:val="center"/>
          </w:tcPr>
          <w:p w14:paraId="59A6B7BE"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24624CAD" w14:textId="77777777" w:rsidTr="008E1719">
        <w:trPr>
          <w:trHeight w:val="264"/>
          <w:jc w:val="center"/>
        </w:trPr>
        <w:tc>
          <w:tcPr>
            <w:tcW w:w="534" w:type="dxa"/>
            <w:shd w:val="clear" w:color="auto" w:fill="F2F2F2"/>
            <w:vAlign w:val="center"/>
          </w:tcPr>
          <w:p w14:paraId="1FF28B37" w14:textId="77777777" w:rsidR="008E1719" w:rsidRPr="00ED4E82" w:rsidRDefault="008E1719" w:rsidP="008E1719">
            <w:pPr>
              <w:spacing w:line="276" w:lineRule="auto"/>
              <w:jc w:val="center"/>
              <w:rPr>
                <w:szCs w:val="22"/>
              </w:rPr>
            </w:pPr>
            <w:r w:rsidRPr="00ED4E82">
              <w:rPr>
                <w:sz w:val="22"/>
                <w:szCs w:val="22"/>
              </w:rPr>
              <w:t>5</w:t>
            </w:r>
          </w:p>
        </w:tc>
        <w:tc>
          <w:tcPr>
            <w:tcW w:w="3237" w:type="dxa"/>
            <w:shd w:val="clear" w:color="auto" w:fill="F2F2F2"/>
            <w:noWrap/>
            <w:vAlign w:val="center"/>
          </w:tcPr>
          <w:p w14:paraId="36D37B3F" w14:textId="77777777" w:rsidR="008E1719" w:rsidRPr="004F7793" w:rsidRDefault="008E1719" w:rsidP="008E1719">
            <w:pPr>
              <w:spacing w:line="276" w:lineRule="auto"/>
              <w:ind w:left="-105" w:right="-129"/>
              <w:rPr>
                <w:szCs w:val="22"/>
                <w:lang w:val="en-GB"/>
              </w:rPr>
            </w:pPr>
            <w:r w:rsidRPr="004F7793">
              <w:rPr>
                <w:sz w:val="22"/>
                <w:szCs w:val="22"/>
                <w:lang w:val="en-GB"/>
              </w:rPr>
              <w:t>Signal/image processing and pattern recognition</w:t>
            </w:r>
          </w:p>
        </w:tc>
        <w:tc>
          <w:tcPr>
            <w:tcW w:w="1392" w:type="dxa"/>
            <w:shd w:val="clear" w:color="auto" w:fill="F2F2F2"/>
            <w:noWrap/>
            <w:vAlign w:val="center"/>
          </w:tcPr>
          <w:p w14:paraId="6A2BF78D"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33C4C9FE"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1F85F316" w14:textId="77777777" w:rsidR="008E1719" w:rsidRPr="0022489F" w:rsidRDefault="008E1719" w:rsidP="008E1719">
            <w:pPr>
              <w:spacing w:line="276" w:lineRule="auto"/>
              <w:jc w:val="center"/>
              <w:rPr>
                <w:szCs w:val="22"/>
              </w:rPr>
            </w:pPr>
            <w:r>
              <w:rPr>
                <w:szCs w:val="22"/>
              </w:rPr>
              <w:t>7</w:t>
            </w:r>
          </w:p>
        </w:tc>
        <w:tc>
          <w:tcPr>
            <w:tcW w:w="1543" w:type="dxa"/>
            <w:shd w:val="clear" w:color="auto" w:fill="F2F2F2"/>
            <w:noWrap/>
            <w:vAlign w:val="center"/>
          </w:tcPr>
          <w:p w14:paraId="70CB565A"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F2F2F2"/>
            <w:vAlign w:val="center"/>
          </w:tcPr>
          <w:p w14:paraId="43BC9FD9" w14:textId="77777777" w:rsidR="008E1719" w:rsidRPr="00ED4E82" w:rsidRDefault="008E1719" w:rsidP="008E1719">
            <w:pPr>
              <w:spacing w:line="276" w:lineRule="auto"/>
              <w:jc w:val="center"/>
              <w:rPr>
                <w:szCs w:val="22"/>
              </w:rPr>
            </w:pPr>
            <w:r w:rsidRPr="00ED4E82">
              <w:rPr>
                <w:sz w:val="22"/>
                <w:szCs w:val="22"/>
              </w:rPr>
              <w:t>1ο</w:t>
            </w:r>
          </w:p>
        </w:tc>
        <w:tc>
          <w:tcPr>
            <w:tcW w:w="1099" w:type="dxa"/>
            <w:shd w:val="clear" w:color="auto" w:fill="F2F2F2"/>
            <w:vAlign w:val="center"/>
          </w:tcPr>
          <w:p w14:paraId="364D2A10"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F2F2F2"/>
            <w:noWrap/>
            <w:vAlign w:val="center"/>
          </w:tcPr>
          <w:p w14:paraId="495386AC"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31FE1B08" w14:textId="77777777" w:rsidTr="008E1719">
        <w:trPr>
          <w:trHeight w:val="264"/>
          <w:jc w:val="center"/>
        </w:trPr>
        <w:tc>
          <w:tcPr>
            <w:tcW w:w="534" w:type="dxa"/>
            <w:shd w:val="clear" w:color="auto" w:fill="auto"/>
            <w:vAlign w:val="center"/>
          </w:tcPr>
          <w:p w14:paraId="6A245AAB" w14:textId="77777777" w:rsidR="008E1719" w:rsidRPr="00ED4E82" w:rsidRDefault="008E1719" w:rsidP="008E1719">
            <w:pPr>
              <w:spacing w:line="276" w:lineRule="auto"/>
              <w:jc w:val="center"/>
              <w:rPr>
                <w:szCs w:val="22"/>
              </w:rPr>
            </w:pPr>
            <w:r w:rsidRPr="00ED4E82">
              <w:rPr>
                <w:sz w:val="22"/>
                <w:szCs w:val="22"/>
              </w:rPr>
              <w:t>6</w:t>
            </w:r>
          </w:p>
        </w:tc>
        <w:tc>
          <w:tcPr>
            <w:tcW w:w="3237" w:type="dxa"/>
            <w:shd w:val="clear" w:color="auto" w:fill="auto"/>
            <w:noWrap/>
            <w:vAlign w:val="center"/>
          </w:tcPr>
          <w:p w14:paraId="0FB73973" w14:textId="77777777" w:rsidR="008E1719" w:rsidRPr="000A457B" w:rsidRDefault="008E1719" w:rsidP="008E1719">
            <w:pPr>
              <w:spacing w:line="276" w:lineRule="auto"/>
              <w:ind w:left="-105" w:right="-129"/>
              <w:rPr>
                <w:szCs w:val="22"/>
              </w:rPr>
            </w:pPr>
            <w:r w:rsidRPr="000A457B">
              <w:rPr>
                <w:sz w:val="22"/>
                <w:szCs w:val="22"/>
              </w:rPr>
              <w:t>Big data management</w:t>
            </w:r>
          </w:p>
        </w:tc>
        <w:tc>
          <w:tcPr>
            <w:tcW w:w="1392" w:type="dxa"/>
            <w:shd w:val="clear" w:color="auto" w:fill="auto"/>
            <w:noWrap/>
            <w:vAlign w:val="center"/>
          </w:tcPr>
          <w:p w14:paraId="0323B6C4"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auto"/>
            <w:vAlign w:val="center"/>
          </w:tcPr>
          <w:p w14:paraId="0C272358" w14:textId="77777777" w:rsidR="008E1719" w:rsidRPr="00ED4E82" w:rsidRDefault="008E1719" w:rsidP="008E1719">
            <w:pPr>
              <w:spacing w:line="276" w:lineRule="auto"/>
              <w:jc w:val="center"/>
              <w:rPr>
                <w:szCs w:val="22"/>
              </w:rPr>
            </w:pPr>
          </w:p>
        </w:tc>
        <w:tc>
          <w:tcPr>
            <w:tcW w:w="1042" w:type="dxa"/>
            <w:shd w:val="clear" w:color="auto" w:fill="auto"/>
            <w:noWrap/>
            <w:vAlign w:val="center"/>
          </w:tcPr>
          <w:p w14:paraId="5483ABE7" w14:textId="77777777" w:rsidR="008E1719" w:rsidRPr="0022489F" w:rsidRDefault="008E1719" w:rsidP="008E1719">
            <w:pPr>
              <w:spacing w:line="276" w:lineRule="auto"/>
              <w:jc w:val="center"/>
              <w:rPr>
                <w:szCs w:val="22"/>
              </w:rPr>
            </w:pPr>
            <w:r>
              <w:rPr>
                <w:szCs w:val="22"/>
              </w:rPr>
              <w:t>8</w:t>
            </w:r>
          </w:p>
        </w:tc>
        <w:tc>
          <w:tcPr>
            <w:tcW w:w="1543" w:type="dxa"/>
            <w:shd w:val="clear" w:color="auto" w:fill="auto"/>
            <w:noWrap/>
            <w:vAlign w:val="center"/>
          </w:tcPr>
          <w:p w14:paraId="5A66B1F2"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auto"/>
            <w:vAlign w:val="center"/>
          </w:tcPr>
          <w:p w14:paraId="30C57731" w14:textId="77777777" w:rsidR="008E1719" w:rsidRPr="00ED4E82" w:rsidRDefault="008E1719" w:rsidP="008E1719">
            <w:pPr>
              <w:spacing w:line="276" w:lineRule="auto"/>
              <w:jc w:val="center"/>
              <w:rPr>
                <w:szCs w:val="22"/>
              </w:rPr>
            </w:pPr>
            <w:r w:rsidRPr="00ED4E82">
              <w:rPr>
                <w:sz w:val="22"/>
                <w:szCs w:val="22"/>
              </w:rPr>
              <w:t>2ο</w:t>
            </w:r>
          </w:p>
        </w:tc>
        <w:tc>
          <w:tcPr>
            <w:tcW w:w="1099" w:type="dxa"/>
            <w:shd w:val="clear" w:color="auto" w:fill="auto"/>
            <w:vAlign w:val="center"/>
          </w:tcPr>
          <w:p w14:paraId="227A6A52"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auto"/>
            <w:noWrap/>
            <w:vAlign w:val="center"/>
          </w:tcPr>
          <w:p w14:paraId="4D4D8542"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771BBA72" w14:textId="77777777" w:rsidTr="008E1719">
        <w:trPr>
          <w:trHeight w:val="264"/>
          <w:jc w:val="center"/>
        </w:trPr>
        <w:tc>
          <w:tcPr>
            <w:tcW w:w="534" w:type="dxa"/>
            <w:shd w:val="clear" w:color="auto" w:fill="F2F2F2"/>
            <w:vAlign w:val="center"/>
          </w:tcPr>
          <w:p w14:paraId="7C5FC484" w14:textId="77777777" w:rsidR="008E1719" w:rsidRPr="00ED4E82" w:rsidRDefault="008E1719" w:rsidP="008E1719">
            <w:pPr>
              <w:spacing w:line="276" w:lineRule="auto"/>
              <w:jc w:val="center"/>
              <w:rPr>
                <w:szCs w:val="22"/>
              </w:rPr>
            </w:pPr>
            <w:r w:rsidRPr="00ED4E82">
              <w:rPr>
                <w:sz w:val="22"/>
                <w:szCs w:val="22"/>
              </w:rPr>
              <w:t>7</w:t>
            </w:r>
          </w:p>
        </w:tc>
        <w:tc>
          <w:tcPr>
            <w:tcW w:w="3237" w:type="dxa"/>
            <w:shd w:val="clear" w:color="auto" w:fill="F2F2F2"/>
            <w:noWrap/>
            <w:vAlign w:val="center"/>
          </w:tcPr>
          <w:p w14:paraId="0102E827" w14:textId="77777777" w:rsidR="008E1719" w:rsidRPr="000A457B" w:rsidRDefault="008E1719" w:rsidP="008E1719">
            <w:pPr>
              <w:spacing w:line="276" w:lineRule="auto"/>
              <w:ind w:left="-105" w:right="-129"/>
              <w:rPr>
                <w:szCs w:val="22"/>
              </w:rPr>
            </w:pPr>
            <w:r w:rsidRPr="000A457B">
              <w:rPr>
                <w:sz w:val="22"/>
                <w:szCs w:val="22"/>
              </w:rPr>
              <w:t>Space applications</w:t>
            </w:r>
          </w:p>
        </w:tc>
        <w:tc>
          <w:tcPr>
            <w:tcW w:w="1392" w:type="dxa"/>
            <w:shd w:val="clear" w:color="auto" w:fill="F2F2F2"/>
            <w:noWrap/>
            <w:vAlign w:val="center"/>
          </w:tcPr>
          <w:p w14:paraId="6790DEBB"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3BBD9F7A"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749BCDB4" w14:textId="77777777" w:rsidR="008E1719" w:rsidRPr="0022489F" w:rsidRDefault="008E1719" w:rsidP="008E1719">
            <w:pPr>
              <w:spacing w:line="276" w:lineRule="auto"/>
              <w:jc w:val="center"/>
              <w:rPr>
                <w:szCs w:val="22"/>
              </w:rPr>
            </w:pPr>
            <w:r>
              <w:rPr>
                <w:szCs w:val="22"/>
              </w:rPr>
              <w:t>8</w:t>
            </w:r>
          </w:p>
        </w:tc>
        <w:tc>
          <w:tcPr>
            <w:tcW w:w="1543" w:type="dxa"/>
            <w:shd w:val="clear" w:color="auto" w:fill="F2F2F2"/>
            <w:noWrap/>
            <w:vAlign w:val="center"/>
          </w:tcPr>
          <w:p w14:paraId="182F700C"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F2F2F2"/>
            <w:vAlign w:val="center"/>
          </w:tcPr>
          <w:p w14:paraId="6EEA475C" w14:textId="77777777" w:rsidR="008E1719" w:rsidRPr="00ED4E82" w:rsidRDefault="008E1719" w:rsidP="008E1719">
            <w:pPr>
              <w:spacing w:line="276" w:lineRule="auto"/>
              <w:jc w:val="center"/>
              <w:rPr>
                <w:szCs w:val="22"/>
              </w:rPr>
            </w:pPr>
            <w:r w:rsidRPr="00ED4E82">
              <w:rPr>
                <w:sz w:val="22"/>
                <w:szCs w:val="22"/>
              </w:rPr>
              <w:t>2ο</w:t>
            </w:r>
          </w:p>
        </w:tc>
        <w:tc>
          <w:tcPr>
            <w:tcW w:w="1099" w:type="dxa"/>
            <w:shd w:val="clear" w:color="auto" w:fill="F2F2F2"/>
            <w:vAlign w:val="center"/>
          </w:tcPr>
          <w:p w14:paraId="2CC08DCF"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F2F2F2"/>
            <w:noWrap/>
            <w:vAlign w:val="center"/>
          </w:tcPr>
          <w:p w14:paraId="720CFB90"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3F493F17" w14:textId="77777777" w:rsidTr="008E1719">
        <w:trPr>
          <w:trHeight w:val="264"/>
          <w:jc w:val="center"/>
        </w:trPr>
        <w:tc>
          <w:tcPr>
            <w:tcW w:w="534" w:type="dxa"/>
            <w:shd w:val="clear" w:color="auto" w:fill="auto"/>
            <w:vAlign w:val="center"/>
          </w:tcPr>
          <w:p w14:paraId="7DCCA06B" w14:textId="77777777" w:rsidR="008E1719" w:rsidRPr="00ED4E82" w:rsidRDefault="008E1719" w:rsidP="008E1719">
            <w:pPr>
              <w:spacing w:line="276" w:lineRule="auto"/>
              <w:jc w:val="center"/>
              <w:rPr>
                <w:szCs w:val="22"/>
              </w:rPr>
            </w:pPr>
            <w:r w:rsidRPr="00ED4E82">
              <w:rPr>
                <w:sz w:val="22"/>
                <w:szCs w:val="22"/>
              </w:rPr>
              <w:t>8</w:t>
            </w:r>
          </w:p>
        </w:tc>
        <w:tc>
          <w:tcPr>
            <w:tcW w:w="3237" w:type="dxa"/>
            <w:shd w:val="clear" w:color="auto" w:fill="auto"/>
            <w:noWrap/>
            <w:vAlign w:val="center"/>
          </w:tcPr>
          <w:p w14:paraId="2E333690" w14:textId="77777777" w:rsidR="008E1719" w:rsidRPr="000A457B" w:rsidRDefault="008E1719" w:rsidP="008E1719">
            <w:pPr>
              <w:spacing w:line="276" w:lineRule="auto"/>
              <w:ind w:left="-105" w:right="-129"/>
              <w:rPr>
                <w:szCs w:val="22"/>
              </w:rPr>
            </w:pPr>
            <w:r w:rsidRPr="000A457B">
              <w:rPr>
                <w:sz w:val="22"/>
                <w:szCs w:val="22"/>
              </w:rPr>
              <w:t>Earth system science </w:t>
            </w:r>
          </w:p>
        </w:tc>
        <w:tc>
          <w:tcPr>
            <w:tcW w:w="1392" w:type="dxa"/>
            <w:shd w:val="clear" w:color="auto" w:fill="auto"/>
            <w:noWrap/>
            <w:vAlign w:val="center"/>
          </w:tcPr>
          <w:p w14:paraId="7DC0F85E"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auto"/>
            <w:vAlign w:val="center"/>
          </w:tcPr>
          <w:p w14:paraId="6F0527FB" w14:textId="77777777" w:rsidR="008E1719" w:rsidRPr="00ED4E82" w:rsidRDefault="008E1719" w:rsidP="008E1719">
            <w:pPr>
              <w:spacing w:line="276" w:lineRule="auto"/>
              <w:jc w:val="center"/>
              <w:rPr>
                <w:szCs w:val="22"/>
              </w:rPr>
            </w:pPr>
          </w:p>
        </w:tc>
        <w:tc>
          <w:tcPr>
            <w:tcW w:w="1042" w:type="dxa"/>
            <w:shd w:val="clear" w:color="auto" w:fill="auto"/>
            <w:noWrap/>
            <w:vAlign w:val="center"/>
          </w:tcPr>
          <w:p w14:paraId="33DBAF83" w14:textId="77777777" w:rsidR="008E1719" w:rsidRPr="0022489F" w:rsidRDefault="008E1719" w:rsidP="008E1719">
            <w:pPr>
              <w:spacing w:line="276" w:lineRule="auto"/>
              <w:jc w:val="center"/>
              <w:rPr>
                <w:szCs w:val="22"/>
              </w:rPr>
            </w:pPr>
            <w:r>
              <w:rPr>
                <w:szCs w:val="22"/>
              </w:rPr>
              <w:t>7</w:t>
            </w:r>
          </w:p>
        </w:tc>
        <w:tc>
          <w:tcPr>
            <w:tcW w:w="1543" w:type="dxa"/>
            <w:shd w:val="clear" w:color="auto" w:fill="auto"/>
            <w:noWrap/>
            <w:vAlign w:val="center"/>
          </w:tcPr>
          <w:p w14:paraId="0DE8FAA7"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auto"/>
            <w:vAlign w:val="center"/>
          </w:tcPr>
          <w:p w14:paraId="3DE485C6" w14:textId="77777777" w:rsidR="008E1719" w:rsidRPr="00ED4E82" w:rsidRDefault="008E1719" w:rsidP="008E1719">
            <w:pPr>
              <w:spacing w:line="276" w:lineRule="auto"/>
              <w:jc w:val="center"/>
              <w:rPr>
                <w:szCs w:val="22"/>
              </w:rPr>
            </w:pPr>
            <w:r w:rsidRPr="00ED4E82">
              <w:rPr>
                <w:sz w:val="22"/>
                <w:szCs w:val="22"/>
              </w:rPr>
              <w:t>2ο</w:t>
            </w:r>
          </w:p>
        </w:tc>
        <w:tc>
          <w:tcPr>
            <w:tcW w:w="1099" w:type="dxa"/>
            <w:shd w:val="clear" w:color="auto" w:fill="auto"/>
            <w:vAlign w:val="center"/>
          </w:tcPr>
          <w:p w14:paraId="02ECE41C"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auto"/>
            <w:noWrap/>
            <w:vAlign w:val="center"/>
          </w:tcPr>
          <w:p w14:paraId="54F7BE38"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0FE727F7" w14:textId="77777777" w:rsidTr="008E1719">
        <w:trPr>
          <w:trHeight w:val="264"/>
          <w:jc w:val="center"/>
        </w:trPr>
        <w:tc>
          <w:tcPr>
            <w:tcW w:w="534" w:type="dxa"/>
            <w:shd w:val="clear" w:color="auto" w:fill="F2F2F2"/>
            <w:vAlign w:val="center"/>
          </w:tcPr>
          <w:p w14:paraId="7806308A" w14:textId="77777777" w:rsidR="008E1719" w:rsidRPr="00ED4E82" w:rsidRDefault="008E1719" w:rsidP="008E1719">
            <w:pPr>
              <w:spacing w:line="276" w:lineRule="auto"/>
              <w:jc w:val="center"/>
              <w:rPr>
                <w:szCs w:val="22"/>
              </w:rPr>
            </w:pPr>
            <w:r w:rsidRPr="00ED4E82">
              <w:rPr>
                <w:sz w:val="22"/>
                <w:szCs w:val="22"/>
              </w:rPr>
              <w:t>9</w:t>
            </w:r>
          </w:p>
        </w:tc>
        <w:tc>
          <w:tcPr>
            <w:tcW w:w="3237" w:type="dxa"/>
            <w:shd w:val="clear" w:color="auto" w:fill="F2F2F2"/>
            <w:noWrap/>
            <w:vAlign w:val="center"/>
          </w:tcPr>
          <w:p w14:paraId="20812083" w14:textId="77777777" w:rsidR="008E1719" w:rsidRPr="000A457B" w:rsidRDefault="008E1719" w:rsidP="008E1719">
            <w:pPr>
              <w:spacing w:line="276" w:lineRule="auto"/>
              <w:ind w:left="-105" w:right="-129"/>
              <w:rPr>
                <w:szCs w:val="22"/>
              </w:rPr>
            </w:pPr>
            <w:r w:rsidRPr="00C11C40">
              <w:rPr>
                <w:sz w:val="22"/>
                <w:szCs w:val="22"/>
              </w:rPr>
              <w:t>Advanced space applications</w:t>
            </w:r>
          </w:p>
        </w:tc>
        <w:tc>
          <w:tcPr>
            <w:tcW w:w="1392" w:type="dxa"/>
            <w:shd w:val="clear" w:color="auto" w:fill="F2F2F2"/>
            <w:noWrap/>
            <w:vAlign w:val="center"/>
          </w:tcPr>
          <w:p w14:paraId="14C8F72B"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7CBEDB39"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40ED1929" w14:textId="77777777" w:rsidR="008E1719" w:rsidRPr="0022489F" w:rsidRDefault="008E1719" w:rsidP="008E1719">
            <w:pPr>
              <w:spacing w:line="276" w:lineRule="auto"/>
              <w:jc w:val="center"/>
              <w:rPr>
                <w:szCs w:val="22"/>
              </w:rPr>
            </w:pPr>
            <w:r>
              <w:rPr>
                <w:szCs w:val="22"/>
              </w:rPr>
              <w:t>8</w:t>
            </w:r>
          </w:p>
        </w:tc>
        <w:tc>
          <w:tcPr>
            <w:tcW w:w="1543" w:type="dxa"/>
            <w:shd w:val="clear" w:color="auto" w:fill="F2F2F2"/>
            <w:noWrap/>
            <w:vAlign w:val="center"/>
          </w:tcPr>
          <w:p w14:paraId="62EB12AF"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F2F2F2"/>
            <w:vAlign w:val="center"/>
          </w:tcPr>
          <w:p w14:paraId="6F38A6C7" w14:textId="77777777" w:rsidR="008E1719" w:rsidRPr="00ED4E82" w:rsidRDefault="008E1719" w:rsidP="008E1719">
            <w:pPr>
              <w:spacing w:line="276" w:lineRule="auto"/>
              <w:jc w:val="center"/>
              <w:rPr>
                <w:szCs w:val="22"/>
              </w:rPr>
            </w:pPr>
            <w:r>
              <w:rPr>
                <w:sz w:val="22"/>
                <w:szCs w:val="22"/>
              </w:rPr>
              <w:t>3</w:t>
            </w:r>
            <w:r w:rsidRPr="00ED4E82">
              <w:rPr>
                <w:sz w:val="22"/>
                <w:szCs w:val="22"/>
              </w:rPr>
              <w:t>ο</w:t>
            </w:r>
          </w:p>
        </w:tc>
        <w:tc>
          <w:tcPr>
            <w:tcW w:w="1099" w:type="dxa"/>
            <w:shd w:val="clear" w:color="auto" w:fill="F2F2F2"/>
            <w:vAlign w:val="center"/>
          </w:tcPr>
          <w:p w14:paraId="6B630D03"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F2F2F2"/>
            <w:noWrap/>
            <w:vAlign w:val="center"/>
          </w:tcPr>
          <w:p w14:paraId="51F71B82"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1999900A" w14:textId="77777777" w:rsidTr="008E1719">
        <w:trPr>
          <w:trHeight w:val="264"/>
          <w:jc w:val="center"/>
        </w:trPr>
        <w:tc>
          <w:tcPr>
            <w:tcW w:w="534" w:type="dxa"/>
            <w:shd w:val="clear" w:color="auto" w:fill="auto"/>
            <w:vAlign w:val="center"/>
          </w:tcPr>
          <w:p w14:paraId="31F4EB20" w14:textId="77777777" w:rsidR="008E1719" w:rsidRPr="00ED4E82" w:rsidRDefault="008E1719" w:rsidP="008E1719">
            <w:pPr>
              <w:spacing w:line="276" w:lineRule="auto"/>
              <w:jc w:val="center"/>
              <w:rPr>
                <w:szCs w:val="22"/>
              </w:rPr>
            </w:pPr>
            <w:r w:rsidRPr="00ED4E82">
              <w:rPr>
                <w:sz w:val="22"/>
                <w:szCs w:val="22"/>
              </w:rPr>
              <w:t>10</w:t>
            </w:r>
          </w:p>
        </w:tc>
        <w:tc>
          <w:tcPr>
            <w:tcW w:w="3237" w:type="dxa"/>
            <w:shd w:val="clear" w:color="auto" w:fill="auto"/>
            <w:noWrap/>
            <w:vAlign w:val="center"/>
          </w:tcPr>
          <w:p w14:paraId="1BECED8A" w14:textId="77777777" w:rsidR="008E1719" w:rsidRPr="000A457B" w:rsidRDefault="008E1719" w:rsidP="008E1719">
            <w:pPr>
              <w:spacing w:line="276" w:lineRule="auto"/>
              <w:ind w:left="-105" w:right="-129"/>
              <w:rPr>
                <w:szCs w:val="22"/>
              </w:rPr>
            </w:pPr>
            <w:r w:rsidRPr="00C11C40">
              <w:rPr>
                <w:sz w:val="22"/>
                <w:szCs w:val="22"/>
              </w:rPr>
              <w:t>Satellite systems and networks</w:t>
            </w:r>
          </w:p>
        </w:tc>
        <w:tc>
          <w:tcPr>
            <w:tcW w:w="1392" w:type="dxa"/>
            <w:shd w:val="clear" w:color="auto" w:fill="auto"/>
            <w:noWrap/>
            <w:vAlign w:val="center"/>
          </w:tcPr>
          <w:p w14:paraId="6B618279"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auto"/>
            <w:vAlign w:val="center"/>
          </w:tcPr>
          <w:p w14:paraId="16D756C4" w14:textId="77777777" w:rsidR="008E1719" w:rsidRPr="00ED4E82" w:rsidRDefault="008E1719" w:rsidP="008E1719">
            <w:pPr>
              <w:spacing w:line="276" w:lineRule="auto"/>
              <w:jc w:val="center"/>
              <w:rPr>
                <w:szCs w:val="22"/>
              </w:rPr>
            </w:pPr>
          </w:p>
        </w:tc>
        <w:tc>
          <w:tcPr>
            <w:tcW w:w="1042" w:type="dxa"/>
            <w:shd w:val="clear" w:color="auto" w:fill="auto"/>
            <w:noWrap/>
            <w:vAlign w:val="center"/>
          </w:tcPr>
          <w:p w14:paraId="5E286BF4" w14:textId="77777777" w:rsidR="008E1719" w:rsidRPr="0022489F" w:rsidRDefault="008E1719" w:rsidP="008E1719">
            <w:pPr>
              <w:spacing w:line="276" w:lineRule="auto"/>
              <w:jc w:val="center"/>
              <w:rPr>
                <w:szCs w:val="22"/>
              </w:rPr>
            </w:pPr>
            <w:r>
              <w:rPr>
                <w:szCs w:val="22"/>
              </w:rPr>
              <w:t>8</w:t>
            </w:r>
          </w:p>
        </w:tc>
        <w:tc>
          <w:tcPr>
            <w:tcW w:w="1543" w:type="dxa"/>
            <w:shd w:val="clear" w:color="auto" w:fill="auto"/>
            <w:noWrap/>
            <w:vAlign w:val="center"/>
          </w:tcPr>
          <w:p w14:paraId="4FC245CF" w14:textId="77777777" w:rsidR="008E1719" w:rsidRPr="00ED4E82" w:rsidRDefault="008E1719" w:rsidP="008E1719">
            <w:pPr>
              <w:spacing w:line="276" w:lineRule="auto"/>
              <w:jc w:val="center"/>
              <w:rPr>
                <w:szCs w:val="22"/>
              </w:rPr>
            </w:pPr>
            <w:r w:rsidRPr="00ED4E82">
              <w:rPr>
                <w:sz w:val="22"/>
                <w:szCs w:val="22"/>
              </w:rPr>
              <w:t>ΝΑΙ</w:t>
            </w:r>
          </w:p>
        </w:tc>
        <w:tc>
          <w:tcPr>
            <w:tcW w:w="1286" w:type="dxa"/>
            <w:shd w:val="clear" w:color="auto" w:fill="auto"/>
          </w:tcPr>
          <w:p w14:paraId="6AFCEBB1" w14:textId="77777777" w:rsidR="008E1719" w:rsidRDefault="008E1719" w:rsidP="008E1719">
            <w:pPr>
              <w:jc w:val="center"/>
            </w:pPr>
            <w:r w:rsidRPr="00201B97">
              <w:rPr>
                <w:sz w:val="22"/>
                <w:szCs w:val="22"/>
              </w:rPr>
              <w:t>3ο</w:t>
            </w:r>
          </w:p>
        </w:tc>
        <w:tc>
          <w:tcPr>
            <w:tcW w:w="1099" w:type="dxa"/>
            <w:shd w:val="clear" w:color="auto" w:fill="auto"/>
            <w:vAlign w:val="center"/>
          </w:tcPr>
          <w:p w14:paraId="03EAC8CF" w14:textId="77777777" w:rsidR="008E1719" w:rsidRPr="00ED4E82" w:rsidRDefault="008E1719" w:rsidP="008E1719">
            <w:pPr>
              <w:spacing w:line="276" w:lineRule="auto"/>
              <w:jc w:val="center"/>
              <w:rPr>
                <w:szCs w:val="22"/>
              </w:rPr>
            </w:pPr>
            <w:r w:rsidRPr="00ED4E82">
              <w:rPr>
                <w:sz w:val="22"/>
                <w:szCs w:val="22"/>
              </w:rPr>
              <w:t>ΝΑΙ</w:t>
            </w:r>
          </w:p>
        </w:tc>
        <w:tc>
          <w:tcPr>
            <w:tcW w:w="1406" w:type="dxa"/>
            <w:shd w:val="clear" w:color="auto" w:fill="auto"/>
            <w:noWrap/>
            <w:vAlign w:val="center"/>
          </w:tcPr>
          <w:p w14:paraId="61266911"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7623D3D6" w14:textId="77777777" w:rsidTr="008E1719">
        <w:trPr>
          <w:trHeight w:val="264"/>
          <w:jc w:val="center"/>
        </w:trPr>
        <w:tc>
          <w:tcPr>
            <w:tcW w:w="534" w:type="dxa"/>
            <w:shd w:val="clear" w:color="auto" w:fill="F2F2F2"/>
            <w:vAlign w:val="center"/>
          </w:tcPr>
          <w:p w14:paraId="33378176" w14:textId="77777777" w:rsidR="008E1719" w:rsidRPr="00ED4E82" w:rsidRDefault="008E1719" w:rsidP="008E1719">
            <w:pPr>
              <w:spacing w:line="276" w:lineRule="auto"/>
              <w:jc w:val="center"/>
              <w:rPr>
                <w:szCs w:val="22"/>
              </w:rPr>
            </w:pPr>
            <w:r w:rsidRPr="00ED4E82">
              <w:rPr>
                <w:sz w:val="22"/>
                <w:szCs w:val="22"/>
              </w:rPr>
              <w:t>11</w:t>
            </w:r>
          </w:p>
        </w:tc>
        <w:tc>
          <w:tcPr>
            <w:tcW w:w="3237" w:type="dxa"/>
            <w:shd w:val="clear" w:color="auto" w:fill="F2F2F2"/>
            <w:noWrap/>
            <w:vAlign w:val="center"/>
          </w:tcPr>
          <w:p w14:paraId="736E5DB0" w14:textId="77777777" w:rsidR="008E1719" w:rsidRPr="004F7793" w:rsidRDefault="008E1719" w:rsidP="008E1719">
            <w:pPr>
              <w:spacing w:line="276" w:lineRule="auto"/>
              <w:ind w:left="-105" w:right="-129"/>
              <w:rPr>
                <w:szCs w:val="22"/>
                <w:lang w:val="en-GB"/>
              </w:rPr>
            </w:pPr>
            <w:r w:rsidRPr="004F7793">
              <w:rPr>
                <w:sz w:val="22"/>
                <w:szCs w:val="22"/>
                <w:lang w:val="en-GB"/>
              </w:rPr>
              <w:t>Dependable and energy efficient computing</w:t>
            </w:r>
          </w:p>
        </w:tc>
        <w:tc>
          <w:tcPr>
            <w:tcW w:w="1392" w:type="dxa"/>
            <w:shd w:val="clear" w:color="auto" w:fill="F2F2F2"/>
            <w:noWrap/>
            <w:vAlign w:val="center"/>
          </w:tcPr>
          <w:p w14:paraId="6C0D1043" w14:textId="77777777" w:rsidR="008E1719" w:rsidRPr="00ED4E82" w:rsidRDefault="008E1719" w:rsidP="008E1719">
            <w:pPr>
              <w:spacing w:line="276" w:lineRule="auto"/>
              <w:jc w:val="center"/>
              <w:rPr>
                <w:szCs w:val="22"/>
              </w:rPr>
            </w:pPr>
            <w:r w:rsidRPr="00ED4E82">
              <w:rPr>
                <w:sz w:val="22"/>
                <w:szCs w:val="22"/>
              </w:rPr>
              <w:t>4</w:t>
            </w:r>
          </w:p>
        </w:tc>
        <w:tc>
          <w:tcPr>
            <w:tcW w:w="1026" w:type="dxa"/>
            <w:shd w:val="clear" w:color="auto" w:fill="F2F2F2"/>
            <w:vAlign w:val="center"/>
          </w:tcPr>
          <w:p w14:paraId="4C35C6C3"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4616FA63" w14:textId="77777777" w:rsidR="008E1719" w:rsidRPr="00616900" w:rsidRDefault="008E1719" w:rsidP="008E1719">
            <w:pPr>
              <w:spacing w:line="276" w:lineRule="auto"/>
              <w:jc w:val="center"/>
              <w:rPr>
                <w:szCs w:val="22"/>
              </w:rPr>
            </w:pPr>
            <w:r>
              <w:rPr>
                <w:szCs w:val="22"/>
              </w:rPr>
              <w:t>8</w:t>
            </w:r>
          </w:p>
        </w:tc>
        <w:tc>
          <w:tcPr>
            <w:tcW w:w="1543" w:type="dxa"/>
            <w:shd w:val="clear" w:color="auto" w:fill="F2F2F2"/>
            <w:noWrap/>
          </w:tcPr>
          <w:p w14:paraId="7A906FBE" w14:textId="77777777" w:rsidR="008E1719" w:rsidRDefault="008E1719" w:rsidP="008E1719">
            <w:pPr>
              <w:jc w:val="center"/>
            </w:pPr>
            <w:r w:rsidRPr="00961B05">
              <w:rPr>
                <w:sz w:val="22"/>
                <w:szCs w:val="22"/>
              </w:rPr>
              <w:t>ΝΑΙ</w:t>
            </w:r>
          </w:p>
        </w:tc>
        <w:tc>
          <w:tcPr>
            <w:tcW w:w="1286" w:type="dxa"/>
            <w:shd w:val="clear" w:color="auto" w:fill="F2F2F2"/>
          </w:tcPr>
          <w:p w14:paraId="121BCCAE" w14:textId="77777777" w:rsidR="008E1719" w:rsidRDefault="008E1719" w:rsidP="008E1719">
            <w:pPr>
              <w:jc w:val="center"/>
            </w:pPr>
            <w:r w:rsidRPr="00201B97">
              <w:rPr>
                <w:sz w:val="22"/>
                <w:szCs w:val="22"/>
              </w:rPr>
              <w:t>3ο</w:t>
            </w:r>
          </w:p>
        </w:tc>
        <w:tc>
          <w:tcPr>
            <w:tcW w:w="1099" w:type="dxa"/>
            <w:shd w:val="clear" w:color="auto" w:fill="F2F2F2"/>
            <w:vAlign w:val="center"/>
          </w:tcPr>
          <w:p w14:paraId="4F87DE0A" w14:textId="77777777" w:rsidR="008E1719" w:rsidRPr="00ED4E82" w:rsidRDefault="008E1719" w:rsidP="008E1719">
            <w:pPr>
              <w:spacing w:line="276" w:lineRule="auto"/>
              <w:ind w:left="-76"/>
              <w:jc w:val="center"/>
              <w:rPr>
                <w:szCs w:val="22"/>
              </w:rPr>
            </w:pPr>
            <w:r w:rsidRPr="00ED4E82">
              <w:rPr>
                <w:sz w:val="22"/>
                <w:szCs w:val="22"/>
              </w:rPr>
              <w:t>ΝΑΙ</w:t>
            </w:r>
          </w:p>
        </w:tc>
        <w:tc>
          <w:tcPr>
            <w:tcW w:w="1406" w:type="dxa"/>
            <w:shd w:val="clear" w:color="auto" w:fill="F2F2F2"/>
            <w:noWrap/>
            <w:vAlign w:val="center"/>
          </w:tcPr>
          <w:p w14:paraId="2A5E13A1"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56BCA8C7" w14:textId="77777777" w:rsidTr="008E1719">
        <w:trPr>
          <w:trHeight w:val="264"/>
          <w:jc w:val="center"/>
        </w:trPr>
        <w:tc>
          <w:tcPr>
            <w:tcW w:w="534" w:type="dxa"/>
            <w:shd w:val="clear" w:color="auto" w:fill="F2F2F2"/>
            <w:vAlign w:val="center"/>
          </w:tcPr>
          <w:p w14:paraId="5782BC77" w14:textId="77777777" w:rsidR="008E1719" w:rsidRPr="000A4A48" w:rsidRDefault="008E1719" w:rsidP="008E1719">
            <w:pPr>
              <w:spacing w:line="276" w:lineRule="auto"/>
              <w:jc w:val="center"/>
              <w:rPr>
                <w:szCs w:val="22"/>
              </w:rPr>
            </w:pPr>
            <w:r>
              <w:rPr>
                <w:sz w:val="22"/>
                <w:szCs w:val="22"/>
              </w:rPr>
              <w:t>12</w:t>
            </w:r>
          </w:p>
        </w:tc>
        <w:tc>
          <w:tcPr>
            <w:tcW w:w="3237" w:type="dxa"/>
            <w:shd w:val="clear" w:color="auto" w:fill="F2F2F2"/>
            <w:noWrap/>
            <w:vAlign w:val="center"/>
          </w:tcPr>
          <w:p w14:paraId="4D8507A8" w14:textId="77777777" w:rsidR="008E1719" w:rsidRPr="000A457B" w:rsidRDefault="008E1719" w:rsidP="008E1719">
            <w:pPr>
              <w:spacing w:line="276" w:lineRule="auto"/>
              <w:ind w:left="-105" w:right="-129"/>
              <w:rPr>
                <w:szCs w:val="22"/>
              </w:rPr>
            </w:pPr>
            <w:r w:rsidRPr="00C11C40">
              <w:rPr>
                <w:sz w:val="22"/>
                <w:szCs w:val="22"/>
              </w:rPr>
              <w:t>Satellite positioning and navigation</w:t>
            </w:r>
          </w:p>
        </w:tc>
        <w:tc>
          <w:tcPr>
            <w:tcW w:w="1392" w:type="dxa"/>
            <w:shd w:val="clear" w:color="auto" w:fill="F2F2F2"/>
            <w:noWrap/>
            <w:vAlign w:val="center"/>
          </w:tcPr>
          <w:p w14:paraId="03839D7D" w14:textId="77777777" w:rsidR="008E1719" w:rsidRPr="0022489F" w:rsidRDefault="008E1719" w:rsidP="008E1719">
            <w:pPr>
              <w:spacing w:line="276" w:lineRule="auto"/>
              <w:jc w:val="center"/>
              <w:rPr>
                <w:szCs w:val="22"/>
              </w:rPr>
            </w:pPr>
            <w:r>
              <w:rPr>
                <w:sz w:val="22"/>
                <w:szCs w:val="22"/>
              </w:rPr>
              <w:t>4</w:t>
            </w:r>
          </w:p>
        </w:tc>
        <w:tc>
          <w:tcPr>
            <w:tcW w:w="1026" w:type="dxa"/>
            <w:shd w:val="clear" w:color="auto" w:fill="F2F2F2"/>
            <w:vAlign w:val="center"/>
          </w:tcPr>
          <w:p w14:paraId="6B3D75A3"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2FD6D505" w14:textId="77777777" w:rsidR="008E1719" w:rsidRDefault="008E1719" w:rsidP="008E1719">
            <w:pPr>
              <w:spacing w:line="276" w:lineRule="auto"/>
              <w:jc w:val="center"/>
              <w:rPr>
                <w:szCs w:val="22"/>
              </w:rPr>
            </w:pPr>
            <w:r>
              <w:rPr>
                <w:sz w:val="22"/>
                <w:szCs w:val="22"/>
              </w:rPr>
              <w:t>8</w:t>
            </w:r>
          </w:p>
        </w:tc>
        <w:tc>
          <w:tcPr>
            <w:tcW w:w="1543" w:type="dxa"/>
            <w:shd w:val="clear" w:color="auto" w:fill="F2F2F2"/>
            <w:noWrap/>
          </w:tcPr>
          <w:p w14:paraId="5FB6DC62" w14:textId="77777777" w:rsidR="008E1719" w:rsidRDefault="008E1719" w:rsidP="008E1719">
            <w:pPr>
              <w:jc w:val="center"/>
            </w:pPr>
            <w:r w:rsidRPr="00961B05">
              <w:rPr>
                <w:sz w:val="22"/>
                <w:szCs w:val="22"/>
              </w:rPr>
              <w:t>ΝΑΙ</w:t>
            </w:r>
          </w:p>
        </w:tc>
        <w:tc>
          <w:tcPr>
            <w:tcW w:w="1286" w:type="dxa"/>
            <w:shd w:val="clear" w:color="auto" w:fill="F2F2F2"/>
          </w:tcPr>
          <w:p w14:paraId="053184F4" w14:textId="77777777" w:rsidR="008E1719" w:rsidRDefault="008E1719" w:rsidP="008E1719">
            <w:pPr>
              <w:jc w:val="center"/>
            </w:pPr>
            <w:r w:rsidRPr="00201B97">
              <w:rPr>
                <w:sz w:val="22"/>
                <w:szCs w:val="22"/>
              </w:rPr>
              <w:t>3ο</w:t>
            </w:r>
          </w:p>
        </w:tc>
        <w:tc>
          <w:tcPr>
            <w:tcW w:w="1099" w:type="dxa"/>
            <w:shd w:val="clear" w:color="auto" w:fill="F2F2F2"/>
            <w:vAlign w:val="center"/>
          </w:tcPr>
          <w:p w14:paraId="57C646F3" w14:textId="77777777" w:rsidR="008E1719" w:rsidRPr="00ED4E82" w:rsidRDefault="008E1719" w:rsidP="008E1719">
            <w:pPr>
              <w:spacing w:line="276" w:lineRule="auto"/>
              <w:ind w:left="-76"/>
              <w:jc w:val="center"/>
              <w:rPr>
                <w:szCs w:val="22"/>
              </w:rPr>
            </w:pPr>
            <w:r w:rsidRPr="00ED4E82">
              <w:rPr>
                <w:sz w:val="22"/>
                <w:szCs w:val="22"/>
              </w:rPr>
              <w:t>ΝΑΙ</w:t>
            </w:r>
          </w:p>
        </w:tc>
        <w:tc>
          <w:tcPr>
            <w:tcW w:w="1406" w:type="dxa"/>
            <w:shd w:val="clear" w:color="auto" w:fill="F2F2F2"/>
            <w:noWrap/>
            <w:vAlign w:val="center"/>
          </w:tcPr>
          <w:p w14:paraId="6C9CCEF6"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22264350" w14:textId="77777777" w:rsidTr="008E1719">
        <w:trPr>
          <w:trHeight w:val="264"/>
          <w:jc w:val="center"/>
        </w:trPr>
        <w:tc>
          <w:tcPr>
            <w:tcW w:w="534" w:type="dxa"/>
            <w:shd w:val="clear" w:color="auto" w:fill="F2F2F2"/>
            <w:vAlign w:val="center"/>
          </w:tcPr>
          <w:p w14:paraId="1EA3CC69" w14:textId="77777777" w:rsidR="008E1719" w:rsidRPr="000A4A48" w:rsidRDefault="008E1719" w:rsidP="008E1719">
            <w:pPr>
              <w:spacing w:line="276" w:lineRule="auto"/>
              <w:jc w:val="center"/>
              <w:rPr>
                <w:szCs w:val="22"/>
              </w:rPr>
            </w:pPr>
            <w:r>
              <w:rPr>
                <w:sz w:val="22"/>
                <w:szCs w:val="22"/>
              </w:rPr>
              <w:t>13</w:t>
            </w:r>
          </w:p>
        </w:tc>
        <w:tc>
          <w:tcPr>
            <w:tcW w:w="3237" w:type="dxa"/>
            <w:shd w:val="clear" w:color="auto" w:fill="F2F2F2"/>
            <w:noWrap/>
            <w:vAlign w:val="center"/>
          </w:tcPr>
          <w:p w14:paraId="0CE5A420" w14:textId="77777777" w:rsidR="008E1719" w:rsidRPr="000A457B" w:rsidRDefault="008E1719" w:rsidP="008E1719">
            <w:pPr>
              <w:spacing w:line="276" w:lineRule="auto"/>
              <w:ind w:left="-105" w:right="-129"/>
              <w:rPr>
                <w:szCs w:val="22"/>
              </w:rPr>
            </w:pPr>
            <w:r w:rsidRPr="00C11C40">
              <w:rPr>
                <w:sz w:val="22"/>
                <w:szCs w:val="22"/>
              </w:rPr>
              <w:t>Space business aspects</w:t>
            </w:r>
          </w:p>
        </w:tc>
        <w:tc>
          <w:tcPr>
            <w:tcW w:w="1392" w:type="dxa"/>
            <w:shd w:val="clear" w:color="auto" w:fill="F2F2F2"/>
            <w:noWrap/>
            <w:vAlign w:val="center"/>
          </w:tcPr>
          <w:p w14:paraId="60D61A24" w14:textId="77777777" w:rsidR="008E1719" w:rsidRPr="0022489F" w:rsidRDefault="008E1719" w:rsidP="008E1719">
            <w:pPr>
              <w:spacing w:line="276" w:lineRule="auto"/>
              <w:jc w:val="center"/>
              <w:rPr>
                <w:szCs w:val="22"/>
              </w:rPr>
            </w:pPr>
            <w:r>
              <w:rPr>
                <w:sz w:val="22"/>
                <w:szCs w:val="22"/>
              </w:rPr>
              <w:t>4</w:t>
            </w:r>
          </w:p>
        </w:tc>
        <w:tc>
          <w:tcPr>
            <w:tcW w:w="1026" w:type="dxa"/>
            <w:shd w:val="clear" w:color="auto" w:fill="F2F2F2"/>
            <w:vAlign w:val="center"/>
          </w:tcPr>
          <w:p w14:paraId="10B5D1F7"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2A44A003" w14:textId="77777777" w:rsidR="008E1719" w:rsidRDefault="008E1719" w:rsidP="008E1719">
            <w:pPr>
              <w:spacing w:line="276" w:lineRule="auto"/>
              <w:jc w:val="center"/>
              <w:rPr>
                <w:szCs w:val="22"/>
              </w:rPr>
            </w:pPr>
            <w:r>
              <w:rPr>
                <w:sz w:val="22"/>
                <w:szCs w:val="22"/>
              </w:rPr>
              <w:t>8</w:t>
            </w:r>
          </w:p>
        </w:tc>
        <w:tc>
          <w:tcPr>
            <w:tcW w:w="1543" w:type="dxa"/>
            <w:shd w:val="clear" w:color="auto" w:fill="F2F2F2"/>
            <w:noWrap/>
          </w:tcPr>
          <w:p w14:paraId="25BB5E2C" w14:textId="77777777" w:rsidR="008E1719" w:rsidRDefault="008E1719" w:rsidP="008E1719">
            <w:pPr>
              <w:jc w:val="center"/>
            </w:pPr>
            <w:r w:rsidRPr="00961B05">
              <w:rPr>
                <w:sz w:val="22"/>
                <w:szCs w:val="22"/>
              </w:rPr>
              <w:t>ΝΑΙ</w:t>
            </w:r>
          </w:p>
        </w:tc>
        <w:tc>
          <w:tcPr>
            <w:tcW w:w="1286" w:type="dxa"/>
            <w:shd w:val="clear" w:color="auto" w:fill="F2F2F2"/>
          </w:tcPr>
          <w:p w14:paraId="2018719D" w14:textId="77777777" w:rsidR="008E1719" w:rsidRDefault="008E1719" w:rsidP="008E1719">
            <w:pPr>
              <w:jc w:val="center"/>
            </w:pPr>
            <w:r w:rsidRPr="00201B97">
              <w:rPr>
                <w:sz w:val="22"/>
                <w:szCs w:val="22"/>
              </w:rPr>
              <w:t>3ο</w:t>
            </w:r>
          </w:p>
        </w:tc>
        <w:tc>
          <w:tcPr>
            <w:tcW w:w="1099" w:type="dxa"/>
            <w:shd w:val="clear" w:color="auto" w:fill="F2F2F2"/>
            <w:vAlign w:val="center"/>
          </w:tcPr>
          <w:p w14:paraId="64CB4D47" w14:textId="77777777" w:rsidR="008E1719" w:rsidRPr="00ED4E82" w:rsidRDefault="008E1719" w:rsidP="008E1719">
            <w:pPr>
              <w:spacing w:line="276" w:lineRule="auto"/>
              <w:ind w:left="-76"/>
              <w:jc w:val="center"/>
              <w:rPr>
                <w:szCs w:val="22"/>
              </w:rPr>
            </w:pPr>
            <w:r w:rsidRPr="00ED4E82">
              <w:rPr>
                <w:sz w:val="22"/>
                <w:szCs w:val="22"/>
              </w:rPr>
              <w:t>ΝΑΙ</w:t>
            </w:r>
          </w:p>
        </w:tc>
        <w:tc>
          <w:tcPr>
            <w:tcW w:w="1406" w:type="dxa"/>
            <w:shd w:val="clear" w:color="auto" w:fill="F2F2F2"/>
            <w:noWrap/>
            <w:vAlign w:val="center"/>
          </w:tcPr>
          <w:p w14:paraId="6660944D"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1C30A868" w14:textId="77777777" w:rsidTr="008E1719">
        <w:trPr>
          <w:trHeight w:val="264"/>
          <w:jc w:val="center"/>
        </w:trPr>
        <w:tc>
          <w:tcPr>
            <w:tcW w:w="534" w:type="dxa"/>
            <w:shd w:val="clear" w:color="auto" w:fill="F2F2F2"/>
            <w:vAlign w:val="center"/>
          </w:tcPr>
          <w:p w14:paraId="30F118C6" w14:textId="77777777" w:rsidR="008E1719" w:rsidRDefault="008E1719" w:rsidP="008E1719">
            <w:pPr>
              <w:spacing w:line="276" w:lineRule="auto"/>
              <w:jc w:val="center"/>
              <w:rPr>
                <w:szCs w:val="22"/>
              </w:rPr>
            </w:pPr>
            <w:r>
              <w:rPr>
                <w:sz w:val="22"/>
                <w:szCs w:val="22"/>
              </w:rPr>
              <w:t>14</w:t>
            </w:r>
          </w:p>
        </w:tc>
        <w:tc>
          <w:tcPr>
            <w:tcW w:w="3237" w:type="dxa"/>
            <w:shd w:val="clear" w:color="auto" w:fill="F2F2F2"/>
            <w:noWrap/>
            <w:vAlign w:val="center"/>
          </w:tcPr>
          <w:p w14:paraId="2C502D10" w14:textId="77777777" w:rsidR="008E1719" w:rsidRPr="00C11C40" w:rsidRDefault="008E1719" w:rsidP="008E1719">
            <w:pPr>
              <w:spacing w:line="276" w:lineRule="auto"/>
              <w:ind w:left="-105" w:right="-129"/>
              <w:rPr>
                <w:szCs w:val="22"/>
              </w:rPr>
            </w:pPr>
            <w:r w:rsidRPr="00C11C40">
              <w:rPr>
                <w:sz w:val="22"/>
                <w:szCs w:val="22"/>
              </w:rPr>
              <w:t>Διπλωματική εργασία</w:t>
            </w:r>
          </w:p>
        </w:tc>
        <w:tc>
          <w:tcPr>
            <w:tcW w:w="1392" w:type="dxa"/>
            <w:shd w:val="clear" w:color="auto" w:fill="F2F2F2"/>
            <w:noWrap/>
            <w:vAlign w:val="center"/>
          </w:tcPr>
          <w:p w14:paraId="1ADD7D15" w14:textId="77777777" w:rsidR="008E1719" w:rsidRDefault="008E1719" w:rsidP="008E1719">
            <w:pPr>
              <w:spacing w:line="276" w:lineRule="auto"/>
              <w:jc w:val="center"/>
              <w:rPr>
                <w:szCs w:val="22"/>
              </w:rPr>
            </w:pPr>
          </w:p>
        </w:tc>
        <w:tc>
          <w:tcPr>
            <w:tcW w:w="1026" w:type="dxa"/>
            <w:shd w:val="clear" w:color="auto" w:fill="F2F2F2"/>
            <w:vAlign w:val="center"/>
          </w:tcPr>
          <w:p w14:paraId="3E143FEF"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29E57B3C" w14:textId="77777777" w:rsidR="008E1719" w:rsidRDefault="008E1719" w:rsidP="008E1719">
            <w:pPr>
              <w:spacing w:line="276" w:lineRule="auto"/>
              <w:jc w:val="center"/>
              <w:rPr>
                <w:szCs w:val="22"/>
              </w:rPr>
            </w:pPr>
            <w:r>
              <w:rPr>
                <w:sz w:val="22"/>
                <w:szCs w:val="22"/>
              </w:rPr>
              <w:t>14</w:t>
            </w:r>
          </w:p>
        </w:tc>
        <w:tc>
          <w:tcPr>
            <w:tcW w:w="1543" w:type="dxa"/>
            <w:shd w:val="clear" w:color="auto" w:fill="F2F2F2"/>
            <w:noWrap/>
          </w:tcPr>
          <w:p w14:paraId="63B5643E" w14:textId="77777777" w:rsidR="008E1719" w:rsidRPr="00961B05" w:rsidRDefault="008E1719" w:rsidP="008E1719">
            <w:pPr>
              <w:jc w:val="center"/>
              <w:rPr>
                <w:szCs w:val="22"/>
              </w:rPr>
            </w:pPr>
            <w:r w:rsidRPr="00961B05">
              <w:rPr>
                <w:sz w:val="22"/>
                <w:szCs w:val="22"/>
              </w:rPr>
              <w:t>ΝΑΙ</w:t>
            </w:r>
          </w:p>
        </w:tc>
        <w:tc>
          <w:tcPr>
            <w:tcW w:w="1286" w:type="dxa"/>
            <w:shd w:val="clear" w:color="auto" w:fill="F2F2F2"/>
          </w:tcPr>
          <w:p w14:paraId="40D3883F" w14:textId="77777777" w:rsidR="008E1719" w:rsidRPr="00201B97" w:rsidRDefault="008E1719" w:rsidP="008E1719">
            <w:pPr>
              <w:jc w:val="center"/>
              <w:rPr>
                <w:szCs w:val="22"/>
              </w:rPr>
            </w:pPr>
            <w:r w:rsidRPr="00201B97">
              <w:rPr>
                <w:sz w:val="22"/>
                <w:szCs w:val="22"/>
              </w:rPr>
              <w:t>3ο</w:t>
            </w:r>
          </w:p>
        </w:tc>
        <w:tc>
          <w:tcPr>
            <w:tcW w:w="1099" w:type="dxa"/>
            <w:shd w:val="clear" w:color="auto" w:fill="F2F2F2"/>
            <w:vAlign w:val="center"/>
          </w:tcPr>
          <w:p w14:paraId="0E1EBE0B" w14:textId="77777777" w:rsidR="008E1719" w:rsidRPr="00ED4E82" w:rsidRDefault="008E1719" w:rsidP="008E1719">
            <w:pPr>
              <w:spacing w:line="276" w:lineRule="auto"/>
              <w:ind w:left="-76"/>
              <w:jc w:val="center"/>
              <w:rPr>
                <w:szCs w:val="22"/>
              </w:rPr>
            </w:pPr>
            <w:r w:rsidRPr="00ED4E82">
              <w:rPr>
                <w:sz w:val="22"/>
                <w:szCs w:val="22"/>
              </w:rPr>
              <w:t>ΝΑΙ</w:t>
            </w:r>
          </w:p>
        </w:tc>
        <w:tc>
          <w:tcPr>
            <w:tcW w:w="1406" w:type="dxa"/>
            <w:shd w:val="clear" w:color="auto" w:fill="F2F2F2"/>
            <w:noWrap/>
            <w:vAlign w:val="center"/>
          </w:tcPr>
          <w:p w14:paraId="4C6D67B7" w14:textId="77777777" w:rsidR="008E1719" w:rsidRPr="00ED4E82" w:rsidRDefault="008E1719" w:rsidP="008E1719">
            <w:pPr>
              <w:spacing w:line="276" w:lineRule="auto"/>
              <w:ind w:left="-76"/>
              <w:jc w:val="center"/>
              <w:rPr>
                <w:szCs w:val="22"/>
              </w:rPr>
            </w:pPr>
            <w:r w:rsidRPr="00ED4E82">
              <w:rPr>
                <w:sz w:val="22"/>
                <w:szCs w:val="22"/>
              </w:rPr>
              <w:t>ΝΑΙ</w:t>
            </w:r>
          </w:p>
        </w:tc>
      </w:tr>
      <w:tr w:rsidR="008E1719" w:rsidRPr="00282DA4" w14:paraId="52BE7BD0" w14:textId="77777777" w:rsidTr="008E1719">
        <w:trPr>
          <w:trHeight w:val="264"/>
          <w:jc w:val="center"/>
        </w:trPr>
        <w:tc>
          <w:tcPr>
            <w:tcW w:w="534" w:type="dxa"/>
            <w:shd w:val="clear" w:color="auto" w:fill="F2F2F2"/>
            <w:vAlign w:val="center"/>
          </w:tcPr>
          <w:p w14:paraId="11B957DB" w14:textId="77777777" w:rsidR="008E1719" w:rsidRPr="000A4A48" w:rsidRDefault="008E1719" w:rsidP="008E1719">
            <w:pPr>
              <w:spacing w:line="276" w:lineRule="auto"/>
              <w:jc w:val="center"/>
              <w:rPr>
                <w:szCs w:val="22"/>
              </w:rPr>
            </w:pPr>
            <w:r>
              <w:rPr>
                <w:sz w:val="22"/>
                <w:szCs w:val="22"/>
              </w:rPr>
              <w:t>15</w:t>
            </w:r>
          </w:p>
        </w:tc>
        <w:tc>
          <w:tcPr>
            <w:tcW w:w="3237" w:type="dxa"/>
            <w:shd w:val="clear" w:color="auto" w:fill="F2F2F2"/>
            <w:noWrap/>
            <w:vAlign w:val="center"/>
          </w:tcPr>
          <w:p w14:paraId="0E6C1745" w14:textId="77777777" w:rsidR="008E1719" w:rsidRPr="000A457B" w:rsidRDefault="008E1719" w:rsidP="008E1719">
            <w:pPr>
              <w:spacing w:line="276" w:lineRule="auto"/>
              <w:ind w:left="-105" w:right="-129"/>
              <w:rPr>
                <w:szCs w:val="22"/>
              </w:rPr>
            </w:pPr>
            <w:r w:rsidRPr="00C11C40">
              <w:rPr>
                <w:sz w:val="22"/>
                <w:szCs w:val="22"/>
              </w:rPr>
              <w:t>Διπλωματική εργασία</w:t>
            </w:r>
          </w:p>
        </w:tc>
        <w:tc>
          <w:tcPr>
            <w:tcW w:w="1392" w:type="dxa"/>
            <w:shd w:val="clear" w:color="auto" w:fill="F2F2F2"/>
            <w:noWrap/>
            <w:vAlign w:val="center"/>
          </w:tcPr>
          <w:p w14:paraId="63C57A12" w14:textId="77777777" w:rsidR="008E1719" w:rsidRPr="0022489F" w:rsidRDefault="008E1719" w:rsidP="008E1719">
            <w:pPr>
              <w:spacing w:line="276" w:lineRule="auto"/>
              <w:jc w:val="center"/>
              <w:rPr>
                <w:szCs w:val="22"/>
              </w:rPr>
            </w:pPr>
          </w:p>
        </w:tc>
        <w:tc>
          <w:tcPr>
            <w:tcW w:w="1026" w:type="dxa"/>
            <w:shd w:val="clear" w:color="auto" w:fill="F2F2F2"/>
            <w:vAlign w:val="center"/>
          </w:tcPr>
          <w:p w14:paraId="29E8F3BC" w14:textId="77777777" w:rsidR="008E1719" w:rsidRPr="00ED4E82" w:rsidRDefault="008E1719" w:rsidP="008E1719">
            <w:pPr>
              <w:spacing w:line="276" w:lineRule="auto"/>
              <w:jc w:val="center"/>
              <w:rPr>
                <w:szCs w:val="22"/>
              </w:rPr>
            </w:pPr>
          </w:p>
        </w:tc>
        <w:tc>
          <w:tcPr>
            <w:tcW w:w="1042" w:type="dxa"/>
            <w:shd w:val="clear" w:color="auto" w:fill="F2F2F2"/>
            <w:noWrap/>
            <w:vAlign w:val="center"/>
          </w:tcPr>
          <w:p w14:paraId="68DB3C0D" w14:textId="77777777" w:rsidR="008E1719" w:rsidRPr="00B37574" w:rsidRDefault="008E1719" w:rsidP="008E1719">
            <w:pPr>
              <w:spacing w:line="276" w:lineRule="auto"/>
              <w:jc w:val="center"/>
              <w:rPr>
                <w:szCs w:val="22"/>
              </w:rPr>
            </w:pPr>
            <w:r>
              <w:rPr>
                <w:sz w:val="22"/>
                <w:szCs w:val="22"/>
              </w:rPr>
              <w:t>30</w:t>
            </w:r>
          </w:p>
        </w:tc>
        <w:tc>
          <w:tcPr>
            <w:tcW w:w="1543" w:type="dxa"/>
            <w:shd w:val="clear" w:color="auto" w:fill="F2F2F2"/>
            <w:noWrap/>
          </w:tcPr>
          <w:p w14:paraId="3D9BA6E0" w14:textId="77777777" w:rsidR="008E1719" w:rsidRDefault="008E1719" w:rsidP="008E1719">
            <w:pPr>
              <w:jc w:val="center"/>
            </w:pPr>
            <w:r w:rsidRPr="00961B05">
              <w:rPr>
                <w:sz w:val="22"/>
                <w:szCs w:val="22"/>
              </w:rPr>
              <w:t>ΝΑΙ</w:t>
            </w:r>
          </w:p>
        </w:tc>
        <w:tc>
          <w:tcPr>
            <w:tcW w:w="1286" w:type="dxa"/>
            <w:shd w:val="clear" w:color="auto" w:fill="F2F2F2"/>
            <w:vAlign w:val="center"/>
          </w:tcPr>
          <w:p w14:paraId="175DA549" w14:textId="77777777" w:rsidR="008E1719" w:rsidRPr="009F6197" w:rsidRDefault="008E1719" w:rsidP="008E1719">
            <w:pPr>
              <w:spacing w:line="276" w:lineRule="auto"/>
              <w:jc w:val="center"/>
              <w:rPr>
                <w:szCs w:val="22"/>
              </w:rPr>
            </w:pPr>
            <w:r>
              <w:rPr>
                <w:sz w:val="22"/>
                <w:szCs w:val="22"/>
              </w:rPr>
              <w:t>4o</w:t>
            </w:r>
          </w:p>
        </w:tc>
        <w:tc>
          <w:tcPr>
            <w:tcW w:w="1099" w:type="dxa"/>
            <w:shd w:val="clear" w:color="auto" w:fill="F2F2F2"/>
            <w:vAlign w:val="center"/>
          </w:tcPr>
          <w:p w14:paraId="7E9AA70D" w14:textId="77777777" w:rsidR="008E1719" w:rsidRPr="00ED4E82" w:rsidRDefault="008E1719" w:rsidP="008E1719">
            <w:pPr>
              <w:spacing w:line="276" w:lineRule="auto"/>
              <w:ind w:left="-76"/>
              <w:jc w:val="center"/>
              <w:rPr>
                <w:szCs w:val="22"/>
              </w:rPr>
            </w:pPr>
            <w:r w:rsidRPr="00ED4E82">
              <w:rPr>
                <w:sz w:val="22"/>
                <w:szCs w:val="22"/>
              </w:rPr>
              <w:t>ΝΑΙ</w:t>
            </w:r>
          </w:p>
        </w:tc>
        <w:tc>
          <w:tcPr>
            <w:tcW w:w="1406" w:type="dxa"/>
            <w:shd w:val="clear" w:color="auto" w:fill="F2F2F2"/>
            <w:noWrap/>
            <w:vAlign w:val="center"/>
          </w:tcPr>
          <w:p w14:paraId="0E078D25" w14:textId="77777777" w:rsidR="008E1719" w:rsidRPr="00ED4E82" w:rsidRDefault="008E1719" w:rsidP="008E1719">
            <w:pPr>
              <w:spacing w:line="276" w:lineRule="auto"/>
              <w:ind w:left="-76"/>
              <w:jc w:val="center"/>
              <w:rPr>
                <w:szCs w:val="22"/>
              </w:rPr>
            </w:pPr>
            <w:r w:rsidRPr="00ED4E82">
              <w:rPr>
                <w:sz w:val="22"/>
                <w:szCs w:val="22"/>
              </w:rPr>
              <w:t>ΝΑΙ</w:t>
            </w:r>
          </w:p>
        </w:tc>
      </w:tr>
    </w:tbl>
    <w:p w14:paraId="70A0BD51" w14:textId="77777777" w:rsidR="008E1719" w:rsidRDefault="008E1719" w:rsidP="008E1719">
      <w:pPr>
        <w:rPr>
          <w:b/>
        </w:rPr>
      </w:pPr>
    </w:p>
    <w:p w14:paraId="618BB5B3" w14:textId="77777777" w:rsidR="008E1719" w:rsidRDefault="008E1719" w:rsidP="008E1719">
      <w:pPr>
        <w:rPr>
          <w:b/>
        </w:rPr>
      </w:pPr>
    </w:p>
    <w:p w14:paraId="47C675CF" w14:textId="77777777" w:rsidR="008E1719" w:rsidRDefault="008E1719" w:rsidP="008E1719">
      <w:pPr>
        <w:rPr>
          <w:b/>
        </w:rPr>
      </w:pPr>
    </w:p>
    <w:p w14:paraId="23A2619D" w14:textId="77777777" w:rsidR="008E1719" w:rsidRDefault="008E1719" w:rsidP="008E1719">
      <w:pPr>
        <w:rPr>
          <w:b/>
        </w:rPr>
      </w:pPr>
    </w:p>
    <w:p w14:paraId="27878E97" w14:textId="77777777" w:rsidR="008E1719" w:rsidRDefault="008E1719" w:rsidP="008E1719">
      <w:pPr>
        <w:rPr>
          <w:b/>
        </w:rPr>
      </w:pPr>
    </w:p>
    <w:p w14:paraId="1676066F" w14:textId="77777777" w:rsidR="008E1719" w:rsidRDefault="008E1719" w:rsidP="008E1719">
      <w:pPr>
        <w:rPr>
          <w:b/>
        </w:rPr>
      </w:pPr>
    </w:p>
    <w:p w14:paraId="48E1800E" w14:textId="77777777" w:rsidR="008E1719" w:rsidRDefault="008E1719" w:rsidP="008E1719">
      <w:pPr>
        <w:rPr>
          <w:b/>
        </w:rPr>
      </w:pPr>
    </w:p>
    <w:p w14:paraId="1F088A6C" w14:textId="77777777" w:rsidR="008401EA" w:rsidRDefault="008401EA">
      <w:pPr>
        <w:rPr>
          <w:b/>
        </w:rPr>
      </w:pPr>
      <w:r>
        <w:rPr>
          <w:b/>
        </w:rPr>
        <w:br w:type="page"/>
      </w:r>
    </w:p>
    <w:p w14:paraId="0DFA679D" w14:textId="0731DD6E" w:rsidR="008E1719" w:rsidRDefault="008E1719" w:rsidP="008E1719">
      <w:pPr>
        <w:rPr>
          <w:b/>
        </w:rPr>
      </w:pPr>
      <w:r w:rsidRPr="00B672CB">
        <w:rPr>
          <w:b/>
        </w:rPr>
        <w:t xml:space="preserve">Πίνακας 14. Κατανομή βαθμολογίας και μέσος βαθμός πτυχίου των αποφοίτων του </w:t>
      </w:r>
      <w:r w:rsidRPr="009D5BE1">
        <w:rPr>
          <w:b/>
        </w:rPr>
        <w:t>ΠΜΣ</w:t>
      </w:r>
    </w:p>
    <w:p w14:paraId="5A65B34C" w14:textId="77777777" w:rsidR="008E1719" w:rsidRDefault="008E1719" w:rsidP="008E1719">
      <w:pPr>
        <w:rPr>
          <w:b/>
        </w:rPr>
      </w:pPr>
    </w:p>
    <w:p w14:paraId="0A9C4C78" w14:textId="77777777" w:rsidR="008E1719" w:rsidRPr="001E1F99" w:rsidRDefault="008E1719" w:rsidP="008E1719">
      <w:pPr>
        <w:rPr>
          <w:b/>
        </w:rPr>
      </w:pPr>
      <w:r w:rsidRPr="001E1F99">
        <w:rPr>
          <w:b/>
        </w:rPr>
        <w:t xml:space="preserve"> </w:t>
      </w:r>
      <w:r>
        <w:rPr>
          <w:b/>
        </w:rPr>
        <w:t>«</w:t>
      </w:r>
      <w:r w:rsidRPr="009D5BE1">
        <w:rPr>
          <w:b/>
          <w:bCs/>
          <w:sz w:val="22"/>
          <w:szCs w:val="22"/>
        </w:rPr>
        <w:t>Προηγμένα Τηλεπικοινωνιακά Συστήματα και Δίκτυα»</w:t>
      </w:r>
    </w:p>
    <w:p w14:paraId="292E539D" w14:textId="77777777" w:rsidR="008E1719" w:rsidRPr="00B672CB" w:rsidRDefault="008E1719" w:rsidP="008E1719"/>
    <w:p w14:paraId="714A7477" w14:textId="77777777" w:rsidR="008E1719" w:rsidRPr="000E0004" w:rsidRDefault="008E1719" w:rsidP="008E1719">
      <w:pPr>
        <w:tabs>
          <w:tab w:val="left" w:pos="12030"/>
        </w:tabs>
        <w:rPr>
          <w:b/>
          <w:bCs/>
          <w:sz w:val="22"/>
          <w:szCs w:val="22"/>
        </w:rPr>
      </w:pPr>
      <w:r w:rsidRPr="000E0004">
        <w:rPr>
          <w:bCs/>
          <w:sz w:val="22"/>
          <w:szCs w:val="22"/>
        </w:rPr>
        <w:tab/>
      </w:r>
    </w:p>
    <w:p w14:paraId="5062EF8B" w14:textId="77777777" w:rsidR="008E1719" w:rsidRPr="000E0004" w:rsidRDefault="008E1719" w:rsidP="008E1719"/>
    <w:tbl>
      <w:tblPr>
        <w:tblW w:w="9783" w:type="dxa"/>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1523"/>
        <w:gridCol w:w="1092"/>
        <w:gridCol w:w="1041"/>
        <w:gridCol w:w="1318"/>
        <w:gridCol w:w="1393"/>
        <w:gridCol w:w="1627"/>
      </w:tblGrid>
      <w:tr w:rsidR="008E1719" w:rsidRPr="00B672CB" w14:paraId="3F127023" w14:textId="77777777" w:rsidTr="008E1719">
        <w:trPr>
          <w:cantSplit/>
        </w:trPr>
        <w:tc>
          <w:tcPr>
            <w:tcW w:w="1789" w:type="dxa"/>
            <w:tcBorders>
              <w:bottom w:val="single" w:sz="4" w:space="0" w:color="auto"/>
            </w:tcBorders>
            <w:shd w:val="clear" w:color="auto" w:fill="E0E0E0"/>
          </w:tcPr>
          <w:p w14:paraId="7E8C7A23" w14:textId="77777777" w:rsidR="008E1719" w:rsidRPr="000E0004" w:rsidRDefault="008E1719" w:rsidP="008E1719">
            <w:pPr>
              <w:spacing w:before="40" w:after="40"/>
              <w:rPr>
                <w:bCs/>
                <w:sz w:val="18"/>
              </w:rPr>
            </w:pPr>
          </w:p>
        </w:tc>
        <w:tc>
          <w:tcPr>
            <w:tcW w:w="1523" w:type="dxa"/>
            <w:vMerge w:val="restart"/>
            <w:shd w:val="clear" w:color="auto" w:fill="E0E0E0"/>
            <w:vAlign w:val="bottom"/>
          </w:tcPr>
          <w:p w14:paraId="6E369E54" w14:textId="77777777" w:rsidR="008E1719" w:rsidRPr="00B25792" w:rsidRDefault="008E1719" w:rsidP="008E1719">
            <w:pPr>
              <w:spacing w:before="40" w:after="40"/>
              <w:rPr>
                <w:b/>
                <w:bCs/>
                <w:sz w:val="18"/>
              </w:rPr>
            </w:pPr>
            <w:r w:rsidRPr="00B25792">
              <w:rPr>
                <w:b/>
                <w:bCs/>
                <w:sz w:val="18"/>
              </w:rPr>
              <w:t>Συνολικός αριθμός αποφοιτησάντων</w:t>
            </w:r>
          </w:p>
        </w:tc>
        <w:tc>
          <w:tcPr>
            <w:tcW w:w="4844" w:type="dxa"/>
            <w:gridSpan w:val="4"/>
            <w:tcBorders>
              <w:bottom w:val="single" w:sz="4" w:space="0" w:color="auto"/>
            </w:tcBorders>
            <w:shd w:val="clear" w:color="auto" w:fill="E0E0E0"/>
          </w:tcPr>
          <w:p w14:paraId="4064E20B" w14:textId="77777777" w:rsidR="008E1719" w:rsidRPr="00B672CB" w:rsidRDefault="008E1719" w:rsidP="008E1719">
            <w:pPr>
              <w:spacing w:before="40" w:after="40"/>
              <w:jc w:val="center"/>
              <w:rPr>
                <w:b/>
                <w:bCs/>
                <w:sz w:val="18"/>
              </w:rPr>
            </w:pPr>
            <w:r w:rsidRPr="00B672CB">
              <w:rPr>
                <w:b/>
                <w:bCs/>
                <w:sz w:val="18"/>
              </w:rPr>
              <w:t>Κατανομή Βαθμών (αριθμός φοιτητών και % επί του συνόλου των αποφοιτησάντων)</w:t>
            </w:r>
          </w:p>
        </w:tc>
        <w:tc>
          <w:tcPr>
            <w:tcW w:w="1627" w:type="dxa"/>
            <w:vMerge w:val="restart"/>
            <w:shd w:val="clear" w:color="auto" w:fill="E0E0E0"/>
            <w:vAlign w:val="bottom"/>
          </w:tcPr>
          <w:p w14:paraId="79409EA1" w14:textId="77777777" w:rsidR="008E1719" w:rsidRPr="00B672CB" w:rsidRDefault="008E1719" w:rsidP="008E1719">
            <w:pPr>
              <w:spacing w:before="40" w:after="40"/>
              <w:jc w:val="center"/>
              <w:rPr>
                <w:b/>
                <w:bCs/>
                <w:i/>
                <w:iCs/>
                <w:sz w:val="18"/>
              </w:rPr>
            </w:pPr>
            <w:r w:rsidRPr="00B672CB">
              <w:rPr>
                <w:b/>
                <w:bCs/>
                <w:i/>
                <w:iCs/>
                <w:sz w:val="18"/>
              </w:rPr>
              <w:t xml:space="preserve">Μέσος όρος Βαθμολογίας </w:t>
            </w:r>
            <w:r w:rsidRPr="00B672CB">
              <w:rPr>
                <w:b/>
                <w:bCs/>
                <w:i/>
                <w:iCs/>
                <w:sz w:val="18"/>
              </w:rPr>
              <w:br/>
              <w:t>(στο σύνολο των απόφοιτων)</w:t>
            </w:r>
          </w:p>
        </w:tc>
      </w:tr>
      <w:tr w:rsidR="008E1719" w:rsidRPr="00B25792" w14:paraId="6DC4FA70" w14:textId="77777777" w:rsidTr="008E1719">
        <w:trPr>
          <w:cantSplit/>
        </w:trPr>
        <w:tc>
          <w:tcPr>
            <w:tcW w:w="1789" w:type="dxa"/>
            <w:shd w:val="clear" w:color="auto" w:fill="F3F3F3"/>
            <w:vAlign w:val="bottom"/>
          </w:tcPr>
          <w:p w14:paraId="4164CD0D" w14:textId="77777777" w:rsidR="008E1719" w:rsidRPr="00B25792" w:rsidRDefault="008E1719" w:rsidP="008E1719">
            <w:pPr>
              <w:spacing w:before="40" w:after="40"/>
              <w:rPr>
                <w:b/>
                <w:bCs/>
                <w:sz w:val="18"/>
              </w:rPr>
            </w:pPr>
            <w:r w:rsidRPr="00B25792">
              <w:rPr>
                <w:b/>
                <w:bCs/>
                <w:sz w:val="18"/>
              </w:rPr>
              <w:t>Έτος Αποφοίτησης</w:t>
            </w:r>
          </w:p>
        </w:tc>
        <w:tc>
          <w:tcPr>
            <w:tcW w:w="1523" w:type="dxa"/>
            <w:vMerge/>
          </w:tcPr>
          <w:p w14:paraId="531B397F" w14:textId="77777777" w:rsidR="008E1719" w:rsidRPr="00B25792" w:rsidRDefault="008E1719" w:rsidP="008E1719">
            <w:pPr>
              <w:spacing w:before="40" w:after="40"/>
              <w:rPr>
                <w:bCs/>
                <w:sz w:val="18"/>
              </w:rPr>
            </w:pPr>
          </w:p>
        </w:tc>
        <w:tc>
          <w:tcPr>
            <w:tcW w:w="1092" w:type="dxa"/>
            <w:shd w:val="clear" w:color="auto" w:fill="E6E6E6"/>
            <w:vAlign w:val="bottom"/>
          </w:tcPr>
          <w:p w14:paraId="5679ABCE" w14:textId="77777777" w:rsidR="008E1719" w:rsidRPr="00B25792" w:rsidRDefault="008E1719" w:rsidP="008E1719">
            <w:pPr>
              <w:spacing w:before="40" w:after="40"/>
              <w:jc w:val="center"/>
              <w:rPr>
                <w:bCs/>
                <w:sz w:val="18"/>
              </w:rPr>
            </w:pPr>
            <w:r w:rsidRPr="00B25792">
              <w:rPr>
                <w:bCs/>
                <w:sz w:val="18"/>
              </w:rPr>
              <w:t>5.0-5.9</w:t>
            </w:r>
          </w:p>
        </w:tc>
        <w:tc>
          <w:tcPr>
            <w:tcW w:w="1041" w:type="dxa"/>
            <w:shd w:val="clear" w:color="auto" w:fill="E6E6E6"/>
            <w:vAlign w:val="bottom"/>
          </w:tcPr>
          <w:p w14:paraId="14C0E28B" w14:textId="77777777" w:rsidR="008E1719" w:rsidRPr="00B25792" w:rsidRDefault="008E1719" w:rsidP="008E1719">
            <w:pPr>
              <w:spacing w:before="40" w:after="40"/>
              <w:jc w:val="center"/>
              <w:rPr>
                <w:bCs/>
                <w:sz w:val="18"/>
              </w:rPr>
            </w:pPr>
            <w:r w:rsidRPr="00B25792">
              <w:rPr>
                <w:bCs/>
                <w:sz w:val="18"/>
              </w:rPr>
              <w:t>6.0-6.9</w:t>
            </w:r>
          </w:p>
        </w:tc>
        <w:tc>
          <w:tcPr>
            <w:tcW w:w="1318" w:type="dxa"/>
            <w:shd w:val="clear" w:color="auto" w:fill="E6E6E6"/>
            <w:vAlign w:val="bottom"/>
          </w:tcPr>
          <w:p w14:paraId="46BFA6C4" w14:textId="77777777" w:rsidR="008E1719" w:rsidRPr="00B25792" w:rsidRDefault="008E1719" w:rsidP="008E1719">
            <w:pPr>
              <w:spacing w:before="40" w:after="40"/>
              <w:jc w:val="center"/>
              <w:rPr>
                <w:bCs/>
                <w:sz w:val="18"/>
              </w:rPr>
            </w:pPr>
            <w:r w:rsidRPr="00B25792">
              <w:rPr>
                <w:bCs/>
                <w:sz w:val="18"/>
              </w:rPr>
              <w:t>7.0-8.4</w:t>
            </w:r>
          </w:p>
        </w:tc>
        <w:tc>
          <w:tcPr>
            <w:tcW w:w="1393" w:type="dxa"/>
            <w:shd w:val="clear" w:color="auto" w:fill="E6E6E6"/>
            <w:vAlign w:val="bottom"/>
          </w:tcPr>
          <w:p w14:paraId="416D96DA" w14:textId="77777777" w:rsidR="008E1719" w:rsidRPr="00B25792" w:rsidRDefault="008E1719" w:rsidP="008E1719">
            <w:pPr>
              <w:spacing w:before="40" w:after="40"/>
              <w:jc w:val="center"/>
              <w:rPr>
                <w:bCs/>
                <w:sz w:val="18"/>
              </w:rPr>
            </w:pPr>
            <w:r w:rsidRPr="00B25792">
              <w:rPr>
                <w:bCs/>
                <w:sz w:val="18"/>
              </w:rPr>
              <w:t>8.5-10.0</w:t>
            </w:r>
          </w:p>
        </w:tc>
        <w:tc>
          <w:tcPr>
            <w:tcW w:w="1627" w:type="dxa"/>
            <w:vMerge/>
          </w:tcPr>
          <w:p w14:paraId="24410762" w14:textId="77777777" w:rsidR="008E1719" w:rsidRPr="00B25792" w:rsidRDefault="008E1719" w:rsidP="008E1719">
            <w:pPr>
              <w:spacing w:before="40" w:after="40"/>
              <w:rPr>
                <w:bCs/>
                <w:sz w:val="18"/>
              </w:rPr>
            </w:pPr>
          </w:p>
        </w:tc>
      </w:tr>
      <w:tr w:rsidR="008E1719" w:rsidRPr="00B25792" w14:paraId="02CD1DFB" w14:textId="77777777" w:rsidTr="008E1719">
        <w:tc>
          <w:tcPr>
            <w:tcW w:w="1789" w:type="dxa"/>
            <w:shd w:val="clear" w:color="auto" w:fill="F3F3F3"/>
            <w:vAlign w:val="center"/>
          </w:tcPr>
          <w:p w14:paraId="38C89199" w14:textId="77777777" w:rsidR="008E1719" w:rsidRPr="00ED4E82" w:rsidRDefault="008E1719" w:rsidP="008E1719">
            <w:pPr>
              <w:spacing w:before="40" w:after="40"/>
              <w:jc w:val="center"/>
              <w:rPr>
                <w:bCs/>
                <w:szCs w:val="22"/>
              </w:rPr>
            </w:pPr>
            <w:r w:rsidRPr="00ED4E82">
              <w:rPr>
                <w:sz w:val="22"/>
                <w:szCs w:val="22"/>
              </w:rPr>
              <w:t>2011-12</w:t>
            </w:r>
          </w:p>
        </w:tc>
        <w:tc>
          <w:tcPr>
            <w:tcW w:w="1523" w:type="dxa"/>
            <w:vAlign w:val="center"/>
          </w:tcPr>
          <w:p w14:paraId="01867E9E" w14:textId="77777777" w:rsidR="008E1719" w:rsidRPr="00ED4E82" w:rsidRDefault="008E1719" w:rsidP="008E1719">
            <w:pPr>
              <w:spacing w:before="40" w:after="40"/>
              <w:jc w:val="center"/>
              <w:rPr>
                <w:bCs/>
                <w:sz w:val="22"/>
                <w:szCs w:val="22"/>
              </w:rPr>
            </w:pPr>
            <w:r w:rsidRPr="00ED4E82">
              <w:rPr>
                <w:sz w:val="22"/>
                <w:szCs w:val="22"/>
              </w:rPr>
              <w:t>26</w:t>
            </w:r>
          </w:p>
        </w:tc>
        <w:tc>
          <w:tcPr>
            <w:tcW w:w="1092" w:type="dxa"/>
            <w:vAlign w:val="center"/>
          </w:tcPr>
          <w:p w14:paraId="1FB41352" w14:textId="77777777" w:rsidR="008E1719" w:rsidRPr="00ED4E82" w:rsidRDefault="008E1719" w:rsidP="008E1719">
            <w:pPr>
              <w:jc w:val="center"/>
              <w:rPr>
                <w:bCs/>
                <w:sz w:val="22"/>
                <w:szCs w:val="22"/>
              </w:rPr>
            </w:pPr>
            <w:r w:rsidRPr="00ED4E82">
              <w:rPr>
                <w:sz w:val="22"/>
                <w:szCs w:val="22"/>
              </w:rPr>
              <w:t>1 (3.85%)</w:t>
            </w:r>
          </w:p>
        </w:tc>
        <w:tc>
          <w:tcPr>
            <w:tcW w:w="1041" w:type="dxa"/>
            <w:vAlign w:val="center"/>
          </w:tcPr>
          <w:p w14:paraId="5A55F2CD" w14:textId="77777777" w:rsidR="008E1719" w:rsidRPr="00ED4E82" w:rsidRDefault="008E1719" w:rsidP="008E1719">
            <w:pPr>
              <w:jc w:val="center"/>
              <w:rPr>
                <w:bCs/>
                <w:sz w:val="22"/>
                <w:szCs w:val="22"/>
              </w:rPr>
            </w:pPr>
            <w:r w:rsidRPr="00ED4E82">
              <w:rPr>
                <w:sz w:val="22"/>
                <w:szCs w:val="22"/>
              </w:rPr>
              <w:t>5 (19.23%)</w:t>
            </w:r>
          </w:p>
        </w:tc>
        <w:tc>
          <w:tcPr>
            <w:tcW w:w="1318" w:type="dxa"/>
            <w:vAlign w:val="center"/>
          </w:tcPr>
          <w:p w14:paraId="2E5088CA" w14:textId="77777777" w:rsidR="008E1719" w:rsidRPr="00ED4E82" w:rsidRDefault="008E1719" w:rsidP="008E1719">
            <w:pPr>
              <w:jc w:val="center"/>
              <w:rPr>
                <w:bCs/>
                <w:sz w:val="22"/>
                <w:szCs w:val="22"/>
              </w:rPr>
            </w:pPr>
            <w:r w:rsidRPr="00ED4E82">
              <w:rPr>
                <w:sz w:val="22"/>
                <w:szCs w:val="22"/>
              </w:rPr>
              <w:t>18 (69.23%)</w:t>
            </w:r>
          </w:p>
        </w:tc>
        <w:tc>
          <w:tcPr>
            <w:tcW w:w="1393" w:type="dxa"/>
            <w:vAlign w:val="center"/>
          </w:tcPr>
          <w:p w14:paraId="629C752A" w14:textId="77777777" w:rsidR="008E1719" w:rsidRPr="00ED4E82" w:rsidRDefault="008E1719" w:rsidP="008E1719">
            <w:pPr>
              <w:jc w:val="center"/>
              <w:rPr>
                <w:bCs/>
                <w:sz w:val="22"/>
                <w:szCs w:val="22"/>
              </w:rPr>
            </w:pPr>
            <w:r w:rsidRPr="00ED4E82">
              <w:rPr>
                <w:sz w:val="22"/>
                <w:szCs w:val="22"/>
              </w:rPr>
              <w:t>2 (7.69%)</w:t>
            </w:r>
          </w:p>
        </w:tc>
        <w:tc>
          <w:tcPr>
            <w:tcW w:w="1627" w:type="dxa"/>
            <w:vAlign w:val="center"/>
          </w:tcPr>
          <w:p w14:paraId="2747A68C" w14:textId="77777777" w:rsidR="008E1719" w:rsidRPr="00ED4E82" w:rsidRDefault="008E1719" w:rsidP="008E1719">
            <w:pPr>
              <w:spacing w:before="40" w:after="40"/>
              <w:jc w:val="center"/>
              <w:rPr>
                <w:bCs/>
                <w:sz w:val="22"/>
                <w:szCs w:val="22"/>
              </w:rPr>
            </w:pPr>
            <w:r w:rsidRPr="00ED4E82">
              <w:rPr>
                <w:sz w:val="22"/>
                <w:szCs w:val="22"/>
              </w:rPr>
              <w:t>7.53</w:t>
            </w:r>
          </w:p>
        </w:tc>
      </w:tr>
      <w:tr w:rsidR="008E1719" w:rsidRPr="00B25792" w14:paraId="57554E03" w14:textId="77777777" w:rsidTr="008E1719">
        <w:tc>
          <w:tcPr>
            <w:tcW w:w="1789" w:type="dxa"/>
            <w:shd w:val="clear" w:color="auto" w:fill="F3F3F3"/>
            <w:vAlign w:val="center"/>
          </w:tcPr>
          <w:p w14:paraId="1203E6DA" w14:textId="77777777" w:rsidR="008E1719" w:rsidRPr="00ED4E82" w:rsidRDefault="008E1719" w:rsidP="008E1719">
            <w:pPr>
              <w:spacing w:before="40" w:after="40"/>
              <w:jc w:val="center"/>
              <w:rPr>
                <w:bCs/>
                <w:szCs w:val="22"/>
              </w:rPr>
            </w:pPr>
            <w:r w:rsidRPr="00ED4E82">
              <w:rPr>
                <w:sz w:val="22"/>
                <w:szCs w:val="22"/>
              </w:rPr>
              <w:t>2012-13</w:t>
            </w:r>
          </w:p>
        </w:tc>
        <w:tc>
          <w:tcPr>
            <w:tcW w:w="1523" w:type="dxa"/>
            <w:vAlign w:val="center"/>
          </w:tcPr>
          <w:p w14:paraId="3ABBE34F" w14:textId="77777777" w:rsidR="008E1719" w:rsidRPr="00ED4E82" w:rsidRDefault="008E1719" w:rsidP="008E1719">
            <w:pPr>
              <w:spacing w:before="40" w:after="40"/>
              <w:jc w:val="center"/>
              <w:rPr>
                <w:bCs/>
                <w:sz w:val="22"/>
                <w:szCs w:val="22"/>
              </w:rPr>
            </w:pPr>
            <w:r w:rsidRPr="00ED4E82">
              <w:rPr>
                <w:sz w:val="22"/>
                <w:szCs w:val="22"/>
              </w:rPr>
              <w:t>20</w:t>
            </w:r>
          </w:p>
        </w:tc>
        <w:tc>
          <w:tcPr>
            <w:tcW w:w="1092" w:type="dxa"/>
            <w:vAlign w:val="center"/>
          </w:tcPr>
          <w:p w14:paraId="550C1B53" w14:textId="77777777" w:rsidR="008E1719" w:rsidRPr="00ED4E82" w:rsidRDefault="008E1719" w:rsidP="008E1719">
            <w:pPr>
              <w:jc w:val="center"/>
              <w:rPr>
                <w:bCs/>
                <w:sz w:val="22"/>
                <w:szCs w:val="22"/>
              </w:rPr>
            </w:pPr>
            <w:r w:rsidRPr="00ED4E82">
              <w:rPr>
                <w:sz w:val="22"/>
                <w:szCs w:val="22"/>
              </w:rPr>
              <w:t>1 (5.00%)</w:t>
            </w:r>
          </w:p>
        </w:tc>
        <w:tc>
          <w:tcPr>
            <w:tcW w:w="1041" w:type="dxa"/>
            <w:vAlign w:val="center"/>
          </w:tcPr>
          <w:p w14:paraId="4C811FE2" w14:textId="77777777" w:rsidR="008E1719" w:rsidRPr="00ED4E82" w:rsidRDefault="008E1719" w:rsidP="008E1719">
            <w:pPr>
              <w:jc w:val="center"/>
              <w:rPr>
                <w:bCs/>
                <w:sz w:val="22"/>
                <w:szCs w:val="22"/>
              </w:rPr>
            </w:pPr>
            <w:r w:rsidRPr="00ED4E82">
              <w:rPr>
                <w:sz w:val="22"/>
                <w:szCs w:val="22"/>
              </w:rPr>
              <w:t>5 (25.00%)</w:t>
            </w:r>
          </w:p>
        </w:tc>
        <w:tc>
          <w:tcPr>
            <w:tcW w:w="1318" w:type="dxa"/>
            <w:vAlign w:val="center"/>
          </w:tcPr>
          <w:p w14:paraId="10B10E0D" w14:textId="77777777" w:rsidR="008E1719" w:rsidRPr="00ED4E82" w:rsidRDefault="008E1719" w:rsidP="008E1719">
            <w:pPr>
              <w:jc w:val="center"/>
              <w:rPr>
                <w:bCs/>
                <w:sz w:val="22"/>
                <w:szCs w:val="22"/>
              </w:rPr>
            </w:pPr>
            <w:r w:rsidRPr="00ED4E82">
              <w:rPr>
                <w:sz w:val="22"/>
                <w:szCs w:val="22"/>
              </w:rPr>
              <w:t>13 (65.00%)</w:t>
            </w:r>
          </w:p>
        </w:tc>
        <w:tc>
          <w:tcPr>
            <w:tcW w:w="1393" w:type="dxa"/>
            <w:vAlign w:val="center"/>
          </w:tcPr>
          <w:p w14:paraId="7374C03E" w14:textId="77777777" w:rsidR="008E1719" w:rsidRPr="00ED4E82" w:rsidRDefault="008E1719" w:rsidP="008E1719">
            <w:pPr>
              <w:jc w:val="center"/>
              <w:rPr>
                <w:bCs/>
                <w:sz w:val="22"/>
                <w:szCs w:val="22"/>
              </w:rPr>
            </w:pPr>
            <w:r w:rsidRPr="00ED4E82">
              <w:rPr>
                <w:sz w:val="22"/>
                <w:szCs w:val="22"/>
              </w:rPr>
              <w:t>1 (5.00%)</w:t>
            </w:r>
          </w:p>
        </w:tc>
        <w:tc>
          <w:tcPr>
            <w:tcW w:w="1627" w:type="dxa"/>
            <w:vAlign w:val="center"/>
          </w:tcPr>
          <w:p w14:paraId="60FFFB37" w14:textId="77777777" w:rsidR="008E1719" w:rsidRPr="00ED4E82" w:rsidRDefault="008E1719" w:rsidP="008E1719">
            <w:pPr>
              <w:spacing w:before="40" w:after="40"/>
              <w:jc w:val="center"/>
              <w:rPr>
                <w:bCs/>
                <w:sz w:val="22"/>
                <w:szCs w:val="22"/>
              </w:rPr>
            </w:pPr>
            <w:r w:rsidRPr="00ED4E82">
              <w:rPr>
                <w:sz w:val="22"/>
                <w:szCs w:val="22"/>
              </w:rPr>
              <w:t>7.23</w:t>
            </w:r>
          </w:p>
        </w:tc>
      </w:tr>
      <w:tr w:rsidR="008E1719" w:rsidRPr="00B25792" w14:paraId="46ABEDFE" w14:textId="77777777" w:rsidTr="008E1719">
        <w:tc>
          <w:tcPr>
            <w:tcW w:w="1789" w:type="dxa"/>
            <w:tcBorders>
              <w:bottom w:val="single" w:sz="4" w:space="0" w:color="auto"/>
            </w:tcBorders>
            <w:shd w:val="clear" w:color="auto" w:fill="F3F3F3"/>
            <w:vAlign w:val="center"/>
          </w:tcPr>
          <w:p w14:paraId="7E9EAB8B" w14:textId="77777777" w:rsidR="008E1719" w:rsidRPr="00ED4E82" w:rsidRDefault="008E1719" w:rsidP="008E1719">
            <w:pPr>
              <w:spacing w:before="40" w:after="40"/>
              <w:jc w:val="center"/>
              <w:rPr>
                <w:bCs/>
                <w:szCs w:val="22"/>
              </w:rPr>
            </w:pPr>
            <w:r w:rsidRPr="00ED4E82">
              <w:rPr>
                <w:sz w:val="22"/>
                <w:szCs w:val="22"/>
              </w:rPr>
              <w:t>2013-14</w:t>
            </w:r>
          </w:p>
        </w:tc>
        <w:tc>
          <w:tcPr>
            <w:tcW w:w="1523" w:type="dxa"/>
            <w:tcBorders>
              <w:bottom w:val="single" w:sz="4" w:space="0" w:color="auto"/>
            </w:tcBorders>
            <w:vAlign w:val="center"/>
          </w:tcPr>
          <w:p w14:paraId="2827E743" w14:textId="77777777" w:rsidR="008E1719" w:rsidRPr="00ED4E82" w:rsidRDefault="008E1719" w:rsidP="008E1719">
            <w:pPr>
              <w:spacing w:before="40" w:after="40"/>
              <w:jc w:val="center"/>
              <w:rPr>
                <w:bCs/>
                <w:sz w:val="22"/>
                <w:szCs w:val="22"/>
              </w:rPr>
            </w:pPr>
            <w:r w:rsidRPr="00ED4E82">
              <w:rPr>
                <w:sz w:val="22"/>
                <w:szCs w:val="22"/>
              </w:rPr>
              <w:t>9</w:t>
            </w:r>
          </w:p>
        </w:tc>
        <w:tc>
          <w:tcPr>
            <w:tcW w:w="1092" w:type="dxa"/>
            <w:tcBorders>
              <w:bottom w:val="single" w:sz="4" w:space="0" w:color="auto"/>
            </w:tcBorders>
            <w:vAlign w:val="center"/>
          </w:tcPr>
          <w:p w14:paraId="1DDFC13F" w14:textId="77777777" w:rsidR="008E1719" w:rsidRPr="00ED4E82" w:rsidRDefault="008E1719" w:rsidP="008E1719">
            <w:pPr>
              <w:jc w:val="center"/>
              <w:rPr>
                <w:bCs/>
                <w:sz w:val="22"/>
                <w:szCs w:val="22"/>
              </w:rPr>
            </w:pPr>
            <w:r w:rsidRPr="00ED4E82">
              <w:rPr>
                <w:sz w:val="22"/>
                <w:szCs w:val="22"/>
              </w:rPr>
              <w:t>2 (22.22%)</w:t>
            </w:r>
          </w:p>
        </w:tc>
        <w:tc>
          <w:tcPr>
            <w:tcW w:w="1041" w:type="dxa"/>
            <w:tcBorders>
              <w:bottom w:val="single" w:sz="4" w:space="0" w:color="auto"/>
            </w:tcBorders>
            <w:vAlign w:val="center"/>
          </w:tcPr>
          <w:p w14:paraId="2C054170" w14:textId="77777777" w:rsidR="008E1719" w:rsidRPr="00ED4E82" w:rsidRDefault="008E1719" w:rsidP="008E1719">
            <w:pPr>
              <w:jc w:val="center"/>
              <w:rPr>
                <w:bCs/>
                <w:sz w:val="22"/>
                <w:szCs w:val="22"/>
              </w:rPr>
            </w:pPr>
            <w:r w:rsidRPr="00ED4E82">
              <w:rPr>
                <w:sz w:val="22"/>
                <w:szCs w:val="22"/>
              </w:rPr>
              <w:t>3 (33.33%)</w:t>
            </w:r>
          </w:p>
        </w:tc>
        <w:tc>
          <w:tcPr>
            <w:tcW w:w="1318" w:type="dxa"/>
            <w:tcBorders>
              <w:bottom w:val="single" w:sz="4" w:space="0" w:color="auto"/>
            </w:tcBorders>
            <w:vAlign w:val="center"/>
          </w:tcPr>
          <w:p w14:paraId="60AC3E53" w14:textId="77777777" w:rsidR="008E1719" w:rsidRPr="00ED4E82" w:rsidRDefault="008E1719" w:rsidP="008E1719">
            <w:pPr>
              <w:jc w:val="center"/>
              <w:rPr>
                <w:bCs/>
                <w:sz w:val="22"/>
                <w:szCs w:val="22"/>
              </w:rPr>
            </w:pPr>
            <w:r w:rsidRPr="00ED4E82">
              <w:rPr>
                <w:sz w:val="22"/>
                <w:szCs w:val="22"/>
              </w:rPr>
              <w:t>3 (33.33%)</w:t>
            </w:r>
          </w:p>
        </w:tc>
        <w:tc>
          <w:tcPr>
            <w:tcW w:w="1393" w:type="dxa"/>
            <w:tcBorders>
              <w:bottom w:val="single" w:sz="4" w:space="0" w:color="auto"/>
            </w:tcBorders>
            <w:vAlign w:val="center"/>
          </w:tcPr>
          <w:p w14:paraId="4ADFF1C9" w14:textId="77777777" w:rsidR="008E1719" w:rsidRPr="00ED4E82" w:rsidRDefault="008E1719" w:rsidP="008E1719">
            <w:pPr>
              <w:jc w:val="center"/>
              <w:rPr>
                <w:bCs/>
                <w:sz w:val="22"/>
                <w:szCs w:val="22"/>
              </w:rPr>
            </w:pPr>
            <w:r w:rsidRPr="00ED4E82">
              <w:rPr>
                <w:sz w:val="22"/>
                <w:szCs w:val="22"/>
              </w:rPr>
              <w:t>1 (11.12%)</w:t>
            </w:r>
          </w:p>
        </w:tc>
        <w:tc>
          <w:tcPr>
            <w:tcW w:w="1627" w:type="dxa"/>
            <w:tcBorders>
              <w:bottom w:val="single" w:sz="4" w:space="0" w:color="auto"/>
            </w:tcBorders>
            <w:vAlign w:val="center"/>
          </w:tcPr>
          <w:p w14:paraId="0C4B7A9F" w14:textId="77777777" w:rsidR="008E1719" w:rsidRPr="00ED4E82" w:rsidRDefault="008E1719" w:rsidP="008E1719">
            <w:pPr>
              <w:spacing w:before="40" w:after="40"/>
              <w:jc w:val="center"/>
              <w:rPr>
                <w:bCs/>
                <w:sz w:val="22"/>
                <w:szCs w:val="22"/>
              </w:rPr>
            </w:pPr>
            <w:r w:rsidRPr="00ED4E82">
              <w:rPr>
                <w:sz w:val="22"/>
                <w:szCs w:val="22"/>
              </w:rPr>
              <w:t>7.05</w:t>
            </w:r>
          </w:p>
        </w:tc>
      </w:tr>
      <w:tr w:rsidR="008E1719" w:rsidRPr="00B25792" w14:paraId="25294188" w14:textId="77777777" w:rsidTr="008E1719">
        <w:tc>
          <w:tcPr>
            <w:tcW w:w="1789" w:type="dxa"/>
            <w:tcBorders>
              <w:bottom w:val="single" w:sz="4" w:space="0" w:color="auto"/>
            </w:tcBorders>
            <w:shd w:val="clear" w:color="auto" w:fill="F3F3F3"/>
            <w:vAlign w:val="center"/>
          </w:tcPr>
          <w:p w14:paraId="4CD60702" w14:textId="77777777" w:rsidR="008E1719" w:rsidRPr="00ED4E82" w:rsidRDefault="008E1719" w:rsidP="008E1719">
            <w:pPr>
              <w:spacing w:before="40" w:after="40"/>
              <w:jc w:val="center"/>
              <w:rPr>
                <w:iCs/>
                <w:szCs w:val="22"/>
              </w:rPr>
            </w:pPr>
            <w:r w:rsidRPr="00ED4E82">
              <w:rPr>
                <w:iCs/>
                <w:sz w:val="22"/>
                <w:szCs w:val="22"/>
              </w:rPr>
              <w:t>2014-15</w:t>
            </w:r>
          </w:p>
        </w:tc>
        <w:tc>
          <w:tcPr>
            <w:tcW w:w="1523" w:type="dxa"/>
            <w:tcBorders>
              <w:bottom w:val="single" w:sz="4" w:space="0" w:color="auto"/>
            </w:tcBorders>
            <w:vAlign w:val="center"/>
          </w:tcPr>
          <w:p w14:paraId="49D7BA7B" w14:textId="77777777" w:rsidR="008E1719" w:rsidRPr="00ED4E82" w:rsidRDefault="008E1719" w:rsidP="008E1719">
            <w:pPr>
              <w:spacing w:before="40" w:after="40"/>
              <w:jc w:val="center"/>
              <w:rPr>
                <w:sz w:val="22"/>
                <w:szCs w:val="22"/>
              </w:rPr>
            </w:pPr>
            <w:r w:rsidRPr="00ED4E82">
              <w:rPr>
                <w:sz w:val="22"/>
                <w:szCs w:val="22"/>
              </w:rPr>
              <w:t>8</w:t>
            </w:r>
          </w:p>
        </w:tc>
        <w:tc>
          <w:tcPr>
            <w:tcW w:w="1092" w:type="dxa"/>
            <w:tcBorders>
              <w:bottom w:val="single" w:sz="4" w:space="0" w:color="auto"/>
            </w:tcBorders>
            <w:vAlign w:val="center"/>
          </w:tcPr>
          <w:p w14:paraId="7419E9F4" w14:textId="77777777" w:rsidR="008E1719" w:rsidRPr="00ED4E82" w:rsidRDefault="008E1719" w:rsidP="008E1719">
            <w:pPr>
              <w:spacing w:before="40" w:after="40"/>
              <w:jc w:val="center"/>
              <w:rPr>
                <w:sz w:val="22"/>
                <w:szCs w:val="22"/>
              </w:rPr>
            </w:pPr>
            <w:r>
              <w:rPr>
                <w:sz w:val="22"/>
                <w:szCs w:val="22"/>
              </w:rPr>
              <w:t>0 (0.</w:t>
            </w:r>
            <w:r w:rsidRPr="00ED4E82">
              <w:rPr>
                <w:sz w:val="22"/>
                <w:szCs w:val="22"/>
              </w:rPr>
              <w:t>00%)</w:t>
            </w:r>
          </w:p>
        </w:tc>
        <w:tc>
          <w:tcPr>
            <w:tcW w:w="1041" w:type="dxa"/>
            <w:tcBorders>
              <w:bottom w:val="single" w:sz="4" w:space="0" w:color="auto"/>
            </w:tcBorders>
            <w:vAlign w:val="center"/>
          </w:tcPr>
          <w:p w14:paraId="21313DB6" w14:textId="77777777" w:rsidR="008E1719" w:rsidRPr="00ED4E82" w:rsidRDefault="008E1719" w:rsidP="008E1719">
            <w:pPr>
              <w:spacing w:before="40" w:after="40"/>
              <w:jc w:val="center"/>
              <w:rPr>
                <w:sz w:val="22"/>
                <w:szCs w:val="22"/>
              </w:rPr>
            </w:pPr>
            <w:r>
              <w:rPr>
                <w:sz w:val="22"/>
                <w:szCs w:val="22"/>
              </w:rPr>
              <w:t>3 (37.</w:t>
            </w:r>
            <w:r w:rsidRPr="00ED4E82">
              <w:rPr>
                <w:sz w:val="22"/>
                <w:szCs w:val="22"/>
              </w:rPr>
              <w:t>5%)</w:t>
            </w:r>
          </w:p>
        </w:tc>
        <w:tc>
          <w:tcPr>
            <w:tcW w:w="1318" w:type="dxa"/>
            <w:tcBorders>
              <w:bottom w:val="single" w:sz="4" w:space="0" w:color="auto"/>
            </w:tcBorders>
            <w:vAlign w:val="center"/>
          </w:tcPr>
          <w:p w14:paraId="7919438F" w14:textId="77777777" w:rsidR="008E1719" w:rsidRPr="00ED4E82" w:rsidRDefault="008E1719" w:rsidP="008E1719">
            <w:pPr>
              <w:spacing w:before="40" w:after="40"/>
              <w:jc w:val="center"/>
              <w:rPr>
                <w:sz w:val="22"/>
                <w:szCs w:val="22"/>
              </w:rPr>
            </w:pPr>
            <w:r w:rsidRPr="00ED4E82">
              <w:rPr>
                <w:sz w:val="22"/>
                <w:szCs w:val="22"/>
              </w:rPr>
              <w:t>4 (50%)</w:t>
            </w:r>
          </w:p>
        </w:tc>
        <w:tc>
          <w:tcPr>
            <w:tcW w:w="1393" w:type="dxa"/>
            <w:tcBorders>
              <w:bottom w:val="single" w:sz="4" w:space="0" w:color="auto"/>
            </w:tcBorders>
            <w:vAlign w:val="center"/>
          </w:tcPr>
          <w:p w14:paraId="5941B9FC" w14:textId="77777777" w:rsidR="008E1719" w:rsidRPr="00ED4E82" w:rsidRDefault="008E1719" w:rsidP="008E1719">
            <w:pPr>
              <w:spacing w:before="40" w:after="40"/>
              <w:jc w:val="center"/>
              <w:rPr>
                <w:sz w:val="22"/>
                <w:szCs w:val="22"/>
              </w:rPr>
            </w:pPr>
            <w:r>
              <w:rPr>
                <w:sz w:val="22"/>
                <w:szCs w:val="22"/>
              </w:rPr>
              <w:t>1 (12.</w:t>
            </w:r>
            <w:r w:rsidRPr="00ED4E82">
              <w:rPr>
                <w:sz w:val="22"/>
                <w:szCs w:val="22"/>
              </w:rPr>
              <w:t>5%)</w:t>
            </w:r>
          </w:p>
        </w:tc>
        <w:tc>
          <w:tcPr>
            <w:tcW w:w="1627" w:type="dxa"/>
            <w:tcBorders>
              <w:bottom w:val="single" w:sz="4" w:space="0" w:color="auto"/>
            </w:tcBorders>
            <w:vAlign w:val="center"/>
          </w:tcPr>
          <w:p w14:paraId="4988EE42" w14:textId="77777777" w:rsidR="008E1719" w:rsidRPr="00ED4E82" w:rsidRDefault="008E1719" w:rsidP="008E1719">
            <w:pPr>
              <w:spacing w:before="40" w:after="40"/>
              <w:jc w:val="center"/>
              <w:rPr>
                <w:sz w:val="22"/>
                <w:szCs w:val="22"/>
              </w:rPr>
            </w:pPr>
            <w:r>
              <w:rPr>
                <w:sz w:val="22"/>
                <w:szCs w:val="22"/>
              </w:rPr>
              <w:t>7.</w:t>
            </w:r>
            <w:r w:rsidRPr="00ED4E82">
              <w:rPr>
                <w:sz w:val="22"/>
                <w:szCs w:val="22"/>
              </w:rPr>
              <w:t>38</w:t>
            </w:r>
          </w:p>
        </w:tc>
      </w:tr>
      <w:tr w:rsidR="008E1719" w:rsidRPr="00B25792" w14:paraId="3F2343F0" w14:textId="77777777" w:rsidTr="008E1719">
        <w:tc>
          <w:tcPr>
            <w:tcW w:w="1789" w:type="dxa"/>
            <w:tcBorders>
              <w:bottom w:val="double" w:sz="4" w:space="0" w:color="auto"/>
            </w:tcBorders>
            <w:shd w:val="clear" w:color="auto" w:fill="F3F3F3"/>
            <w:vAlign w:val="center"/>
          </w:tcPr>
          <w:p w14:paraId="3AC3B2EE" w14:textId="77777777" w:rsidR="008E1719" w:rsidRPr="00D54491" w:rsidRDefault="008E1719" w:rsidP="008E1719">
            <w:pPr>
              <w:spacing w:before="40" w:after="40"/>
              <w:jc w:val="center"/>
              <w:rPr>
                <w:iCs/>
                <w:szCs w:val="22"/>
              </w:rPr>
            </w:pPr>
            <w:r>
              <w:rPr>
                <w:iCs/>
                <w:sz w:val="22"/>
                <w:szCs w:val="22"/>
              </w:rPr>
              <w:t>2015-16</w:t>
            </w:r>
          </w:p>
        </w:tc>
        <w:tc>
          <w:tcPr>
            <w:tcW w:w="1523" w:type="dxa"/>
            <w:tcBorders>
              <w:bottom w:val="double" w:sz="4" w:space="0" w:color="auto"/>
            </w:tcBorders>
          </w:tcPr>
          <w:p w14:paraId="00B43AF8" w14:textId="77777777" w:rsidR="008E1719" w:rsidRPr="00A82288" w:rsidRDefault="008E1719" w:rsidP="008E1719">
            <w:pPr>
              <w:spacing w:before="40" w:after="40"/>
              <w:jc w:val="center"/>
              <w:rPr>
                <w:bCs/>
                <w:sz w:val="18"/>
              </w:rPr>
            </w:pPr>
            <w:r>
              <w:rPr>
                <w:bCs/>
                <w:sz w:val="18"/>
              </w:rPr>
              <w:t>6</w:t>
            </w:r>
          </w:p>
        </w:tc>
        <w:tc>
          <w:tcPr>
            <w:tcW w:w="1092" w:type="dxa"/>
            <w:tcBorders>
              <w:bottom w:val="double" w:sz="4" w:space="0" w:color="auto"/>
            </w:tcBorders>
          </w:tcPr>
          <w:p w14:paraId="1D46DBCA" w14:textId="77777777" w:rsidR="008E1719" w:rsidRPr="00B25792" w:rsidRDefault="008E1719" w:rsidP="008E1719">
            <w:pPr>
              <w:spacing w:before="40" w:after="40"/>
              <w:rPr>
                <w:bCs/>
                <w:sz w:val="18"/>
              </w:rPr>
            </w:pPr>
            <w:r>
              <w:rPr>
                <w:sz w:val="22"/>
                <w:szCs w:val="22"/>
              </w:rPr>
              <w:t>0 (0.</w:t>
            </w:r>
            <w:r w:rsidRPr="00ED4E82">
              <w:rPr>
                <w:sz w:val="22"/>
                <w:szCs w:val="22"/>
              </w:rPr>
              <w:t>00%)</w:t>
            </w:r>
          </w:p>
        </w:tc>
        <w:tc>
          <w:tcPr>
            <w:tcW w:w="1041" w:type="dxa"/>
            <w:tcBorders>
              <w:bottom w:val="double" w:sz="4" w:space="0" w:color="auto"/>
            </w:tcBorders>
          </w:tcPr>
          <w:p w14:paraId="426AA7DB" w14:textId="77777777" w:rsidR="008E1719" w:rsidRPr="00B25792" w:rsidRDefault="008E1719" w:rsidP="008E1719">
            <w:pPr>
              <w:spacing w:before="40" w:after="40"/>
              <w:rPr>
                <w:bCs/>
                <w:sz w:val="18"/>
              </w:rPr>
            </w:pPr>
            <w:r>
              <w:rPr>
                <w:sz w:val="22"/>
                <w:szCs w:val="22"/>
              </w:rPr>
              <w:t>0 (0.</w:t>
            </w:r>
            <w:r w:rsidRPr="00ED4E82">
              <w:rPr>
                <w:sz w:val="22"/>
                <w:szCs w:val="22"/>
              </w:rPr>
              <w:t>00%)</w:t>
            </w:r>
          </w:p>
        </w:tc>
        <w:tc>
          <w:tcPr>
            <w:tcW w:w="1318" w:type="dxa"/>
            <w:tcBorders>
              <w:bottom w:val="double" w:sz="4" w:space="0" w:color="auto"/>
            </w:tcBorders>
          </w:tcPr>
          <w:p w14:paraId="10B648E0" w14:textId="77777777" w:rsidR="008E1719" w:rsidRPr="00A82288" w:rsidRDefault="008E1719" w:rsidP="008E1719">
            <w:pPr>
              <w:spacing w:before="40" w:after="40"/>
              <w:jc w:val="center"/>
              <w:rPr>
                <w:bCs/>
                <w:sz w:val="18"/>
              </w:rPr>
            </w:pPr>
            <w:r>
              <w:rPr>
                <w:bCs/>
                <w:sz w:val="18"/>
              </w:rPr>
              <w:t>3 (50%)</w:t>
            </w:r>
          </w:p>
        </w:tc>
        <w:tc>
          <w:tcPr>
            <w:tcW w:w="1393" w:type="dxa"/>
            <w:tcBorders>
              <w:bottom w:val="double" w:sz="4" w:space="0" w:color="auto"/>
            </w:tcBorders>
          </w:tcPr>
          <w:p w14:paraId="3C16801C" w14:textId="77777777" w:rsidR="008E1719" w:rsidRPr="00A82288" w:rsidRDefault="008E1719" w:rsidP="008E1719">
            <w:pPr>
              <w:spacing w:before="40" w:after="40"/>
              <w:jc w:val="center"/>
              <w:rPr>
                <w:bCs/>
                <w:sz w:val="18"/>
              </w:rPr>
            </w:pPr>
            <w:r>
              <w:rPr>
                <w:bCs/>
                <w:sz w:val="18"/>
              </w:rPr>
              <w:t>3 (50%)</w:t>
            </w:r>
          </w:p>
        </w:tc>
        <w:tc>
          <w:tcPr>
            <w:tcW w:w="1627" w:type="dxa"/>
            <w:tcBorders>
              <w:bottom w:val="double" w:sz="4" w:space="0" w:color="auto"/>
            </w:tcBorders>
          </w:tcPr>
          <w:p w14:paraId="463D77A1" w14:textId="77777777" w:rsidR="008E1719" w:rsidRPr="00A82288" w:rsidRDefault="008E1719" w:rsidP="008E1719">
            <w:pPr>
              <w:spacing w:before="40" w:after="40"/>
              <w:jc w:val="center"/>
              <w:rPr>
                <w:bCs/>
                <w:sz w:val="18"/>
              </w:rPr>
            </w:pPr>
            <w:r>
              <w:rPr>
                <w:bCs/>
                <w:sz w:val="18"/>
              </w:rPr>
              <w:t>8,53</w:t>
            </w:r>
          </w:p>
        </w:tc>
      </w:tr>
      <w:tr w:rsidR="008E1719" w:rsidRPr="00B25792" w14:paraId="23BDD93D" w14:textId="77777777" w:rsidTr="008E1719">
        <w:tc>
          <w:tcPr>
            <w:tcW w:w="1789" w:type="dxa"/>
            <w:tcBorders>
              <w:bottom w:val="double" w:sz="4" w:space="0" w:color="auto"/>
            </w:tcBorders>
            <w:shd w:val="clear" w:color="auto" w:fill="F3F3F3"/>
          </w:tcPr>
          <w:p w14:paraId="46F22FF8" w14:textId="77777777" w:rsidR="008E1719" w:rsidRPr="00B25792" w:rsidRDefault="008E1719" w:rsidP="008E1719">
            <w:pPr>
              <w:spacing w:before="40" w:after="40"/>
              <w:jc w:val="center"/>
              <w:rPr>
                <w:bCs/>
                <w:sz w:val="18"/>
              </w:rPr>
            </w:pPr>
            <w:r w:rsidRPr="00B25792">
              <w:rPr>
                <w:bCs/>
                <w:i/>
                <w:iCs/>
                <w:sz w:val="18"/>
              </w:rPr>
              <w:t>Σύνολο</w:t>
            </w:r>
          </w:p>
        </w:tc>
        <w:tc>
          <w:tcPr>
            <w:tcW w:w="1523" w:type="dxa"/>
            <w:tcBorders>
              <w:bottom w:val="double" w:sz="4" w:space="0" w:color="auto"/>
            </w:tcBorders>
          </w:tcPr>
          <w:p w14:paraId="54271881" w14:textId="77777777" w:rsidR="008E1719" w:rsidRPr="00B25792" w:rsidRDefault="008E1719" w:rsidP="008E1719">
            <w:pPr>
              <w:spacing w:before="40" w:after="40"/>
              <w:jc w:val="center"/>
              <w:rPr>
                <w:bCs/>
                <w:sz w:val="18"/>
              </w:rPr>
            </w:pPr>
          </w:p>
        </w:tc>
        <w:tc>
          <w:tcPr>
            <w:tcW w:w="1092" w:type="dxa"/>
            <w:tcBorders>
              <w:bottom w:val="double" w:sz="4" w:space="0" w:color="auto"/>
            </w:tcBorders>
          </w:tcPr>
          <w:p w14:paraId="7AE3FDC7" w14:textId="77777777" w:rsidR="008E1719" w:rsidRPr="00B25792" w:rsidRDefault="008E1719" w:rsidP="008E1719">
            <w:pPr>
              <w:spacing w:before="40" w:after="40"/>
              <w:rPr>
                <w:bCs/>
                <w:sz w:val="18"/>
              </w:rPr>
            </w:pPr>
          </w:p>
        </w:tc>
        <w:tc>
          <w:tcPr>
            <w:tcW w:w="1041" w:type="dxa"/>
            <w:tcBorders>
              <w:bottom w:val="double" w:sz="4" w:space="0" w:color="auto"/>
            </w:tcBorders>
          </w:tcPr>
          <w:p w14:paraId="178BB13C" w14:textId="77777777" w:rsidR="008E1719" w:rsidRPr="00B25792" w:rsidRDefault="008E1719" w:rsidP="008E1719">
            <w:pPr>
              <w:spacing w:before="40" w:after="40"/>
              <w:rPr>
                <w:bCs/>
                <w:sz w:val="18"/>
              </w:rPr>
            </w:pPr>
          </w:p>
        </w:tc>
        <w:tc>
          <w:tcPr>
            <w:tcW w:w="1318" w:type="dxa"/>
            <w:tcBorders>
              <w:bottom w:val="double" w:sz="4" w:space="0" w:color="auto"/>
            </w:tcBorders>
          </w:tcPr>
          <w:p w14:paraId="651AFAAD" w14:textId="77777777" w:rsidR="008E1719" w:rsidRPr="00B25792" w:rsidRDefault="008E1719" w:rsidP="008E1719">
            <w:pPr>
              <w:spacing w:before="40" w:after="40"/>
              <w:rPr>
                <w:bCs/>
                <w:sz w:val="18"/>
              </w:rPr>
            </w:pPr>
          </w:p>
        </w:tc>
        <w:tc>
          <w:tcPr>
            <w:tcW w:w="1393" w:type="dxa"/>
            <w:tcBorders>
              <w:bottom w:val="double" w:sz="4" w:space="0" w:color="auto"/>
            </w:tcBorders>
          </w:tcPr>
          <w:p w14:paraId="570F9B4F" w14:textId="77777777" w:rsidR="008E1719" w:rsidRPr="00B25792" w:rsidRDefault="008E1719" w:rsidP="008E1719">
            <w:pPr>
              <w:spacing w:before="40" w:after="40"/>
              <w:rPr>
                <w:bCs/>
                <w:sz w:val="18"/>
              </w:rPr>
            </w:pPr>
          </w:p>
        </w:tc>
        <w:tc>
          <w:tcPr>
            <w:tcW w:w="1627" w:type="dxa"/>
            <w:tcBorders>
              <w:bottom w:val="double" w:sz="4" w:space="0" w:color="auto"/>
            </w:tcBorders>
          </w:tcPr>
          <w:p w14:paraId="0CC60516" w14:textId="77777777" w:rsidR="008E1719" w:rsidRPr="00B25792" w:rsidRDefault="008E1719" w:rsidP="008E1719">
            <w:pPr>
              <w:spacing w:before="40" w:after="40"/>
              <w:rPr>
                <w:bCs/>
                <w:sz w:val="18"/>
              </w:rPr>
            </w:pPr>
          </w:p>
        </w:tc>
      </w:tr>
    </w:tbl>
    <w:p w14:paraId="4543AE22" w14:textId="77777777" w:rsidR="008E1719" w:rsidRPr="00B672CB" w:rsidRDefault="008E1719" w:rsidP="008E1719">
      <w:pPr>
        <w:spacing w:before="120"/>
        <w:ind w:left="720" w:hanging="720"/>
        <w:rPr>
          <w:b/>
          <w:bCs/>
        </w:rPr>
      </w:pPr>
    </w:p>
    <w:p w14:paraId="507C384D" w14:textId="77777777" w:rsidR="008E1719" w:rsidRDefault="008E1719" w:rsidP="008E1719">
      <w:pPr>
        <w:rPr>
          <w:b/>
        </w:rPr>
      </w:pPr>
    </w:p>
    <w:p w14:paraId="4888B5AB" w14:textId="77777777" w:rsidR="008E1719" w:rsidRDefault="008E1719" w:rsidP="008E1719">
      <w:pPr>
        <w:rPr>
          <w:b/>
        </w:rPr>
      </w:pPr>
    </w:p>
    <w:p w14:paraId="3FAE36D7" w14:textId="77777777" w:rsidR="008E1719" w:rsidRDefault="008E1719" w:rsidP="008E1719">
      <w:pPr>
        <w:rPr>
          <w:b/>
        </w:rPr>
      </w:pPr>
    </w:p>
    <w:p w14:paraId="197AA828" w14:textId="77777777" w:rsidR="008E1719" w:rsidRDefault="008E1719" w:rsidP="008E1719">
      <w:pPr>
        <w:rPr>
          <w:b/>
        </w:rPr>
      </w:pPr>
    </w:p>
    <w:p w14:paraId="1191B60A" w14:textId="77777777" w:rsidR="008E1719" w:rsidRDefault="008E1719" w:rsidP="008E1719">
      <w:pPr>
        <w:rPr>
          <w:b/>
        </w:rPr>
      </w:pPr>
    </w:p>
    <w:p w14:paraId="1E015741" w14:textId="77777777" w:rsidR="008E1719" w:rsidRDefault="008E1719" w:rsidP="008E1719">
      <w:pPr>
        <w:rPr>
          <w:b/>
        </w:rPr>
      </w:pPr>
    </w:p>
    <w:p w14:paraId="347D263D" w14:textId="77777777" w:rsidR="008E1719" w:rsidRDefault="008E1719" w:rsidP="008E1719">
      <w:pPr>
        <w:rPr>
          <w:b/>
        </w:rPr>
      </w:pPr>
    </w:p>
    <w:p w14:paraId="0C0C40A6" w14:textId="77777777" w:rsidR="008E1719" w:rsidRDefault="008E1719" w:rsidP="008E1719">
      <w:pPr>
        <w:rPr>
          <w:b/>
        </w:rPr>
      </w:pPr>
      <w:r w:rsidRPr="009D5BE1">
        <w:rPr>
          <w:b/>
        </w:rPr>
        <w:t>Π</w:t>
      </w:r>
      <w:r>
        <w:rPr>
          <w:b/>
        </w:rPr>
        <w:t xml:space="preserve">ίνακας 14.1. </w:t>
      </w:r>
      <w:r w:rsidRPr="009D5BE1">
        <w:rPr>
          <w:b/>
        </w:rPr>
        <w:t>Κατανομή βαθμολογίας μια μέσος  βαθμός πτυχίου των αποφοίτων του ΠΜΣ «Επιστήμη και Τεχνολογία Υπολογιστών»</w:t>
      </w:r>
    </w:p>
    <w:p w14:paraId="4D18DC66" w14:textId="77777777" w:rsidR="008E1719" w:rsidRPr="001E1F99" w:rsidRDefault="008E1719" w:rsidP="008E1719">
      <w:pPr>
        <w:rPr>
          <w:b/>
        </w:rPr>
      </w:pPr>
    </w:p>
    <w:p w14:paraId="4DCC0275" w14:textId="77777777" w:rsidR="008E1719" w:rsidRPr="001E1F99" w:rsidRDefault="008E1719" w:rsidP="008E1719">
      <w:pPr>
        <w:rPr>
          <w:b/>
        </w:rPr>
      </w:pPr>
    </w:p>
    <w:tbl>
      <w:tblPr>
        <w:tblW w:w="11842" w:type="dxa"/>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849"/>
        <w:gridCol w:w="845"/>
        <w:gridCol w:w="1405"/>
        <w:gridCol w:w="1557"/>
        <w:gridCol w:w="1558"/>
        <w:gridCol w:w="2829"/>
      </w:tblGrid>
      <w:tr w:rsidR="008E1719" w:rsidRPr="009D5BE1" w14:paraId="7A5EF2F7" w14:textId="77777777" w:rsidTr="008E1719">
        <w:trPr>
          <w:cantSplit/>
        </w:trPr>
        <w:tc>
          <w:tcPr>
            <w:tcW w:w="1799" w:type="dxa"/>
            <w:tcBorders>
              <w:bottom w:val="single" w:sz="4" w:space="0" w:color="auto"/>
            </w:tcBorders>
            <w:shd w:val="clear" w:color="auto" w:fill="DEEAF6"/>
            <w:vAlign w:val="center"/>
          </w:tcPr>
          <w:p w14:paraId="26870E55" w14:textId="77777777" w:rsidR="008E1719" w:rsidRPr="009D5BE1" w:rsidRDefault="008E1719" w:rsidP="008E1719">
            <w:pPr>
              <w:spacing w:before="40" w:after="40"/>
              <w:jc w:val="center"/>
              <w:rPr>
                <w:b/>
                <w:bCs/>
                <w:szCs w:val="22"/>
              </w:rPr>
            </w:pPr>
          </w:p>
        </w:tc>
        <w:tc>
          <w:tcPr>
            <w:tcW w:w="1849" w:type="dxa"/>
            <w:vMerge w:val="restart"/>
            <w:shd w:val="clear" w:color="auto" w:fill="DEEAF6"/>
            <w:vAlign w:val="center"/>
          </w:tcPr>
          <w:p w14:paraId="263DA5D4" w14:textId="77777777" w:rsidR="008E1719" w:rsidRPr="00ED4E82" w:rsidRDefault="008E1719" w:rsidP="008E1719">
            <w:pPr>
              <w:spacing w:before="40" w:after="40"/>
              <w:jc w:val="center"/>
              <w:rPr>
                <w:b/>
                <w:bCs/>
                <w:szCs w:val="22"/>
              </w:rPr>
            </w:pPr>
            <w:r w:rsidRPr="00ED4E82">
              <w:rPr>
                <w:b/>
                <w:sz w:val="22"/>
                <w:szCs w:val="22"/>
              </w:rPr>
              <w:t>Συνολικός Αριθμός Αποφοιτησάντων</w:t>
            </w:r>
          </w:p>
        </w:tc>
        <w:tc>
          <w:tcPr>
            <w:tcW w:w="5365" w:type="dxa"/>
            <w:gridSpan w:val="4"/>
            <w:tcBorders>
              <w:bottom w:val="single" w:sz="4" w:space="0" w:color="auto"/>
            </w:tcBorders>
            <w:shd w:val="clear" w:color="auto" w:fill="DEEAF6"/>
            <w:vAlign w:val="center"/>
          </w:tcPr>
          <w:p w14:paraId="260F6C6A" w14:textId="77777777" w:rsidR="008E1719" w:rsidRPr="009D5BE1" w:rsidRDefault="008E1719" w:rsidP="008E1719">
            <w:pPr>
              <w:spacing w:before="40" w:after="40"/>
              <w:jc w:val="center"/>
              <w:rPr>
                <w:b/>
                <w:szCs w:val="22"/>
              </w:rPr>
            </w:pPr>
            <w:r w:rsidRPr="009D5BE1">
              <w:rPr>
                <w:b/>
                <w:sz w:val="22"/>
                <w:szCs w:val="22"/>
              </w:rPr>
              <w:t xml:space="preserve">Κατανομή Βαθμών </w:t>
            </w:r>
          </w:p>
          <w:p w14:paraId="38BEF367" w14:textId="77777777" w:rsidR="008E1719" w:rsidRPr="009D5BE1" w:rsidRDefault="008E1719" w:rsidP="008E1719">
            <w:pPr>
              <w:spacing w:before="40" w:after="40"/>
              <w:jc w:val="center"/>
              <w:rPr>
                <w:bCs/>
                <w:szCs w:val="22"/>
              </w:rPr>
            </w:pPr>
            <w:r w:rsidRPr="009D5BE1">
              <w:rPr>
                <w:sz w:val="22"/>
                <w:szCs w:val="22"/>
              </w:rPr>
              <w:t>(</w:t>
            </w:r>
            <w:r w:rsidRPr="009D5BE1">
              <w:rPr>
                <w:i/>
                <w:sz w:val="22"/>
                <w:szCs w:val="22"/>
              </w:rPr>
              <w:t>αριθμός φοιτητών και % επί του συνόλου των αποφοιτησάντων</w:t>
            </w:r>
            <w:r w:rsidRPr="009D5BE1">
              <w:rPr>
                <w:sz w:val="22"/>
                <w:szCs w:val="22"/>
              </w:rPr>
              <w:t>)</w:t>
            </w:r>
          </w:p>
        </w:tc>
        <w:tc>
          <w:tcPr>
            <w:tcW w:w="2829" w:type="dxa"/>
            <w:vMerge w:val="restart"/>
            <w:shd w:val="clear" w:color="auto" w:fill="DEEAF6"/>
            <w:vAlign w:val="center"/>
          </w:tcPr>
          <w:p w14:paraId="108C888B" w14:textId="77777777" w:rsidR="008E1719" w:rsidRPr="009D5BE1" w:rsidRDefault="008E1719" w:rsidP="008E1719">
            <w:pPr>
              <w:spacing w:before="40" w:after="40"/>
              <w:jc w:val="center"/>
              <w:rPr>
                <w:bCs/>
                <w:i/>
                <w:iCs/>
                <w:szCs w:val="22"/>
              </w:rPr>
            </w:pPr>
            <w:r w:rsidRPr="009D5BE1">
              <w:rPr>
                <w:b/>
                <w:iCs/>
                <w:sz w:val="22"/>
                <w:szCs w:val="22"/>
              </w:rPr>
              <w:t>Μέσος Όρος Βαθμολογίας</w:t>
            </w:r>
            <w:r w:rsidRPr="009D5BE1">
              <w:rPr>
                <w:i/>
                <w:iCs/>
                <w:sz w:val="22"/>
                <w:szCs w:val="22"/>
              </w:rPr>
              <w:t xml:space="preserve"> </w:t>
            </w:r>
            <w:r w:rsidRPr="009D5BE1">
              <w:rPr>
                <w:i/>
                <w:iCs/>
                <w:sz w:val="22"/>
                <w:szCs w:val="22"/>
              </w:rPr>
              <w:br/>
              <w:t>(στο σύνολο των απόφοιτων)</w:t>
            </w:r>
          </w:p>
        </w:tc>
      </w:tr>
      <w:tr w:rsidR="008E1719" w:rsidRPr="00ED4E82" w14:paraId="38DFA61F" w14:textId="77777777" w:rsidTr="008E1719">
        <w:trPr>
          <w:cantSplit/>
        </w:trPr>
        <w:tc>
          <w:tcPr>
            <w:tcW w:w="1799" w:type="dxa"/>
            <w:shd w:val="clear" w:color="auto" w:fill="F3F3F3"/>
            <w:vAlign w:val="center"/>
          </w:tcPr>
          <w:p w14:paraId="279BEFF5" w14:textId="77777777" w:rsidR="008E1719" w:rsidRPr="00ED4E82" w:rsidRDefault="008E1719" w:rsidP="008E1719">
            <w:pPr>
              <w:spacing w:before="40" w:after="40"/>
              <w:jc w:val="center"/>
              <w:rPr>
                <w:b/>
                <w:szCs w:val="22"/>
              </w:rPr>
            </w:pPr>
            <w:r w:rsidRPr="00ED4E82">
              <w:rPr>
                <w:b/>
                <w:sz w:val="22"/>
                <w:szCs w:val="22"/>
              </w:rPr>
              <w:t xml:space="preserve">Έτος </w:t>
            </w:r>
          </w:p>
          <w:p w14:paraId="24515828" w14:textId="77777777" w:rsidR="008E1719" w:rsidRPr="00ED4E82" w:rsidRDefault="008E1719" w:rsidP="008E1719">
            <w:pPr>
              <w:spacing w:before="40" w:after="40"/>
              <w:jc w:val="center"/>
              <w:rPr>
                <w:b/>
                <w:bCs/>
                <w:szCs w:val="22"/>
              </w:rPr>
            </w:pPr>
            <w:r w:rsidRPr="00ED4E82">
              <w:rPr>
                <w:b/>
                <w:sz w:val="22"/>
                <w:szCs w:val="22"/>
              </w:rPr>
              <w:t>Αποφοίτησης</w:t>
            </w:r>
          </w:p>
        </w:tc>
        <w:tc>
          <w:tcPr>
            <w:tcW w:w="1849" w:type="dxa"/>
            <w:vMerge/>
            <w:vAlign w:val="center"/>
          </w:tcPr>
          <w:p w14:paraId="5FAFBB50" w14:textId="77777777" w:rsidR="008E1719" w:rsidRPr="00ED4E82" w:rsidRDefault="008E1719" w:rsidP="008E1719">
            <w:pPr>
              <w:spacing w:before="40" w:after="40"/>
              <w:jc w:val="center"/>
              <w:rPr>
                <w:b/>
                <w:bCs/>
                <w:szCs w:val="22"/>
              </w:rPr>
            </w:pPr>
          </w:p>
        </w:tc>
        <w:tc>
          <w:tcPr>
            <w:tcW w:w="845" w:type="dxa"/>
            <w:shd w:val="clear" w:color="auto" w:fill="E6E6E6"/>
            <w:vAlign w:val="center"/>
          </w:tcPr>
          <w:p w14:paraId="73B1E285" w14:textId="77777777" w:rsidR="008E1719" w:rsidRPr="00ED4E82" w:rsidRDefault="008E1719" w:rsidP="008E1719">
            <w:pPr>
              <w:spacing w:before="40" w:after="40"/>
              <w:jc w:val="center"/>
              <w:rPr>
                <w:bCs/>
                <w:szCs w:val="22"/>
              </w:rPr>
            </w:pPr>
            <w:r w:rsidRPr="00ED4E82">
              <w:rPr>
                <w:sz w:val="22"/>
                <w:szCs w:val="22"/>
              </w:rPr>
              <w:t>5.0-5.9</w:t>
            </w:r>
          </w:p>
        </w:tc>
        <w:tc>
          <w:tcPr>
            <w:tcW w:w="1405" w:type="dxa"/>
            <w:shd w:val="clear" w:color="auto" w:fill="E6E6E6"/>
            <w:vAlign w:val="center"/>
          </w:tcPr>
          <w:p w14:paraId="0A4C0F31" w14:textId="77777777" w:rsidR="008E1719" w:rsidRPr="00ED4E82" w:rsidRDefault="008E1719" w:rsidP="008E1719">
            <w:pPr>
              <w:spacing w:before="40" w:after="40"/>
              <w:jc w:val="center"/>
              <w:rPr>
                <w:bCs/>
                <w:szCs w:val="22"/>
              </w:rPr>
            </w:pPr>
            <w:r w:rsidRPr="00ED4E82">
              <w:rPr>
                <w:sz w:val="22"/>
                <w:szCs w:val="22"/>
              </w:rPr>
              <w:t>6.0-6.9</w:t>
            </w:r>
          </w:p>
        </w:tc>
        <w:tc>
          <w:tcPr>
            <w:tcW w:w="1557" w:type="dxa"/>
            <w:shd w:val="clear" w:color="auto" w:fill="E6E6E6"/>
            <w:vAlign w:val="center"/>
          </w:tcPr>
          <w:p w14:paraId="22EF7C7B" w14:textId="77777777" w:rsidR="008E1719" w:rsidRPr="00ED4E82" w:rsidRDefault="008E1719" w:rsidP="008E1719">
            <w:pPr>
              <w:spacing w:before="40" w:after="40"/>
              <w:jc w:val="center"/>
              <w:rPr>
                <w:bCs/>
                <w:szCs w:val="22"/>
              </w:rPr>
            </w:pPr>
            <w:r w:rsidRPr="00ED4E82">
              <w:rPr>
                <w:sz w:val="22"/>
                <w:szCs w:val="22"/>
              </w:rPr>
              <w:t>7.0-8.4</w:t>
            </w:r>
          </w:p>
        </w:tc>
        <w:tc>
          <w:tcPr>
            <w:tcW w:w="1558" w:type="dxa"/>
            <w:shd w:val="clear" w:color="auto" w:fill="E6E6E6"/>
            <w:vAlign w:val="center"/>
          </w:tcPr>
          <w:p w14:paraId="58873E91" w14:textId="77777777" w:rsidR="008E1719" w:rsidRPr="00ED4E82" w:rsidRDefault="008E1719" w:rsidP="008E1719">
            <w:pPr>
              <w:spacing w:before="40" w:after="40"/>
              <w:jc w:val="center"/>
              <w:rPr>
                <w:bCs/>
                <w:szCs w:val="22"/>
              </w:rPr>
            </w:pPr>
            <w:r w:rsidRPr="00ED4E82">
              <w:rPr>
                <w:sz w:val="22"/>
                <w:szCs w:val="22"/>
              </w:rPr>
              <w:t>8.5-10.0</w:t>
            </w:r>
          </w:p>
        </w:tc>
        <w:tc>
          <w:tcPr>
            <w:tcW w:w="2829" w:type="dxa"/>
            <w:vMerge/>
            <w:vAlign w:val="center"/>
          </w:tcPr>
          <w:p w14:paraId="5778303E" w14:textId="77777777" w:rsidR="008E1719" w:rsidRPr="00ED4E82" w:rsidRDefault="008E1719" w:rsidP="008E1719">
            <w:pPr>
              <w:spacing w:before="40" w:after="40"/>
              <w:jc w:val="center"/>
              <w:rPr>
                <w:bCs/>
                <w:szCs w:val="22"/>
              </w:rPr>
            </w:pPr>
          </w:p>
        </w:tc>
      </w:tr>
      <w:tr w:rsidR="008E1719" w:rsidRPr="00ED4E82" w14:paraId="4DF7CECF" w14:textId="77777777" w:rsidTr="008E1719">
        <w:tc>
          <w:tcPr>
            <w:tcW w:w="1799" w:type="dxa"/>
            <w:tcBorders>
              <w:bottom w:val="single" w:sz="4" w:space="0" w:color="auto"/>
            </w:tcBorders>
            <w:shd w:val="clear" w:color="auto" w:fill="F3F3F3"/>
            <w:vAlign w:val="center"/>
          </w:tcPr>
          <w:p w14:paraId="76F4C6CE" w14:textId="77777777" w:rsidR="008E1719" w:rsidRPr="00ED4E82" w:rsidRDefault="008E1719" w:rsidP="008E1719">
            <w:pPr>
              <w:spacing w:before="40" w:after="40"/>
              <w:jc w:val="center"/>
              <w:rPr>
                <w:bCs/>
                <w:szCs w:val="22"/>
              </w:rPr>
            </w:pPr>
            <w:r w:rsidRPr="00ED4E82">
              <w:rPr>
                <w:sz w:val="22"/>
                <w:szCs w:val="22"/>
              </w:rPr>
              <w:t>2011-12</w:t>
            </w:r>
          </w:p>
        </w:tc>
        <w:tc>
          <w:tcPr>
            <w:tcW w:w="1849" w:type="dxa"/>
            <w:tcBorders>
              <w:bottom w:val="single" w:sz="4" w:space="0" w:color="auto"/>
            </w:tcBorders>
            <w:vAlign w:val="center"/>
          </w:tcPr>
          <w:p w14:paraId="277BBAFB" w14:textId="77777777" w:rsidR="008E1719" w:rsidRPr="00ED4E82" w:rsidRDefault="008E1719" w:rsidP="008E1719">
            <w:pPr>
              <w:spacing w:before="40" w:after="40"/>
              <w:jc w:val="center"/>
              <w:rPr>
                <w:bCs/>
                <w:szCs w:val="22"/>
              </w:rPr>
            </w:pPr>
            <w:r w:rsidRPr="00ED4E82">
              <w:rPr>
                <w:sz w:val="22"/>
                <w:szCs w:val="22"/>
              </w:rPr>
              <w:t>14</w:t>
            </w:r>
          </w:p>
        </w:tc>
        <w:tc>
          <w:tcPr>
            <w:tcW w:w="845" w:type="dxa"/>
            <w:tcBorders>
              <w:bottom w:val="single" w:sz="4" w:space="0" w:color="auto"/>
            </w:tcBorders>
            <w:vAlign w:val="center"/>
          </w:tcPr>
          <w:p w14:paraId="50C1099F" w14:textId="77777777" w:rsidR="008E1719" w:rsidRPr="00ED4E82" w:rsidRDefault="008E1719" w:rsidP="008E1719">
            <w:pPr>
              <w:spacing w:before="40" w:after="40"/>
              <w:jc w:val="center"/>
              <w:rPr>
                <w:bCs/>
                <w:szCs w:val="22"/>
              </w:rPr>
            </w:pPr>
            <w:r w:rsidRPr="00ED4E82">
              <w:rPr>
                <w:sz w:val="22"/>
                <w:szCs w:val="22"/>
              </w:rPr>
              <w:t>0</w:t>
            </w:r>
          </w:p>
        </w:tc>
        <w:tc>
          <w:tcPr>
            <w:tcW w:w="1405" w:type="dxa"/>
            <w:tcBorders>
              <w:bottom w:val="single" w:sz="4" w:space="0" w:color="auto"/>
            </w:tcBorders>
            <w:vAlign w:val="center"/>
          </w:tcPr>
          <w:p w14:paraId="189AFBD2" w14:textId="77777777" w:rsidR="008E1719" w:rsidRPr="00ED4E82" w:rsidRDefault="008E1719" w:rsidP="008E1719">
            <w:pPr>
              <w:spacing w:before="40" w:after="40"/>
              <w:jc w:val="center"/>
              <w:rPr>
                <w:bCs/>
                <w:szCs w:val="22"/>
              </w:rPr>
            </w:pPr>
            <w:r w:rsidRPr="00ED4E82">
              <w:rPr>
                <w:sz w:val="22"/>
                <w:szCs w:val="22"/>
              </w:rPr>
              <w:t>0</w:t>
            </w:r>
            <w:r>
              <w:rPr>
                <w:sz w:val="22"/>
                <w:szCs w:val="22"/>
              </w:rPr>
              <w:t xml:space="preserve"> (0.00%)</w:t>
            </w:r>
          </w:p>
        </w:tc>
        <w:tc>
          <w:tcPr>
            <w:tcW w:w="1557" w:type="dxa"/>
            <w:tcBorders>
              <w:bottom w:val="single" w:sz="4" w:space="0" w:color="auto"/>
            </w:tcBorders>
            <w:vAlign w:val="center"/>
          </w:tcPr>
          <w:p w14:paraId="0CBB5FB7" w14:textId="77777777" w:rsidR="008E1719" w:rsidRPr="00ED4E82" w:rsidRDefault="008E1719" w:rsidP="008E1719">
            <w:pPr>
              <w:spacing w:before="40" w:after="40"/>
              <w:jc w:val="center"/>
              <w:rPr>
                <w:bCs/>
                <w:szCs w:val="22"/>
              </w:rPr>
            </w:pPr>
            <w:r w:rsidRPr="00ED4E82">
              <w:rPr>
                <w:sz w:val="22"/>
                <w:szCs w:val="22"/>
              </w:rPr>
              <w:t>7 (50%)</w:t>
            </w:r>
          </w:p>
        </w:tc>
        <w:tc>
          <w:tcPr>
            <w:tcW w:w="1558" w:type="dxa"/>
            <w:tcBorders>
              <w:bottom w:val="single" w:sz="4" w:space="0" w:color="auto"/>
            </w:tcBorders>
            <w:vAlign w:val="center"/>
          </w:tcPr>
          <w:p w14:paraId="0B539A58" w14:textId="77777777" w:rsidR="008E1719" w:rsidRPr="00ED4E82" w:rsidRDefault="008E1719" w:rsidP="008E1719">
            <w:pPr>
              <w:spacing w:before="40" w:after="40"/>
              <w:jc w:val="center"/>
              <w:rPr>
                <w:bCs/>
                <w:szCs w:val="22"/>
              </w:rPr>
            </w:pPr>
            <w:r w:rsidRPr="00ED4E82">
              <w:rPr>
                <w:sz w:val="22"/>
                <w:szCs w:val="22"/>
              </w:rPr>
              <w:t>7 (50%)</w:t>
            </w:r>
          </w:p>
        </w:tc>
        <w:tc>
          <w:tcPr>
            <w:tcW w:w="2829" w:type="dxa"/>
            <w:tcBorders>
              <w:bottom w:val="single" w:sz="4" w:space="0" w:color="auto"/>
            </w:tcBorders>
            <w:vAlign w:val="center"/>
          </w:tcPr>
          <w:p w14:paraId="2154D18D" w14:textId="77777777" w:rsidR="008E1719" w:rsidRPr="00ED4E82" w:rsidRDefault="008E1719" w:rsidP="008E1719">
            <w:pPr>
              <w:snapToGrid w:val="0"/>
              <w:spacing w:before="40" w:after="40"/>
              <w:jc w:val="center"/>
              <w:rPr>
                <w:bCs/>
                <w:szCs w:val="22"/>
              </w:rPr>
            </w:pPr>
            <w:r w:rsidRPr="00ED4E82">
              <w:rPr>
                <w:sz w:val="22"/>
                <w:szCs w:val="22"/>
              </w:rPr>
              <w:t>8.47</w:t>
            </w:r>
          </w:p>
        </w:tc>
      </w:tr>
      <w:tr w:rsidR="008E1719" w:rsidRPr="00ED4E82" w14:paraId="2E06B4B2" w14:textId="77777777" w:rsidTr="008E1719">
        <w:tc>
          <w:tcPr>
            <w:tcW w:w="1799" w:type="dxa"/>
            <w:tcBorders>
              <w:bottom w:val="single" w:sz="4" w:space="0" w:color="auto"/>
            </w:tcBorders>
            <w:shd w:val="clear" w:color="auto" w:fill="F3F3F3"/>
            <w:vAlign w:val="center"/>
          </w:tcPr>
          <w:p w14:paraId="36C5CB11" w14:textId="77777777" w:rsidR="008E1719" w:rsidRPr="00ED4E82" w:rsidRDefault="008E1719" w:rsidP="008E1719">
            <w:pPr>
              <w:spacing w:before="40" w:after="40"/>
              <w:jc w:val="center"/>
              <w:rPr>
                <w:bCs/>
                <w:szCs w:val="22"/>
              </w:rPr>
            </w:pPr>
            <w:r w:rsidRPr="00ED4E82">
              <w:rPr>
                <w:sz w:val="22"/>
                <w:szCs w:val="22"/>
              </w:rPr>
              <w:t>2012-13</w:t>
            </w:r>
          </w:p>
        </w:tc>
        <w:tc>
          <w:tcPr>
            <w:tcW w:w="1849" w:type="dxa"/>
            <w:tcBorders>
              <w:bottom w:val="single" w:sz="4" w:space="0" w:color="auto"/>
            </w:tcBorders>
            <w:vAlign w:val="center"/>
          </w:tcPr>
          <w:p w14:paraId="5D0C2C48" w14:textId="77777777" w:rsidR="008E1719" w:rsidRPr="00ED4E82" w:rsidRDefault="008E1719" w:rsidP="008E1719">
            <w:pPr>
              <w:spacing w:before="40" w:after="40"/>
              <w:jc w:val="center"/>
              <w:rPr>
                <w:bCs/>
                <w:szCs w:val="22"/>
              </w:rPr>
            </w:pPr>
            <w:r w:rsidRPr="00ED4E82">
              <w:rPr>
                <w:sz w:val="22"/>
                <w:szCs w:val="22"/>
              </w:rPr>
              <w:t>32</w:t>
            </w:r>
          </w:p>
        </w:tc>
        <w:tc>
          <w:tcPr>
            <w:tcW w:w="845" w:type="dxa"/>
            <w:tcBorders>
              <w:bottom w:val="single" w:sz="4" w:space="0" w:color="auto"/>
            </w:tcBorders>
            <w:vAlign w:val="center"/>
          </w:tcPr>
          <w:p w14:paraId="370BAF95" w14:textId="77777777" w:rsidR="008E1719" w:rsidRPr="00ED4E82" w:rsidRDefault="008E1719" w:rsidP="008E1719">
            <w:pPr>
              <w:spacing w:before="40" w:after="40"/>
              <w:jc w:val="center"/>
              <w:rPr>
                <w:bCs/>
                <w:szCs w:val="22"/>
              </w:rPr>
            </w:pPr>
            <w:r w:rsidRPr="00ED4E82">
              <w:rPr>
                <w:sz w:val="22"/>
                <w:szCs w:val="22"/>
              </w:rPr>
              <w:t>0</w:t>
            </w:r>
          </w:p>
        </w:tc>
        <w:tc>
          <w:tcPr>
            <w:tcW w:w="1405" w:type="dxa"/>
            <w:tcBorders>
              <w:bottom w:val="single" w:sz="4" w:space="0" w:color="auto"/>
            </w:tcBorders>
            <w:vAlign w:val="center"/>
          </w:tcPr>
          <w:p w14:paraId="565BB068" w14:textId="77777777" w:rsidR="008E1719" w:rsidRPr="00ED4E82" w:rsidRDefault="008E1719" w:rsidP="008E1719">
            <w:pPr>
              <w:spacing w:before="40" w:after="40"/>
              <w:jc w:val="center"/>
              <w:rPr>
                <w:bCs/>
                <w:szCs w:val="22"/>
              </w:rPr>
            </w:pPr>
            <w:r w:rsidRPr="00ED4E82">
              <w:rPr>
                <w:sz w:val="22"/>
                <w:szCs w:val="22"/>
              </w:rPr>
              <w:t>7 (21.88%)</w:t>
            </w:r>
          </w:p>
        </w:tc>
        <w:tc>
          <w:tcPr>
            <w:tcW w:w="1557" w:type="dxa"/>
            <w:tcBorders>
              <w:bottom w:val="single" w:sz="4" w:space="0" w:color="auto"/>
            </w:tcBorders>
            <w:vAlign w:val="center"/>
          </w:tcPr>
          <w:p w14:paraId="168B7859" w14:textId="77777777" w:rsidR="008E1719" w:rsidRPr="00ED4E82" w:rsidRDefault="008E1719" w:rsidP="008E1719">
            <w:pPr>
              <w:spacing w:before="40" w:after="40"/>
              <w:jc w:val="center"/>
              <w:rPr>
                <w:bCs/>
                <w:szCs w:val="22"/>
              </w:rPr>
            </w:pPr>
            <w:r w:rsidRPr="00ED4E82">
              <w:rPr>
                <w:sz w:val="22"/>
                <w:szCs w:val="22"/>
              </w:rPr>
              <w:t>22 (68.75%)</w:t>
            </w:r>
          </w:p>
        </w:tc>
        <w:tc>
          <w:tcPr>
            <w:tcW w:w="1558" w:type="dxa"/>
            <w:tcBorders>
              <w:bottom w:val="single" w:sz="4" w:space="0" w:color="auto"/>
            </w:tcBorders>
            <w:vAlign w:val="center"/>
          </w:tcPr>
          <w:p w14:paraId="7F94BDC1" w14:textId="77777777" w:rsidR="008E1719" w:rsidRPr="00ED4E82" w:rsidRDefault="008E1719" w:rsidP="008E1719">
            <w:pPr>
              <w:spacing w:before="40" w:after="40"/>
              <w:jc w:val="center"/>
              <w:rPr>
                <w:bCs/>
                <w:szCs w:val="22"/>
              </w:rPr>
            </w:pPr>
            <w:r w:rsidRPr="00ED4E82">
              <w:rPr>
                <w:sz w:val="22"/>
                <w:szCs w:val="22"/>
              </w:rPr>
              <w:t>3 (9.37%)</w:t>
            </w:r>
          </w:p>
        </w:tc>
        <w:tc>
          <w:tcPr>
            <w:tcW w:w="2829" w:type="dxa"/>
            <w:tcBorders>
              <w:bottom w:val="single" w:sz="4" w:space="0" w:color="auto"/>
            </w:tcBorders>
            <w:vAlign w:val="center"/>
          </w:tcPr>
          <w:p w14:paraId="084083A3" w14:textId="77777777" w:rsidR="008E1719" w:rsidRPr="00ED4E82" w:rsidRDefault="008E1719" w:rsidP="008E1719">
            <w:pPr>
              <w:spacing w:before="40" w:after="40"/>
              <w:jc w:val="center"/>
              <w:rPr>
                <w:bCs/>
                <w:szCs w:val="22"/>
              </w:rPr>
            </w:pPr>
            <w:r w:rsidRPr="00ED4E82">
              <w:rPr>
                <w:sz w:val="22"/>
                <w:szCs w:val="22"/>
              </w:rPr>
              <w:t>7.46</w:t>
            </w:r>
          </w:p>
        </w:tc>
      </w:tr>
      <w:tr w:rsidR="008E1719" w:rsidRPr="00ED4E82" w14:paraId="0846BAD5" w14:textId="77777777" w:rsidTr="008E1719">
        <w:tc>
          <w:tcPr>
            <w:tcW w:w="1799" w:type="dxa"/>
            <w:tcBorders>
              <w:bottom w:val="single" w:sz="4" w:space="0" w:color="auto"/>
            </w:tcBorders>
            <w:shd w:val="clear" w:color="auto" w:fill="F3F3F3"/>
            <w:vAlign w:val="center"/>
          </w:tcPr>
          <w:p w14:paraId="524ED825" w14:textId="77777777" w:rsidR="008E1719" w:rsidRPr="00ED4E82" w:rsidRDefault="008E1719" w:rsidP="008E1719">
            <w:pPr>
              <w:spacing w:before="40" w:after="40"/>
              <w:jc w:val="center"/>
              <w:rPr>
                <w:bCs/>
                <w:szCs w:val="22"/>
              </w:rPr>
            </w:pPr>
            <w:r w:rsidRPr="00ED4E82">
              <w:rPr>
                <w:sz w:val="22"/>
                <w:szCs w:val="22"/>
              </w:rPr>
              <w:t>2013-14</w:t>
            </w:r>
          </w:p>
        </w:tc>
        <w:tc>
          <w:tcPr>
            <w:tcW w:w="1849" w:type="dxa"/>
            <w:tcBorders>
              <w:bottom w:val="single" w:sz="4" w:space="0" w:color="auto"/>
            </w:tcBorders>
            <w:vAlign w:val="center"/>
          </w:tcPr>
          <w:p w14:paraId="35C6E839" w14:textId="77777777" w:rsidR="008E1719" w:rsidRPr="00ED4E82" w:rsidRDefault="008E1719" w:rsidP="008E1719">
            <w:pPr>
              <w:spacing w:before="40" w:after="40"/>
              <w:jc w:val="center"/>
              <w:rPr>
                <w:bCs/>
                <w:szCs w:val="22"/>
              </w:rPr>
            </w:pPr>
            <w:r w:rsidRPr="00ED4E82">
              <w:rPr>
                <w:sz w:val="22"/>
                <w:szCs w:val="22"/>
              </w:rPr>
              <w:t>8</w:t>
            </w:r>
          </w:p>
        </w:tc>
        <w:tc>
          <w:tcPr>
            <w:tcW w:w="845" w:type="dxa"/>
            <w:tcBorders>
              <w:bottom w:val="single" w:sz="4" w:space="0" w:color="auto"/>
            </w:tcBorders>
            <w:vAlign w:val="center"/>
          </w:tcPr>
          <w:p w14:paraId="2AC791F3" w14:textId="77777777" w:rsidR="008E1719" w:rsidRPr="00ED4E82" w:rsidRDefault="008E1719" w:rsidP="008E1719">
            <w:pPr>
              <w:spacing w:before="40" w:after="40"/>
              <w:jc w:val="center"/>
              <w:rPr>
                <w:bCs/>
                <w:szCs w:val="22"/>
              </w:rPr>
            </w:pPr>
            <w:r w:rsidRPr="00ED4E82">
              <w:rPr>
                <w:sz w:val="22"/>
                <w:szCs w:val="22"/>
              </w:rPr>
              <w:t>0</w:t>
            </w:r>
          </w:p>
        </w:tc>
        <w:tc>
          <w:tcPr>
            <w:tcW w:w="1405" w:type="dxa"/>
            <w:tcBorders>
              <w:bottom w:val="single" w:sz="4" w:space="0" w:color="auto"/>
            </w:tcBorders>
            <w:vAlign w:val="center"/>
          </w:tcPr>
          <w:p w14:paraId="4536D671" w14:textId="77777777" w:rsidR="008E1719" w:rsidRPr="00ED4E82" w:rsidRDefault="008E1719" w:rsidP="008E1719">
            <w:pPr>
              <w:spacing w:before="40" w:after="40"/>
              <w:jc w:val="center"/>
              <w:rPr>
                <w:bCs/>
                <w:szCs w:val="22"/>
              </w:rPr>
            </w:pPr>
            <w:r w:rsidRPr="00ED4E82">
              <w:rPr>
                <w:sz w:val="22"/>
                <w:szCs w:val="22"/>
              </w:rPr>
              <w:t>2 (25.00%)</w:t>
            </w:r>
          </w:p>
        </w:tc>
        <w:tc>
          <w:tcPr>
            <w:tcW w:w="1557" w:type="dxa"/>
            <w:tcBorders>
              <w:bottom w:val="single" w:sz="4" w:space="0" w:color="auto"/>
            </w:tcBorders>
            <w:vAlign w:val="center"/>
          </w:tcPr>
          <w:p w14:paraId="63CD8B9C" w14:textId="77777777" w:rsidR="008E1719" w:rsidRPr="00ED4E82" w:rsidRDefault="008E1719" w:rsidP="008E1719">
            <w:pPr>
              <w:spacing w:before="40" w:after="40"/>
              <w:jc w:val="center"/>
              <w:rPr>
                <w:bCs/>
                <w:szCs w:val="22"/>
              </w:rPr>
            </w:pPr>
            <w:r w:rsidRPr="00ED4E82">
              <w:rPr>
                <w:sz w:val="22"/>
                <w:szCs w:val="22"/>
              </w:rPr>
              <w:t>2 (25.00%)</w:t>
            </w:r>
          </w:p>
        </w:tc>
        <w:tc>
          <w:tcPr>
            <w:tcW w:w="1558" w:type="dxa"/>
            <w:tcBorders>
              <w:bottom w:val="single" w:sz="4" w:space="0" w:color="auto"/>
            </w:tcBorders>
            <w:vAlign w:val="center"/>
          </w:tcPr>
          <w:p w14:paraId="5F71C25A" w14:textId="77777777" w:rsidR="008E1719" w:rsidRPr="00ED4E82" w:rsidRDefault="008E1719" w:rsidP="008E1719">
            <w:pPr>
              <w:spacing w:before="40" w:after="40"/>
              <w:jc w:val="center"/>
              <w:rPr>
                <w:bCs/>
                <w:szCs w:val="22"/>
              </w:rPr>
            </w:pPr>
            <w:r w:rsidRPr="00ED4E82">
              <w:rPr>
                <w:sz w:val="22"/>
                <w:szCs w:val="22"/>
              </w:rPr>
              <w:t>4 (50%)</w:t>
            </w:r>
          </w:p>
        </w:tc>
        <w:tc>
          <w:tcPr>
            <w:tcW w:w="2829" w:type="dxa"/>
            <w:tcBorders>
              <w:bottom w:val="single" w:sz="4" w:space="0" w:color="auto"/>
            </w:tcBorders>
            <w:vAlign w:val="center"/>
          </w:tcPr>
          <w:p w14:paraId="2A39D901" w14:textId="77777777" w:rsidR="008E1719" w:rsidRPr="00ED4E82" w:rsidRDefault="008E1719" w:rsidP="008E1719">
            <w:pPr>
              <w:spacing w:before="40" w:after="40"/>
              <w:jc w:val="center"/>
              <w:rPr>
                <w:bCs/>
                <w:szCs w:val="22"/>
              </w:rPr>
            </w:pPr>
            <w:r w:rsidRPr="00ED4E82">
              <w:rPr>
                <w:sz w:val="22"/>
                <w:szCs w:val="22"/>
              </w:rPr>
              <w:t>8.49</w:t>
            </w:r>
          </w:p>
        </w:tc>
      </w:tr>
      <w:tr w:rsidR="008E1719" w:rsidRPr="00ED4E82" w14:paraId="551F1192" w14:textId="77777777" w:rsidTr="008E1719">
        <w:tc>
          <w:tcPr>
            <w:tcW w:w="1799" w:type="dxa"/>
            <w:tcBorders>
              <w:top w:val="single" w:sz="4" w:space="0" w:color="auto"/>
              <w:left w:val="single" w:sz="4" w:space="0" w:color="auto"/>
              <w:bottom w:val="single" w:sz="4" w:space="0" w:color="auto"/>
              <w:right w:val="single" w:sz="4" w:space="0" w:color="auto"/>
            </w:tcBorders>
            <w:shd w:val="clear" w:color="auto" w:fill="F3F3F3"/>
            <w:vAlign w:val="center"/>
          </w:tcPr>
          <w:p w14:paraId="1C7A2B16" w14:textId="77777777" w:rsidR="008E1719" w:rsidRPr="00ED4E82" w:rsidRDefault="008E1719" w:rsidP="008E1719">
            <w:pPr>
              <w:spacing w:before="40" w:after="40"/>
              <w:jc w:val="center"/>
              <w:rPr>
                <w:iCs/>
                <w:szCs w:val="22"/>
              </w:rPr>
            </w:pPr>
            <w:r w:rsidRPr="00ED4E82">
              <w:rPr>
                <w:iCs/>
                <w:sz w:val="22"/>
                <w:szCs w:val="22"/>
              </w:rPr>
              <w:t>2014-15</w:t>
            </w:r>
          </w:p>
        </w:tc>
        <w:tc>
          <w:tcPr>
            <w:tcW w:w="1849" w:type="dxa"/>
            <w:tcBorders>
              <w:top w:val="single" w:sz="4" w:space="0" w:color="auto"/>
              <w:left w:val="single" w:sz="4" w:space="0" w:color="auto"/>
              <w:bottom w:val="single" w:sz="4" w:space="0" w:color="auto"/>
              <w:right w:val="single" w:sz="4" w:space="0" w:color="auto"/>
            </w:tcBorders>
            <w:vAlign w:val="center"/>
          </w:tcPr>
          <w:p w14:paraId="15D3BD31" w14:textId="77777777" w:rsidR="008E1719" w:rsidRPr="00ED4E82" w:rsidRDefault="008E1719" w:rsidP="008E1719">
            <w:pPr>
              <w:spacing w:before="40" w:after="40"/>
              <w:jc w:val="center"/>
              <w:rPr>
                <w:szCs w:val="22"/>
              </w:rPr>
            </w:pPr>
            <w:r w:rsidRPr="00ED4E82">
              <w:rPr>
                <w:sz w:val="22"/>
                <w:szCs w:val="22"/>
              </w:rPr>
              <w:t>3</w:t>
            </w:r>
          </w:p>
        </w:tc>
        <w:tc>
          <w:tcPr>
            <w:tcW w:w="845" w:type="dxa"/>
            <w:tcBorders>
              <w:top w:val="single" w:sz="4" w:space="0" w:color="auto"/>
              <w:left w:val="single" w:sz="4" w:space="0" w:color="auto"/>
              <w:bottom w:val="single" w:sz="4" w:space="0" w:color="auto"/>
              <w:right w:val="single" w:sz="4" w:space="0" w:color="auto"/>
            </w:tcBorders>
            <w:vAlign w:val="center"/>
          </w:tcPr>
          <w:p w14:paraId="770DBE3D" w14:textId="77777777" w:rsidR="008E1719" w:rsidRPr="00ED4E82" w:rsidRDefault="008E1719" w:rsidP="008E1719">
            <w:pPr>
              <w:spacing w:before="40" w:after="40"/>
              <w:jc w:val="center"/>
              <w:rPr>
                <w:szCs w:val="22"/>
              </w:rPr>
            </w:pPr>
            <w:r w:rsidRPr="00ED4E82">
              <w:rPr>
                <w:sz w:val="22"/>
                <w:szCs w:val="22"/>
              </w:rPr>
              <w:t>0</w:t>
            </w:r>
          </w:p>
        </w:tc>
        <w:tc>
          <w:tcPr>
            <w:tcW w:w="1405" w:type="dxa"/>
            <w:tcBorders>
              <w:top w:val="single" w:sz="4" w:space="0" w:color="auto"/>
              <w:left w:val="single" w:sz="4" w:space="0" w:color="auto"/>
              <w:bottom w:val="single" w:sz="4" w:space="0" w:color="auto"/>
              <w:right w:val="single" w:sz="4" w:space="0" w:color="auto"/>
            </w:tcBorders>
            <w:vAlign w:val="center"/>
          </w:tcPr>
          <w:p w14:paraId="65482843" w14:textId="77777777" w:rsidR="008E1719" w:rsidRPr="00ED4E82" w:rsidRDefault="008E1719" w:rsidP="008E1719">
            <w:pPr>
              <w:spacing w:before="40" w:after="40"/>
              <w:jc w:val="center"/>
              <w:rPr>
                <w:szCs w:val="22"/>
              </w:rPr>
            </w:pPr>
            <w:r w:rsidRPr="00ED4E82">
              <w:rPr>
                <w:sz w:val="22"/>
                <w:szCs w:val="22"/>
              </w:rPr>
              <w:t>0</w:t>
            </w:r>
            <w:r>
              <w:rPr>
                <w:sz w:val="22"/>
                <w:szCs w:val="22"/>
              </w:rPr>
              <w:t xml:space="preserve"> (0.00%)</w:t>
            </w:r>
          </w:p>
        </w:tc>
        <w:tc>
          <w:tcPr>
            <w:tcW w:w="1557" w:type="dxa"/>
            <w:tcBorders>
              <w:top w:val="single" w:sz="4" w:space="0" w:color="auto"/>
              <w:left w:val="single" w:sz="4" w:space="0" w:color="auto"/>
              <w:bottom w:val="single" w:sz="4" w:space="0" w:color="auto"/>
              <w:right w:val="single" w:sz="4" w:space="0" w:color="auto"/>
            </w:tcBorders>
            <w:vAlign w:val="center"/>
          </w:tcPr>
          <w:p w14:paraId="1C3D8728" w14:textId="77777777" w:rsidR="008E1719" w:rsidRPr="00ED4E82" w:rsidRDefault="008E1719" w:rsidP="008E1719">
            <w:pPr>
              <w:spacing w:before="40" w:after="40"/>
              <w:jc w:val="center"/>
              <w:rPr>
                <w:szCs w:val="22"/>
              </w:rPr>
            </w:pPr>
            <w:r w:rsidRPr="00ED4E82">
              <w:rPr>
                <w:sz w:val="22"/>
                <w:szCs w:val="22"/>
              </w:rPr>
              <w:t>1 (33.3%)</w:t>
            </w:r>
          </w:p>
        </w:tc>
        <w:tc>
          <w:tcPr>
            <w:tcW w:w="1558" w:type="dxa"/>
            <w:tcBorders>
              <w:top w:val="single" w:sz="4" w:space="0" w:color="auto"/>
              <w:left w:val="single" w:sz="4" w:space="0" w:color="auto"/>
              <w:bottom w:val="single" w:sz="4" w:space="0" w:color="auto"/>
              <w:right w:val="single" w:sz="4" w:space="0" w:color="auto"/>
            </w:tcBorders>
            <w:vAlign w:val="center"/>
          </w:tcPr>
          <w:p w14:paraId="7F76C3D2" w14:textId="77777777" w:rsidR="008E1719" w:rsidRPr="00ED4E82" w:rsidRDefault="008E1719" w:rsidP="008E1719">
            <w:pPr>
              <w:spacing w:before="40" w:after="40"/>
              <w:jc w:val="center"/>
              <w:rPr>
                <w:szCs w:val="22"/>
              </w:rPr>
            </w:pPr>
            <w:r w:rsidRPr="00ED4E82">
              <w:rPr>
                <w:sz w:val="22"/>
                <w:szCs w:val="22"/>
              </w:rPr>
              <w:t>2 (66.6%)</w:t>
            </w:r>
          </w:p>
        </w:tc>
        <w:tc>
          <w:tcPr>
            <w:tcW w:w="2829" w:type="dxa"/>
            <w:tcBorders>
              <w:top w:val="single" w:sz="4" w:space="0" w:color="auto"/>
              <w:left w:val="single" w:sz="4" w:space="0" w:color="auto"/>
              <w:bottom w:val="single" w:sz="4" w:space="0" w:color="auto"/>
              <w:right w:val="single" w:sz="4" w:space="0" w:color="auto"/>
            </w:tcBorders>
            <w:vAlign w:val="center"/>
          </w:tcPr>
          <w:p w14:paraId="0A435BA2" w14:textId="77777777" w:rsidR="008E1719" w:rsidRPr="00ED4E82" w:rsidRDefault="008E1719" w:rsidP="008E1719">
            <w:pPr>
              <w:spacing w:before="40" w:after="40"/>
              <w:jc w:val="center"/>
              <w:rPr>
                <w:szCs w:val="22"/>
              </w:rPr>
            </w:pPr>
            <w:r w:rsidRPr="00ED4E82">
              <w:rPr>
                <w:sz w:val="22"/>
                <w:szCs w:val="22"/>
              </w:rPr>
              <w:t>9.13</w:t>
            </w:r>
          </w:p>
        </w:tc>
      </w:tr>
      <w:tr w:rsidR="008E1719" w:rsidRPr="00ED4E82" w14:paraId="088D4004" w14:textId="77777777" w:rsidTr="008E1719">
        <w:trPr>
          <w:trHeight w:val="477"/>
        </w:trPr>
        <w:tc>
          <w:tcPr>
            <w:tcW w:w="1799" w:type="dxa"/>
            <w:tcBorders>
              <w:top w:val="single" w:sz="4" w:space="0" w:color="auto"/>
              <w:left w:val="single" w:sz="4" w:space="0" w:color="auto"/>
              <w:bottom w:val="double" w:sz="4" w:space="0" w:color="auto"/>
              <w:right w:val="single" w:sz="4" w:space="0" w:color="auto"/>
            </w:tcBorders>
            <w:shd w:val="clear" w:color="auto" w:fill="F3F3F3"/>
            <w:vAlign w:val="center"/>
          </w:tcPr>
          <w:p w14:paraId="23F1DEF7" w14:textId="77777777" w:rsidR="008E1719" w:rsidRPr="00D54491" w:rsidRDefault="008E1719" w:rsidP="008E1719">
            <w:pPr>
              <w:spacing w:before="40" w:after="40"/>
              <w:jc w:val="center"/>
              <w:rPr>
                <w:iCs/>
                <w:szCs w:val="22"/>
              </w:rPr>
            </w:pPr>
            <w:r>
              <w:rPr>
                <w:iCs/>
                <w:sz w:val="22"/>
                <w:szCs w:val="22"/>
              </w:rPr>
              <w:t>2015-16</w:t>
            </w:r>
          </w:p>
        </w:tc>
        <w:tc>
          <w:tcPr>
            <w:tcW w:w="1849" w:type="dxa"/>
            <w:tcBorders>
              <w:top w:val="single" w:sz="4" w:space="0" w:color="auto"/>
              <w:left w:val="single" w:sz="4" w:space="0" w:color="auto"/>
              <w:bottom w:val="double" w:sz="4" w:space="0" w:color="auto"/>
              <w:right w:val="single" w:sz="4" w:space="0" w:color="auto"/>
            </w:tcBorders>
            <w:vAlign w:val="center"/>
          </w:tcPr>
          <w:p w14:paraId="110363CE" w14:textId="77777777" w:rsidR="008E1719" w:rsidRPr="00ED4E82" w:rsidRDefault="008E1719" w:rsidP="008E1719">
            <w:pPr>
              <w:spacing w:before="40" w:after="40"/>
              <w:jc w:val="center"/>
              <w:rPr>
                <w:szCs w:val="22"/>
              </w:rPr>
            </w:pPr>
            <w:r>
              <w:rPr>
                <w:sz w:val="22"/>
                <w:szCs w:val="22"/>
              </w:rPr>
              <w:t>9</w:t>
            </w:r>
          </w:p>
        </w:tc>
        <w:tc>
          <w:tcPr>
            <w:tcW w:w="845" w:type="dxa"/>
            <w:tcBorders>
              <w:top w:val="single" w:sz="4" w:space="0" w:color="auto"/>
              <w:left w:val="single" w:sz="4" w:space="0" w:color="auto"/>
              <w:bottom w:val="double" w:sz="4" w:space="0" w:color="auto"/>
              <w:right w:val="single" w:sz="4" w:space="0" w:color="auto"/>
            </w:tcBorders>
            <w:vAlign w:val="center"/>
          </w:tcPr>
          <w:p w14:paraId="4A18808B" w14:textId="77777777" w:rsidR="008E1719" w:rsidRPr="00ED4E82" w:rsidRDefault="008E1719" w:rsidP="008E1719">
            <w:pPr>
              <w:spacing w:before="40" w:after="40"/>
              <w:jc w:val="center"/>
              <w:rPr>
                <w:szCs w:val="22"/>
              </w:rPr>
            </w:pPr>
            <w:r>
              <w:rPr>
                <w:sz w:val="22"/>
                <w:szCs w:val="22"/>
              </w:rPr>
              <w:t>0</w:t>
            </w:r>
          </w:p>
        </w:tc>
        <w:tc>
          <w:tcPr>
            <w:tcW w:w="1405" w:type="dxa"/>
            <w:tcBorders>
              <w:top w:val="single" w:sz="4" w:space="0" w:color="auto"/>
              <w:left w:val="single" w:sz="4" w:space="0" w:color="auto"/>
              <w:bottom w:val="double" w:sz="4" w:space="0" w:color="auto"/>
              <w:right w:val="single" w:sz="4" w:space="0" w:color="auto"/>
            </w:tcBorders>
            <w:vAlign w:val="center"/>
          </w:tcPr>
          <w:p w14:paraId="290842DE" w14:textId="77777777" w:rsidR="008E1719" w:rsidRPr="00ED4E82" w:rsidRDefault="008E1719" w:rsidP="008E1719">
            <w:pPr>
              <w:spacing w:before="40" w:after="40"/>
              <w:jc w:val="center"/>
              <w:rPr>
                <w:szCs w:val="22"/>
              </w:rPr>
            </w:pPr>
            <w:r>
              <w:rPr>
                <w:sz w:val="22"/>
                <w:szCs w:val="22"/>
              </w:rPr>
              <w:t>0 (0.00%)</w:t>
            </w:r>
          </w:p>
        </w:tc>
        <w:tc>
          <w:tcPr>
            <w:tcW w:w="1557" w:type="dxa"/>
            <w:tcBorders>
              <w:top w:val="single" w:sz="4" w:space="0" w:color="auto"/>
              <w:left w:val="single" w:sz="4" w:space="0" w:color="auto"/>
              <w:bottom w:val="double" w:sz="4" w:space="0" w:color="auto"/>
              <w:right w:val="single" w:sz="4" w:space="0" w:color="auto"/>
            </w:tcBorders>
            <w:vAlign w:val="center"/>
          </w:tcPr>
          <w:p w14:paraId="3CFA077B" w14:textId="77777777" w:rsidR="008E1719" w:rsidRPr="00ED4E82" w:rsidRDefault="008E1719" w:rsidP="008E1719">
            <w:pPr>
              <w:spacing w:before="40" w:after="40"/>
              <w:jc w:val="center"/>
              <w:rPr>
                <w:szCs w:val="22"/>
              </w:rPr>
            </w:pPr>
            <w:r>
              <w:rPr>
                <w:sz w:val="22"/>
                <w:szCs w:val="22"/>
              </w:rPr>
              <w:t>1 (0.00%)</w:t>
            </w:r>
          </w:p>
        </w:tc>
        <w:tc>
          <w:tcPr>
            <w:tcW w:w="1558" w:type="dxa"/>
            <w:tcBorders>
              <w:top w:val="single" w:sz="4" w:space="0" w:color="auto"/>
              <w:left w:val="single" w:sz="4" w:space="0" w:color="auto"/>
              <w:bottom w:val="double" w:sz="4" w:space="0" w:color="auto"/>
              <w:right w:val="single" w:sz="4" w:space="0" w:color="auto"/>
            </w:tcBorders>
            <w:vAlign w:val="center"/>
          </w:tcPr>
          <w:p w14:paraId="5EFDC270" w14:textId="77777777" w:rsidR="008E1719" w:rsidRPr="00ED4E82" w:rsidRDefault="008E1719" w:rsidP="008E1719">
            <w:pPr>
              <w:spacing w:before="40" w:after="40"/>
              <w:jc w:val="center"/>
              <w:rPr>
                <w:szCs w:val="22"/>
              </w:rPr>
            </w:pPr>
            <w:r>
              <w:rPr>
                <w:sz w:val="22"/>
                <w:szCs w:val="22"/>
              </w:rPr>
              <w:t>8 (88,8%)</w:t>
            </w:r>
          </w:p>
        </w:tc>
        <w:tc>
          <w:tcPr>
            <w:tcW w:w="2829" w:type="dxa"/>
            <w:tcBorders>
              <w:top w:val="single" w:sz="4" w:space="0" w:color="auto"/>
              <w:left w:val="single" w:sz="4" w:space="0" w:color="auto"/>
              <w:bottom w:val="double" w:sz="4" w:space="0" w:color="auto"/>
              <w:right w:val="single" w:sz="4" w:space="0" w:color="auto"/>
            </w:tcBorders>
            <w:vAlign w:val="center"/>
          </w:tcPr>
          <w:p w14:paraId="48192AD6" w14:textId="77777777" w:rsidR="008E1719" w:rsidRPr="00ED4E82" w:rsidRDefault="008E1719" w:rsidP="008E1719">
            <w:pPr>
              <w:spacing w:before="40" w:after="40"/>
              <w:jc w:val="center"/>
              <w:rPr>
                <w:szCs w:val="22"/>
              </w:rPr>
            </w:pPr>
            <w:r>
              <w:rPr>
                <w:sz w:val="22"/>
                <w:szCs w:val="22"/>
              </w:rPr>
              <w:t>9.07</w:t>
            </w:r>
          </w:p>
        </w:tc>
      </w:tr>
      <w:tr w:rsidR="008E1719" w:rsidRPr="00ED4E82" w14:paraId="3A5BF966" w14:textId="77777777" w:rsidTr="008E1719">
        <w:trPr>
          <w:trHeight w:val="477"/>
        </w:trPr>
        <w:tc>
          <w:tcPr>
            <w:tcW w:w="1799" w:type="dxa"/>
            <w:tcBorders>
              <w:top w:val="double" w:sz="4" w:space="0" w:color="auto"/>
              <w:bottom w:val="double" w:sz="4" w:space="0" w:color="auto"/>
            </w:tcBorders>
            <w:shd w:val="clear" w:color="auto" w:fill="F3F3F3"/>
            <w:vAlign w:val="center"/>
          </w:tcPr>
          <w:p w14:paraId="2DDD9EFD" w14:textId="77777777" w:rsidR="008E1719" w:rsidRPr="00ED4E82" w:rsidRDefault="008E1719" w:rsidP="008E1719">
            <w:pPr>
              <w:spacing w:before="40" w:after="40"/>
              <w:jc w:val="center"/>
              <w:rPr>
                <w:b/>
                <w:bCs/>
                <w:szCs w:val="22"/>
              </w:rPr>
            </w:pPr>
            <w:r w:rsidRPr="00ED4E82">
              <w:rPr>
                <w:b/>
                <w:iCs/>
                <w:sz w:val="22"/>
                <w:szCs w:val="22"/>
              </w:rPr>
              <w:t>Σύνολο</w:t>
            </w:r>
          </w:p>
        </w:tc>
        <w:tc>
          <w:tcPr>
            <w:tcW w:w="1849" w:type="dxa"/>
            <w:tcBorders>
              <w:top w:val="double" w:sz="4" w:space="0" w:color="auto"/>
              <w:bottom w:val="double" w:sz="4" w:space="0" w:color="auto"/>
            </w:tcBorders>
            <w:vAlign w:val="center"/>
          </w:tcPr>
          <w:p w14:paraId="2A2918F8" w14:textId="77777777" w:rsidR="008E1719" w:rsidRPr="00ED4E82" w:rsidRDefault="008E1719" w:rsidP="008E1719">
            <w:pPr>
              <w:spacing w:before="40" w:after="40"/>
              <w:jc w:val="center"/>
              <w:rPr>
                <w:b/>
                <w:bCs/>
                <w:szCs w:val="22"/>
              </w:rPr>
            </w:pPr>
            <w:r>
              <w:rPr>
                <w:b/>
                <w:bCs/>
                <w:sz w:val="22"/>
                <w:szCs w:val="22"/>
              </w:rPr>
              <w:t>66</w:t>
            </w:r>
          </w:p>
        </w:tc>
        <w:tc>
          <w:tcPr>
            <w:tcW w:w="845" w:type="dxa"/>
            <w:tcBorders>
              <w:top w:val="double" w:sz="4" w:space="0" w:color="auto"/>
              <w:bottom w:val="double" w:sz="4" w:space="0" w:color="auto"/>
            </w:tcBorders>
            <w:vAlign w:val="center"/>
          </w:tcPr>
          <w:p w14:paraId="05AF9965" w14:textId="77777777" w:rsidR="008E1719" w:rsidRPr="00ED4E82" w:rsidRDefault="008E1719" w:rsidP="008E1719">
            <w:pPr>
              <w:spacing w:before="40" w:after="40"/>
              <w:jc w:val="center"/>
              <w:rPr>
                <w:b/>
                <w:bCs/>
                <w:szCs w:val="22"/>
              </w:rPr>
            </w:pPr>
            <w:r w:rsidRPr="00ED4E82">
              <w:rPr>
                <w:b/>
                <w:sz w:val="22"/>
                <w:szCs w:val="22"/>
              </w:rPr>
              <w:t>0</w:t>
            </w:r>
          </w:p>
        </w:tc>
        <w:tc>
          <w:tcPr>
            <w:tcW w:w="1405" w:type="dxa"/>
            <w:tcBorders>
              <w:top w:val="double" w:sz="4" w:space="0" w:color="auto"/>
              <w:bottom w:val="double" w:sz="4" w:space="0" w:color="auto"/>
            </w:tcBorders>
            <w:vAlign w:val="center"/>
          </w:tcPr>
          <w:p w14:paraId="3C9C6D1E" w14:textId="77777777" w:rsidR="008E1719" w:rsidRPr="00ED4E82" w:rsidRDefault="008E1719" w:rsidP="008E1719">
            <w:pPr>
              <w:spacing w:before="40" w:after="40"/>
              <w:jc w:val="center"/>
              <w:rPr>
                <w:b/>
                <w:bCs/>
                <w:szCs w:val="22"/>
              </w:rPr>
            </w:pPr>
            <w:r w:rsidRPr="00ED4E82">
              <w:rPr>
                <w:b/>
                <w:sz w:val="22"/>
                <w:szCs w:val="22"/>
              </w:rPr>
              <w:t>9 (13.</w:t>
            </w:r>
            <w:r>
              <w:rPr>
                <w:b/>
                <w:sz w:val="22"/>
                <w:szCs w:val="22"/>
              </w:rPr>
              <w:t>64</w:t>
            </w:r>
            <w:r w:rsidRPr="00ED4E82">
              <w:rPr>
                <w:b/>
                <w:sz w:val="22"/>
                <w:szCs w:val="22"/>
              </w:rPr>
              <w:t>%)</w:t>
            </w:r>
          </w:p>
        </w:tc>
        <w:tc>
          <w:tcPr>
            <w:tcW w:w="1557" w:type="dxa"/>
            <w:tcBorders>
              <w:top w:val="double" w:sz="4" w:space="0" w:color="auto"/>
              <w:bottom w:val="double" w:sz="4" w:space="0" w:color="auto"/>
            </w:tcBorders>
            <w:vAlign w:val="center"/>
          </w:tcPr>
          <w:p w14:paraId="5812DEEE" w14:textId="77777777" w:rsidR="008E1719" w:rsidRPr="00ED4E82" w:rsidRDefault="008E1719" w:rsidP="008E1719">
            <w:pPr>
              <w:spacing w:before="40" w:after="40"/>
              <w:jc w:val="center"/>
              <w:rPr>
                <w:b/>
                <w:bCs/>
                <w:szCs w:val="22"/>
              </w:rPr>
            </w:pPr>
            <w:r>
              <w:rPr>
                <w:b/>
                <w:sz w:val="22"/>
                <w:szCs w:val="22"/>
              </w:rPr>
              <w:t>33 (50</w:t>
            </w:r>
            <w:r w:rsidRPr="00ED4E82">
              <w:rPr>
                <w:b/>
                <w:sz w:val="22"/>
                <w:szCs w:val="22"/>
              </w:rPr>
              <w:t>%)</w:t>
            </w:r>
          </w:p>
        </w:tc>
        <w:tc>
          <w:tcPr>
            <w:tcW w:w="1558" w:type="dxa"/>
            <w:tcBorders>
              <w:top w:val="double" w:sz="4" w:space="0" w:color="auto"/>
              <w:bottom w:val="double" w:sz="4" w:space="0" w:color="auto"/>
            </w:tcBorders>
            <w:vAlign w:val="center"/>
          </w:tcPr>
          <w:p w14:paraId="66FF31CA" w14:textId="77777777" w:rsidR="008E1719" w:rsidRPr="00ED4E82" w:rsidRDefault="008E1719" w:rsidP="008E1719">
            <w:pPr>
              <w:spacing w:before="40" w:after="40"/>
              <w:jc w:val="center"/>
              <w:rPr>
                <w:b/>
                <w:bCs/>
                <w:szCs w:val="22"/>
              </w:rPr>
            </w:pPr>
            <w:r w:rsidRPr="00ED4E82">
              <w:rPr>
                <w:b/>
                <w:sz w:val="22"/>
                <w:szCs w:val="22"/>
              </w:rPr>
              <w:t>2</w:t>
            </w:r>
            <w:r>
              <w:rPr>
                <w:b/>
                <w:sz w:val="22"/>
                <w:szCs w:val="22"/>
              </w:rPr>
              <w:t>4</w:t>
            </w:r>
            <w:r w:rsidRPr="00ED4E82">
              <w:rPr>
                <w:b/>
                <w:sz w:val="22"/>
                <w:szCs w:val="22"/>
              </w:rPr>
              <w:t xml:space="preserve"> (3</w:t>
            </w:r>
            <w:r>
              <w:rPr>
                <w:b/>
                <w:sz w:val="22"/>
                <w:szCs w:val="22"/>
              </w:rPr>
              <w:t>6.36</w:t>
            </w:r>
            <w:r w:rsidRPr="00ED4E82">
              <w:rPr>
                <w:b/>
                <w:sz w:val="22"/>
                <w:szCs w:val="22"/>
              </w:rPr>
              <w:t>%)</w:t>
            </w:r>
          </w:p>
        </w:tc>
        <w:tc>
          <w:tcPr>
            <w:tcW w:w="2829" w:type="dxa"/>
            <w:tcBorders>
              <w:top w:val="double" w:sz="4" w:space="0" w:color="auto"/>
              <w:bottom w:val="double" w:sz="4" w:space="0" w:color="auto"/>
            </w:tcBorders>
            <w:vAlign w:val="center"/>
          </w:tcPr>
          <w:p w14:paraId="672610B6" w14:textId="77777777" w:rsidR="008E1719" w:rsidRPr="00ED4E82" w:rsidRDefault="008E1719" w:rsidP="008E1719">
            <w:pPr>
              <w:spacing w:before="40" w:after="40"/>
              <w:jc w:val="center"/>
              <w:rPr>
                <w:b/>
                <w:bCs/>
                <w:szCs w:val="22"/>
              </w:rPr>
            </w:pPr>
            <w:r>
              <w:rPr>
                <w:b/>
                <w:bCs/>
                <w:sz w:val="22"/>
                <w:szCs w:val="22"/>
              </w:rPr>
              <w:t>8.52</w:t>
            </w:r>
          </w:p>
        </w:tc>
      </w:tr>
    </w:tbl>
    <w:p w14:paraId="757B8B61" w14:textId="77777777" w:rsidR="008E1719" w:rsidRPr="00B672CB" w:rsidRDefault="008E1719" w:rsidP="008E1719">
      <w:pPr>
        <w:spacing w:before="120"/>
        <w:ind w:left="720" w:hanging="720"/>
        <w:rPr>
          <w:b/>
          <w:bCs/>
        </w:rPr>
      </w:pPr>
    </w:p>
    <w:p w14:paraId="1F9EF377" w14:textId="77777777" w:rsidR="008E1719" w:rsidRDefault="008E1719" w:rsidP="008E1719">
      <w:r w:rsidRPr="00032D30">
        <w:br w:type="page"/>
      </w:r>
    </w:p>
    <w:p w14:paraId="2FEECD03" w14:textId="77777777" w:rsidR="008E1719" w:rsidRDefault="008E1719" w:rsidP="008E1719"/>
    <w:p w14:paraId="666417DE" w14:textId="77777777" w:rsidR="004F04D1" w:rsidRPr="003B12C5" w:rsidRDefault="004F04D1" w:rsidP="004F04D1">
      <w:pPr>
        <w:spacing w:line="480" w:lineRule="auto"/>
        <w:rPr>
          <w:rFonts w:ascii="Times New Roman" w:hAnsi="Times New Roman"/>
          <w:sz w:val="22"/>
        </w:rPr>
      </w:pPr>
      <w:bookmarkStart w:id="100" w:name="_Ref411104410"/>
      <w:r w:rsidRPr="003B12C5">
        <w:rPr>
          <w:rFonts w:ascii="Times New Roman" w:hAnsi="Times New Roman"/>
          <w:sz w:val="22"/>
        </w:rPr>
        <w:t xml:space="preserve">Πίνακας </w:t>
      </w:r>
      <w:r w:rsidRPr="003B12C5">
        <w:rPr>
          <w:rFonts w:ascii="Times New Roman" w:hAnsi="Times New Roman"/>
          <w:sz w:val="22"/>
        </w:rPr>
        <w:fldChar w:fldCharType="begin"/>
      </w:r>
      <w:r w:rsidRPr="003B12C5">
        <w:rPr>
          <w:rFonts w:ascii="Times New Roman" w:hAnsi="Times New Roman"/>
          <w:sz w:val="22"/>
        </w:rPr>
        <w:instrText xml:space="preserve"> SEQ Πίνακας_ \* ARABIC </w:instrText>
      </w:r>
      <w:r w:rsidRPr="003B12C5">
        <w:rPr>
          <w:rFonts w:ascii="Times New Roman" w:hAnsi="Times New Roman"/>
          <w:sz w:val="22"/>
        </w:rPr>
        <w:fldChar w:fldCharType="separate"/>
      </w:r>
      <w:r>
        <w:rPr>
          <w:rFonts w:ascii="Times New Roman" w:hAnsi="Times New Roman"/>
          <w:noProof/>
          <w:sz w:val="22"/>
        </w:rPr>
        <w:t>3</w:t>
      </w:r>
      <w:r w:rsidRPr="003B12C5">
        <w:rPr>
          <w:rFonts w:ascii="Times New Roman" w:hAnsi="Times New Roman"/>
          <w:sz w:val="22"/>
        </w:rPr>
        <w:fldChar w:fldCharType="end"/>
      </w:r>
      <w:bookmarkEnd w:id="100"/>
      <w:r w:rsidRPr="003B12C5">
        <w:rPr>
          <w:rFonts w:ascii="Times New Roman" w:hAnsi="Times New Roman"/>
          <w:sz w:val="22"/>
        </w:rPr>
        <w:t>.   Αριθμός επιστημονικών δημοσιεύσεων των μελών ΔΕΠ του Τμήματος.</w:t>
      </w:r>
    </w:p>
    <w:tbl>
      <w:tblPr>
        <w:tblW w:w="9542"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640"/>
        <w:gridCol w:w="1402"/>
        <w:gridCol w:w="345"/>
        <w:gridCol w:w="1215"/>
        <w:gridCol w:w="535"/>
        <w:gridCol w:w="1166"/>
        <w:gridCol w:w="477"/>
        <w:gridCol w:w="609"/>
        <w:gridCol w:w="612"/>
        <w:gridCol w:w="586"/>
      </w:tblGrid>
      <w:tr w:rsidR="004F04D1" w:rsidRPr="00C430DB" w14:paraId="7F93986A" w14:textId="77777777" w:rsidTr="004F7793">
        <w:tc>
          <w:tcPr>
            <w:tcW w:w="1955" w:type="dxa"/>
            <w:tcBorders>
              <w:bottom w:val="single" w:sz="4" w:space="0" w:color="auto"/>
            </w:tcBorders>
            <w:shd w:val="clear" w:color="auto" w:fill="DEEAF6"/>
          </w:tcPr>
          <w:p w14:paraId="28F48062" w14:textId="77777777" w:rsidR="004F04D1" w:rsidRPr="00C430DB" w:rsidRDefault="004F04D1" w:rsidP="004F7793">
            <w:pPr>
              <w:spacing w:before="40" w:after="40"/>
              <w:rPr>
                <w:rFonts w:ascii="Times New Roman" w:hAnsi="Times New Roman"/>
                <w:b/>
                <w:bCs/>
                <w:sz w:val="22"/>
                <w:szCs w:val="22"/>
              </w:rPr>
            </w:pPr>
          </w:p>
        </w:tc>
        <w:tc>
          <w:tcPr>
            <w:tcW w:w="640" w:type="dxa"/>
            <w:tcBorders>
              <w:bottom w:val="single" w:sz="4" w:space="0" w:color="auto"/>
            </w:tcBorders>
            <w:shd w:val="clear" w:color="auto" w:fill="DEEAF6"/>
            <w:vAlign w:val="center"/>
          </w:tcPr>
          <w:p w14:paraId="46EDF62F" w14:textId="77777777" w:rsidR="004F04D1" w:rsidRPr="00C430DB" w:rsidRDefault="004F04D1" w:rsidP="004F7793">
            <w:pPr>
              <w:spacing w:before="40" w:after="40"/>
              <w:jc w:val="center"/>
              <w:rPr>
                <w:rFonts w:ascii="Times New Roman" w:hAnsi="Times New Roman"/>
                <w:bCs/>
                <w:sz w:val="22"/>
                <w:szCs w:val="22"/>
              </w:rPr>
            </w:pPr>
            <w:r w:rsidRPr="00C430DB">
              <w:rPr>
                <w:rFonts w:ascii="Times New Roman" w:hAnsi="Times New Roman"/>
                <w:sz w:val="22"/>
                <w:szCs w:val="22"/>
              </w:rPr>
              <w:t>Α</w:t>
            </w:r>
          </w:p>
        </w:tc>
        <w:tc>
          <w:tcPr>
            <w:tcW w:w="1402" w:type="dxa"/>
            <w:tcBorders>
              <w:bottom w:val="single" w:sz="4" w:space="0" w:color="auto"/>
            </w:tcBorders>
            <w:shd w:val="clear" w:color="auto" w:fill="DEEAF6"/>
            <w:vAlign w:val="center"/>
          </w:tcPr>
          <w:p w14:paraId="320A46F6" w14:textId="77777777" w:rsidR="004F04D1" w:rsidRPr="00C430DB" w:rsidRDefault="004F04D1" w:rsidP="004F7793">
            <w:pPr>
              <w:spacing w:before="40" w:after="40"/>
              <w:jc w:val="center"/>
              <w:rPr>
                <w:rFonts w:ascii="Times New Roman" w:hAnsi="Times New Roman"/>
                <w:bCs/>
                <w:sz w:val="22"/>
                <w:szCs w:val="22"/>
              </w:rPr>
            </w:pPr>
            <w:r w:rsidRPr="00C430DB">
              <w:rPr>
                <w:rFonts w:ascii="Times New Roman" w:hAnsi="Times New Roman"/>
                <w:sz w:val="22"/>
                <w:szCs w:val="22"/>
              </w:rPr>
              <w:t>Β</w:t>
            </w:r>
          </w:p>
        </w:tc>
        <w:tc>
          <w:tcPr>
            <w:tcW w:w="345" w:type="dxa"/>
            <w:tcBorders>
              <w:bottom w:val="single" w:sz="4" w:space="0" w:color="auto"/>
            </w:tcBorders>
            <w:shd w:val="clear" w:color="auto" w:fill="DEEAF6"/>
            <w:vAlign w:val="center"/>
          </w:tcPr>
          <w:p w14:paraId="4F5115B2" w14:textId="77777777" w:rsidR="004F04D1" w:rsidRPr="00C430DB" w:rsidRDefault="004F04D1" w:rsidP="004F7793">
            <w:pPr>
              <w:spacing w:before="40" w:after="40"/>
              <w:jc w:val="center"/>
              <w:rPr>
                <w:rFonts w:ascii="Times New Roman" w:hAnsi="Times New Roman"/>
                <w:bCs/>
                <w:sz w:val="22"/>
                <w:szCs w:val="22"/>
              </w:rPr>
            </w:pPr>
            <w:r w:rsidRPr="00C430DB">
              <w:rPr>
                <w:rFonts w:ascii="Times New Roman" w:hAnsi="Times New Roman"/>
                <w:sz w:val="22"/>
                <w:szCs w:val="22"/>
              </w:rPr>
              <w:t>Γ</w:t>
            </w:r>
          </w:p>
        </w:tc>
        <w:tc>
          <w:tcPr>
            <w:tcW w:w="1215" w:type="dxa"/>
            <w:tcBorders>
              <w:bottom w:val="single" w:sz="4" w:space="0" w:color="auto"/>
            </w:tcBorders>
            <w:shd w:val="clear" w:color="auto" w:fill="DEEAF6"/>
            <w:vAlign w:val="center"/>
          </w:tcPr>
          <w:p w14:paraId="74BA2EB1" w14:textId="77777777" w:rsidR="004F04D1" w:rsidRPr="00C430DB" w:rsidRDefault="004F04D1" w:rsidP="004F7793">
            <w:pPr>
              <w:spacing w:before="40" w:after="40"/>
              <w:jc w:val="center"/>
              <w:rPr>
                <w:rFonts w:ascii="Times New Roman" w:hAnsi="Times New Roman"/>
                <w:bCs/>
                <w:sz w:val="22"/>
                <w:szCs w:val="22"/>
              </w:rPr>
            </w:pPr>
            <w:r w:rsidRPr="00C430DB">
              <w:rPr>
                <w:rFonts w:ascii="Times New Roman" w:hAnsi="Times New Roman"/>
                <w:sz w:val="22"/>
                <w:szCs w:val="22"/>
              </w:rPr>
              <w:t>Δ</w:t>
            </w:r>
          </w:p>
        </w:tc>
        <w:tc>
          <w:tcPr>
            <w:tcW w:w="535" w:type="dxa"/>
            <w:tcBorders>
              <w:bottom w:val="single" w:sz="4" w:space="0" w:color="auto"/>
            </w:tcBorders>
            <w:shd w:val="clear" w:color="auto" w:fill="DEEAF6"/>
            <w:vAlign w:val="center"/>
          </w:tcPr>
          <w:p w14:paraId="259E451F" w14:textId="77777777" w:rsidR="004F04D1" w:rsidRPr="00C430DB" w:rsidRDefault="004F04D1" w:rsidP="004F7793">
            <w:pPr>
              <w:spacing w:before="40" w:after="40"/>
              <w:jc w:val="center"/>
              <w:rPr>
                <w:rFonts w:ascii="Times New Roman" w:hAnsi="Times New Roman"/>
                <w:bCs/>
                <w:sz w:val="22"/>
                <w:szCs w:val="22"/>
              </w:rPr>
            </w:pPr>
            <w:r w:rsidRPr="00C430DB">
              <w:rPr>
                <w:rFonts w:ascii="Times New Roman" w:hAnsi="Times New Roman"/>
                <w:sz w:val="22"/>
                <w:szCs w:val="22"/>
              </w:rPr>
              <w:t>Ε</w:t>
            </w:r>
          </w:p>
        </w:tc>
        <w:tc>
          <w:tcPr>
            <w:tcW w:w="1166" w:type="dxa"/>
            <w:tcBorders>
              <w:bottom w:val="single" w:sz="4" w:space="0" w:color="auto"/>
            </w:tcBorders>
            <w:shd w:val="clear" w:color="auto" w:fill="DEEAF6"/>
            <w:vAlign w:val="center"/>
          </w:tcPr>
          <w:p w14:paraId="43CE83D0" w14:textId="77777777" w:rsidR="004F04D1" w:rsidRPr="00C430DB" w:rsidRDefault="004F04D1" w:rsidP="004F7793">
            <w:pPr>
              <w:spacing w:before="40" w:after="40"/>
              <w:jc w:val="center"/>
              <w:rPr>
                <w:rFonts w:ascii="Times New Roman" w:hAnsi="Times New Roman"/>
                <w:bCs/>
                <w:sz w:val="22"/>
                <w:szCs w:val="22"/>
              </w:rPr>
            </w:pPr>
            <w:r w:rsidRPr="00C430DB">
              <w:rPr>
                <w:rFonts w:ascii="Times New Roman" w:hAnsi="Times New Roman"/>
                <w:sz w:val="22"/>
                <w:szCs w:val="22"/>
              </w:rPr>
              <w:t>ΣΤ</w:t>
            </w:r>
          </w:p>
        </w:tc>
        <w:tc>
          <w:tcPr>
            <w:tcW w:w="477" w:type="dxa"/>
            <w:tcBorders>
              <w:bottom w:val="single" w:sz="4" w:space="0" w:color="auto"/>
            </w:tcBorders>
            <w:shd w:val="clear" w:color="auto" w:fill="DEEAF6"/>
            <w:vAlign w:val="center"/>
          </w:tcPr>
          <w:p w14:paraId="64A39C53" w14:textId="77777777" w:rsidR="004F04D1" w:rsidRPr="00C430DB" w:rsidRDefault="004F04D1" w:rsidP="004F7793">
            <w:pPr>
              <w:spacing w:before="40" w:after="40"/>
              <w:jc w:val="center"/>
              <w:rPr>
                <w:rFonts w:ascii="Times New Roman" w:hAnsi="Times New Roman"/>
                <w:bCs/>
                <w:sz w:val="22"/>
                <w:szCs w:val="22"/>
              </w:rPr>
            </w:pPr>
            <w:r w:rsidRPr="00C430DB">
              <w:rPr>
                <w:rFonts w:ascii="Times New Roman" w:hAnsi="Times New Roman"/>
                <w:sz w:val="22"/>
                <w:szCs w:val="22"/>
              </w:rPr>
              <w:t>Ζ</w:t>
            </w:r>
          </w:p>
        </w:tc>
        <w:tc>
          <w:tcPr>
            <w:tcW w:w="609" w:type="dxa"/>
            <w:tcBorders>
              <w:bottom w:val="single" w:sz="4" w:space="0" w:color="auto"/>
            </w:tcBorders>
            <w:shd w:val="clear" w:color="auto" w:fill="DEEAF6"/>
            <w:vAlign w:val="center"/>
          </w:tcPr>
          <w:p w14:paraId="73B10D37" w14:textId="77777777" w:rsidR="004F04D1" w:rsidRPr="00C430DB" w:rsidRDefault="004F04D1" w:rsidP="004F7793">
            <w:pPr>
              <w:spacing w:before="40" w:after="40"/>
              <w:jc w:val="center"/>
              <w:rPr>
                <w:rFonts w:ascii="Times New Roman" w:hAnsi="Times New Roman"/>
                <w:bCs/>
                <w:sz w:val="22"/>
                <w:szCs w:val="22"/>
              </w:rPr>
            </w:pPr>
            <w:r w:rsidRPr="00C430DB">
              <w:rPr>
                <w:rFonts w:ascii="Times New Roman" w:hAnsi="Times New Roman"/>
                <w:sz w:val="22"/>
                <w:szCs w:val="22"/>
              </w:rPr>
              <w:t>Η</w:t>
            </w:r>
          </w:p>
        </w:tc>
        <w:tc>
          <w:tcPr>
            <w:tcW w:w="612" w:type="dxa"/>
            <w:tcBorders>
              <w:bottom w:val="single" w:sz="4" w:space="0" w:color="auto"/>
            </w:tcBorders>
            <w:shd w:val="clear" w:color="auto" w:fill="DEEAF6"/>
            <w:vAlign w:val="center"/>
          </w:tcPr>
          <w:p w14:paraId="6A54FADA" w14:textId="77777777" w:rsidR="004F04D1" w:rsidRPr="00C430DB" w:rsidRDefault="004F04D1" w:rsidP="004F7793">
            <w:pPr>
              <w:spacing w:before="40" w:after="40"/>
              <w:jc w:val="center"/>
              <w:rPr>
                <w:rFonts w:ascii="Times New Roman" w:hAnsi="Times New Roman"/>
                <w:bCs/>
                <w:sz w:val="22"/>
                <w:szCs w:val="22"/>
              </w:rPr>
            </w:pPr>
            <w:r w:rsidRPr="00C430DB">
              <w:rPr>
                <w:rFonts w:ascii="Times New Roman" w:hAnsi="Times New Roman"/>
                <w:sz w:val="22"/>
                <w:szCs w:val="22"/>
              </w:rPr>
              <w:t>Θ</w:t>
            </w:r>
          </w:p>
        </w:tc>
        <w:tc>
          <w:tcPr>
            <w:tcW w:w="586" w:type="dxa"/>
            <w:tcBorders>
              <w:bottom w:val="single" w:sz="4" w:space="0" w:color="auto"/>
            </w:tcBorders>
            <w:shd w:val="clear" w:color="auto" w:fill="DEEAF6"/>
            <w:vAlign w:val="center"/>
          </w:tcPr>
          <w:p w14:paraId="59287168" w14:textId="77777777" w:rsidR="004F04D1" w:rsidRPr="00C430DB" w:rsidRDefault="004F04D1" w:rsidP="004F7793">
            <w:pPr>
              <w:spacing w:before="40" w:after="40"/>
              <w:jc w:val="center"/>
              <w:rPr>
                <w:rFonts w:ascii="Times New Roman" w:hAnsi="Times New Roman"/>
                <w:bCs/>
                <w:sz w:val="22"/>
                <w:szCs w:val="22"/>
              </w:rPr>
            </w:pPr>
            <w:r w:rsidRPr="00C430DB">
              <w:rPr>
                <w:rFonts w:ascii="Times New Roman" w:hAnsi="Times New Roman"/>
                <w:sz w:val="22"/>
                <w:szCs w:val="22"/>
              </w:rPr>
              <w:t>Ι</w:t>
            </w:r>
          </w:p>
        </w:tc>
      </w:tr>
      <w:tr w:rsidR="004F04D1" w:rsidRPr="00C430DB" w14:paraId="6E8B748C" w14:textId="77777777" w:rsidTr="004F7793">
        <w:tc>
          <w:tcPr>
            <w:tcW w:w="1955" w:type="dxa"/>
            <w:tcBorders>
              <w:bottom w:val="single" w:sz="4" w:space="0" w:color="auto"/>
            </w:tcBorders>
            <w:shd w:val="clear" w:color="auto" w:fill="F3F3F3"/>
          </w:tcPr>
          <w:p w14:paraId="45BDC5F7"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2011-12</w:t>
            </w:r>
          </w:p>
        </w:tc>
        <w:tc>
          <w:tcPr>
            <w:tcW w:w="640" w:type="dxa"/>
            <w:tcBorders>
              <w:bottom w:val="single" w:sz="4" w:space="0" w:color="auto"/>
            </w:tcBorders>
            <w:shd w:val="clear" w:color="auto" w:fill="auto"/>
          </w:tcPr>
          <w:p w14:paraId="1C6080C8" w14:textId="77777777" w:rsidR="004F04D1" w:rsidRPr="00E1071C" w:rsidRDefault="004F04D1" w:rsidP="004F7793">
            <w:pPr>
              <w:spacing w:before="40" w:after="40"/>
              <w:rPr>
                <w:rFonts w:ascii="Times New Roman" w:hAnsi="Times New Roman"/>
                <w:bCs/>
                <w:sz w:val="22"/>
                <w:szCs w:val="22"/>
              </w:rPr>
            </w:pPr>
          </w:p>
        </w:tc>
        <w:tc>
          <w:tcPr>
            <w:tcW w:w="1402" w:type="dxa"/>
            <w:tcBorders>
              <w:bottom w:val="single" w:sz="4" w:space="0" w:color="auto"/>
            </w:tcBorders>
            <w:shd w:val="clear" w:color="auto" w:fill="auto"/>
            <w:vAlign w:val="center"/>
          </w:tcPr>
          <w:p w14:paraId="3D392949"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22</w:t>
            </w:r>
            <w:r w:rsidRPr="00E1071C">
              <w:rPr>
                <w:rFonts w:ascii="Times New Roman" w:hAnsi="Times New Roman"/>
                <w:sz w:val="22"/>
                <w:szCs w:val="22"/>
                <w:lang w:val="en-US"/>
              </w:rPr>
              <w:t xml:space="preserve"> </w:t>
            </w:r>
            <w:r w:rsidRPr="00E1071C">
              <w:rPr>
                <w:rFonts w:ascii="Times New Roman" w:hAnsi="Times New Roman"/>
                <w:sz w:val="22"/>
                <w:szCs w:val="22"/>
              </w:rPr>
              <w:t>(ΤΕΤΤ)</w:t>
            </w:r>
          </w:p>
          <w:p w14:paraId="54F1AAF0"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23</w:t>
            </w:r>
            <w:r w:rsidRPr="00E1071C">
              <w:rPr>
                <w:rFonts w:ascii="Times New Roman" w:hAnsi="Times New Roman"/>
                <w:sz w:val="22"/>
                <w:szCs w:val="22"/>
                <w:lang w:val="en-US"/>
              </w:rPr>
              <w:t xml:space="preserve"> </w:t>
            </w:r>
            <w:r w:rsidRPr="00E1071C">
              <w:rPr>
                <w:rFonts w:ascii="Times New Roman" w:hAnsi="Times New Roman"/>
                <w:sz w:val="22"/>
                <w:szCs w:val="22"/>
              </w:rPr>
              <w:t>(ΤΕΤΥ)</w:t>
            </w:r>
          </w:p>
        </w:tc>
        <w:tc>
          <w:tcPr>
            <w:tcW w:w="345" w:type="dxa"/>
            <w:tcBorders>
              <w:bottom w:val="single" w:sz="4" w:space="0" w:color="auto"/>
            </w:tcBorders>
            <w:shd w:val="clear" w:color="auto" w:fill="auto"/>
            <w:vAlign w:val="center"/>
          </w:tcPr>
          <w:p w14:paraId="563795B9" w14:textId="77777777" w:rsidR="004F04D1" w:rsidRPr="00E1071C" w:rsidRDefault="004F04D1" w:rsidP="004F7793">
            <w:pPr>
              <w:spacing w:before="40" w:after="40"/>
              <w:jc w:val="center"/>
              <w:rPr>
                <w:rFonts w:ascii="Times New Roman" w:hAnsi="Times New Roman"/>
                <w:bCs/>
                <w:sz w:val="22"/>
                <w:szCs w:val="22"/>
              </w:rPr>
            </w:pPr>
          </w:p>
        </w:tc>
        <w:tc>
          <w:tcPr>
            <w:tcW w:w="1215" w:type="dxa"/>
            <w:tcBorders>
              <w:bottom w:val="single" w:sz="4" w:space="0" w:color="auto"/>
            </w:tcBorders>
            <w:shd w:val="clear" w:color="auto" w:fill="auto"/>
            <w:vAlign w:val="center"/>
          </w:tcPr>
          <w:p w14:paraId="2D77C08F"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17</w:t>
            </w:r>
            <w:r w:rsidRPr="00E1071C">
              <w:rPr>
                <w:rFonts w:ascii="Times New Roman" w:hAnsi="Times New Roman"/>
                <w:sz w:val="22"/>
                <w:szCs w:val="22"/>
                <w:lang w:val="en-US"/>
              </w:rPr>
              <w:t xml:space="preserve"> </w:t>
            </w:r>
            <w:r w:rsidRPr="00E1071C">
              <w:rPr>
                <w:rFonts w:ascii="Times New Roman" w:hAnsi="Times New Roman"/>
                <w:sz w:val="22"/>
                <w:szCs w:val="22"/>
              </w:rPr>
              <w:t>(ΤΕΤΤ)</w:t>
            </w:r>
          </w:p>
        </w:tc>
        <w:tc>
          <w:tcPr>
            <w:tcW w:w="535" w:type="dxa"/>
            <w:tcBorders>
              <w:bottom w:val="single" w:sz="4" w:space="0" w:color="auto"/>
            </w:tcBorders>
            <w:shd w:val="clear" w:color="auto" w:fill="auto"/>
            <w:vAlign w:val="center"/>
          </w:tcPr>
          <w:p w14:paraId="66230C6F" w14:textId="77777777" w:rsidR="004F04D1" w:rsidRPr="00E1071C" w:rsidRDefault="004F04D1" w:rsidP="004F7793">
            <w:pPr>
              <w:spacing w:before="40" w:after="40"/>
              <w:jc w:val="center"/>
              <w:rPr>
                <w:rFonts w:ascii="Times New Roman" w:hAnsi="Times New Roman"/>
                <w:bCs/>
                <w:sz w:val="22"/>
                <w:szCs w:val="22"/>
              </w:rPr>
            </w:pPr>
          </w:p>
        </w:tc>
        <w:tc>
          <w:tcPr>
            <w:tcW w:w="1166" w:type="dxa"/>
            <w:tcBorders>
              <w:bottom w:val="single" w:sz="4" w:space="0" w:color="auto"/>
            </w:tcBorders>
            <w:shd w:val="clear" w:color="auto" w:fill="auto"/>
            <w:vAlign w:val="center"/>
          </w:tcPr>
          <w:p w14:paraId="69A0DA09" w14:textId="77777777" w:rsidR="004F04D1" w:rsidRPr="00E1071C" w:rsidRDefault="004F04D1" w:rsidP="004F7793">
            <w:pPr>
              <w:spacing w:before="40" w:after="40"/>
              <w:jc w:val="center"/>
              <w:rPr>
                <w:rFonts w:ascii="Times New Roman" w:hAnsi="Times New Roman"/>
                <w:bCs/>
                <w:sz w:val="22"/>
                <w:szCs w:val="22"/>
              </w:rPr>
            </w:pPr>
          </w:p>
        </w:tc>
        <w:tc>
          <w:tcPr>
            <w:tcW w:w="477" w:type="dxa"/>
            <w:tcBorders>
              <w:bottom w:val="single" w:sz="4" w:space="0" w:color="auto"/>
            </w:tcBorders>
            <w:shd w:val="clear" w:color="auto" w:fill="auto"/>
          </w:tcPr>
          <w:p w14:paraId="5AD971B2" w14:textId="77777777" w:rsidR="004F04D1" w:rsidRPr="00C430DB" w:rsidRDefault="004F04D1" w:rsidP="004F7793">
            <w:pPr>
              <w:spacing w:before="40" w:after="40"/>
              <w:rPr>
                <w:rFonts w:ascii="Times New Roman" w:hAnsi="Times New Roman"/>
                <w:b/>
                <w:bCs/>
                <w:sz w:val="22"/>
                <w:szCs w:val="22"/>
              </w:rPr>
            </w:pPr>
          </w:p>
        </w:tc>
        <w:tc>
          <w:tcPr>
            <w:tcW w:w="609" w:type="dxa"/>
            <w:tcBorders>
              <w:bottom w:val="single" w:sz="4" w:space="0" w:color="auto"/>
            </w:tcBorders>
            <w:shd w:val="clear" w:color="auto" w:fill="auto"/>
          </w:tcPr>
          <w:p w14:paraId="62EB9F1D" w14:textId="77777777" w:rsidR="004F04D1" w:rsidRPr="00C430DB" w:rsidRDefault="004F04D1" w:rsidP="004F7793">
            <w:pPr>
              <w:spacing w:before="40" w:after="40"/>
              <w:rPr>
                <w:rFonts w:ascii="Times New Roman" w:hAnsi="Times New Roman"/>
                <w:b/>
                <w:bCs/>
                <w:sz w:val="22"/>
                <w:szCs w:val="22"/>
              </w:rPr>
            </w:pPr>
          </w:p>
        </w:tc>
        <w:tc>
          <w:tcPr>
            <w:tcW w:w="612" w:type="dxa"/>
            <w:tcBorders>
              <w:bottom w:val="single" w:sz="4" w:space="0" w:color="auto"/>
            </w:tcBorders>
            <w:shd w:val="clear" w:color="auto" w:fill="auto"/>
          </w:tcPr>
          <w:p w14:paraId="0444197E" w14:textId="77777777" w:rsidR="004F04D1" w:rsidRPr="00C430DB" w:rsidRDefault="004F04D1" w:rsidP="004F7793">
            <w:pPr>
              <w:spacing w:before="40" w:after="40"/>
              <w:rPr>
                <w:rFonts w:ascii="Times New Roman" w:hAnsi="Times New Roman"/>
                <w:b/>
                <w:bCs/>
                <w:sz w:val="22"/>
                <w:szCs w:val="22"/>
              </w:rPr>
            </w:pPr>
          </w:p>
        </w:tc>
        <w:tc>
          <w:tcPr>
            <w:tcW w:w="586" w:type="dxa"/>
            <w:tcBorders>
              <w:bottom w:val="single" w:sz="4" w:space="0" w:color="auto"/>
            </w:tcBorders>
          </w:tcPr>
          <w:p w14:paraId="4392B736" w14:textId="77777777" w:rsidR="004F04D1" w:rsidRPr="00C430DB" w:rsidRDefault="004F04D1" w:rsidP="004F7793">
            <w:pPr>
              <w:spacing w:before="40" w:after="40"/>
              <w:rPr>
                <w:rFonts w:ascii="Times New Roman" w:hAnsi="Times New Roman"/>
                <w:b/>
                <w:bCs/>
                <w:sz w:val="22"/>
                <w:szCs w:val="22"/>
              </w:rPr>
            </w:pPr>
          </w:p>
        </w:tc>
      </w:tr>
      <w:tr w:rsidR="004F04D1" w:rsidRPr="00C430DB" w14:paraId="283D0DCF" w14:textId="77777777" w:rsidTr="004F7793">
        <w:tc>
          <w:tcPr>
            <w:tcW w:w="1955" w:type="dxa"/>
            <w:tcBorders>
              <w:bottom w:val="single" w:sz="4" w:space="0" w:color="auto"/>
            </w:tcBorders>
            <w:shd w:val="clear" w:color="auto" w:fill="F3F3F3"/>
          </w:tcPr>
          <w:p w14:paraId="77030835"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2012-13</w:t>
            </w:r>
          </w:p>
        </w:tc>
        <w:tc>
          <w:tcPr>
            <w:tcW w:w="640" w:type="dxa"/>
            <w:tcBorders>
              <w:bottom w:val="single" w:sz="4" w:space="0" w:color="auto"/>
            </w:tcBorders>
            <w:shd w:val="clear" w:color="auto" w:fill="auto"/>
          </w:tcPr>
          <w:p w14:paraId="4A5EC214" w14:textId="77777777" w:rsidR="004F04D1" w:rsidRPr="00E1071C" w:rsidRDefault="004F04D1" w:rsidP="004F7793">
            <w:pPr>
              <w:spacing w:before="40" w:after="40"/>
              <w:rPr>
                <w:rFonts w:ascii="Times New Roman" w:hAnsi="Times New Roman"/>
                <w:bCs/>
                <w:sz w:val="22"/>
                <w:szCs w:val="22"/>
              </w:rPr>
            </w:pPr>
          </w:p>
        </w:tc>
        <w:tc>
          <w:tcPr>
            <w:tcW w:w="1402" w:type="dxa"/>
            <w:tcBorders>
              <w:bottom w:val="single" w:sz="4" w:space="0" w:color="auto"/>
            </w:tcBorders>
            <w:shd w:val="clear" w:color="auto" w:fill="auto"/>
            <w:vAlign w:val="center"/>
          </w:tcPr>
          <w:p w14:paraId="3048579A"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25</w:t>
            </w:r>
            <w:r w:rsidRPr="00E1071C">
              <w:rPr>
                <w:rFonts w:ascii="Times New Roman" w:hAnsi="Times New Roman"/>
                <w:sz w:val="22"/>
                <w:szCs w:val="22"/>
                <w:lang w:val="en-US"/>
              </w:rPr>
              <w:t xml:space="preserve"> </w:t>
            </w:r>
            <w:r w:rsidRPr="00E1071C">
              <w:rPr>
                <w:rFonts w:ascii="Times New Roman" w:hAnsi="Times New Roman"/>
                <w:sz w:val="22"/>
                <w:szCs w:val="22"/>
              </w:rPr>
              <w:t>(ΤΕΤΤ)</w:t>
            </w:r>
          </w:p>
          <w:p w14:paraId="62557CB8"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22</w:t>
            </w:r>
            <w:r w:rsidRPr="00E1071C">
              <w:rPr>
                <w:rFonts w:ascii="Times New Roman" w:hAnsi="Times New Roman"/>
                <w:sz w:val="22"/>
                <w:szCs w:val="22"/>
                <w:lang w:val="en-US"/>
              </w:rPr>
              <w:t xml:space="preserve"> </w:t>
            </w:r>
            <w:r w:rsidRPr="00E1071C">
              <w:rPr>
                <w:rFonts w:ascii="Times New Roman" w:hAnsi="Times New Roman"/>
                <w:sz w:val="22"/>
                <w:szCs w:val="22"/>
              </w:rPr>
              <w:t>(ΤΕΤΥ)</w:t>
            </w:r>
          </w:p>
        </w:tc>
        <w:tc>
          <w:tcPr>
            <w:tcW w:w="345" w:type="dxa"/>
            <w:tcBorders>
              <w:bottom w:val="single" w:sz="4" w:space="0" w:color="auto"/>
            </w:tcBorders>
            <w:shd w:val="clear" w:color="auto" w:fill="auto"/>
            <w:vAlign w:val="center"/>
          </w:tcPr>
          <w:p w14:paraId="049E8D84" w14:textId="77777777" w:rsidR="004F04D1" w:rsidRPr="00E1071C" w:rsidRDefault="004F04D1" w:rsidP="004F7793">
            <w:pPr>
              <w:spacing w:before="40" w:after="40"/>
              <w:jc w:val="center"/>
              <w:rPr>
                <w:rFonts w:ascii="Times New Roman" w:hAnsi="Times New Roman"/>
                <w:bCs/>
                <w:sz w:val="22"/>
                <w:szCs w:val="22"/>
              </w:rPr>
            </w:pPr>
          </w:p>
        </w:tc>
        <w:tc>
          <w:tcPr>
            <w:tcW w:w="1215" w:type="dxa"/>
            <w:tcBorders>
              <w:bottom w:val="single" w:sz="4" w:space="0" w:color="auto"/>
            </w:tcBorders>
            <w:shd w:val="clear" w:color="auto" w:fill="auto"/>
            <w:vAlign w:val="center"/>
          </w:tcPr>
          <w:p w14:paraId="51A7BF4B"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30</w:t>
            </w:r>
            <w:r w:rsidRPr="00E1071C">
              <w:rPr>
                <w:rFonts w:ascii="Times New Roman" w:hAnsi="Times New Roman"/>
                <w:sz w:val="22"/>
                <w:szCs w:val="22"/>
                <w:lang w:val="en-US"/>
              </w:rPr>
              <w:t xml:space="preserve"> </w:t>
            </w:r>
            <w:r w:rsidRPr="00E1071C">
              <w:rPr>
                <w:rFonts w:ascii="Times New Roman" w:hAnsi="Times New Roman"/>
                <w:sz w:val="22"/>
                <w:szCs w:val="22"/>
              </w:rPr>
              <w:t>(ΤΕΤΤ)</w:t>
            </w:r>
          </w:p>
          <w:p w14:paraId="2B627EE2"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11</w:t>
            </w:r>
            <w:r w:rsidRPr="00E1071C">
              <w:rPr>
                <w:rFonts w:ascii="Times New Roman" w:hAnsi="Times New Roman"/>
                <w:sz w:val="22"/>
                <w:szCs w:val="22"/>
                <w:lang w:val="en-US"/>
              </w:rPr>
              <w:t xml:space="preserve"> </w:t>
            </w:r>
            <w:r w:rsidRPr="00E1071C">
              <w:rPr>
                <w:rFonts w:ascii="Times New Roman" w:hAnsi="Times New Roman"/>
                <w:sz w:val="22"/>
                <w:szCs w:val="22"/>
              </w:rPr>
              <w:t>(ΤΕΤΥ)</w:t>
            </w:r>
          </w:p>
        </w:tc>
        <w:tc>
          <w:tcPr>
            <w:tcW w:w="535" w:type="dxa"/>
            <w:tcBorders>
              <w:bottom w:val="single" w:sz="4" w:space="0" w:color="auto"/>
            </w:tcBorders>
            <w:shd w:val="clear" w:color="auto" w:fill="auto"/>
            <w:vAlign w:val="center"/>
          </w:tcPr>
          <w:p w14:paraId="7CAA6762" w14:textId="77777777" w:rsidR="004F04D1" w:rsidRPr="00E1071C" w:rsidRDefault="004F04D1" w:rsidP="004F7793">
            <w:pPr>
              <w:spacing w:before="40" w:after="40"/>
              <w:jc w:val="center"/>
              <w:rPr>
                <w:rFonts w:ascii="Times New Roman" w:hAnsi="Times New Roman"/>
                <w:bCs/>
                <w:sz w:val="22"/>
                <w:szCs w:val="22"/>
              </w:rPr>
            </w:pPr>
          </w:p>
        </w:tc>
        <w:tc>
          <w:tcPr>
            <w:tcW w:w="1166" w:type="dxa"/>
            <w:tcBorders>
              <w:bottom w:val="single" w:sz="4" w:space="0" w:color="auto"/>
            </w:tcBorders>
            <w:shd w:val="clear" w:color="auto" w:fill="auto"/>
            <w:vAlign w:val="center"/>
          </w:tcPr>
          <w:p w14:paraId="304D1F27"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1</w:t>
            </w:r>
            <w:r w:rsidRPr="00E1071C">
              <w:rPr>
                <w:rFonts w:ascii="Times New Roman" w:hAnsi="Times New Roman"/>
                <w:sz w:val="22"/>
                <w:szCs w:val="22"/>
                <w:lang w:val="en-US"/>
              </w:rPr>
              <w:t xml:space="preserve"> </w:t>
            </w:r>
            <w:r w:rsidRPr="00E1071C">
              <w:rPr>
                <w:rFonts w:ascii="Times New Roman" w:hAnsi="Times New Roman"/>
                <w:sz w:val="22"/>
                <w:szCs w:val="22"/>
              </w:rPr>
              <w:t>(ΤΕΤΥ)</w:t>
            </w:r>
          </w:p>
        </w:tc>
        <w:tc>
          <w:tcPr>
            <w:tcW w:w="477" w:type="dxa"/>
            <w:tcBorders>
              <w:bottom w:val="single" w:sz="4" w:space="0" w:color="auto"/>
            </w:tcBorders>
            <w:shd w:val="clear" w:color="auto" w:fill="auto"/>
          </w:tcPr>
          <w:p w14:paraId="19B0DB16" w14:textId="77777777" w:rsidR="004F04D1" w:rsidRPr="00C430DB" w:rsidRDefault="004F04D1" w:rsidP="004F7793">
            <w:pPr>
              <w:spacing w:before="40" w:after="40"/>
              <w:rPr>
                <w:rFonts w:ascii="Times New Roman" w:hAnsi="Times New Roman"/>
                <w:b/>
                <w:bCs/>
                <w:sz w:val="22"/>
                <w:szCs w:val="22"/>
              </w:rPr>
            </w:pPr>
          </w:p>
        </w:tc>
        <w:tc>
          <w:tcPr>
            <w:tcW w:w="609" w:type="dxa"/>
            <w:tcBorders>
              <w:bottom w:val="single" w:sz="4" w:space="0" w:color="auto"/>
            </w:tcBorders>
            <w:shd w:val="clear" w:color="auto" w:fill="auto"/>
          </w:tcPr>
          <w:p w14:paraId="30D18C25" w14:textId="77777777" w:rsidR="004F04D1" w:rsidRPr="00C430DB" w:rsidRDefault="004F04D1" w:rsidP="004F7793">
            <w:pPr>
              <w:spacing w:before="40" w:after="40"/>
              <w:rPr>
                <w:rFonts w:ascii="Times New Roman" w:hAnsi="Times New Roman"/>
                <w:b/>
                <w:bCs/>
                <w:sz w:val="22"/>
                <w:szCs w:val="22"/>
              </w:rPr>
            </w:pPr>
          </w:p>
        </w:tc>
        <w:tc>
          <w:tcPr>
            <w:tcW w:w="612" w:type="dxa"/>
            <w:tcBorders>
              <w:bottom w:val="single" w:sz="4" w:space="0" w:color="auto"/>
            </w:tcBorders>
            <w:shd w:val="clear" w:color="auto" w:fill="auto"/>
          </w:tcPr>
          <w:p w14:paraId="71FA4746" w14:textId="77777777" w:rsidR="004F04D1" w:rsidRPr="00C430DB" w:rsidRDefault="004F04D1" w:rsidP="004F7793">
            <w:pPr>
              <w:spacing w:before="40" w:after="40"/>
              <w:rPr>
                <w:rFonts w:ascii="Times New Roman" w:hAnsi="Times New Roman"/>
                <w:b/>
                <w:bCs/>
                <w:sz w:val="22"/>
                <w:szCs w:val="22"/>
              </w:rPr>
            </w:pPr>
          </w:p>
        </w:tc>
        <w:tc>
          <w:tcPr>
            <w:tcW w:w="586" w:type="dxa"/>
            <w:tcBorders>
              <w:bottom w:val="single" w:sz="4" w:space="0" w:color="auto"/>
            </w:tcBorders>
          </w:tcPr>
          <w:p w14:paraId="298D2E7C" w14:textId="77777777" w:rsidR="004F04D1" w:rsidRPr="00C430DB" w:rsidRDefault="004F04D1" w:rsidP="004F7793">
            <w:pPr>
              <w:spacing w:before="40" w:after="40"/>
              <w:rPr>
                <w:rFonts w:ascii="Times New Roman" w:hAnsi="Times New Roman"/>
                <w:b/>
                <w:bCs/>
                <w:sz w:val="22"/>
                <w:szCs w:val="22"/>
              </w:rPr>
            </w:pPr>
          </w:p>
        </w:tc>
      </w:tr>
      <w:tr w:rsidR="004F04D1" w:rsidRPr="00C430DB" w14:paraId="07E5AD62" w14:textId="77777777" w:rsidTr="004F7793">
        <w:tc>
          <w:tcPr>
            <w:tcW w:w="1955" w:type="dxa"/>
            <w:tcBorders>
              <w:top w:val="single" w:sz="4" w:space="0" w:color="auto"/>
              <w:left w:val="single" w:sz="4" w:space="0" w:color="auto"/>
              <w:bottom w:val="single" w:sz="4" w:space="0" w:color="auto"/>
              <w:right w:val="single" w:sz="4" w:space="0" w:color="auto"/>
            </w:tcBorders>
            <w:shd w:val="clear" w:color="auto" w:fill="F3F3F3"/>
          </w:tcPr>
          <w:p w14:paraId="494791F8"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2013-14</w:t>
            </w:r>
          </w:p>
        </w:tc>
        <w:tc>
          <w:tcPr>
            <w:tcW w:w="640" w:type="dxa"/>
            <w:tcBorders>
              <w:top w:val="single" w:sz="4" w:space="0" w:color="auto"/>
              <w:left w:val="single" w:sz="4" w:space="0" w:color="auto"/>
              <w:bottom w:val="single" w:sz="4" w:space="0" w:color="auto"/>
              <w:right w:val="single" w:sz="4" w:space="0" w:color="auto"/>
            </w:tcBorders>
            <w:shd w:val="clear" w:color="auto" w:fill="auto"/>
          </w:tcPr>
          <w:p w14:paraId="59B7B3C7" w14:textId="77777777" w:rsidR="004F04D1" w:rsidRPr="00E1071C" w:rsidRDefault="004F04D1" w:rsidP="004F7793">
            <w:pPr>
              <w:spacing w:before="40" w:after="40"/>
              <w:rPr>
                <w:rFonts w:ascii="Times New Roman" w:hAnsi="Times New Roman"/>
                <w:bCs/>
                <w:sz w:val="22"/>
                <w:szCs w:val="22"/>
              </w:rPr>
            </w:pP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7778CD94"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55</w:t>
            </w: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14:paraId="7073A35E" w14:textId="77777777" w:rsidR="004F04D1" w:rsidRPr="00E1071C" w:rsidRDefault="004F04D1" w:rsidP="004F7793">
            <w:pPr>
              <w:spacing w:before="40" w:after="40"/>
              <w:jc w:val="center"/>
              <w:rPr>
                <w:rFonts w:ascii="Times New Roman" w:hAnsi="Times New Roman"/>
                <w:bCs/>
                <w:sz w:val="22"/>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1F4F500D"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131</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40BEC2C9" w14:textId="77777777" w:rsidR="004F04D1" w:rsidRPr="00E1071C" w:rsidRDefault="004F04D1" w:rsidP="004F7793">
            <w:pPr>
              <w:spacing w:before="40" w:after="40"/>
              <w:jc w:val="center"/>
              <w:rPr>
                <w:rFonts w:ascii="Times New Roman" w:hAnsi="Times New Roman"/>
                <w:bCs/>
                <w:sz w:val="22"/>
                <w:szCs w:val="22"/>
              </w:rPr>
            </w:pP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71437E78" w14:textId="77777777" w:rsidR="004F04D1" w:rsidRPr="00E1071C" w:rsidRDefault="004F04D1" w:rsidP="004F7793">
            <w:pPr>
              <w:spacing w:before="40" w:after="40"/>
              <w:jc w:val="center"/>
              <w:rPr>
                <w:rFonts w:ascii="Times New Roman" w:hAnsi="Times New Roman"/>
                <w:bCs/>
                <w:sz w:val="22"/>
                <w:szCs w:val="22"/>
              </w:rPr>
            </w:pPr>
            <w:r w:rsidRPr="00E1071C">
              <w:rPr>
                <w:rFonts w:ascii="Times New Roman" w:hAnsi="Times New Roman"/>
                <w:sz w:val="22"/>
                <w:szCs w:val="22"/>
              </w:rPr>
              <w:t>1</w:t>
            </w:r>
          </w:p>
        </w:tc>
        <w:tc>
          <w:tcPr>
            <w:tcW w:w="477" w:type="dxa"/>
            <w:tcBorders>
              <w:top w:val="single" w:sz="4" w:space="0" w:color="auto"/>
              <w:left w:val="single" w:sz="4" w:space="0" w:color="auto"/>
              <w:bottom w:val="single" w:sz="4" w:space="0" w:color="auto"/>
              <w:right w:val="single" w:sz="4" w:space="0" w:color="auto"/>
            </w:tcBorders>
            <w:shd w:val="clear" w:color="auto" w:fill="auto"/>
          </w:tcPr>
          <w:p w14:paraId="4557BF8C" w14:textId="77777777" w:rsidR="004F04D1" w:rsidRPr="00C430DB" w:rsidRDefault="004F04D1" w:rsidP="004F7793">
            <w:pPr>
              <w:spacing w:before="40" w:after="40"/>
              <w:rPr>
                <w:rFonts w:ascii="Times New Roman" w:hAnsi="Times New Roman"/>
                <w:b/>
                <w:bCs/>
                <w:sz w:val="22"/>
                <w:szCs w:val="22"/>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525C44BC" w14:textId="77777777" w:rsidR="004F04D1" w:rsidRPr="00C430DB" w:rsidRDefault="004F04D1" w:rsidP="004F7793">
            <w:pPr>
              <w:spacing w:before="40" w:after="40"/>
              <w:rPr>
                <w:rFonts w:ascii="Times New Roman" w:hAnsi="Times New Roman"/>
                <w:b/>
                <w:bCs/>
                <w:sz w:val="22"/>
                <w:szCs w:val="22"/>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38C5C932" w14:textId="77777777" w:rsidR="004F04D1" w:rsidRPr="00C430DB" w:rsidRDefault="004F04D1" w:rsidP="004F7793">
            <w:pPr>
              <w:spacing w:before="40" w:after="40"/>
              <w:rPr>
                <w:rFonts w:ascii="Times New Roman" w:hAnsi="Times New Roman"/>
                <w:b/>
                <w:bCs/>
                <w:sz w:val="22"/>
                <w:szCs w:val="22"/>
              </w:rPr>
            </w:pPr>
          </w:p>
        </w:tc>
        <w:tc>
          <w:tcPr>
            <w:tcW w:w="586" w:type="dxa"/>
            <w:tcBorders>
              <w:top w:val="single" w:sz="4" w:space="0" w:color="auto"/>
              <w:left w:val="single" w:sz="4" w:space="0" w:color="auto"/>
              <w:bottom w:val="single" w:sz="4" w:space="0" w:color="auto"/>
              <w:right w:val="single" w:sz="4" w:space="0" w:color="auto"/>
            </w:tcBorders>
          </w:tcPr>
          <w:p w14:paraId="16C46865" w14:textId="77777777" w:rsidR="004F04D1" w:rsidRPr="00C430DB" w:rsidRDefault="004F04D1" w:rsidP="004F7793">
            <w:pPr>
              <w:spacing w:before="40" w:after="40"/>
              <w:rPr>
                <w:rFonts w:ascii="Times New Roman" w:hAnsi="Times New Roman"/>
                <w:b/>
                <w:bCs/>
                <w:sz w:val="22"/>
                <w:szCs w:val="22"/>
              </w:rPr>
            </w:pPr>
          </w:p>
        </w:tc>
      </w:tr>
      <w:tr w:rsidR="004F04D1" w:rsidRPr="007F2401" w14:paraId="47C3F909" w14:textId="77777777" w:rsidTr="004F7793">
        <w:tc>
          <w:tcPr>
            <w:tcW w:w="1955" w:type="dxa"/>
            <w:tcBorders>
              <w:top w:val="single" w:sz="4" w:space="0" w:color="auto"/>
              <w:left w:val="single" w:sz="4" w:space="0" w:color="auto"/>
              <w:bottom w:val="double" w:sz="4" w:space="0" w:color="auto"/>
              <w:right w:val="single" w:sz="4" w:space="0" w:color="auto"/>
            </w:tcBorders>
            <w:shd w:val="clear" w:color="auto" w:fill="F3F3F3"/>
          </w:tcPr>
          <w:p w14:paraId="11392F0B" w14:textId="77777777" w:rsidR="004F04D1" w:rsidRPr="007F2401" w:rsidRDefault="004F04D1" w:rsidP="004F7793">
            <w:pPr>
              <w:spacing w:before="40" w:after="40"/>
              <w:jc w:val="center"/>
              <w:rPr>
                <w:rFonts w:ascii="Times New Roman" w:hAnsi="Times New Roman"/>
                <w:sz w:val="22"/>
                <w:szCs w:val="22"/>
              </w:rPr>
            </w:pPr>
            <w:r w:rsidRPr="007F2401">
              <w:rPr>
                <w:rFonts w:ascii="Times New Roman" w:hAnsi="Times New Roman"/>
                <w:sz w:val="22"/>
                <w:szCs w:val="22"/>
              </w:rPr>
              <w:t>2014-15</w:t>
            </w:r>
          </w:p>
        </w:tc>
        <w:tc>
          <w:tcPr>
            <w:tcW w:w="640" w:type="dxa"/>
            <w:tcBorders>
              <w:top w:val="single" w:sz="4" w:space="0" w:color="auto"/>
              <w:left w:val="single" w:sz="4" w:space="0" w:color="auto"/>
              <w:bottom w:val="double" w:sz="4" w:space="0" w:color="auto"/>
              <w:right w:val="single" w:sz="4" w:space="0" w:color="auto"/>
            </w:tcBorders>
            <w:shd w:val="clear" w:color="auto" w:fill="auto"/>
          </w:tcPr>
          <w:p w14:paraId="59CE7370" w14:textId="77777777" w:rsidR="004F04D1" w:rsidRPr="007F2401" w:rsidRDefault="004F04D1" w:rsidP="007F2401">
            <w:pPr>
              <w:spacing w:before="40" w:after="40"/>
              <w:jc w:val="center"/>
              <w:rPr>
                <w:rFonts w:ascii="Times New Roman" w:hAnsi="Times New Roman"/>
                <w:sz w:val="22"/>
                <w:szCs w:val="22"/>
              </w:rPr>
            </w:pPr>
          </w:p>
        </w:tc>
        <w:tc>
          <w:tcPr>
            <w:tcW w:w="1402" w:type="dxa"/>
            <w:tcBorders>
              <w:top w:val="single" w:sz="4" w:space="0" w:color="auto"/>
              <w:left w:val="single" w:sz="4" w:space="0" w:color="auto"/>
              <w:bottom w:val="double" w:sz="4" w:space="0" w:color="auto"/>
              <w:right w:val="single" w:sz="4" w:space="0" w:color="auto"/>
            </w:tcBorders>
            <w:shd w:val="clear" w:color="auto" w:fill="auto"/>
            <w:vAlign w:val="center"/>
          </w:tcPr>
          <w:p w14:paraId="602F839A" w14:textId="77777777" w:rsidR="004F04D1" w:rsidRPr="007F2401" w:rsidRDefault="004F04D1" w:rsidP="004F7793">
            <w:pPr>
              <w:spacing w:before="40" w:after="40"/>
              <w:jc w:val="center"/>
              <w:rPr>
                <w:rFonts w:ascii="Times New Roman" w:hAnsi="Times New Roman"/>
                <w:sz w:val="22"/>
                <w:szCs w:val="22"/>
              </w:rPr>
            </w:pPr>
            <w:r w:rsidRPr="007F2401">
              <w:rPr>
                <w:rFonts w:ascii="Times New Roman" w:hAnsi="Times New Roman"/>
                <w:sz w:val="22"/>
                <w:szCs w:val="22"/>
              </w:rPr>
              <w:t>69</w:t>
            </w:r>
          </w:p>
        </w:tc>
        <w:tc>
          <w:tcPr>
            <w:tcW w:w="345" w:type="dxa"/>
            <w:tcBorders>
              <w:top w:val="single" w:sz="4" w:space="0" w:color="auto"/>
              <w:left w:val="single" w:sz="4" w:space="0" w:color="auto"/>
              <w:bottom w:val="double" w:sz="4" w:space="0" w:color="auto"/>
              <w:right w:val="single" w:sz="4" w:space="0" w:color="auto"/>
            </w:tcBorders>
            <w:shd w:val="clear" w:color="auto" w:fill="auto"/>
            <w:vAlign w:val="center"/>
          </w:tcPr>
          <w:p w14:paraId="19D884B6" w14:textId="77777777" w:rsidR="004F04D1" w:rsidRPr="007F2401" w:rsidRDefault="004F04D1" w:rsidP="004F7793">
            <w:pPr>
              <w:spacing w:before="40" w:after="40"/>
              <w:jc w:val="center"/>
              <w:rPr>
                <w:rFonts w:ascii="Times New Roman" w:hAnsi="Times New Roman"/>
                <w:sz w:val="22"/>
                <w:szCs w:val="22"/>
              </w:rPr>
            </w:pPr>
          </w:p>
        </w:tc>
        <w:tc>
          <w:tcPr>
            <w:tcW w:w="1215" w:type="dxa"/>
            <w:tcBorders>
              <w:top w:val="single" w:sz="4" w:space="0" w:color="auto"/>
              <w:left w:val="single" w:sz="4" w:space="0" w:color="auto"/>
              <w:bottom w:val="double" w:sz="4" w:space="0" w:color="auto"/>
              <w:right w:val="single" w:sz="4" w:space="0" w:color="auto"/>
            </w:tcBorders>
            <w:shd w:val="clear" w:color="auto" w:fill="auto"/>
            <w:vAlign w:val="center"/>
          </w:tcPr>
          <w:p w14:paraId="226804D3" w14:textId="77777777" w:rsidR="004F04D1" w:rsidRPr="007F2401" w:rsidRDefault="004F04D1" w:rsidP="004F7793">
            <w:pPr>
              <w:spacing w:before="40" w:after="40"/>
              <w:jc w:val="center"/>
              <w:rPr>
                <w:rFonts w:ascii="Times New Roman" w:hAnsi="Times New Roman"/>
                <w:sz w:val="22"/>
                <w:szCs w:val="22"/>
              </w:rPr>
            </w:pPr>
            <w:r w:rsidRPr="007F2401">
              <w:rPr>
                <w:rFonts w:ascii="Times New Roman" w:hAnsi="Times New Roman"/>
                <w:sz w:val="22"/>
                <w:szCs w:val="22"/>
              </w:rPr>
              <w:t>89</w:t>
            </w:r>
          </w:p>
        </w:tc>
        <w:tc>
          <w:tcPr>
            <w:tcW w:w="535" w:type="dxa"/>
            <w:tcBorders>
              <w:top w:val="single" w:sz="4" w:space="0" w:color="auto"/>
              <w:left w:val="single" w:sz="4" w:space="0" w:color="auto"/>
              <w:bottom w:val="double" w:sz="4" w:space="0" w:color="auto"/>
              <w:right w:val="single" w:sz="4" w:space="0" w:color="auto"/>
            </w:tcBorders>
            <w:shd w:val="clear" w:color="auto" w:fill="auto"/>
            <w:vAlign w:val="center"/>
          </w:tcPr>
          <w:p w14:paraId="0B8DC9CE" w14:textId="77777777" w:rsidR="004F04D1" w:rsidRPr="007F2401" w:rsidRDefault="004F04D1" w:rsidP="004F7793">
            <w:pPr>
              <w:spacing w:before="40" w:after="40"/>
              <w:jc w:val="center"/>
              <w:rPr>
                <w:rFonts w:ascii="Times New Roman" w:hAnsi="Times New Roman"/>
                <w:sz w:val="22"/>
                <w:szCs w:val="22"/>
              </w:rPr>
            </w:pPr>
          </w:p>
        </w:tc>
        <w:tc>
          <w:tcPr>
            <w:tcW w:w="1166" w:type="dxa"/>
            <w:tcBorders>
              <w:top w:val="single" w:sz="4" w:space="0" w:color="auto"/>
              <w:left w:val="single" w:sz="4" w:space="0" w:color="auto"/>
              <w:bottom w:val="double" w:sz="4" w:space="0" w:color="auto"/>
              <w:right w:val="single" w:sz="4" w:space="0" w:color="auto"/>
            </w:tcBorders>
            <w:shd w:val="clear" w:color="auto" w:fill="auto"/>
            <w:vAlign w:val="center"/>
          </w:tcPr>
          <w:p w14:paraId="59838B52" w14:textId="77777777" w:rsidR="004F04D1" w:rsidRPr="007F2401" w:rsidRDefault="004F04D1" w:rsidP="004F7793">
            <w:pPr>
              <w:spacing w:before="40" w:after="40"/>
              <w:jc w:val="center"/>
              <w:rPr>
                <w:rFonts w:ascii="Times New Roman" w:hAnsi="Times New Roman"/>
                <w:sz w:val="22"/>
                <w:szCs w:val="22"/>
              </w:rPr>
            </w:pPr>
          </w:p>
        </w:tc>
        <w:tc>
          <w:tcPr>
            <w:tcW w:w="477" w:type="dxa"/>
            <w:tcBorders>
              <w:top w:val="single" w:sz="4" w:space="0" w:color="auto"/>
              <w:left w:val="single" w:sz="4" w:space="0" w:color="auto"/>
              <w:bottom w:val="double" w:sz="4" w:space="0" w:color="auto"/>
              <w:right w:val="single" w:sz="4" w:space="0" w:color="auto"/>
            </w:tcBorders>
            <w:shd w:val="clear" w:color="auto" w:fill="auto"/>
          </w:tcPr>
          <w:p w14:paraId="2684BE6E" w14:textId="77777777" w:rsidR="004F04D1" w:rsidRPr="007F2401" w:rsidRDefault="004F04D1" w:rsidP="007F2401">
            <w:pPr>
              <w:spacing w:before="40" w:after="40"/>
              <w:jc w:val="center"/>
              <w:rPr>
                <w:rFonts w:ascii="Times New Roman" w:hAnsi="Times New Roman"/>
                <w:sz w:val="22"/>
                <w:szCs w:val="22"/>
              </w:rPr>
            </w:pPr>
          </w:p>
        </w:tc>
        <w:tc>
          <w:tcPr>
            <w:tcW w:w="609" w:type="dxa"/>
            <w:tcBorders>
              <w:top w:val="single" w:sz="4" w:space="0" w:color="auto"/>
              <w:left w:val="single" w:sz="4" w:space="0" w:color="auto"/>
              <w:bottom w:val="double" w:sz="4" w:space="0" w:color="auto"/>
              <w:right w:val="single" w:sz="4" w:space="0" w:color="auto"/>
            </w:tcBorders>
            <w:shd w:val="clear" w:color="auto" w:fill="auto"/>
          </w:tcPr>
          <w:p w14:paraId="4D8A3C2E" w14:textId="77777777" w:rsidR="004F04D1" w:rsidRPr="007F2401" w:rsidRDefault="004F04D1" w:rsidP="007F2401">
            <w:pPr>
              <w:spacing w:before="40" w:after="40"/>
              <w:jc w:val="center"/>
              <w:rPr>
                <w:rFonts w:ascii="Times New Roman" w:hAnsi="Times New Roman"/>
                <w:sz w:val="22"/>
                <w:szCs w:val="22"/>
              </w:rPr>
            </w:pPr>
          </w:p>
        </w:tc>
        <w:tc>
          <w:tcPr>
            <w:tcW w:w="612" w:type="dxa"/>
            <w:tcBorders>
              <w:top w:val="single" w:sz="4" w:space="0" w:color="auto"/>
              <w:left w:val="single" w:sz="4" w:space="0" w:color="auto"/>
              <w:bottom w:val="double" w:sz="4" w:space="0" w:color="auto"/>
              <w:right w:val="single" w:sz="4" w:space="0" w:color="auto"/>
            </w:tcBorders>
            <w:shd w:val="clear" w:color="auto" w:fill="auto"/>
          </w:tcPr>
          <w:p w14:paraId="4B338FB8" w14:textId="77777777" w:rsidR="004F04D1" w:rsidRPr="007F2401" w:rsidRDefault="004F04D1" w:rsidP="007F2401">
            <w:pPr>
              <w:spacing w:before="40" w:after="40"/>
              <w:jc w:val="center"/>
              <w:rPr>
                <w:rFonts w:ascii="Times New Roman" w:hAnsi="Times New Roman"/>
                <w:sz w:val="22"/>
                <w:szCs w:val="22"/>
              </w:rPr>
            </w:pPr>
          </w:p>
        </w:tc>
        <w:tc>
          <w:tcPr>
            <w:tcW w:w="586" w:type="dxa"/>
            <w:tcBorders>
              <w:top w:val="single" w:sz="4" w:space="0" w:color="auto"/>
              <w:left w:val="single" w:sz="4" w:space="0" w:color="auto"/>
              <w:bottom w:val="double" w:sz="4" w:space="0" w:color="auto"/>
              <w:right w:val="single" w:sz="4" w:space="0" w:color="auto"/>
            </w:tcBorders>
          </w:tcPr>
          <w:p w14:paraId="141D6BF9" w14:textId="77777777" w:rsidR="004F04D1" w:rsidRPr="007F2401" w:rsidRDefault="004F04D1" w:rsidP="007F2401">
            <w:pPr>
              <w:spacing w:before="40" w:after="40"/>
              <w:jc w:val="center"/>
              <w:rPr>
                <w:rFonts w:ascii="Times New Roman" w:hAnsi="Times New Roman"/>
                <w:sz w:val="22"/>
                <w:szCs w:val="22"/>
              </w:rPr>
            </w:pPr>
          </w:p>
        </w:tc>
      </w:tr>
      <w:tr w:rsidR="00DD5994" w:rsidRPr="00C430DB" w14:paraId="676B70C3" w14:textId="77777777" w:rsidTr="00DD5994">
        <w:trPr>
          <w:trHeight w:val="345"/>
        </w:trPr>
        <w:tc>
          <w:tcPr>
            <w:tcW w:w="1955" w:type="dxa"/>
            <w:tcBorders>
              <w:top w:val="single" w:sz="4" w:space="0" w:color="auto"/>
              <w:left w:val="single" w:sz="4" w:space="0" w:color="auto"/>
              <w:bottom w:val="double" w:sz="4" w:space="0" w:color="auto"/>
              <w:right w:val="single" w:sz="4" w:space="0" w:color="auto"/>
            </w:tcBorders>
            <w:shd w:val="clear" w:color="auto" w:fill="F3F3F3"/>
          </w:tcPr>
          <w:p w14:paraId="529A349F" w14:textId="51A990ED" w:rsidR="00DD5994" w:rsidRDefault="00DD5994"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2015-16</w:t>
            </w:r>
          </w:p>
        </w:tc>
        <w:tc>
          <w:tcPr>
            <w:tcW w:w="640" w:type="dxa"/>
            <w:tcBorders>
              <w:top w:val="single" w:sz="4" w:space="0" w:color="auto"/>
              <w:left w:val="single" w:sz="4" w:space="0" w:color="auto"/>
              <w:bottom w:val="double" w:sz="4" w:space="0" w:color="auto"/>
              <w:right w:val="single" w:sz="4" w:space="0" w:color="auto"/>
            </w:tcBorders>
            <w:shd w:val="clear" w:color="auto" w:fill="auto"/>
          </w:tcPr>
          <w:p w14:paraId="00E1980C" w14:textId="77777777" w:rsidR="00DD5994" w:rsidRPr="00E1071C" w:rsidRDefault="00DD5994" w:rsidP="004F7793">
            <w:pPr>
              <w:spacing w:before="40" w:after="40"/>
              <w:rPr>
                <w:rFonts w:ascii="Times New Roman" w:hAnsi="Times New Roman"/>
                <w:bCs/>
                <w:sz w:val="22"/>
                <w:szCs w:val="22"/>
              </w:rPr>
            </w:pPr>
          </w:p>
        </w:tc>
        <w:tc>
          <w:tcPr>
            <w:tcW w:w="1402" w:type="dxa"/>
            <w:tcBorders>
              <w:top w:val="single" w:sz="4" w:space="0" w:color="auto"/>
              <w:left w:val="single" w:sz="4" w:space="0" w:color="auto"/>
              <w:bottom w:val="double" w:sz="4" w:space="0" w:color="auto"/>
              <w:right w:val="single" w:sz="4" w:space="0" w:color="auto"/>
            </w:tcBorders>
            <w:shd w:val="clear" w:color="auto" w:fill="auto"/>
            <w:vAlign w:val="center"/>
          </w:tcPr>
          <w:p w14:paraId="6992C77E" w14:textId="1FD1D4F7" w:rsidR="00DD5994" w:rsidRDefault="00DD5994"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61</w:t>
            </w:r>
          </w:p>
        </w:tc>
        <w:tc>
          <w:tcPr>
            <w:tcW w:w="345" w:type="dxa"/>
            <w:tcBorders>
              <w:top w:val="single" w:sz="4" w:space="0" w:color="auto"/>
              <w:left w:val="single" w:sz="4" w:space="0" w:color="auto"/>
              <w:bottom w:val="double" w:sz="4" w:space="0" w:color="auto"/>
              <w:right w:val="single" w:sz="4" w:space="0" w:color="auto"/>
            </w:tcBorders>
            <w:shd w:val="clear" w:color="auto" w:fill="auto"/>
            <w:vAlign w:val="center"/>
          </w:tcPr>
          <w:p w14:paraId="3EFC2363" w14:textId="77777777" w:rsidR="00DD5994" w:rsidRPr="00E1071C" w:rsidRDefault="00DD5994" w:rsidP="004F7793">
            <w:pPr>
              <w:spacing w:before="40" w:after="40"/>
              <w:jc w:val="center"/>
              <w:rPr>
                <w:rFonts w:ascii="Times New Roman" w:hAnsi="Times New Roman"/>
                <w:bCs/>
                <w:sz w:val="22"/>
                <w:szCs w:val="22"/>
              </w:rPr>
            </w:pPr>
          </w:p>
        </w:tc>
        <w:tc>
          <w:tcPr>
            <w:tcW w:w="1215" w:type="dxa"/>
            <w:tcBorders>
              <w:top w:val="single" w:sz="4" w:space="0" w:color="auto"/>
              <w:left w:val="single" w:sz="4" w:space="0" w:color="auto"/>
              <w:bottom w:val="double" w:sz="4" w:space="0" w:color="auto"/>
              <w:right w:val="single" w:sz="4" w:space="0" w:color="auto"/>
            </w:tcBorders>
            <w:shd w:val="clear" w:color="auto" w:fill="auto"/>
            <w:vAlign w:val="center"/>
          </w:tcPr>
          <w:p w14:paraId="69E66082" w14:textId="4FE3BF54" w:rsidR="00DD5994" w:rsidRDefault="00DD5994"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83</w:t>
            </w:r>
          </w:p>
        </w:tc>
        <w:tc>
          <w:tcPr>
            <w:tcW w:w="535" w:type="dxa"/>
            <w:tcBorders>
              <w:top w:val="single" w:sz="4" w:space="0" w:color="auto"/>
              <w:left w:val="single" w:sz="4" w:space="0" w:color="auto"/>
              <w:bottom w:val="double" w:sz="4" w:space="0" w:color="auto"/>
              <w:right w:val="single" w:sz="4" w:space="0" w:color="auto"/>
            </w:tcBorders>
            <w:shd w:val="clear" w:color="auto" w:fill="auto"/>
            <w:vAlign w:val="center"/>
          </w:tcPr>
          <w:p w14:paraId="4611495F" w14:textId="77777777" w:rsidR="00DD5994" w:rsidRPr="00E1071C" w:rsidRDefault="00DD5994" w:rsidP="004F7793">
            <w:pPr>
              <w:spacing w:before="40" w:after="40"/>
              <w:jc w:val="center"/>
              <w:rPr>
                <w:rFonts w:ascii="Times New Roman" w:hAnsi="Times New Roman"/>
                <w:bCs/>
                <w:sz w:val="22"/>
                <w:szCs w:val="22"/>
              </w:rPr>
            </w:pPr>
          </w:p>
        </w:tc>
        <w:tc>
          <w:tcPr>
            <w:tcW w:w="1166" w:type="dxa"/>
            <w:tcBorders>
              <w:top w:val="single" w:sz="4" w:space="0" w:color="auto"/>
              <w:left w:val="single" w:sz="4" w:space="0" w:color="auto"/>
              <w:bottom w:val="double" w:sz="4" w:space="0" w:color="auto"/>
              <w:right w:val="single" w:sz="4" w:space="0" w:color="auto"/>
            </w:tcBorders>
            <w:shd w:val="clear" w:color="auto" w:fill="auto"/>
            <w:vAlign w:val="center"/>
          </w:tcPr>
          <w:p w14:paraId="20389BCD" w14:textId="77777777" w:rsidR="00DD5994" w:rsidRPr="00E1071C" w:rsidRDefault="00DD5994" w:rsidP="004F7793">
            <w:pPr>
              <w:spacing w:before="40" w:after="40"/>
              <w:jc w:val="center"/>
              <w:rPr>
                <w:rFonts w:ascii="Times New Roman" w:hAnsi="Times New Roman"/>
                <w:bCs/>
                <w:sz w:val="22"/>
                <w:szCs w:val="22"/>
              </w:rPr>
            </w:pPr>
          </w:p>
        </w:tc>
        <w:tc>
          <w:tcPr>
            <w:tcW w:w="477" w:type="dxa"/>
            <w:tcBorders>
              <w:top w:val="single" w:sz="4" w:space="0" w:color="auto"/>
              <w:left w:val="single" w:sz="4" w:space="0" w:color="auto"/>
              <w:bottom w:val="double" w:sz="4" w:space="0" w:color="auto"/>
              <w:right w:val="single" w:sz="4" w:space="0" w:color="auto"/>
            </w:tcBorders>
            <w:shd w:val="clear" w:color="auto" w:fill="auto"/>
          </w:tcPr>
          <w:p w14:paraId="36BDDC98" w14:textId="77777777" w:rsidR="00DD5994" w:rsidRPr="00C430DB" w:rsidRDefault="00DD5994" w:rsidP="004F7793">
            <w:pPr>
              <w:spacing w:before="40" w:after="40"/>
              <w:rPr>
                <w:rFonts w:ascii="Times New Roman" w:hAnsi="Times New Roman"/>
                <w:b/>
                <w:bCs/>
                <w:sz w:val="22"/>
                <w:szCs w:val="22"/>
              </w:rPr>
            </w:pPr>
          </w:p>
        </w:tc>
        <w:tc>
          <w:tcPr>
            <w:tcW w:w="609" w:type="dxa"/>
            <w:tcBorders>
              <w:top w:val="single" w:sz="4" w:space="0" w:color="auto"/>
              <w:left w:val="single" w:sz="4" w:space="0" w:color="auto"/>
              <w:bottom w:val="double" w:sz="4" w:space="0" w:color="auto"/>
              <w:right w:val="single" w:sz="4" w:space="0" w:color="auto"/>
            </w:tcBorders>
            <w:shd w:val="clear" w:color="auto" w:fill="auto"/>
          </w:tcPr>
          <w:p w14:paraId="2CC473E2" w14:textId="77777777" w:rsidR="00DD5994" w:rsidRPr="00C430DB" w:rsidRDefault="00DD5994" w:rsidP="004F7793">
            <w:pPr>
              <w:spacing w:before="40" w:after="40"/>
              <w:rPr>
                <w:rFonts w:ascii="Times New Roman" w:hAnsi="Times New Roman"/>
                <w:b/>
                <w:bCs/>
                <w:sz w:val="22"/>
                <w:szCs w:val="22"/>
              </w:rPr>
            </w:pPr>
          </w:p>
        </w:tc>
        <w:tc>
          <w:tcPr>
            <w:tcW w:w="612" w:type="dxa"/>
            <w:tcBorders>
              <w:top w:val="single" w:sz="4" w:space="0" w:color="auto"/>
              <w:left w:val="single" w:sz="4" w:space="0" w:color="auto"/>
              <w:bottom w:val="double" w:sz="4" w:space="0" w:color="auto"/>
              <w:right w:val="single" w:sz="4" w:space="0" w:color="auto"/>
            </w:tcBorders>
            <w:shd w:val="clear" w:color="auto" w:fill="auto"/>
          </w:tcPr>
          <w:p w14:paraId="079E7594" w14:textId="77777777" w:rsidR="00DD5994" w:rsidRPr="00C430DB" w:rsidRDefault="00DD5994" w:rsidP="004F7793">
            <w:pPr>
              <w:spacing w:before="40" w:after="40"/>
              <w:rPr>
                <w:rFonts w:ascii="Times New Roman" w:hAnsi="Times New Roman"/>
                <w:b/>
                <w:bCs/>
                <w:sz w:val="22"/>
                <w:szCs w:val="22"/>
              </w:rPr>
            </w:pPr>
          </w:p>
        </w:tc>
        <w:tc>
          <w:tcPr>
            <w:tcW w:w="586" w:type="dxa"/>
            <w:tcBorders>
              <w:top w:val="single" w:sz="4" w:space="0" w:color="auto"/>
              <w:left w:val="single" w:sz="4" w:space="0" w:color="auto"/>
              <w:bottom w:val="double" w:sz="4" w:space="0" w:color="auto"/>
              <w:right w:val="single" w:sz="4" w:space="0" w:color="auto"/>
            </w:tcBorders>
          </w:tcPr>
          <w:p w14:paraId="65116563" w14:textId="77777777" w:rsidR="00DD5994" w:rsidRPr="00C430DB" w:rsidRDefault="00DD5994" w:rsidP="004F7793">
            <w:pPr>
              <w:spacing w:before="40" w:after="40"/>
              <w:rPr>
                <w:rFonts w:ascii="Times New Roman" w:hAnsi="Times New Roman"/>
                <w:b/>
                <w:bCs/>
                <w:sz w:val="22"/>
                <w:szCs w:val="22"/>
              </w:rPr>
            </w:pPr>
          </w:p>
        </w:tc>
      </w:tr>
      <w:tr w:rsidR="004F04D1" w:rsidRPr="00C430DB" w14:paraId="7AB6EE28" w14:textId="77777777" w:rsidTr="004F7793">
        <w:tc>
          <w:tcPr>
            <w:tcW w:w="1955" w:type="dxa"/>
            <w:tcBorders>
              <w:top w:val="double" w:sz="4" w:space="0" w:color="auto"/>
            </w:tcBorders>
            <w:shd w:val="clear" w:color="auto" w:fill="F3F3F3"/>
            <w:vAlign w:val="center"/>
          </w:tcPr>
          <w:p w14:paraId="4435B658" w14:textId="77777777" w:rsidR="004F04D1" w:rsidRPr="00C430DB" w:rsidRDefault="004F04D1" w:rsidP="004F7793">
            <w:pPr>
              <w:spacing w:before="40" w:after="40"/>
              <w:jc w:val="center"/>
              <w:rPr>
                <w:rFonts w:ascii="Times New Roman" w:hAnsi="Times New Roman"/>
                <w:b/>
                <w:bCs/>
                <w:sz w:val="22"/>
                <w:szCs w:val="22"/>
              </w:rPr>
            </w:pPr>
            <w:r w:rsidRPr="00C430DB">
              <w:rPr>
                <w:rFonts w:ascii="Times New Roman" w:hAnsi="Times New Roman"/>
                <w:b/>
                <w:sz w:val="22"/>
                <w:szCs w:val="22"/>
              </w:rPr>
              <w:t>Σύνολο</w:t>
            </w:r>
          </w:p>
        </w:tc>
        <w:tc>
          <w:tcPr>
            <w:tcW w:w="640" w:type="dxa"/>
            <w:tcBorders>
              <w:top w:val="double" w:sz="4" w:space="0" w:color="auto"/>
            </w:tcBorders>
            <w:shd w:val="clear" w:color="auto" w:fill="auto"/>
          </w:tcPr>
          <w:p w14:paraId="5BA13345" w14:textId="77777777" w:rsidR="004F04D1" w:rsidRPr="00C430DB" w:rsidRDefault="004F04D1" w:rsidP="004F7793">
            <w:pPr>
              <w:spacing w:before="40" w:after="40"/>
              <w:rPr>
                <w:rFonts w:ascii="Times New Roman" w:hAnsi="Times New Roman"/>
                <w:b/>
                <w:bCs/>
                <w:sz w:val="22"/>
                <w:szCs w:val="22"/>
              </w:rPr>
            </w:pPr>
          </w:p>
        </w:tc>
        <w:tc>
          <w:tcPr>
            <w:tcW w:w="1402" w:type="dxa"/>
            <w:tcBorders>
              <w:top w:val="double" w:sz="4" w:space="0" w:color="auto"/>
            </w:tcBorders>
            <w:shd w:val="clear" w:color="auto" w:fill="auto"/>
            <w:vAlign w:val="center"/>
          </w:tcPr>
          <w:p w14:paraId="5238CE15" w14:textId="66420A86" w:rsidR="004F04D1" w:rsidRPr="00343B69" w:rsidRDefault="00DD5994" w:rsidP="004F7793">
            <w:pPr>
              <w:spacing w:before="40" w:after="40"/>
              <w:jc w:val="center"/>
              <w:rPr>
                <w:rFonts w:ascii="Times New Roman" w:hAnsi="Times New Roman"/>
                <w:b/>
                <w:bCs/>
                <w:sz w:val="22"/>
                <w:szCs w:val="22"/>
                <w:lang w:val="en-US"/>
              </w:rPr>
            </w:pPr>
            <w:r>
              <w:rPr>
                <w:rFonts w:ascii="Times New Roman" w:hAnsi="Times New Roman"/>
                <w:b/>
                <w:bCs/>
                <w:sz w:val="22"/>
                <w:szCs w:val="22"/>
                <w:lang w:val="en-US"/>
              </w:rPr>
              <w:t>277</w:t>
            </w:r>
          </w:p>
        </w:tc>
        <w:tc>
          <w:tcPr>
            <w:tcW w:w="345" w:type="dxa"/>
            <w:tcBorders>
              <w:top w:val="double" w:sz="4" w:space="0" w:color="auto"/>
            </w:tcBorders>
            <w:shd w:val="clear" w:color="auto" w:fill="auto"/>
            <w:vAlign w:val="center"/>
          </w:tcPr>
          <w:p w14:paraId="6846EAAC" w14:textId="77777777" w:rsidR="004F04D1" w:rsidRPr="00343B69" w:rsidRDefault="004F04D1" w:rsidP="004F7793">
            <w:pPr>
              <w:spacing w:before="40" w:after="40"/>
              <w:jc w:val="center"/>
              <w:rPr>
                <w:rFonts w:ascii="Times New Roman" w:hAnsi="Times New Roman"/>
                <w:b/>
                <w:bCs/>
                <w:sz w:val="22"/>
                <w:szCs w:val="22"/>
              </w:rPr>
            </w:pPr>
          </w:p>
        </w:tc>
        <w:tc>
          <w:tcPr>
            <w:tcW w:w="1215" w:type="dxa"/>
            <w:tcBorders>
              <w:top w:val="double" w:sz="4" w:space="0" w:color="auto"/>
            </w:tcBorders>
            <w:shd w:val="clear" w:color="auto" w:fill="auto"/>
            <w:vAlign w:val="center"/>
          </w:tcPr>
          <w:p w14:paraId="03A5A9AC" w14:textId="5BBB0392" w:rsidR="004F04D1" w:rsidRPr="00343B69" w:rsidRDefault="00DD5994" w:rsidP="004F7793">
            <w:pPr>
              <w:spacing w:before="40" w:after="40"/>
              <w:jc w:val="center"/>
              <w:rPr>
                <w:rFonts w:ascii="Times New Roman" w:hAnsi="Times New Roman"/>
                <w:b/>
                <w:bCs/>
                <w:sz w:val="22"/>
                <w:szCs w:val="22"/>
                <w:lang w:val="en-US"/>
              </w:rPr>
            </w:pPr>
            <w:r>
              <w:rPr>
                <w:rFonts w:ascii="Times New Roman" w:hAnsi="Times New Roman"/>
                <w:b/>
                <w:bCs/>
                <w:sz w:val="22"/>
                <w:szCs w:val="22"/>
                <w:lang w:val="en-US"/>
              </w:rPr>
              <w:t>361</w:t>
            </w:r>
          </w:p>
        </w:tc>
        <w:tc>
          <w:tcPr>
            <w:tcW w:w="535" w:type="dxa"/>
            <w:tcBorders>
              <w:top w:val="double" w:sz="4" w:space="0" w:color="auto"/>
            </w:tcBorders>
            <w:shd w:val="clear" w:color="auto" w:fill="auto"/>
            <w:vAlign w:val="center"/>
          </w:tcPr>
          <w:p w14:paraId="056ACF27" w14:textId="77777777" w:rsidR="004F04D1" w:rsidRPr="00343B69" w:rsidRDefault="004F04D1" w:rsidP="004F7793">
            <w:pPr>
              <w:spacing w:before="40" w:after="40"/>
              <w:jc w:val="center"/>
              <w:rPr>
                <w:rFonts w:ascii="Times New Roman" w:hAnsi="Times New Roman"/>
                <w:b/>
                <w:bCs/>
                <w:sz w:val="22"/>
                <w:szCs w:val="22"/>
              </w:rPr>
            </w:pPr>
          </w:p>
        </w:tc>
        <w:tc>
          <w:tcPr>
            <w:tcW w:w="1166" w:type="dxa"/>
            <w:tcBorders>
              <w:top w:val="double" w:sz="4" w:space="0" w:color="auto"/>
            </w:tcBorders>
            <w:shd w:val="clear" w:color="auto" w:fill="auto"/>
            <w:vAlign w:val="center"/>
          </w:tcPr>
          <w:p w14:paraId="6D99D053" w14:textId="765709A9" w:rsidR="004F04D1" w:rsidRPr="00343B69" w:rsidRDefault="00DD5994" w:rsidP="004F7793">
            <w:pPr>
              <w:spacing w:before="40" w:after="40"/>
              <w:jc w:val="center"/>
              <w:rPr>
                <w:rFonts w:ascii="Times New Roman" w:hAnsi="Times New Roman"/>
                <w:b/>
                <w:bCs/>
                <w:sz w:val="22"/>
                <w:szCs w:val="22"/>
                <w:lang w:val="en-US"/>
              </w:rPr>
            </w:pPr>
            <w:r>
              <w:rPr>
                <w:rFonts w:ascii="Times New Roman" w:hAnsi="Times New Roman"/>
                <w:b/>
                <w:bCs/>
                <w:sz w:val="22"/>
                <w:szCs w:val="22"/>
                <w:lang w:val="en-US"/>
              </w:rPr>
              <w:t>1</w:t>
            </w:r>
          </w:p>
        </w:tc>
        <w:tc>
          <w:tcPr>
            <w:tcW w:w="477" w:type="dxa"/>
            <w:tcBorders>
              <w:top w:val="double" w:sz="4" w:space="0" w:color="auto"/>
            </w:tcBorders>
            <w:shd w:val="clear" w:color="auto" w:fill="auto"/>
          </w:tcPr>
          <w:p w14:paraId="40D9F318" w14:textId="77777777" w:rsidR="004F04D1" w:rsidRPr="00C430DB" w:rsidRDefault="004F04D1" w:rsidP="004F7793">
            <w:pPr>
              <w:spacing w:before="40" w:after="40"/>
              <w:rPr>
                <w:rFonts w:ascii="Times New Roman" w:hAnsi="Times New Roman"/>
                <w:b/>
                <w:bCs/>
                <w:sz w:val="22"/>
                <w:szCs w:val="22"/>
              </w:rPr>
            </w:pPr>
          </w:p>
        </w:tc>
        <w:tc>
          <w:tcPr>
            <w:tcW w:w="609" w:type="dxa"/>
            <w:tcBorders>
              <w:top w:val="double" w:sz="4" w:space="0" w:color="auto"/>
            </w:tcBorders>
            <w:shd w:val="clear" w:color="auto" w:fill="auto"/>
          </w:tcPr>
          <w:p w14:paraId="044FABC6" w14:textId="77777777" w:rsidR="004F04D1" w:rsidRPr="00C430DB" w:rsidRDefault="004F04D1" w:rsidP="004F7793">
            <w:pPr>
              <w:spacing w:before="40" w:after="40"/>
              <w:rPr>
                <w:rFonts w:ascii="Times New Roman" w:hAnsi="Times New Roman"/>
                <w:b/>
                <w:bCs/>
                <w:sz w:val="22"/>
                <w:szCs w:val="22"/>
              </w:rPr>
            </w:pPr>
          </w:p>
        </w:tc>
        <w:tc>
          <w:tcPr>
            <w:tcW w:w="612" w:type="dxa"/>
            <w:tcBorders>
              <w:top w:val="double" w:sz="4" w:space="0" w:color="auto"/>
            </w:tcBorders>
            <w:shd w:val="clear" w:color="auto" w:fill="auto"/>
          </w:tcPr>
          <w:p w14:paraId="7F7D8C6A" w14:textId="77777777" w:rsidR="004F04D1" w:rsidRPr="00C430DB" w:rsidRDefault="004F04D1" w:rsidP="004F7793">
            <w:pPr>
              <w:spacing w:before="40" w:after="40"/>
              <w:rPr>
                <w:rFonts w:ascii="Times New Roman" w:hAnsi="Times New Roman"/>
                <w:b/>
                <w:bCs/>
                <w:sz w:val="22"/>
                <w:szCs w:val="22"/>
              </w:rPr>
            </w:pPr>
          </w:p>
        </w:tc>
        <w:tc>
          <w:tcPr>
            <w:tcW w:w="586" w:type="dxa"/>
            <w:tcBorders>
              <w:top w:val="double" w:sz="4" w:space="0" w:color="auto"/>
            </w:tcBorders>
          </w:tcPr>
          <w:p w14:paraId="0E80B546" w14:textId="77777777" w:rsidR="004F04D1" w:rsidRPr="00C430DB" w:rsidRDefault="004F04D1" w:rsidP="004F7793">
            <w:pPr>
              <w:spacing w:before="40" w:after="40"/>
              <w:rPr>
                <w:rFonts w:ascii="Times New Roman" w:hAnsi="Times New Roman"/>
                <w:b/>
                <w:bCs/>
                <w:sz w:val="22"/>
                <w:szCs w:val="22"/>
              </w:rPr>
            </w:pPr>
          </w:p>
        </w:tc>
      </w:tr>
    </w:tbl>
    <w:p w14:paraId="56DB696B" w14:textId="77777777" w:rsidR="004F04D1" w:rsidRPr="00C430DB" w:rsidRDefault="004F04D1" w:rsidP="004F04D1">
      <w:pPr>
        <w:pStyle w:val="af"/>
        <w:ind w:left="616" w:firstLine="284"/>
        <w:rPr>
          <w:rFonts w:ascii="Times New Roman" w:hAnsi="Times New Roman"/>
          <w:b/>
          <w:sz w:val="22"/>
          <w:szCs w:val="22"/>
        </w:rPr>
      </w:pPr>
    </w:p>
    <w:p w14:paraId="3A68157F" w14:textId="77777777" w:rsidR="004F04D1" w:rsidRPr="00E1071C" w:rsidRDefault="004F04D1" w:rsidP="004F04D1">
      <w:pPr>
        <w:spacing w:line="276" w:lineRule="auto"/>
        <w:ind w:left="900" w:hanging="540"/>
        <w:rPr>
          <w:rFonts w:ascii="Times New Roman" w:hAnsi="Times New Roman"/>
          <w:bCs/>
          <w:sz w:val="20"/>
          <w:szCs w:val="22"/>
          <w:u w:val="single"/>
        </w:rPr>
      </w:pPr>
      <w:r w:rsidRPr="00E1071C">
        <w:rPr>
          <w:rFonts w:ascii="Times New Roman" w:hAnsi="Times New Roman"/>
          <w:sz w:val="20"/>
          <w:szCs w:val="22"/>
          <w:u w:val="single"/>
        </w:rPr>
        <w:t>Επεξηγήσεις:</w:t>
      </w:r>
    </w:p>
    <w:p w14:paraId="460D8AFE" w14:textId="77777777" w:rsidR="004F04D1" w:rsidRPr="00E1071C" w:rsidRDefault="004F04D1" w:rsidP="004F04D1">
      <w:pPr>
        <w:spacing w:line="276" w:lineRule="auto"/>
        <w:ind w:left="901" w:right="28" w:hanging="181"/>
        <w:rPr>
          <w:rFonts w:ascii="Times New Roman" w:hAnsi="Times New Roman"/>
          <w:bCs/>
          <w:sz w:val="20"/>
          <w:szCs w:val="22"/>
        </w:rPr>
      </w:pPr>
      <w:r w:rsidRPr="00E1071C">
        <w:rPr>
          <w:rFonts w:ascii="Times New Roman" w:hAnsi="Times New Roman"/>
          <w:sz w:val="20"/>
          <w:szCs w:val="22"/>
        </w:rPr>
        <w:t>Α =</w:t>
      </w:r>
      <w:r w:rsidRPr="00E1071C">
        <w:rPr>
          <w:rFonts w:ascii="Times New Roman" w:hAnsi="Times New Roman"/>
          <w:sz w:val="20"/>
          <w:szCs w:val="22"/>
        </w:rPr>
        <w:tab/>
        <w:t>Βιβλία/μονογραφίες</w:t>
      </w:r>
    </w:p>
    <w:p w14:paraId="109A14A8" w14:textId="77777777" w:rsidR="004F04D1" w:rsidRPr="00E1071C" w:rsidRDefault="004F04D1" w:rsidP="004F04D1">
      <w:pPr>
        <w:spacing w:line="276" w:lineRule="auto"/>
        <w:ind w:left="901" w:right="28" w:hanging="181"/>
        <w:rPr>
          <w:rFonts w:ascii="Times New Roman" w:hAnsi="Times New Roman"/>
          <w:bCs/>
          <w:sz w:val="20"/>
          <w:szCs w:val="22"/>
        </w:rPr>
      </w:pPr>
      <w:r w:rsidRPr="00E1071C">
        <w:rPr>
          <w:rFonts w:ascii="Times New Roman" w:hAnsi="Times New Roman"/>
          <w:sz w:val="20"/>
          <w:szCs w:val="22"/>
        </w:rPr>
        <w:t>Β =</w:t>
      </w:r>
      <w:r w:rsidRPr="00E1071C">
        <w:rPr>
          <w:rFonts w:ascii="Times New Roman" w:hAnsi="Times New Roman"/>
          <w:sz w:val="20"/>
          <w:szCs w:val="22"/>
        </w:rPr>
        <w:tab/>
        <w:t>Εργασίες σε επιστημονικά περιοδικά με κριτές</w:t>
      </w:r>
    </w:p>
    <w:p w14:paraId="02173778" w14:textId="77777777" w:rsidR="004F04D1" w:rsidRPr="00E1071C" w:rsidRDefault="004F04D1" w:rsidP="004F04D1">
      <w:pPr>
        <w:spacing w:line="276" w:lineRule="auto"/>
        <w:ind w:left="901" w:right="28" w:hanging="181"/>
        <w:rPr>
          <w:rFonts w:ascii="Times New Roman" w:hAnsi="Times New Roman"/>
          <w:bCs/>
          <w:sz w:val="20"/>
          <w:szCs w:val="22"/>
        </w:rPr>
      </w:pPr>
      <w:r w:rsidRPr="00E1071C">
        <w:rPr>
          <w:rFonts w:ascii="Times New Roman" w:hAnsi="Times New Roman"/>
          <w:sz w:val="20"/>
          <w:szCs w:val="22"/>
        </w:rPr>
        <w:t>Γ =</w:t>
      </w:r>
      <w:r w:rsidRPr="00E1071C">
        <w:rPr>
          <w:rFonts w:ascii="Times New Roman" w:hAnsi="Times New Roman"/>
          <w:sz w:val="20"/>
          <w:szCs w:val="22"/>
        </w:rPr>
        <w:tab/>
        <w:t>Εργασίες σε επιστημονικά περιοδικά χωρίς κριτές</w:t>
      </w:r>
    </w:p>
    <w:p w14:paraId="4FB7A02E" w14:textId="77777777" w:rsidR="004F04D1" w:rsidRPr="00E1071C" w:rsidRDefault="004F04D1" w:rsidP="004F04D1">
      <w:pPr>
        <w:spacing w:line="276" w:lineRule="auto"/>
        <w:ind w:left="901" w:right="28" w:hanging="181"/>
        <w:rPr>
          <w:rFonts w:ascii="Times New Roman" w:hAnsi="Times New Roman"/>
          <w:bCs/>
          <w:sz w:val="20"/>
          <w:szCs w:val="22"/>
        </w:rPr>
      </w:pPr>
      <w:r w:rsidRPr="00E1071C">
        <w:rPr>
          <w:rFonts w:ascii="Times New Roman" w:hAnsi="Times New Roman"/>
          <w:sz w:val="20"/>
          <w:szCs w:val="22"/>
        </w:rPr>
        <w:t>Δ =</w:t>
      </w:r>
      <w:r w:rsidRPr="00E1071C">
        <w:rPr>
          <w:rFonts w:ascii="Times New Roman" w:hAnsi="Times New Roman"/>
          <w:sz w:val="20"/>
          <w:szCs w:val="22"/>
        </w:rPr>
        <w:tab/>
        <w:t>Εργασίες σε πρακτικά συνεδρίων με κριτές</w:t>
      </w:r>
    </w:p>
    <w:p w14:paraId="5288D749" w14:textId="77777777" w:rsidR="004F04D1" w:rsidRPr="00E1071C" w:rsidRDefault="004F04D1" w:rsidP="004F04D1">
      <w:pPr>
        <w:spacing w:line="276" w:lineRule="auto"/>
        <w:ind w:left="901" w:right="28" w:hanging="181"/>
        <w:rPr>
          <w:rFonts w:ascii="Times New Roman" w:hAnsi="Times New Roman"/>
          <w:bCs/>
          <w:sz w:val="20"/>
          <w:szCs w:val="22"/>
        </w:rPr>
      </w:pPr>
      <w:r w:rsidRPr="00E1071C">
        <w:rPr>
          <w:rFonts w:ascii="Times New Roman" w:hAnsi="Times New Roman"/>
          <w:sz w:val="20"/>
          <w:szCs w:val="22"/>
        </w:rPr>
        <w:t>Ε =</w:t>
      </w:r>
      <w:r w:rsidRPr="00E1071C">
        <w:rPr>
          <w:rFonts w:ascii="Times New Roman" w:hAnsi="Times New Roman"/>
          <w:sz w:val="20"/>
          <w:szCs w:val="22"/>
        </w:rPr>
        <w:tab/>
        <w:t>Εργασίες σε πρακτικά συνεδρίων χωρίς κριτές</w:t>
      </w:r>
      <w:r w:rsidRPr="00E1071C">
        <w:rPr>
          <w:rFonts w:ascii="Times New Roman" w:hAnsi="Times New Roman"/>
          <w:sz w:val="20"/>
          <w:szCs w:val="22"/>
        </w:rPr>
        <w:tab/>
      </w:r>
    </w:p>
    <w:p w14:paraId="66B7DC71" w14:textId="77777777" w:rsidR="004F04D1" w:rsidRPr="00E1071C" w:rsidRDefault="004F04D1" w:rsidP="004F04D1">
      <w:pPr>
        <w:spacing w:line="276" w:lineRule="auto"/>
        <w:ind w:left="901" w:right="28" w:hanging="181"/>
        <w:rPr>
          <w:rFonts w:ascii="Times New Roman" w:hAnsi="Times New Roman"/>
          <w:bCs/>
          <w:sz w:val="20"/>
          <w:szCs w:val="22"/>
        </w:rPr>
      </w:pPr>
      <w:r w:rsidRPr="00E1071C">
        <w:rPr>
          <w:rFonts w:ascii="Times New Roman" w:hAnsi="Times New Roman"/>
          <w:sz w:val="20"/>
          <w:szCs w:val="22"/>
        </w:rPr>
        <w:t>ΣΤ  =</w:t>
      </w:r>
      <w:r w:rsidRPr="00E1071C">
        <w:rPr>
          <w:rFonts w:ascii="Times New Roman" w:hAnsi="Times New Roman"/>
          <w:sz w:val="20"/>
          <w:szCs w:val="22"/>
        </w:rPr>
        <w:tab/>
        <w:t>Κεφάλαια σε συλλογικούς τόμους</w:t>
      </w:r>
    </w:p>
    <w:p w14:paraId="3690BB7C" w14:textId="77777777" w:rsidR="004F04D1" w:rsidRPr="00E1071C" w:rsidRDefault="004F04D1" w:rsidP="004F04D1">
      <w:pPr>
        <w:spacing w:line="276" w:lineRule="auto"/>
        <w:ind w:left="901" w:right="28" w:hanging="181"/>
        <w:rPr>
          <w:rFonts w:ascii="Times New Roman" w:hAnsi="Times New Roman"/>
          <w:bCs/>
          <w:sz w:val="20"/>
          <w:szCs w:val="22"/>
        </w:rPr>
      </w:pPr>
      <w:r w:rsidRPr="00E1071C">
        <w:rPr>
          <w:rFonts w:ascii="Times New Roman" w:hAnsi="Times New Roman"/>
          <w:sz w:val="20"/>
          <w:szCs w:val="22"/>
        </w:rPr>
        <w:t>Ζ =</w:t>
      </w:r>
      <w:r w:rsidRPr="00E1071C">
        <w:rPr>
          <w:rFonts w:ascii="Times New Roman" w:hAnsi="Times New Roman"/>
          <w:sz w:val="20"/>
          <w:szCs w:val="22"/>
        </w:rPr>
        <w:tab/>
        <w:t xml:space="preserve">Συλλογικοί τόμοι στους οποίους επιστημονικός εκδότης είναι μέλος Δ.Ε.Π. του Τμήματος </w:t>
      </w:r>
    </w:p>
    <w:p w14:paraId="6975551E" w14:textId="77777777" w:rsidR="004F04D1" w:rsidRPr="00E1071C" w:rsidRDefault="004F04D1" w:rsidP="004F04D1">
      <w:pPr>
        <w:spacing w:line="276" w:lineRule="auto"/>
        <w:ind w:left="901" w:right="28" w:hanging="181"/>
        <w:rPr>
          <w:rFonts w:ascii="Times New Roman" w:hAnsi="Times New Roman"/>
          <w:bCs/>
          <w:sz w:val="20"/>
          <w:szCs w:val="22"/>
        </w:rPr>
      </w:pPr>
      <w:r w:rsidRPr="00E1071C">
        <w:rPr>
          <w:rFonts w:ascii="Times New Roman" w:hAnsi="Times New Roman"/>
          <w:sz w:val="20"/>
          <w:szCs w:val="22"/>
        </w:rPr>
        <w:t>Η =</w:t>
      </w:r>
      <w:r w:rsidRPr="00E1071C">
        <w:rPr>
          <w:rFonts w:ascii="Times New Roman" w:hAnsi="Times New Roman"/>
          <w:sz w:val="20"/>
          <w:szCs w:val="22"/>
        </w:rPr>
        <w:tab/>
        <w:t>Άλλες εργασίες</w:t>
      </w:r>
    </w:p>
    <w:p w14:paraId="554F4E44" w14:textId="77777777" w:rsidR="004F04D1" w:rsidRPr="00E1071C" w:rsidRDefault="004F04D1" w:rsidP="004F04D1">
      <w:pPr>
        <w:spacing w:line="276" w:lineRule="auto"/>
        <w:ind w:left="901" w:right="28" w:hanging="181"/>
        <w:rPr>
          <w:rFonts w:ascii="Times New Roman" w:hAnsi="Times New Roman"/>
          <w:bCs/>
          <w:sz w:val="20"/>
          <w:szCs w:val="22"/>
        </w:rPr>
      </w:pPr>
      <w:r w:rsidRPr="00E1071C">
        <w:rPr>
          <w:rFonts w:ascii="Times New Roman" w:hAnsi="Times New Roman"/>
          <w:sz w:val="20"/>
          <w:szCs w:val="22"/>
        </w:rPr>
        <w:t>Θ =</w:t>
      </w:r>
      <w:r w:rsidRPr="00E1071C">
        <w:rPr>
          <w:rFonts w:ascii="Times New Roman" w:hAnsi="Times New Roman"/>
          <w:sz w:val="20"/>
          <w:szCs w:val="22"/>
        </w:rPr>
        <w:tab/>
        <w:t>Ανακοινώσεις σε επιστημονικά συνέδρια (με κριτές) που δεν εκδίδουν πρακτικά</w:t>
      </w:r>
    </w:p>
    <w:p w14:paraId="5E7A75E5" w14:textId="77777777" w:rsidR="004F04D1" w:rsidRPr="00E1071C" w:rsidRDefault="004F04D1" w:rsidP="004F04D1">
      <w:pPr>
        <w:spacing w:line="276" w:lineRule="auto"/>
        <w:ind w:left="901" w:right="28" w:hanging="181"/>
        <w:rPr>
          <w:rFonts w:ascii="Times New Roman" w:hAnsi="Times New Roman"/>
          <w:bCs/>
          <w:sz w:val="20"/>
          <w:szCs w:val="22"/>
        </w:rPr>
      </w:pPr>
      <w:r w:rsidRPr="00E1071C">
        <w:rPr>
          <w:rFonts w:ascii="Times New Roman" w:hAnsi="Times New Roman"/>
          <w:sz w:val="20"/>
          <w:szCs w:val="22"/>
        </w:rPr>
        <w:t>Ι =</w:t>
      </w:r>
      <w:r w:rsidRPr="00E1071C">
        <w:rPr>
          <w:rFonts w:ascii="Times New Roman" w:hAnsi="Times New Roman"/>
          <w:sz w:val="20"/>
          <w:szCs w:val="22"/>
        </w:rPr>
        <w:tab/>
        <w:t>Βιβλιοκρισίες που συντάχθηκαν από μέλη Δ.Ε.Π. του Τμήματος</w:t>
      </w:r>
    </w:p>
    <w:p w14:paraId="1B09C150" w14:textId="77777777" w:rsidR="004F04D1" w:rsidRPr="00C430DB" w:rsidRDefault="004F04D1" w:rsidP="004F04D1">
      <w:pPr>
        <w:spacing w:line="160" w:lineRule="exact"/>
        <w:ind w:left="901" w:right="28" w:hanging="181"/>
        <w:rPr>
          <w:rFonts w:ascii="Times New Roman" w:hAnsi="Times New Roman"/>
          <w:b/>
          <w:bCs/>
          <w:sz w:val="22"/>
          <w:szCs w:val="22"/>
        </w:rPr>
      </w:pPr>
    </w:p>
    <w:p w14:paraId="6049DBD9" w14:textId="77777777" w:rsidR="004F04D1" w:rsidRPr="00A067DB" w:rsidRDefault="004F04D1" w:rsidP="004F04D1">
      <w:pPr>
        <w:rPr>
          <w:rFonts w:ascii="Times New Roman" w:hAnsi="Times New Roman"/>
          <w:sz w:val="22"/>
        </w:rPr>
      </w:pPr>
      <w:r w:rsidRPr="00C430DB">
        <w:rPr>
          <w:rFonts w:ascii="Times New Roman" w:hAnsi="Times New Roman"/>
          <w:b/>
          <w:sz w:val="22"/>
          <w:szCs w:val="22"/>
        </w:rPr>
        <w:br w:type="page"/>
      </w:r>
      <w:bookmarkStart w:id="101" w:name="_Ref411104710"/>
      <w:r w:rsidRPr="00A067DB">
        <w:rPr>
          <w:rFonts w:ascii="Times New Roman" w:hAnsi="Times New Roman"/>
          <w:sz w:val="22"/>
        </w:rPr>
        <w:t xml:space="preserve">Πίνακας </w:t>
      </w:r>
      <w:r w:rsidRPr="00A067DB">
        <w:rPr>
          <w:rFonts w:ascii="Times New Roman" w:hAnsi="Times New Roman"/>
          <w:sz w:val="22"/>
        </w:rPr>
        <w:fldChar w:fldCharType="begin"/>
      </w:r>
      <w:r w:rsidRPr="00A067DB">
        <w:rPr>
          <w:rFonts w:ascii="Times New Roman" w:hAnsi="Times New Roman"/>
          <w:sz w:val="22"/>
        </w:rPr>
        <w:instrText xml:space="preserve"> SEQ Πίνακας_ \* ARABIC </w:instrText>
      </w:r>
      <w:r w:rsidRPr="00A067DB">
        <w:rPr>
          <w:rFonts w:ascii="Times New Roman" w:hAnsi="Times New Roman"/>
          <w:sz w:val="22"/>
        </w:rPr>
        <w:fldChar w:fldCharType="separate"/>
      </w:r>
      <w:r>
        <w:rPr>
          <w:rFonts w:ascii="Times New Roman" w:hAnsi="Times New Roman"/>
          <w:noProof/>
          <w:sz w:val="22"/>
        </w:rPr>
        <w:t>4</w:t>
      </w:r>
      <w:r w:rsidRPr="00A067DB">
        <w:rPr>
          <w:rFonts w:ascii="Times New Roman" w:hAnsi="Times New Roman"/>
          <w:sz w:val="22"/>
        </w:rPr>
        <w:fldChar w:fldCharType="end"/>
      </w:r>
      <w:bookmarkEnd w:id="101"/>
      <w:r w:rsidRPr="00A067DB">
        <w:rPr>
          <w:rFonts w:ascii="Times New Roman" w:hAnsi="Times New Roman"/>
          <w:sz w:val="22"/>
        </w:rPr>
        <w:t>.   Αναγνώριση του ερευνητικού έργου του Τμήματος.</w:t>
      </w:r>
    </w:p>
    <w:p w14:paraId="0C84001B" w14:textId="77777777" w:rsidR="004F04D1" w:rsidRPr="00C430DB" w:rsidRDefault="004F04D1" w:rsidP="004F04D1">
      <w:pPr>
        <w:rPr>
          <w:rFonts w:ascii="Times New Roman" w:hAnsi="Times New Roman"/>
          <w:b/>
        </w:rPr>
      </w:pPr>
    </w:p>
    <w:tbl>
      <w:tblPr>
        <w:tblW w:w="11122"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957"/>
        <w:gridCol w:w="1291"/>
        <w:gridCol w:w="1291"/>
        <w:gridCol w:w="1292"/>
        <w:gridCol w:w="1291"/>
        <w:gridCol w:w="1291"/>
        <w:gridCol w:w="1292"/>
      </w:tblGrid>
      <w:tr w:rsidR="004F04D1" w:rsidRPr="00C430DB" w14:paraId="5841FE9C" w14:textId="77777777" w:rsidTr="004F7793">
        <w:tc>
          <w:tcPr>
            <w:tcW w:w="1417" w:type="dxa"/>
            <w:tcBorders>
              <w:bottom w:val="single" w:sz="4" w:space="0" w:color="auto"/>
            </w:tcBorders>
            <w:shd w:val="clear" w:color="auto" w:fill="DEEAF6"/>
            <w:vAlign w:val="center"/>
          </w:tcPr>
          <w:p w14:paraId="3F04D158" w14:textId="77777777" w:rsidR="004F04D1" w:rsidRPr="00C430DB" w:rsidRDefault="004F04D1" w:rsidP="004F7793">
            <w:pPr>
              <w:spacing w:before="40" w:after="40"/>
              <w:jc w:val="center"/>
              <w:rPr>
                <w:rFonts w:ascii="Times New Roman" w:hAnsi="Times New Roman"/>
                <w:bCs/>
                <w:sz w:val="22"/>
                <w:szCs w:val="22"/>
              </w:rPr>
            </w:pPr>
          </w:p>
        </w:tc>
        <w:tc>
          <w:tcPr>
            <w:tcW w:w="1957" w:type="dxa"/>
            <w:shd w:val="clear" w:color="auto" w:fill="DEEAF6"/>
            <w:vAlign w:val="center"/>
          </w:tcPr>
          <w:p w14:paraId="36DFE606" w14:textId="77777777" w:rsidR="004F04D1" w:rsidRPr="00C430DB" w:rsidRDefault="004F04D1" w:rsidP="004F7793">
            <w:pPr>
              <w:spacing w:before="40" w:after="40"/>
              <w:jc w:val="center"/>
              <w:rPr>
                <w:rFonts w:ascii="Times New Roman" w:hAnsi="Times New Roman"/>
                <w:b/>
                <w:bCs/>
                <w:sz w:val="22"/>
                <w:szCs w:val="22"/>
              </w:rPr>
            </w:pPr>
            <w:r w:rsidRPr="00C430DB">
              <w:rPr>
                <w:rFonts w:ascii="Times New Roman" w:hAnsi="Times New Roman"/>
                <w:sz w:val="22"/>
                <w:szCs w:val="22"/>
              </w:rPr>
              <w:t>Α</w:t>
            </w:r>
          </w:p>
        </w:tc>
        <w:tc>
          <w:tcPr>
            <w:tcW w:w="1291" w:type="dxa"/>
            <w:shd w:val="clear" w:color="auto" w:fill="DEEAF6"/>
            <w:vAlign w:val="center"/>
          </w:tcPr>
          <w:p w14:paraId="468851D7" w14:textId="77777777" w:rsidR="004F04D1" w:rsidRPr="00C430DB" w:rsidRDefault="004F04D1" w:rsidP="004F7793">
            <w:pPr>
              <w:spacing w:before="40" w:after="40"/>
              <w:jc w:val="center"/>
              <w:rPr>
                <w:rFonts w:ascii="Times New Roman" w:hAnsi="Times New Roman"/>
                <w:b/>
                <w:bCs/>
                <w:sz w:val="22"/>
                <w:szCs w:val="22"/>
              </w:rPr>
            </w:pPr>
            <w:r w:rsidRPr="00C430DB">
              <w:rPr>
                <w:rFonts w:ascii="Times New Roman" w:hAnsi="Times New Roman"/>
                <w:sz w:val="22"/>
                <w:szCs w:val="22"/>
              </w:rPr>
              <w:t>Β</w:t>
            </w:r>
          </w:p>
        </w:tc>
        <w:tc>
          <w:tcPr>
            <w:tcW w:w="1291" w:type="dxa"/>
            <w:shd w:val="clear" w:color="auto" w:fill="DEEAF6"/>
            <w:vAlign w:val="center"/>
          </w:tcPr>
          <w:p w14:paraId="76B880E4" w14:textId="77777777" w:rsidR="004F04D1" w:rsidRPr="00C430DB" w:rsidRDefault="004F04D1" w:rsidP="004F7793">
            <w:pPr>
              <w:spacing w:before="40" w:after="40"/>
              <w:jc w:val="center"/>
              <w:rPr>
                <w:rFonts w:ascii="Times New Roman" w:hAnsi="Times New Roman"/>
                <w:b/>
                <w:bCs/>
                <w:sz w:val="22"/>
                <w:szCs w:val="22"/>
              </w:rPr>
            </w:pPr>
            <w:r w:rsidRPr="00C430DB">
              <w:rPr>
                <w:rFonts w:ascii="Times New Roman" w:hAnsi="Times New Roman"/>
                <w:sz w:val="22"/>
                <w:szCs w:val="22"/>
              </w:rPr>
              <w:t>Γ</w:t>
            </w:r>
          </w:p>
        </w:tc>
        <w:tc>
          <w:tcPr>
            <w:tcW w:w="1292" w:type="dxa"/>
            <w:shd w:val="clear" w:color="auto" w:fill="DEEAF6"/>
            <w:vAlign w:val="center"/>
          </w:tcPr>
          <w:p w14:paraId="1F35983A" w14:textId="77777777" w:rsidR="004F04D1" w:rsidRPr="00C430DB" w:rsidRDefault="004F04D1" w:rsidP="004F7793">
            <w:pPr>
              <w:spacing w:before="40" w:after="40"/>
              <w:jc w:val="center"/>
              <w:rPr>
                <w:rFonts w:ascii="Times New Roman" w:hAnsi="Times New Roman"/>
                <w:b/>
                <w:bCs/>
                <w:sz w:val="22"/>
                <w:szCs w:val="22"/>
              </w:rPr>
            </w:pPr>
            <w:r w:rsidRPr="00C430DB">
              <w:rPr>
                <w:rFonts w:ascii="Times New Roman" w:hAnsi="Times New Roman"/>
                <w:sz w:val="22"/>
                <w:szCs w:val="22"/>
              </w:rPr>
              <w:t>Δ</w:t>
            </w:r>
          </w:p>
        </w:tc>
        <w:tc>
          <w:tcPr>
            <w:tcW w:w="1291" w:type="dxa"/>
            <w:shd w:val="clear" w:color="auto" w:fill="DEEAF6"/>
            <w:vAlign w:val="center"/>
          </w:tcPr>
          <w:p w14:paraId="661DA409" w14:textId="77777777" w:rsidR="004F04D1" w:rsidRPr="00C430DB" w:rsidRDefault="004F04D1" w:rsidP="004F7793">
            <w:pPr>
              <w:spacing w:before="40" w:after="40"/>
              <w:jc w:val="center"/>
              <w:rPr>
                <w:rFonts w:ascii="Times New Roman" w:hAnsi="Times New Roman"/>
                <w:b/>
                <w:bCs/>
                <w:sz w:val="22"/>
                <w:szCs w:val="22"/>
              </w:rPr>
            </w:pPr>
            <w:r w:rsidRPr="00C430DB">
              <w:rPr>
                <w:rFonts w:ascii="Times New Roman" w:hAnsi="Times New Roman"/>
                <w:sz w:val="22"/>
                <w:szCs w:val="22"/>
              </w:rPr>
              <w:t>Ε</w:t>
            </w:r>
          </w:p>
        </w:tc>
        <w:tc>
          <w:tcPr>
            <w:tcW w:w="1291" w:type="dxa"/>
            <w:shd w:val="clear" w:color="auto" w:fill="DEEAF6"/>
            <w:vAlign w:val="center"/>
          </w:tcPr>
          <w:p w14:paraId="1A2AEB9A" w14:textId="77777777" w:rsidR="004F04D1" w:rsidRPr="00C430DB" w:rsidRDefault="004F04D1" w:rsidP="004F7793">
            <w:pPr>
              <w:spacing w:before="40" w:after="40"/>
              <w:jc w:val="center"/>
              <w:rPr>
                <w:rFonts w:ascii="Times New Roman" w:hAnsi="Times New Roman"/>
                <w:b/>
                <w:bCs/>
                <w:sz w:val="22"/>
                <w:szCs w:val="22"/>
              </w:rPr>
            </w:pPr>
            <w:r w:rsidRPr="00C430DB">
              <w:rPr>
                <w:rFonts w:ascii="Times New Roman" w:hAnsi="Times New Roman"/>
                <w:sz w:val="22"/>
                <w:szCs w:val="22"/>
              </w:rPr>
              <w:t>ΣΤ</w:t>
            </w:r>
          </w:p>
        </w:tc>
        <w:tc>
          <w:tcPr>
            <w:tcW w:w="1292" w:type="dxa"/>
            <w:shd w:val="clear" w:color="auto" w:fill="DEEAF6"/>
            <w:vAlign w:val="center"/>
          </w:tcPr>
          <w:p w14:paraId="7B9D2FDC" w14:textId="77777777" w:rsidR="004F04D1" w:rsidRPr="00C430DB" w:rsidRDefault="004F04D1" w:rsidP="004F7793">
            <w:pPr>
              <w:spacing w:before="40" w:after="40"/>
              <w:jc w:val="center"/>
              <w:rPr>
                <w:rFonts w:ascii="Times New Roman" w:hAnsi="Times New Roman"/>
                <w:b/>
                <w:bCs/>
                <w:sz w:val="22"/>
                <w:szCs w:val="22"/>
              </w:rPr>
            </w:pPr>
            <w:r w:rsidRPr="00C430DB">
              <w:rPr>
                <w:rFonts w:ascii="Times New Roman" w:hAnsi="Times New Roman"/>
                <w:sz w:val="22"/>
                <w:szCs w:val="22"/>
              </w:rPr>
              <w:t>Ζ</w:t>
            </w:r>
          </w:p>
        </w:tc>
      </w:tr>
      <w:tr w:rsidR="004F04D1" w:rsidRPr="00C430DB" w14:paraId="2D2FEEAD" w14:textId="77777777" w:rsidTr="004F7793">
        <w:tc>
          <w:tcPr>
            <w:tcW w:w="1417" w:type="dxa"/>
            <w:shd w:val="clear" w:color="auto" w:fill="F3F3F3"/>
          </w:tcPr>
          <w:p w14:paraId="76D191E4" w14:textId="73E584DD" w:rsidR="004F04D1" w:rsidRPr="00A067DB" w:rsidRDefault="004F04D1" w:rsidP="004F7793">
            <w:pPr>
              <w:spacing w:before="40" w:after="40"/>
              <w:jc w:val="center"/>
              <w:rPr>
                <w:rFonts w:ascii="Times New Roman" w:hAnsi="Times New Roman"/>
                <w:bCs/>
                <w:sz w:val="22"/>
                <w:szCs w:val="22"/>
              </w:rPr>
            </w:pPr>
            <w:r>
              <w:rPr>
                <w:rFonts w:ascii="Times New Roman" w:hAnsi="Times New Roman"/>
                <w:sz w:val="22"/>
                <w:szCs w:val="22"/>
              </w:rPr>
              <w:t>201</w:t>
            </w:r>
            <w:r w:rsidR="004F7793">
              <w:rPr>
                <w:rFonts w:ascii="Times New Roman" w:hAnsi="Times New Roman"/>
                <w:sz w:val="22"/>
                <w:szCs w:val="22"/>
              </w:rPr>
              <w:t>2</w:t>
            </w:r>
          </w:p>
        </w:tc>
        <w:tc>
          <w:tcPr>
            <w:tcW w:w="1957" w:type="dxa"/>
            <w:vAlign w:val="center"/>
          </w:tcPr>
          <w:p w14:paraId="60D6D542" w14:textId="4B3DC78E" w:rsidR="004F04D1" w:rsidRPr="00A067DB" w:rsidRDefault="004F7793" w:rsidP="004F7793">
            <w:pPr>
              <w:snapToGrid w:val="0"/>
              <w:spacing w:before="40" w:after="40"/>
              <w:jc w:val="center"/>
              <w:rPr>
                <w:rFonts w:ascii="Times New Roman" w:hAnsi="Times New Roman"/>
                <w:bCs/>
                <w:sz w:val="22"/>
                <w:szCs w:val="22"/>
              </w:rPr>
            </w:pPr>
            <w:r>
              <w:rPr>
                <w:rFonts w:ascii="Times New Roman" w:hAnsi="Times New Roman"/>
                <w:sz w:val="22"/>
                <w:szCs w:val="22"/>
              </w:rPr>
              <w:t>595</w:t>
            </w:r>
            <w:r w:rsidR="004F04D1" w:rsidRPr="00A067DB">
              <w:rPr>
                <w:rFonts w:ascii="Times New Roman" w:hAnsi="Times New Roman"/>
                <w:sz w:val="22"/>
                <w:szCs w:val="22"/>
              </w:rPr>
              <w:t xml:space="preserve"> - ΤΕΤΥ</w:t>
            </w:r>
          </w:p>
          <w:p w14:paraId="2CC02184" w14:textId="0A516D38" w:rsidR="004F04D1" w:rsidRPr="00A067DB" w:rsidRDefault="004F7793" w:rsidP="004F7793">
            <w:pPr>
              <w:snapToGrid w:val="0"/>
              <w:spacing w:before="40" w:after="40"/>
              <w:jc w:val="center"/>
              <w:rPr>
                <w:rFonts w:ascii="Times New Roman" w:hAnsi="Times New Roman"/>
                <w:bCs/>
                <w:sz w:val="22"/>
                <w:szCs w:val="22"/>
              </w:rPr>
            </w:pPr>
            <w:r>
              <w:rPr>
                <w:rFonts w:ascii="Times New Roman" w:hAnsi="Times New Roman"/>
                <w:sz w:val="22"/>
                <w:szCs w:val="22"/>
              </w:rPr>
              <w:t>640</w:t>
            </w:r>
            <w:r w:rsidR="004F04D1" w:rsidRPr="00A067DB">
              <w:rPr>
                <w:rFonts w:ascii="Times New Roman" w:hAnsi="Times New Roman"/>
                <w:sz w:val="22"/>
                <w:szCs w:val="22"/>
              </w:rPr>
              <w:t xml:space="preserve"> - ΤΕΤΤ</w:t>
            </w:r>
          </w:p>
        </w:tc>
        <w:tc>
          <w:tcPr>
            <w:tcW w:w="1291" w:type="dxa"/>
            <w:vAlign w:val="center"/>
          </w:tcPr>
          <w:p w14:paraId="61D284F1" w14:textId="77777777" w:rsidR="004F04D1" w:rsidRPr="00A067DB" w:rsidRDefault="004F04D1" w:rsidP="004F7793">
            <w:pPr>
              <w:snapToGrid w:val="0"/>
              <w:spacing w:before="40" w:after="40"/>
              <w:jc w:val="center"/>
              <w:rPr>
                <w:rFonts w:ascii="Times New Roman" w:hAnsi="Times New Roman"/>
                <w:bCs/>
                <w:sz w:val="22"/>
                <w:szCs w:val="22"/>
              </w:rPr>
            </w:pPr>
            <w:r w:rsidRPr="00A067DB">
              <w:rPr>
                <w:rFonts w:ascii="Times New Roman" w:hAnsi="Times New Roman"/>
                <w:sz w:val="22"/>
                <w:szCs w:val="22"/>
              </w:rPr>
              <w:t>0</w:t>
            </w:r>
          </w:p>
        </w:tc>
        <w:tc>
          <w:tcPr>
            <w:tcW w:w="1291" w:type="dxa"/>
            <w:vAlign w:val="center"/>
          </w:tcPr>
          <w:p w14:paraId="6442F009" w14:textId="77777777" w:rsidR="004F04D1" w:rsidRPr="00A067DB" w:rsidRDefault="004F04D1" w:rsidP="004F7793">
            <w:pPr>
              <w:snapToGrid w:val="0"/>
              <w:spacing w:before="40" w:after="40"/>
              <w:jc w:val="center"/>
              <w:rPr>
                <w:rFonts w:ascii="Times New Roman" w:hAnsi="Times New Roman"/>
                <w:bCs/>
                <w:sz w:val="22"/>
                <w:szCs w:val="22"/>
              </w:rPr>
            </w:pPr>
            <w:r w:rsidRPr="00A067DB">
              <w:rPr>
                <w:rFonts w:ascii="Times New Roman" w:hAnsi="Times New Roman"/>
                <w:sz w:val="22"/>
                <w:szCs w:val="22"/>
              </w:rPr>
              <w:t>0</w:t>
            </w:r>
          </w:p>
        </w:tc>
        <w:tc>
          <w:tcPr>
            <w:tcW w:w="1292" w:type="dxa"/>
            <w:vAlign w:val="center"/>
          </w:tcPr>
          <w:p w14:paraId="76FF64FB" w14:textId="77777777" w:rsidR="004F04D1" w:rsidRPr="00A067DB" w:rsidRDefault="004F04D1" w:rsidP="004F7793">
            <w:pPr>
              <w:snapToGrid w:val="0"/>
              <w:spacing w:before="40" w:after="40"/>
              <w:jc w:val="center"/>
              <w:rPr>
                <w:rFonts w:ascii="Times New Roman" w:hAnsi="Times New Roman"/>
                <w:bCs/>
                <w:sz w:val="22"/>
                <w:szCs w:val="22"/>
              </w:rPr>
            </w:pPr>
            <w:r w:rsidRPr="00A067DB">
              <w:rPr>
                <w:rFonts w:ascii="Times New Roman" w:hAnsi="Times New Roman"/>
                <w:sz w:val="22"/>
                <w:szCs w:val="22"/>
              </w:rPr>
              <w:t xml:space="preserve">37 </w:t>
            </w:r>
            <w:r w:rsidRPr="00A067DB">
              <w:rPr>
                <w:rFonts w:ascii="Times New Roman" w:hAnsi="Times New Roman"/>
                <w:sz w:val="22"/>
                <w:szCs w:val="22"/>
                <w:lang w:val="en-US"/>
              </w:rPr>
              <w:t>-</w:t>
            </w:r>
            <w:r w:rsidRPr="00A067DB">
              <w:rPr>
                <w:rFonts w:ascii="Times New Roman" w:hAnsi="Times New Roman"/>
                <w:sz w:val="22"/>
                <w:szCs w:val="22"/>
              </w:rPr>
              <w:t xml:space="preserve"> ΤΕΤΥ</w:t>
            </w:r>
          </w:p>
        </w:tc>
        <w:tc>
          <w:tcPr>
            <w:tcW w:w="1291" w:type="dxa"/>
            <w:vAlign w:val="center"/>
          </w:tcPr>
          <w:p w14:paraId="3ED1D79C" w14:textId="77777777" w:rsidR="004F04D1" w:rsidRPr="00A067DB" w:rsidRDefault="004F04D1" w:rsidP="004F7793">
            <w:pPr>
              <w:snapToGrid w:val="0"/>
              <w:spacing w:before="40" w:after="40"/>
              <w:jc w:val="center"/>
              <w:rPr>
                <w:rFonts w:ascii="Times New Roman" w:hAnsi="Times New Roman"/>
                <w:bCs/>
                <w:sz w:val="22"/>
                <w:szCs w:val="22"/>
              </w:rPr>
            </w:pPr>
            <w:r w:rsidRPr="00A067DB">
              <w:rPr>
                <w:rFonts w:ascii="Times New Roman" w:hAnsi="Times New Roman"/>
                <w:sz w:val="22"/>
                <w:szCs w:val="22"/>
              </w:rPr>
              <w:t xml:space="preserve">32 </w:t>
            </w:r>
            <w:r w:rsidRPr="00A067DB">
              <w:rPr>
                <w:rFonts w:ascii="Times New Roman" w:hAnsi="Times New Roman"/>
                <w:sz w:val="22"/>
                <w:szCs w:val="22"/>
                <w:lang w:val="en-US"/>
              </w:rPr>
              <w:t>-</w:t>
            </w:r>
            <w:r w:rsidRPr="00A067DB">
              <w:rPr>
                <w:rFonts w:ascii="Times New Roman" w:hAnsi="Times New Roman"/>
                <w:sz w:val="22"/>
                <w:szCs w:val="22"/>
              </w:rPr>
              <w:t xml:space="preserve"> ΤΕΤΥ</w:t>
            </w:r>
          </w:p>
        </w:tc>
        <w:tc>
          <w:tcPr>
            <w:tcW w:w="1291" w:type="dxa"/>
            <w:vAlign w:val="center"/>
          </w:tcPr>
          <w:p w14:paraId="13496134" w14:textId="77777777" w:rsidR="004F04D1" w:rsidRPr="00A067DB" w:rsidRDefault="004F04D1" w:rsidP="004F7793">
            <w:pPr>
              <w:snapToGrid w:val="0"/>
              <w:spacing w:before="40" w:after="40"/>
              <w:jc w:val="center"/>
              <w:rPr>
                <w:rFonts w:ascii="Times New Roman" w:hAnsi="Times New Roman"/>
                <w:bCs/>
                <w:sz w:val="22"/>
                <w:szCs w:val="22"/>
              </w:rPr>
            </w:pPr>
            <w:r w:rsidRPr="00A067DB">
              <w:rPr>
                <w:rFonts w:ascii="Times New Roman" w:hAnsi="Times New Roman"/>
                <w:sz w:val="22"/>
                <w:szCs w:val="22"/>
              </w:rPr>
              <w:t>2 - ΤΕΤΥ</w:t>
            </w:r>
          </w:p>
        </w:tc>
        <w:tc>
          <w:tcPr>
            <w:tcW w:w="1292" w:type="dxa"/>
            <w:vAlign w:val="center"/>
          </w:tcPr>
          <w:p w14:paraId="0122C017"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0</w:t>
            </w:r>
          </w:p>
        </w:tc>
      </w:tr>
      <w:tr w:rsidR="004F04D1" w:rsidRPr="00C430DB" w14:paraId="04EEB6FF" w14:textId="77777777" w:rsidTr="004F7793">
        <w:tc>
          <w:tcPr>
            <w:tcW w:w="1417" w:type="dxa"/>
            <w:tcBorders>
              <w:bottom w:val="single" w:sz="4" w:space="0" w:color="auto"/>
            </w:tcBorders>
            <w:shd w:val="clear" w:color="auto" w:fill="F3F3F3"/>
          </w:tcPr>
          <w:p w14:paraId="22E41ECB" w14:textId="04495ABC" w:rsidR="004F04D1" w:rsidRPr="00CB0759" w:rsidRDefault="004F04D1" w:rsidP="004F7793">
            <w:pPr>
              <w:spacing w:before="40" w:after="40"/>
              <w:jc w:val="center"/>
              <w:rPr>
                <w:rFonts w:ascii="Times New Roman" w:hAnsi="Times New Roman"/>
                <w:bCs/>
                <w:sz w:val="22"/>
                <w:szCs w:val="22"/>
                <w:lang w:val="en-US"/>
              </w:rPr>
            </w:pPr>
            <w:r>
              <w:rPr>
                <w:rFonts w:ascii="Times New Roman" w:hAnsi="Times New Roman"/>
                <w:sz w:val="22"/>
                <w:szCs w:val="22"/>
              </w:rPr>
              <w:t>201</w:t>
            </w:r>
            <w:r w:rsidR="007F2401">
              <w:rPr>
                <w:rFonts w:ascii="Times New Roman" w:hAnsi="Times New Roman"/>
                <w:sz w:val="22"/>
                <w:szCs w:val="22"/>
              </w:rPr>
              <w:t>3</w:t>
            </w:r>
          </w:p>
        </w:tc>
        <w:tc>
          <w:tcPr>
            <w:tcW w:w="1957" w:type="dxa"/>
            <w:tcBorders>
              <w:bottom w:val="single" w:sz="4" w:space="0" w:color="auto"/>
            </w:tcBorders>
            <w:vAlign w:val="center"/>
          </w:tcPr>
          <w:p w14:paraId="247E1CB7" w14:textId="3F2E1B89" w:rsidR="004F04D1" w:rsidRPr="00A067DB" w:rsidRDefault="004F7793" w:rsidP="004F7793">
            <w:pPr>
              <w:spacing w:before="40" w:after="40"/>
              <w:jc w:val="center"/>
              <w:rPr>
                <w:rFonts w:ascii="Times New Roman" w:hAnsi="Times New Roman"/>
                <w:bCs/>
                <w:sz w:val="22"/>
                <w:szCs w:val="22"/>
              </w:rPr>
            </w:pPr>
            <w:r>
              <w:rPr>
                <w:rFonts w:ascii="Times New Roman" w:hAnsi="Times New Roman"/>
                <w:sz w:val="22"/>
                <w:szCs w:val="22"/>
              </w:rPr>
              <w:t>613</w:t>
            </w:r>
            <w:r w:rsidR="004F04D1" w:rsidRPr="00A067DB">
              <w:rPr>
                <w:rFonts w:ascii="Times New Roman" w:hAnsi="Times New Roman"/>
                <w:sz w:val="22"/>
                <w:szCs w:val="22"/>
              </w:rPr>
              <w:t xml:space="preserve"> - ΤΕΤΥ</w:t>
            </w:r>
          </w:p>
          <w:p w14:paraId="152054D7" w14:textId="2F50ACA8" w:rsidR="004F04D1" w:rsidRPr="00A067DB" w:rsidRDefault="004F7793" w:rsidP="004F7793">
            <w:pPr>
              <w:spacing w:before="40" w:after="40"/>
              <w:jc w:val="center"/>
              <w:rPr>
                <w:rFonts w:ascii="Times New Roman" w:hAnsi="Times New Roman"/>
                <w:bCs/>
                <w:sz w:val="22"/>
                <w:szCs w:val="22"/>
              </w:rPr>
            </w:pPr>
            <w:r>
              <w:rPr>
                <w:rFonts w:ascii="Times New Roman" w:hAnsi="Times New Roman"/>
                <w:sz w:val="22"/>
                <w:szCs w:val="22"/>
              </w:rPr>
              <w:t>713</w:t>
            </w:r>
            <w:r w:rsidR="004F04D1" w:rsidRPr="00A067DB">
              <w:rPr>
                <w:rFonts w:ascii="Times New Roman" w:hAnsi="Times New Roman"/>
                <w:sz w:val="22"/>
                <w:szCs w:val="22"/>
              </w:rPr>
              <w:t xml:space="preserve"> - ΤΕΤΤ</w:t>
            </w:r>
          </w:p>
        </w:tc>
        <w:tc>
          <w:tcPr>
            <w:tcW w:w="1291" w:type="dxa"/>
            <w:tcBorders>
              <w:bottom w:val="single" w:sz="4" w:space="0" w:color="auto"/>
            </w:tcBorders>
            <w:vAlign w:val="center"/>
          </w:tcPr>
          <w:p w14:paraId="1463685B"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0</w:t>
            </w:r>
          </w:p>
        </w:tc>
        <w:tc>
          <w:tcPr>
            <w:tcW w:w="1291" w:type="dxa"/>
            <w:tcBorders>
              <w:bottom w:val="single" w:sz="4" w:space="0" w:color="auto"/>
            </w:tcBorders>
            <w:vAlign w:val="center"/>
          </w:tcPr>
          <w:p w14:paraId="44A71548"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0</w:t>
            </w:r>
          </w:p>
        </w:tc>
        <w:tc>
          <w:tcPr>
            <w:tcW w:w="1292" w:type="dxa"/>
            <w:tcBorders>
              <w:bottom w:val="single" w:sz="4" w:space="0" w:color="auto"/>
            </w:tcBorders>
            <w:vAlign w:val="center"/>
          </w:tcPr>
          <w:p w14:paraId="58E83F69"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3</w:t>
            </w:r>
          </w:p>
        </w:tc>
        <w:tc>
          <w:tcPr>
            <w:tcW w:w="1291" w:type="dxa"/>
            <w:tcBorders>
              <w:bottom w:val="single" w:sz="4" w:space="0" w:color="auto"/>
            </w:tcBorders>
            <w:vAlign w:val="center"/>
          </w:tcPr>
          <w:p w14:paraId="60D595FB"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3</w:t>
            </w:r>
          </w:p>
        </w:tc>
        <w:tc>
          <w:tcPr>
            <w:tcW w:w="1291" w:type="dxa"/>
            <w:tcBorders>
              <w:bottom w:val="single" w:sz="4" w:space="0" w:color="auto"/>
            </w:tcBorders>
            <w:vAlign w:val="center"/>
          </w:tcPr>
          <w:p w14:paraId="7CE79B2B"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0</w:t>
            </w:r>
          </w:p>
        </w:tc>
        <w:tc>
          <w:tcPr>
            <w:tcW w:w="1292" w:type="dxa"/>
            <w:tcBorders>
              <w:bottom w:val="single" w:sz="4" w:space="0" w:color="auto"/>
            </w:tcBorders>
            <w:vAlign w:val="center"/>
          </w:tcPr>
          <w:p w14:paraId="5C38AA6B"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0</w:t>
            </w:r>
          </w:p>
        </w:tc>
      </w:tr>
      <w:tr w:rsidR="004F04D1" w:rsidRPr="00C430DB" w14:paraId="10C41D9C" w14:textId="77777777" w:rsidTr="004F7793">
        <w:tc>
          <w:tcPr>
            <w:tcW w:w="1417" w:type="dxa"/>
            <w:tcBorders>
              <w:bottom w:val="single" w:sz="4" w:space="0" w:color="auto"/>
            </w:tcBorders>
            <w:shd w:val="clear" w:color="auto" w:fill="F3F3F3"/>
          </w:tcPr>
          <w:p w14:paraId="154CD52E" w14:textId="77777777" w:rsidR="004F04D1" w:rsidRPr="00A067DB" w:rsidRDefault="004F04D1" w:rsidP="004F7793">
            <w:pPr>
              <w:spacing w:before="40" w:after="40"/>
              <w:jc w:val="center"/>
              <w:rPr>
                <w:rFonts w:ascii="Times New Roman" w:hAnsi="Times New Roman"/>
                <w:bCs/>
                <w:sz w:val="22"/>
                <w:szCs w:val="22"/>
              </w:rPr>
            </w:pPr>
            <w:r>
              <w:rPr>
                <w:rFonts w:ascii="Times New Roman" w:hAnsi="Times New Roman"/>
                <w:sz w:val="22"/>
                <w:szCs w:val="22"/>
              </w:rPr>
              <w:t>2014</w:t>
            </w:r>
          </w:p>
        </w:tc>
        <w:tc>
          <w:tcPr>
            <w:tcW w:w="1957" w:type="dxa"/>
            <w:tcBorders>
              <w:bottom w:val="single" w:sz="4" w:space="0" w:color="auto"/>
            </w:tcBorders>
            <w:vAlign w:val="center"/>
          </w:tcPr>
          <w:p w14:paraId="3F9B0E3E" w14:textId="77777777" w:rsidR="004F04D1" w:rsidRPr="009D609B" w:rsidRDefault="004F04D1" w:rsidP="004F7793">
            <w:pPr>
              <w:spacing w:before="40" w:after="40"/>
              <w:jc w:val="center"/>
              <w:rPr>
                <w:rFonts w:ascii="Times New Roman" w:hAnsi="Times New Roman"/>
                <w:bCs/>
                <w:sz w:val="22"/>
                <w:szCs w:val="22"/>
                <w:lang w:val="en-US"/>
              </w:rPr>
            </w:pPr>
            <w:r>
              <w:rPr>
                <w:rFonts w:ascii="Times New Roman" w:hAnsi="Times New Roman"/>
                <w:sz w:val="22"/>
                <w:szCs w:val="22"/>
                <w:lang w:val="en-US"/>
              </w:rPr>
              <w:t>1188</w:t>
            </w:r>
          </w:p>
        </w:tc>
        <w:tc>
          <w:tcPr>
            <w:tcW w:w="1291" w:type="dxa"/>
            <w:tcBorders>
              <w:bottom w:val="single" w:sz="4" w:space="0" w:color="auto"/>
            </w:tcBorders>
            <w:vAlign w:val="center"/>
          </w:tcPr>
          <w:p w14:paraId="3A7E33C5"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0</w:t>
            </w:r>
          </w:p>
        </w:tc>
        <w:tc>
          <w:tcPr>
            <w:tcW w:w="1291" w:type="dxa"/>
            <w:tcBorders>
              <w:bottom w:val="single" w:sz="4" w:space="0" w:color="auto"/>
            </w:tcBorders>
            <w:vAlign w:val="center"/>
          </w:tcPr>
          <w:p w14:paraId="1694DED7"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0</w:t>
            </w:r>
          </w:p>
        </w:tc>
        <w:tc>
          <w:tcPr>
            <w:tcW w:w="1292" w:type="dxa"/>
            <w:tcBorders>
              <w:bottom w:val="single" w:sz="4" w:space="0" w:color="auto"/>
            </w:tcBorders>
            <w:vAlign w:val="center"/>
          </w:tcPr>
          <w:p w14:paraId="6835A283"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4</w:t>
            </w:r>
          </w:p>
        </w:tc>
        <w:tc>
          <w:tcPr>
            <w:tcW w:w="1291" w:type="dxa"/>
            <w:tcBorders>
              <w:bottom w:val="single" w:sz="4" w:space="0" w:color="auto"/>
            </w:tcBorders>
            <w:vAlign w:val="center"/>
          </w:tcPr>
          <w:p w14:paraId="6CA87592"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4</w:t>
            </w:r>
          </w:p>
        </w:tc>
        <w:tc>
          <w:tcPr>
            <w:tcW w:w="1291" w:type="dxa"/>
            <w:tcBorders>
              <w:bottom w:val="single" w:sz="4" w:space="0" w:color="auto"/>
            </w:tcBorders>
            <w:vAlign w:val="center"/>
          </w:tcPr>
          <w:p w14:paraId="15B35728"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0</w:t>
            </w:r>
          </w:p>
        </w:tc>
        <w:tc>
          <w:tcPr>
            <w:tcW w:w="1292" w:type="dxa"/>
            <w:tcBorders>
              <w:bottom w:val="single" w:sz="4" w:space="0" w:color="auto"/>
            </w:tcBorders>
            <w:vAlign w:val="center"/>
          </w:tcPr>
          <w:p w14:paraId="1C23496A" w14:textId="77777777" w:rsidR="004F04D1" w:rsidRPr="00A067DB" w:rsidRDefault="004F04D1" w:rsidP="004F7793">
            <w:pPr>
              <w:spacing w:before="40" w:after="40"/>
              <w:jc w:val="center"/>
              <w:rPr>
                <w:rFonts w:ascii="Times New Roman" w:hAnsi="Times New Roman"/>
                <w:bCs/>
                <w:sz w:val="22"/>
                <w:szCs w:val="22"/>
              </w:rPr>
            </w:pPr>
            <w:r w:rsidRPr="00A067DB">
              <w:rPr>
                <w:rFonts w:ascii="Times New Roman" w:hAnsi="Times New Roman"/>
                <w:sz w:val="22"/>
                <w:szCs w:val="22"/>
              </w:rPr>
              <w:t>0</w:t>
            </w:r>
          </w:p>
        </w:tc>
      </w:tr>
      <w:tr w:rsidR="004F04D1" w:rsidRPr="00C430DB" w14:paraId="36C6165D" w14:textId="77777777" w:rsidTr="004F7793">
        <w:tc>
          <w:tcPr>
            <w:tcW w:w="1417" w:type="dxa"/>
            <w:tcBorders>
              <w:bottom w:val="double" w:sz="4" w:space="0" w:color="auto"/>
            </w:tcBorders>
            <w:shd w:val="clear" w:color="auto" w:fill="F3F3F3"/>
          </w:tcPr>
          <w:p w14:paraId="4EB0A2B1" w14:textId="77777777" w:rsidR="004F04D1" w:rsidRPr="00EE526A" w:rsidRDefault="004F04D1"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2015</w:t>
            </w:r>
          </w:p>
        </w:tc>
        <w:tc>
          <w:tcPr>
            <w:tcW w:w="1957" w:type="dxa"/>
            <w:tcBorders>
              <w:bottom w:val="double" w:sz="4" w:space="0" w:color="auto"/>
            </w:tcBorders>
            <w:vAlign w:val="center"/>
          </w:tcPr>
          <w:p w14:paraId="695E42E7" w14:textId="77777777" w:rsidR="004F04D1" w:rsidRPr="009D609B" w:rsidRDefault="004F04D1"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702</w:t>
            </w:r>
          </w:p>
        </w:tc>
        <w:tc>
          <w:tcPr>
            <w:tcW w:w="1291" w:type="dxa"/>
            <w:tcBorders>
              <w:bottom w:val="double" w:sz="4" w:space="0" w:color="auto"/>
            </w:tcBorders>
            <w:vAlign w:val="center"/>
          </w:tcPr>
          <w:p w14:paraId="6039999E" w14:textId="77777777" w:rsidR="004F04D1" w:rsidRPr="00FD11FA" w:rsidRDefault="004F04D1"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0</w:t>
            </w:r>
          </w:p>
        </w:tc>
        <w:tc>
          <w:tcPr>
            <w:tcW w:w="1291" w:type="dxa"/>
            <w:tcBorders>
              <w:bottom w:val="double" w:sz="4" w:space="0" w:color="auto"/>
            </w:tcBorders>
            <w:vAlign w:val="center"/>
          </w:tcPr>
          <w:p w14:paraId="1CC72C59" w14:textId="77777777" w:rsidR="004F04D1" w:rsidRPr="00FD11FA" w:rsidRDefault="004F04D1"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0</w:t>
            </w:r>
          </w:p>
        </w:tc>
        <w:tc>
          <w:tcPr>
            <w:tcW w:w="1292" w:type="dxa"/>
            <w:tcBorders>
              <w:bottom w:val="double" w:sz="4" w:space="0" w:color="auto"/>
            </w:tcBorders>
            <w:vAlign w:val="center"/>
          </w:tcPr>
          <w:p w14:paraId="1FFD2607" w14:textId="77777777" w:rsidR="004F04D1" w:rsidRPr="00FD11FA" w:rsidRDefault="004F04D1"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17</w:t>
            </w:r>
          </w:p>
        </w:tc>
        <w:tc>
          <w:tcPr>
            <w:tcW w:w="1291" w:type="dxa"/>
            <w:tcBorders>
              <w:bottom w:val="double" w:sz="4" w:space="0" w:color="auto"/>
            </w:tcBorders>
            <w:vAlign w:val="center"/>
          </w:tcPr>
          <w:p w14:paraId="4DA8B043" w14:textId="77777777" w:rsidR="004F04D1" w:rsidRPr="00FD11FA" w:rsidRDefault="004F04D1"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5</w:t>
            </w:r>
          </w:p>
        </w:tc>
        <w:tc>
          <w:tcPr>
            <w:tcW w:w="1291" w:type="dxa"/>
            <w:tcBorders>
              <w:bottom w:val="double" w:sz="4" w:space="0" w:color="auto"/>
            </w:tcBorders>
            <w:vAlign w:val="center"/>
          </w:tcPr>
          <w:p w14:paraId="5B7ECC63" w14:textId="77777777" w:rsidR="004F04D1" w:rsidRPr="00FD11FA" w:rsidRDefault="004F04D1"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0</w:t>
            </w:r>
          </w:p>
        </w:tc>
        <w:tc>
          <w:tcPr>
            <w:tcW w:w="1292" w:type="dxa"/>
            <w:tcBorders>
              <w:bottom w:val="double" w:sz="4" w:space="0" w:color="auto"/>
            </w:tcBorders>
            <w:vAlign w:val="center"/>
          </w:tcPr>
          <w:p w14:paraId="2A73C7D6" w14:textId="77777777" w:rsidR="004F04D1" w:rsidRPr="00FD11FA" w:rsidRDefault="004F04D1"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0</w:t>
            </w:r>
          </w:p>
        </w:tc>
      </w:tr>
      <w:tr w:rsidR="004F7793" w:rsidRPr="00C430DB" w14:paraId="58DA3273" w14:textId="77777777" w:rsidTr="004F7793">
        <w:tc>
          <w:tcPr>
            <w:tcW w:w="1417" w:type="dxa"/>
            <w:tcBorders>
              <w:bottom w:val="double" w:sz="4" w:space="0" w:color="auto"/>
            </w:tcBorders>
            <w:shd w:val="clear" w:color="auto" w:fill="F3F3F3"/>
          </w:tcPr>
          <w:p w14:paraId="1592168B" w14:textId="16626B71" w:rsidR="004F7793" w:rsidRDefault="004F7793"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2016</w:t>
            </w:r>
          </w:p>
        </w:tc>
        <w:tc>
          <w:tcPr>
            <w:tcW w:w="1957" w:type="dxa"/>
            <w:tcBorders>
              <w:bottom w:val="double" w:sz="4" w:space="0" w:color="auto"/>
            </w:tcBorders>
            <w:vAlign w:val="center"/>
          </w:tcPr>
          <w:p w14:paraId="20779017" w14:textId="58C088CB" w:rsidR="004F7793" w:rsidRDefault="004F7793"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843</w:t>
            </w:r>
          </w:p>
        </w:tc>
        <w:tc>
          <w:tcPr>
            <w:tcW w:w="1291" w:type="dxa"/>
            <w:tcBorders>
              <w:bottom w:val="double" w:sz="4" w:space="0" w:color="auto"/>
            </w:tcBorders>
            <w:vAlign w:val="center"/>
          </w:tcPr>
          <w:p w14:paraId="25DF81AC" w14:textId="6D4CBD2B" w:rsidR="004F7793" w:rsidRDefault="004F7793"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0</w:t>
            </w:r>
          </w:p>
        </w:tc>
        <w:tc>
          <w:tcPr>
            <w:tcW w:w="1291" w:type="dxa"/>
            <w:tcBorders>
              <w:bottom w:val="double" w:sz="4" w:space="0" w:color="auto"/>
            </w:tcBorders>
            <w:vAlign w:val="center"/>
          </w:tcPr>
          <w:p w14:paraId="0A7E699F" w14:textId="34020A44" w:rsidR="004F7793" w:rsidRDefault="004F7793"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0</w:t>
            </w:r>
          </w:p>
        </w:tc>
        <w:tc>
          <w:tcPr>
            <w:tcW w:w="1292" w:type="dxa"/>
            <w:tcBorders>
              <w:bottom w:val="double" w:sz="4" w:space="0" w:color="auto"/>
            </w:tcBorders>
            <w:vAlign w:val="center"/>
          </w:tcPr>
          <w:p w14:paraId="2EA6ACD7" w14:textId="4D509F0E" w:rsidR="004F7793" w:rsidRDefault="004F7793"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19</w:t>
            </w:r>
          </w:p>
        </w:tc>
        <w:tc>
          <w:tcPr>
            <w:tcW w:w="1291" w:type="dxa"/>
            <w:tcBorders>
              <w:bottom w:val="double" w:sz="4" w:space="0" w:color="auto"/>
            </w:tcBorders>
            <w:vAlign w:val="center"/>
          </w:tcPr>
          <w:p w14:paraId="4B4170CC" w14:textId="28F2B973" w:rsidR="004F7793" w:rsidRDefault="004F7793"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7</w:t>
            </w:r>
          </w:p>
        </w:tc>
        <w:tc>
          <w:tcPr>
            <w:tcW w:w="1291" w:type="dxa"/>
            <w:tcBorders>
              <w:bottom w:val="double" w:sz="4" w:space="0" w:color="auto"/>
            </w:tcBorders>
            <w:vAlign w:val="center"/>
          </w:tcPr>
          <w:p w14:paraId="289120E5" w14:textId="02C130B2" w:rsidR="004F7793" w:rsidRDefault="004F7793"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0</w:t>
            </w:r>
          </w:p>
        </w:tc>
        <w:tc>
          <w:tcPr>
            <w:tcW w:w="1292" w:type="dxa"/>
            <w:tcBorders>
              <w:bottom w:val="double" w:sz="4" w:space="0" w:color="auto"/>
            </w:tcBorders>
            <w:vAlign w:val="center"/>
          </w:tcPr>
          <w:p w14:paraId="62A7C269" w14:textId="4875CDD1" w:rsidR="004F7793" w:rsidRDefault="004F7793"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0</w:t>
            </w:r>
          </w:p>
        </w:tc>
      </w:tr>
      <w:tr w:rsidR="004F04D1" w:rsidRPr="00C430DB" w14:paraId="458E48C4" w14:textId="77777777" w:rsidTr="004F7793">
        <w:trPr>
          <w:trHeight w:val="619"/>
        </w:trPr>
        <w:tc>
          <w:tcPr>
            <w:tcW w:w="1417" w:type="dxa"/>
            <w:tcBorders>
              <w:top w:val="double" w:sz="4" w:space="0" w:color="auto"/>
            </w:tcBorders>
            <w:shd w:val="clear" w:color="auto" w:fill="F3F3F3"/>
            <w:vAlign w:val="center"/>
          </w:tcPr>
          <w:p w14:paraId="6854BB69" w14:textId="77777777" w:rsidR="004F04D1" w:rsidRPr="00A067DB" w:rsidRDefault="004F04D1" w:rsidP="004F7793">
            <w:pPr>
              <w:spacing w:before="40" w:after="40"/>
              <w:jc w:val="center"/>
              <w:rPr>
                <w:rFonts w:ascii="Times New Roman" w:hAnsi="Times New Roman"/>
                <w:b/>
                <w:bCs/>
                <w:iCs/>
                <w:sz w:val="22"/>
                <w:szCs w:val="22"/>
              </w:rPr>
            </w:pPr>
            <w:r w:rsidRPr="00A067DB">
              <w:rPr>
                <w:rFonts w:ascii="Times New Roman" w:hAnsi="Times New Roman"/>
                <w:b/>
                <w:iCs/>
                <w:sz w:val="22"/>
                <w:szCs w:val="22"/>
              </w:rPr>
              <w:t>Σύνολο</w:t>
            </w:r>
          </w:p>
        </w:tc>
        <w:tc>
          <w:tcPr>
            <w:tcW w:w="1957" w:type="dxa"/>
            <w:tcBorders>
              <w:top w:val="double" w:sz="4" w:space="0" w:color="auto"/>
            </w:tcBorders>
            <w:vAlign w:val="center"/>
          </w:tcPr>
          <w:p w14:paraId="15A68BE1" w14:textId="413315F2" w:rsidR="004F04D1" w:rsidRPr="00FD11FA" w:rsidRDefault="004F7793" w:rsidP="004F7793">
            <w:pPr>
              <w:spacing w:before="40" w:after="40"/>
              <w:jc w:val="center"/>
              <w:rPr>
                <w:rFonts w:ascii="Times New Roman" w:hAnsi="Times New Roman"/>
                <w:b/>
                <w:bCs/>
                <w:iCs/>
                <w:sz w:val="22"/>
                <w:szCs w:val="22"/>
                <w:lang w:val="en-US"/>
              </w:rPr>
            </w:pPr>
            <w:r>
              <w:rPr>
                <w:rFonts w:ascii="Times New Roman" w:hAnsi="Times New Roman"/>
                <w:b/>
                <w:bCs/>
                <w:iCs/>
                <w:sz w:val="22"/>
                <w:szCs w:val="22"/>
                <w:lang w:val="en-US"/>
              </w:rPr>
              <w:t>5294</w:t>
            </w:r>
          </w:p>
        </w:tc>
        <w:tc>
          <w:tcPr>
            <w:tcW w:w="1291" w:type="dxa"/>
            <w:tcBorders>
              <w:top w:val="double" w:sz="4" w:space="0" w:color="auto"/>
            </w:tcBorders>
            <w:vAlign w:val="center"/>
          </w:tcPr>
          <w:p w14:paraId="3150FD52" w14:textId="3317A259" w:rsidR="004F04D1" w:rsidRPr="00FD11FA" w:rsidRDefault="004F7793" w:rsidP="004F7793">
            <w:pPr>
              <w:spacing w:before="40" w:after="40"/>
              <w:jc w:val="center"/>
              <w:rPr>
                <w:rFonts w:ascii="Times New Roman" w:hAnsi="Times New Roman"/>
                <w:b/>
                <w:bCs/>
                <w:iCs/>
                <w:sz w:val="22"/>
                <w:szCs w:val="22"/>
                <w:lang w:val="en-US"/>
              </w:rPr>
            </w:pPr>
            <w:r>
              <w:rPr>
                <w:rFonts w:ascii="Times New Roman" w:hAnsi="Times New Roman"/>
                <w:b/>
                <w:bCs/>
                <w:iCs/>
                <w:sz w:val="22"/>
                <w:szCs w:val="22"/>
                <w:lang w:val="en-US"/>
              </w:rPr>
              <w:t>0</w:t>
            </w:r>
          </w:p>
        </w:tc>
        <w:tc>
          <w:tcPr>
            <w:tcW w:w="1291" w:type="dxa"/>
            <w:tcBorders>
              <w:top w:val="double" w:sz="4" w:space="0" w:color="auto"/>
            </w:tcBorders>
            <w:vAlign w:val="center"/>
          </w:tcPr>
          <w:p w14:paraId="0B1310AE" w14:textId="46E7A6C0" w:rsidR="004F04D1" w:rsidRPr="00FD11FA" w:rsidRDefault="004F7793" w:rsidP="004F7793">
            <w:pPr>
              <w:spacing w:before="40" w:after="40"/>
              <w:jc w:val="center"/>
              <w:rPr>
                <w:rFonts w:ascii="Times New Roman" w:hAnsi="Times New Roman"/>
                <w:b/>
                <w:bCs/>
                <w:iCs/>
                <w:sz w:val="22"/>
                <w:szCs w:val="22"/>
                <w:lang w:val="en-US"/>
              </w:rPr>
            </w:pPr>
            <w:r>
              <w:rPr>
                <w:rFonts w:ascii="Times New Roman" w:hAnsi="Times New Roman"/>
                <w:b/>
                <w:bCs/>
                <w:iCs/>
                <w:sz w:val="22"/>
                <w:szCs w:val="22"/>
                <w:lang w:val="en-US"/>
              </w:rPr>
              <w:t>0</w:t>
            </w:r>
          </w:p>
        </w:tc>
        <w:tc>
          <w:tcPr>
            <w:tcW w:w="1292" w:type="dxa"/>
            <w:tcBorders>
              <w:top w:val="double" w:sz="4" w:space="0" w:color="auto"/>
            </w:tcBorders>
            <w:vAlign w:val="center"/>
          </w:tcPr>
          <w:p w14:paraId="7573872C" w14:textId="56849D41" w:rsidR="004F04D1" w:rsidRPr="00FD11FA" w:rsidRDefault="004F7793" w:rsidP="004F7793">
            <w:pPr>
              <w:spacing w:before="40" w:after="40"/>
              <w:jc w:val="center"/>
              <w:rPr>
                <w:rFonts w:ascii="Times New Roman" w:hAnsi="Times New Roman"/>
                <w:b/>
                <w:bCs/>
                <w:iCs/>
                <w:sz w:val="22"/>
                <w:szCs w:val="22"/>
                <w:lang w:val="en-US"/>
              </w:rPr>
            </w:pPr>
            <w:r>
              <w:rPr>
                <w:rFonts w:ascii="Times New Roman" w:hAnsi="Times New Roman"/>
                <w:b/>
                <w:bCs/>
                <w:iCs/>
                <w:sz w:val="22"/>
                <w:szCs w:val="22"/>
                <w:lang w:val="en-US"/>
              </w:rPr>
              <w:t>80</w:t>
            </w:r>
          </w:p>
        </w:tc>
        <w:tc>
          <w:tcPr>
            <w:tcW w:w="1291" w:type="dxa"/>
            <w:tcBorders>
              <w:top w:val="double" w:sz="4" w:space="0" w:color="auto"/>
            </w:tcBorders>
            <w:vAlign w:val="center"/>
          </w:tcPr>
          <w:p w14:paraId="6C15AA61" w14:textId="16B8A016" w:rsidR="004F04D1" w:rsidRPr="00FD11FA" w:rsidRDefault="004F7793" w:rsidP="004F7793">
            <w:pPr>
              <w:spacing w:before="40" w:after="40"/>
              <w:jc w:val="center"/>
              <w:rPr>
                <w:rFonts w:ascii="Times New Roman" w:hAnsi="Times New Roman"/>
                <w:b/>
                <w:bCs/>
                <w:iCs/>
                <w:sz w:val="22"/>
                <w:szCs w:val="22"/>
                <w:lang w:val="en-US"/>
              </w:rPr>
            </w:pPr>
            <w:r>
              <w:rPr>
                <w:rFonts w:ascii="Times New Roman" w:hAnsi="Times New Roman"/>
                <w:b/>
                <w:bCs/>
                <w:iCs/>
                <w:sz w:val="22"/>
                <w:szCs w:val="22"/>
                <w:lang w:val="en-US"/>
              </w:rPr>
              <w:t>51</w:t>
            </w:r>
          </w:p>
        </w:tc>
        <w:tc>
          <w:tcPr>
            <w:tcW w:w="1291" w:type="dxa"/>
            <w:tcBorders>
              <w:top w:val="double" w:sz="4" w:space="0" w:color="auto"/>
            </w:tcBorders>
            <w:vAlign w:val="center"/>
          </w:tcPr>
          <w:p w14:paraId="16362DC6" w14:textId="5954D188" w:rsidR="004F04D1" w:rsidRPr="00FD11FA" w:rsidRDefault="004F7793" w:rsidP="004F7793">
            <w:pPr>
              <w:spacing w:before="40" w:after="40"/>
              <w:jc w:val="center"/>
              <w:rPr>
                <w:rFonts w:ascii="Times New Roman" w:hAnsi="Times New Roman"/>
                <w:b/>
                <w:bCs/>
                <w:iCs/>
                <w:sz w:val="22"/>
                <w:szCs w:val="22"/>
                <w:lang w:val="en-US"/>
              </w:rPr>
            </w:pPr>
            <w:r>
              <w:rPr>
                <w:rFonts w:ascii="Times New Roman" w:hAnsi="Times New Roman"/>
                <w:b/>
                <w:bCs/>
                <w:iCs/>
                <w:sz w:val="22"/>
                <w:szCs w:val="22"/>
                <w:lang w:val="en-US"/>
              </w:rPr>
              <w:t>0</w:t>
            </w:r>
          </w:p>
        </w:tc>
        <w:tc>
          <w:tcPr>
            <w:tcW w:w="1292" w:type="dxa"/>
            <w:tcBorders>
              <w:top w:val="double" w:sz="4" w:space="0" w:color="auto"/>
            </w:tcBorders>
            <w:vAlign w:val="center"/>
          </w:tcPr>
          <w:p w14:paraId="3786B303" w14:textId="77777777" w:rsidR="004F04D1" w:rsidRPr="00FD11FA" w:rsidRDefault="004F04D1" w:rsidP="004F7793">
            <w:pPr>
              <w:spacing w:before="40" w:after="40"/>
              <w:jc w:val="center"/>
              <w:rPr>
                <w:rFonts w:ascii="Times New Roman" w:hAnsi="Times New Roman"/>
                <w:b/>
                <w:bCs/>
                <w:iCs/>
                <w:sz w:val="22"/>
                <w:szCs w:val="22"/>
                <w:lang w:val="en-US"/>
              </w:rPr>
            </w:pPr>
            <w:r>
              <w:rPr>
                <w:rFonts w:ascii="Times New Roman" w:hAnsi="Times New Roman"/>
                <w:b/>
                <w:bCs/>
                <w:iCs/>
                <w:sz w:val="22"/>
                <w:szCs w:val="22"/>
                <w:lang w:val="en-US"/>
              </w:rPr>
              <w:t>0</w:t>
            </w:r>
          </w:p>
        </w:tc>
      </w:tr>
    </w:tbl>
    <w:p w14:paraId="7E8A5666" w14:textId="77777777" w:rsidR="004F04D1" w:rsidRPr="00C430DB" w:rsidRDefault="004F04D1" w:rsidP="004F04D1">
      <w:pPr>
        <w:pStyle w:val="af"/>
        <w:ind w:left="284" w:firstLine="284"/>
        <w:rPr>
          <w:rFonts w:ascii="Times New Roman" w:hAnsi="Times New Roman"/>
          <w:b/>
          <w:sz w:val="20"/>
          <w:szCs w:val="22"/>
        </w:rPr>
      </w:pPr>
    </w:p>
    <w:p w14:paraId="1C218709" w14:textId="77777777" w:rsidR="004F04D1" w:rsidRPr="00A067DB" w:rsidRDefault="004F04D1" w:rsidP="004F04D1">
      <w:pPr>
        <w:spacing w:line="276" w:lineRule="auto"/>
        <w:ind w:firstLine="284"/>
        <w:rPr>
          <w:rFonts w:ascii="Times New Roman" w:hAnsi="Times New Roman"/>
          <w:bCs/>
          <w:sz w:val="20"/>
          <w:szCs w:val="22"/>
          <w:u w:val="single"/>
        </w:rPr>
      </w:pPr>
      <w:r w:rsidRPr="00A067DB">
        <w:rPr>
          <w:rFonts w:ascii="Times New Roman" w:hAnsi="Times New Roman"/>
          <w:sz w:val="20"/>
          <w:szCs w:val="22"/>
          <w:u w:val="single"/>
        </w:rPr>
        <w:t>Επεξηγήσεις:</w:t>
      </w:r>
    </w:p>
    <w:p w14:paraId="4D462109" w14:textId="77777777" w:rsidR="004F04D1" w:rsidRPr="00A067DB" w:rsidRDefault="004F04D1" w:rsidP="004F04D1">
      <w:pPr>
        <w:spacing w:line="276" w:lineRule="auto"/>
        <w:ind w:right="26" w:firstLine="567"/>
        <w:rPr>
          <w:rFonts w:ascii="Times New Roman" w:hAnsi="Times New Roman"/>
          <w:bCs/>
          <w:sz w:val="20"/>
          <w:szCs w:val="22"/>
        </w:rPr>
      </w:pPr>
      <w:r w:rsidRPr="00A067DB">
        <w:rPr>
          <w:rFonts w:ascii="Times New Roman" w:hAnsi="Times New Roman"/>
          <w:sz w:val="20"/>
          <w:szCs w:val="22"/>
        </w:rPr>
        <w:t>Α = Ετεροαναφορές</w:t>
      </w:r>
    </w:p>
    <w:p w14:paraId="166E3C06" w14:textId="77777777" w:rsidR="004F04D1" w:rsidRPr="00A067DB" w:rsidRDefault="004F04D1" w:rsidP="004F04D1">
      <w:pPr>
        <w:spacing w:line="276" w:lineRule="auto"/>
        <w:ind w:right="26" w:firstLine="567"/>
        <w:rPr>
          <w:rFonts w:ascii="Times New Roman" w:hAnsi="Times New Roman"/>
          <w:bCs/>
          <w:sz w:val="20"/>
          <w:szCs w:val="22"/>
        </w:rPr>
      </w:pPr>
      <w:r w:rsidRPr="00A067DB">
        <w:rPr>
          <w:rFonts w:ascii="Times New Roman" w:hAnsi="Times New Roman"/>
          <w:sz w:val="20"/>
          <w:szCs w:val="22"/>
        </w:rPr>
        <w:t>Β = Αναφορές του ειδικού/επιστημονικού τύπου</w:t>
      </w:r>
    </w:p>
    <w:p w14:paraId="1E017F49" w14:textId="77777777" w:rsidR="004F04D1" w:rsidRPr="00A067DB" w:rsidRDefault="004F04D1" w:rsidP="004F04D1">
      <w:pPr>
        <w:spacing w:line="276" w:lineRule="auto"/>
        <w:ind w:right="26" w:firstLine="567"/>
        <w:rPr>
          <w:rFonts w:ascii="Times New Roman" w:hAnsi="Times New Roman"/>
          <w:bCs/>
          <w:sz w:val="20"/>
          <w:szCs w:val="22"/>
        </w:rPr>
      </w:pPr>
      <w:r w:rsidRPr="00A067DB">
        <w:rPr>
          <w:rFonts w:ascii="Times New Roman" w:hAnsi="Times New Roman"/>
          <w:sz w:val="20"/>
          <w:szCs w:val="22"/>
        </w:rPr>
        <w:t>Γ = Βιβλιοκρισίες τρίτων για δημοσιεύσεις μελών Δ.Ε.Π. του Τμήματος</w:t>
      </w:r>
    </w:p>
    <w:p w14:paraId="3A7CC379" w14:textId="77777777" w:rsidR="004F04D1" w:rsidRPr="00A067DB" w:rsidRDefault="004F04D1" w:rsidP="004F04D1">
      <w:pPr>
        <w:spacing w:line="276" w:lineRule="auto"/>
        <w:ind w:right="26" w:firstLine="567"/>
        <w:rPr>
          <w:rFonts w:ascii="Times New Roman" w:hAnsi="Times New Roman"/>
          <w:bCs/>
          <w:sz w:val="20"/>
          <w:szCs w:val="22"/>
        </w:rPr>
      </w:pPr>
      <w:r w:rsidRPr="00A067DB">
        <w:rPr>
          <w:rFonts w:ascii="Times New Roman" w:hAnsi="Times New Roman"/>
          <w:sz w:val="20"/>
          <w:szCs w:val="22"/>
        </w:rPr>
        <w:t>Δ = Συμμετοχές σε επιτροπές επιστημονικών συνεδρίων</w:t>
      </w:r>
    </w:p>
    <w:p w14:paraId="5F63DC63" w14:textId="77777777" w:rsidR="004F04D1" w:rsidRPr="00A067DB" w:rsidRDefault="004F04D1" w:rsidP="004F04D1">
      <w:pPr>
        <w:spacing w:line="276" w:lineRule="auto"/>
        <w:ind w:right="26" w:firstLine="567"/>
        <w:rPr>
          <w:rFonts w:ascii="Times New Roman" w:hAnsi="Times New Roman"/>
          <w:bCs/>
          <w:sz w:val="20"/>
          <w:szCs w:val="22"/>
        </w:rPr>
      </w:pPr>
      <w:r w:rsidRPr="00A067DB">
        <w:rPr>
          <w:rFonts w:ascii="Times New Roman" w:hAnsi="Times New Roman"/>
          <w:sz w:val="20"/>
          <w:szCs w:val="22"/>
        </w:rPr>
        <w:t>Ε = Συμμετοχές σε συντακτικές επιτροπές επιστημονικών περιοδικών</w:t>
      </w:r>
    </w:p>
    <w:p w14:paraId="150A9D3B" w14:textId="77777777" w:rsidR="004F04D1" w:rsidRPr="00A067DB" w:rsidRDefault="004F04D1" w:rsidP="004F04D1">
      <w:pPr>
        <w:spacing w:line="276" w:lineRule="auto"/>
        <w:ind w:right="26" w:firstLine="567"/>
        <w:rPr>
          <w:rFonts w:ascii="Times New Roman" w:hAnsi="Times New Roman"/>
          <w:bCs/>
          <w:sz w:val="20"/>
          <w:szCs w:val="22"/>
        </w:rPr>
      </w:pPr>
      <w:r w:rsidRPr="00A067DB">
        <w:rPr>
          <w:rFonts w:ascii="Times New Roman" w:hAnsi="Times New Roman"/>
          <w:sz w:val="20"/>
          <w:szCs w:val="22"/>
        </w:rPr>
        <w:t>ΣΤ = Προσκλήσεις για διαλέξεις</w:t>
      </w:r>
    </w:p>
    <w:p w14:paraId="533E9D0D" w14:textId="77777777" w:rsidR="004F04D1" w:rsidRPr="00A067DB" w:rsidRDefault="004F04D1" w:rsidP="004F04D1">
      <w:pPr>
        <w:spacing w:line="276" w:lineRule="auto"/>
        <w:ind w:right="26" w:firstLine="567"/>
        <w:rPr>
          <w:rFonts w:ascii="Times New Roman" w:hAnsi="Times New Roman"/>
          <w:bCs/>
          <w:sz w:val="20"/>
          <w:szCs w:val="22"/>
        </w:rPr>
      </w:pPr>
      <w:r w:rsidRPr="00A067DB">
        <w:rPr>
          <w:rFonts w:ascii="Times New Roman" w:hAnsi="Times New Roman"/>
          <w:sz w:val="20"/>
          <w:szCs w:val="22"/>
        </w:rPr>
        <w:t>Ζ = Διπλώματα ευρεσιτεχνίας</w:t>
      </w:r>
    </w:p>
    <w:p w14:paraId="241BD38A" w14:textId="77777777" w:rsidR="004F04D1" w:rsidRPr="00A067DB" w:rsidRDefault="004F04D1" w:rsidP="004F04D1">
      <w:pPr>
        <w:spacing w:line="276" w:lineRule="auto"/>
        <w:rPr>
          <w:rFonts w:ascii="Times New Roman" w:hAnsi="Times New Roman"/>
        </w:rPr>
      </w:pPr>
      <w:r w:rsidRPr="00A067DB">
        <w:rPr>
          <w:rFonts w:ascii="Times New Roman" w:hAnsi="Times New Roman"/>
        </w:rPr>
        <w:br w:type="page"/>
      </w:r>
    </w:p>
    <w:p w14:paraId="5A8F2A7A" w14:textId="77777777" w:rsidR="004F04D1" w:rsidRPr="00C430DB" w:rsidRDefault="004F04D1" w:rsidP="004F04D1">
      <w:pPr>
        <w:pStyle w:val="ad"/>
      </w:pPr>
      <w:bookmarkStart w:id="102" w:name="_Ref411104708"/>
      <w:r>
        <w:rPr>
          <w:b/>
        </w:rPr>
        <w:t>Πίνακας</w:t>
      </w:r>
      <w:r w:rsidRPr="00C430DB">
        <w:rPr>
          <w:b/>
        </w:rPr>
        <w:t xml:space="preserve"> </w:t>
      </w:r>
      <w:r w:rsidRPr="00C430DB">
        <w:rPr>
          <w:b/>
        </w:rPr>
        <w:fldChar w:fldCharType="begin"/>
      </w:r>
      <w:r w:rsidRPr="00C430DB">
        <w:rPr>
          <w:b/>
        </w:rPr>
        <w:instrText xml:space="preserve"> SEQ Πίνακας_ \* ARABIC </w:instrText>
      </w:r>
      <w:r w:rsidRPr="00C430DB">
        <w:rPr>
          <w:b/>
        </w:rPr>
        <w:fldChar w:fldCharType="separate"/>
      </w:r>
      <w:r>
        <w:rPr>
          <w:b/>
          <w:noProof/>
        </w:rPr>
        <w:t>5</w:t>
      </w:r>
      <w:r w:rsidRPr="00C430DB">
        <w:rPr>
          <w:b/>
        </w:rPr>
        <w:fldChar w:fldCharType="end"/>
      </w:r>
      <w:bookmarkEnd w:id="102"/>
      <w:r w:rsidRPr="00C430DB">
        <w:rPr>
          <w:b/>
        </w:rPr>
        <w:t>.</w:t>
      </w:r>
      <w:r w:rsidRPr="00C430DB">
        <w:t xml:space="preserve">   Διεθνής </w:t>
      </w:r>
      <w:r w:rsidRPr="00A067DB">
        <w:t>ερευνητική</w:t>
      </w:r>
      <w:r w:rsidRPr="00C430DB">
        <w:t>/ακαδημαϊκή παρουσία Τμήματος.</w:t>
      </w:r>
    </w:p>
    <w:tbl>
      <w:tblPr>
        <w:tblW w:w="12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4"/>
        <w:gridCol w:w="1287"/>
        <w:gridCol w:w="1245"/>
        <w:gridCol w:w="1245"/>
        <w:gridCol w:w="1181"/>
        <w:gridCol w:w="1559"/>
        <w:gridCol w:w="1559"/>
        <w:gridCol w:w="992"/>
      </w:tblGrid>
      <w:tr w:rsidR="000E39BB" w:rsidRPr="00C430DB" w14:paraId="32DB2FBC" w14:textId="77777777" w:rsidTr="00615EEF">
        <w:trPr>
          <w:jc w:val="center"/>
        </w:trPr>
        <w:tc>
          <w:tcPr>
            <w:tcW w:w="3404" w:type="dxa"/>
            <w:shd w:val="clear" w:color="auto" w:fill="DEEAF6"/>
            <w:vAlign w:val="center"/>
          </w:tcPr>
          <w:p w14:paraId="415D5FE3" w14:textId="77777777" w:rsidR="000E39BB" w:rsidRPr="00C430DB" w:rsidRDefault="000E39BB" w:rsidP="004F7793">
            <w:pPr>
              <w:spacing w:before="40" w:after="40"/>
              <w:jc w:val="center"/>
              <w:rPr>
                <w:rFonts w:ascii="Times New Roman" w:hAnsi="Times New Roman"/>
                <w:b/>
                <w:bCs/>
                <w:sz w:val="22"/>
                <w:szCs w:val="22"/>
              </w:rPr>
            </w:pPr>
          </w:p>
        </w:tc>
        <w:tc>
          <w:tcPr>
            <w:tcW w:w="1287" w:type="dxa"/>
            <w:shd w:val="clear" w:color="auto" w:fill="DEEAF6"/>
            <w:vAlign w:val="center"/>
          </w:tcPr>
          <w:p w14:paraId="363471F0" w14:textId="77777777" w:rsidR="000E39BB" w:rsidRPr="00C430DB" w:rsidRDefault="000E39BB" w:rsidP="004F7793">
            <w:pPr>
              <w:spacing w:before="40" w:after="40"/>
              <w:jc w:val="center"/>
              <w:rPr>
                <w:rFonts w:ascii="Times New Roman" w:hAnsi="Times New Roman"/>
                <w:b/>
                <w:bCs/>
                <w:sz w:val="22"/>
                <w:szCs w:val="22"/>
              </w:rPr>
            </w:pPr>
          </w:p>
        </w:tc>
        <w:tc>
          <w:tcPr>
            <w:tcW w:w="1245" w:type="dxa"/>
            <w:shd w:val="clear" w:color="auto" w:fill="DEEAF6"/>
            <w:vAlign w:val="center"/>
          </w:tcPr>
          <w:p w14:paraId="7EA05C1C" w14:textId="241E9F23" w:rsidR="000E39BB" w:rsidRDefault="00615EEF" w:rsidP="00615EEF">
            <w:pPr>
              <w:jc w:val="center"/>
              <w:rPr>
                <w:rFonts w:ascii="Times New Roman" w:hAnsi="Times New Roman"/>
                <w:b/>
                <w:bCs/>
                <w:sz w:val="22"/>
                <w:szCs w:val="22"/>
                <w:lang w:val="en-US"/>
              </w:rPr>
            </w:pPr>
            <w:r>
              <w:rPr>
                <w:rFonts w:ascii="Times New Roman" w:hAnsi="Times New Roman"/>
                <w:b/>
                <w:bCs/>
                <w:sz w:val="22"/>
                <w:szCs w:val="22"/>
                <w:lang w:val="en-US"/>
              </w:rPr>
              <w:t>2015</w:t>
            </w:r>
            <w:r w:rsidR="000E39BB">
              <w:rPr>
                <w:rFonts w:ascii="Times New Roman" w:hAnsi="Times New Roman"/>
                <w:b/>
                <w:bCs/>
                <w:sz w:val="22"/>
                <w:szCs w:val="22"/>
                <w:lang w:val="en-US"/>
              </w:rPr>
              <w:t>-1</w:t>
            </w:r>
            <w:r>
              <w:rPr>
                <w:rFonts w:ascii="Times New Roman" w:hAnsi="Times New Roman"/>
                <w:b/>
                <w:bCs/>
                <w:sz w:val="22"/>
                <w:szCs w:val="22"/>
                <w:lang w:val="en-US"/>
              </w:rPr>
              <w:t>6</w:t>
            </w:r>
          </w:p>
        </w:tc>
        <w:tc>
          <w:tcPr>
            <w:tcW w:w="1245" w:type="dxa"/>
            <w:shd w:val="clear" w:color="auto" w:fill="DEEAF6"/>
            <w:vAlign w:val="center"/>
          </w:tcPr>
          <w:p w14:paraId="1503E24D" w14:textId="2AF11ADD" w:rsidR="000E39BB" w:rsidRPr="00CD5149" w:rsidRDefault="000E39BB" w:rsidP="004F7793">
            <w:pPr>
              <w:jc w:val="center"/>
              <w:rPr>
                <w:rFonts w:ascii="Times New Roman" w:hAnsi="Times New Roman"/>
                <w:b/>
                <w:bCs/>
                <w:sz w:val="22"/>
                <w:szCs w:val="22"/>
                <w:lang w:val="en-US"/>
              </w:rPr>
            </w:pPr>
            <w:r>
              <w:rPr>
                <w:rFonts w:ascii="Times New Roman" w:hAnsi="Times New Roman"/>
                <w:b/>
                <w:bCs/>
                <w:sz w:val="22"/>
                <w:szCs w:val="22"/>
                <w:lang w:val="en-US"/>
              </w:rPr>
              <w:t>2014-15</w:t>
            </w:r>
          </w:p>
        </w:tc>
        <w:tc>
          <w:tcPr>
            <w:tcW w:w="1181" w:type="dxa"/>
            <w:shd w:val="clear" w:color="auto" w:fill="DEEAF6"/>
            <w:vAlign w:val="center"/>
          </w:tcPr>
          <w:p w14:paraId="510D5CD8" w14:textId="77777777" w:rsidR="000E39BB" w:rsidRPr="0082188F" w:rsidRDefault="000E39BB" w:rsidP="004F7793">
            <w:pPr>
              <w:jc w:val="center"/>
              <w:rPr>
                <w:rFonts w:ascii="Times New Roman" w:hAnsi="Times New Roman"/>
                <w:b/>
                <w:bCs/>
                <w:sz w:val="22"/>
                <w:szCs w:val="22"/>
              </w:rPr>
            </w:pPr>
            <w:r w:rsidRPr="0082188F">
              <w:rPr>
                <w:rFonts w:ascii="Times New Roman" w:hAnsi="Times New Roman"/>
                <w:b/>
                <w:sz w:val="22"/>
                <w:szCs w:val="22"/>
              </w:rPr>
              <w:t>2013-14</w:t>
            </w:r>
          </w:p>
        </w:tc>
        <w:tc>
          <w:tcPr>
            <w:tcW w:w="1559" w:type="dxa"/>
            <w:shd w:val="clear" w:color="auto" w:fill="DEEAF6"/>
            <w:vAlign w:val="center"/>
          </w:tcPr>
          <w:p w14:paraId="08AF9F24" w14:textId="77777777" w:rsidR="000E39BB" w:rsidRPr="0082188F" w:rsidRDefault="000E39BB" w:rsidP="004F7793">
            <w:pPr>
              <w:jc w:val="center"/>
              <w:rPr>
                <w:rFonts w:ascii="Times New Roman" w:hAnsi="Times New Roman"/>
                <w:b/>
                <w:bCs/>
                <w:sz w:val="22"/>
                <w:szCs w:val="22"/>
              </w:rPr>
            </w:pPr>
            <w:r w:rsidRPr="0082188F">
              <w:rPr>
                <w:rFonts w:ascii="Times New Roman" w:hAnsi="Times New Roman"/>
                <w:b/>
                <w:sz w:val="22"/>
                <w:szCs w:val="22"/>
              </w:rPr>
              <w:t>2012-13</w:t>
            </w:r>
          </w:p>
        </w:tc>
        <w:tc>
          <w:tcPr>
            <w:tcW w:w="1559" w:type="dxa"/>
            <w:shd w:val="clear" w:color="auto" w:fill="DEEAF6"/>
            <w:vAlign w:val="center"/>
          </w:tcPr>
          <w:p w14:paraId="5478E54B" w14:textId="77777777" w:rsidR="000E39BB" w:rsidRPr="0082188F" w:rsidRDefault="000E39BB" w:rsidP="004F7793">
            <w:pPr>
              <w:jc w:val="center"/>
              <w:rPr>
                <w:rFonts w:ascii="Times New Roman" w:hAnsi="Times New Roman"/>
                <w:b/>
                <w:bCs/>
                <w:sz w:val="22"/>
                <w:szCs w:val="22"/>
              </w:rPr>
            </w:pPr>
            <w:r w:rsidRPr="0082188F">
              <w:rPr>
                <w:rFonts w:ascii="Times New Roman" w:hAnsi="Times New Roman"/>
                <w:b/>
                <w:sz w:val="22"/>
                <w:szCs w:val="22"/>
              </w:rPr>
              <w:t>2011-12</w:t>
            </w:r>
          </w:p>
        </w:tc>
        <w:tc>
          <w:tcPr>
            <w:tcW w:w="992" w:type="dxa"/>
            <w:shd w:val="clear" w:color="auto" w:fill="DEEAF6"/>
            <w:vAlign w:val="center"/>
          </w:tcPr>
          <w:p w14:paraId="77848B26" w14:textId="77777777" w:rsidR="000E39BB" w:rsidRPr="0082188F" w:rsidRDefault="000E39BB" w:rsidP="004F7793">
            <w:pPr>
              <w:spacing w:before="40" w:after="40"/>
              <w:jc w:val="center"/>
              <w:rPr>
                <w:rFonts w:ascii="Times New Roman" w:hAnsi="Times New Roman"/>
                <w:b/>
                <w:bCs/>
                <w:iCs/>
                <w:sz w:val="22"/>
                <w:szCs w:val="22"/>
              </w:rPr>
            </w:pPr>
            <w:r w:rsidRPr="0082188F">
              <w:rPr>
                <w:rFonts w:ascii="Times New Roman" w:hAnsi="Times New Roman"/>
                <w:b/>
                <w:iCs/>
                <w:sz w:val="22"/>
                <w:szCs w:val="22"/>
              </w:rPr>
              <w:t>Σύνολο</w:t>
            </w:r>
          </w:p>
        </w:tc>
      </w:tr>
      <w:tr w:rsidR="000E39BB" w:rsidRPr="00C430DB" w14:paraId="22827E19" w14:textId="77777777" w:rsidTr="00615EEF">
        <w:trPr>
          <w:trHeight w:val="588"/>
          <w:jc w:val="center"/>
        </w:trPr>
        <w:tc>
          <w:tcPr>
            <w:tcW w:w="3404" w:type="dxa"/>
            <w:vMerge w:val="restart"/>
            <w:shd w:val="clear" w:color="auto" w:fill="F3F3F3"/>
            <w:vAlign w:val="center"/>
          </w:tcPr>
          <w:p w14:paraId="1DC30DC0" w14:textId="77777777" w:rsidR="000E39BB" w:rsidRPr="00A067DB" w:rsidRDefault="000E39BB" w:rsidP="004F7793">
            <w:pPr>
              <w:spacing w:before="40" w:after="40"/>
              <w:rPr>
                <w:rFonts w:ascii="Times New Roman" w:hAnsi="Times New Roman"/>
                <w:bCs/>
                <w:sz w:val="20"/>
                <w:szCs w:val="22"/>
              </w:rPr>
            </w:pPr>
            <w:r w:rsidRPr="00A067DB">
              <w:rPr>
                <w:rFonts w:ascii="Times New Roman" w:hAnsi="Times New Roman"/>
                <w:sz w:val="20"/>
                <w:szCs w:val="22"/>
              </w:rPr>
              <w:t>Αριθμός Συμμετοχών σε Διεθνή Ανταγωνιστικά Ερευνητικά Προγράμματα</w:t>
            </w:r>
          </w:p>
        </w:tc>
        <w:tc>
          <w:tcPr>
            <w:tcW w:w="1287" w:type="dxa"/>
            <w:vAlign w:val="center"/>
          </w:tcPr>
          <w:p w14:paraId="5EF3390B" w14:textId="77777777" w:rsidR="000E39BB" w:rsidRPr="00A067DB" w:rsidRDefault="000E39BB" w:rsidP="004F7793">
            <w:pPr>
              <w:spacing w:before="40" w:after="40"/>
              <w:jc w:val="center"/>
              <w:rPr>
                <w:rFonts w:ascii="Times New Roman" w:hAnsi="Times New Roman"/>
                <w:bCs/>
                <w:sz w:val="22"/>
                <w:szCs w:val="22"/>
              </w:rPr>
            </w:pPr>
            <w:r w:rsidRPr="00A067DB">
              <w:rPr>
                <w:rFonts w:ascii="Times New Roman" w:hAnsi="Times New Roman"/>
                <w:sz w:val="22"/>
                <w:szCs w:val="22"/>
              </w:rPr>
              <w:t>Ως συντονιστές</w:t>
            </w:r>
          </w:p>
        </w:tc>
        <w:tc>
          <w:tcPr>
            <w:tcW w:w="1245" w:type="dxa"/>
            <w:vAlign w:val="center"/>
          </w:tcPr>
          <w:p w14:paraId="70922684" w14:textId="77777777" w:rsidR="000E39BB" w:rsidRPr="00A067DB" w:rsidRDefault="000E39BB" w:rsidP="00615EEF">
            <w:pPr>
              <w:spacing w:before="40" w:after="40"/>
              <w:jc w:val="center"/>
              <w:rPr>
                <w:rFonts w:ascii="Times New Roman" w:hAnsi="Times New Roman"/>
                <w:bCs/>
                <w:sz w:val="22"/>
                <w:szCs w:val="22"/>
              </w:rPr>
            </w:pPr>
          </w:p>
        </w:tc>
        <w:tc>
          <w:tcPr>
            <w:tcW w:w="1245" w:type="dxa"/>
            <w:vAlign w:val="center"/>
          </w:tcPr>
          <w:p w14:paraId="33E040F9" w14:textId="68FA977B" w:rsidR="000E39BB" w:rsidRPr="00A067DB" w:rsidRDefault="000E39BB" w:rsidP="004F7793">
            <w:pPr>
              <w:spacing w:before="40" w:after="40"/>
              <w:jc w:val="center"/>
              <w:rPr>
                <w:rFonts w:ascii="Times New Roman" w:hAnsi="Times New Roman"/>
                <w:bCs/>
                <w:sz w:val="22"/>
                <w:szCs w:val="22"/>
              </w:rPr>
            </w:pPr>
          </w:p>
        </w:tc>
        <w:tc>
          <w:tcPr>
            <w:tcW w:w="1181" w:type="dxa"/>
            <w:vAlign w:val="center"/>
          </w:tcPr>
          <w:p w14:paraId="3D297277" w14:textId="77777777" w:rsidR="000E39BB" w:rsidRPr="00A067DB" w:rsidRDefault="000E39BB" w:rsidP="004F7793">
            <w:pPr>
              <w:spacing w:before="40" w:after="40"/>
              <w:jc w:val="center"/>
              <w:rPr>
                <w:rFonts w:ascii="Times New Roman" w:hAnsi="Times New Roman"/>
                <w:bCs/>
                <w:sz w:val="22"/>
                <w:szCs w:val="22"/>
              </w:rPr>
            </w:pPr>
          </w:p>
        </w:tc>
        <w:tc>
          <w:tcPr>
            <w:tcW w:w="1559" w:type="dxa"/>
            <w:vAlign w:val="center"/>
          </w:tcPr>
          <w:p w14:paraId="7A19092E" w14:textId="77777777" w:rsidR="000E39BB" w:rsidRPr="00A067DB" w:rsidRDefault="000E39BB" w:rsidP="004F7793">
            <w:pPr>
              <w:snapToGrid w:val="0"/>
              <w:spacing w:before="40" w:after="40"/>
              <w:jc w:val="center"/>
              <w:rPr>
                <w:rFonts w:ascii="Times New Roman" w:hAnsi="Times New Roman"/>
                <w:bCs/>
                <w:sz w:val="18"/>
                <w:lang w:eastAsia="zh-CN"/>
              </w:rPr>
            </w:pPr>
          </w:p>
        </w:tc>
        <w:tc>
          <w:tcPr>
            <w:tcW w:w="1559" w:type="dxa"/>
            <w:vAlign w:val="center"/>
          </w:tcPr>
          <w:p w14:paraId="2D8234A1" w14:textId="77777777" w:rsidR="000E39BB" w:rsidRPr="00A067DB" w:rsidRDefault="000E39BB" w:rsidP="004F7793">
            <w:pPr>
              <w:snapToGrid w:val="0"/>
              <w:spacing w:before="40" w:after="40"/>
              <w:jc w:val="center"/>
              <w:rPr>
                <w:rFonts w:ascii="Times New Roman" w:hAnsi="Times New Roman"/>
                <w:bCs/>
                <w:sz w:val="18"/>
              </w:rPr>
            </w:pPr>
          </w:p>
        </w:tc>
        <w:tc>
          <w:tcPr>
            <w:tcW w:w="992" w:type="dxa"/>
            <w:vAlign w:val="center"/>
          </w:tcPr>
          <w:p w14:paraId="1AEA1DB6" w14:textId="77777777" w:rsidR="000E39BB" w:rsidRPr="00A067DB" w:rsidRDefault="000E39BB" w:rsidP="004F7793">
            <w:pPr>
              <w:spacing w:before="40" w:after="40"/>
              <w:jc w:val="center"/>
              <w:rPr>
                <w:rFonts w:ascii="Times New Roman" w:hAnsi="Times New Roman"/>
                <w:bCs/>
                <w:sz w:val="22"/>
                <w:szCs w:val="22"/>
              </w:rPr>
            </w:pPr>
          </w:p>
        </w:tc>
      </w:tr>
      <w:tr w:rsidR="000E39BB" w:rsidRPr="00C430DB" w14:paraId="28EBB987" w14:textId="77777777" w:rsidTr="00615EEF">
        <w:trPr>
          <w:trHeight w:val="525"/>
          <w:jc w:val="center"/>
        </w:trPr>
        <w:tc>
          <w:tcPr>
            <w:tcW w:w="3404" w:type="dxa"/>
            <w:vMerge/>
            <w:shd w:val="clear" w:color="auto" w:fill="F3F3F3"/>
            <w:vAlign w:val="center"/>
          </w:tcPr>
          <w:p w14:paraId="032C5AA7" w14:textId="77777777" w:rsidR="000E39BB" w:rsidRPr="00A067DB" w:rsidRDefault="000E39BB" w:rsidP="004F7793">
            <w:pPr>
              <w:spacing w:before="40" w:after="40"/>
              <w:rPr>
                <w:rFonts w:ascii="Times New Roman" w:hAnsi="Times New Roman"/>
                <w:bCs/>
                <w:sz w:val="20"/>
                <w:szCs w:val="22"/>
              </w:rPr>
            </w:pPr>
          </w:p>
        </w:tc>
        <w:tc>
          <w:tcPr>
            <w:tcW w:w="1287" w:type="dxa"/>
            <w:tcBorders>
              <w:bottom w:val="single" w:sz="4" w:space="0" w:color="auto"/>
            </w:tcBorders>
            <w:vAlign w:val="center"/>
          </w:tcPr>
          <w:p w14:paraId="579E7CC7" w14:textId="77777777" w:rsidR="000E39BB" w:rsidRPr="00A067DB" w:rsidRDefault="000E39BB" w:rsidP="004F7793">
            <w:pPr>
              <w:spacing w:before="40" w:after="40"/>
              <w:jc w:val="center"/>
              <w:rPr>
                <w:rFonts w:ascii="Times New Roman" w:hAnsi="Times New Roman"/>
                <w:bCs/>
                <w:sz w:val="22"/>
                <w:szCs w:val="22"/>
              </w:rPr>
            </w:pPr>
            <w:r w:rsidRPr="00A067DB">
              <w:rPr>
                <w:rFonts w:ascii="Times New Roman" w:hAnsi="Times New Roman"/>
                <w:sz w:val="22"/>
                <w:szCs w:val="22"/>
              </w:rPr>
              <w:t>Ως συνεργάτες (partners)</w:t>
            </w:r>
          </w:p>
        </w:tc>
        <w:tc>
          <w:tcPr>
            <w:tcW w:w="1245" w:type="dxa"/>
            <w:vAlign w:val="center"/>
          </w:tcPr>
          <w:p w14:paraId="76C6EADC" w14:textId="016FDD27" w:rsidR="000E39BB" w:rsidRDefault="000E39BB" w:rsidP="00615EEF">
            <w:pPr>
              <w:spacing w:before="40" w:after="40"/>
              <w:jc w:val="center"/>
              <w:rPr>
                <w:rFonts w:ascii="Times New Roman" w:hAnsi="Times New Roman"/>
                <w:bCs/>
                <w:sz w:val="22"/>
                <w:szCs w:val="22"/>
                <w:lang w:val="en-US"/>
              </w:rPr>
            </w:pPr>
            <w:r>
              <w:rPr>
                <w:rFonts w:ascii="Times New Roman" w:hAnsi="Times New Roman"/>
                <w:bCs/>
                <w:sz w:val="22"/>
                <w:szCs w:val="22"/>
                <w:lang w:val="en-US"/>
              </w:rPr>
              <w:t>21</w:t>
            </w:r>
          </w:p>
        </w:tc>
        <w:tc>
          <w:tcPr>
            <w:tcW w:w="1245" w:type="dxa"/>
            <w:vAlign w:val="center"/>
          </w:tcPr>
          <w:p w14:paraId="7625BC67" w14:textId="31DC982E" w:rsidR="000E39BB" w:rsidRPr="00D43718" w:rsidRDefault="000E39BB" w:rsidP="004F7793">
            <w:pPr>
              <w:spacing w:before="40" w:after="40"/>
              <w:jc w:val="center"/>
              <w:rPr>
                <w:rFonts w:ascii="Times New Roman" w:hAnsi="Times New Roman"/>
                <w:bCs/>
                <w:sz w:val="22"/>
                <w:szCs w:val="22"/>
                <w:lang w:val="en-US"/>
              </w:rPr>
            </w:pPr>
            <w:r>
              <w:rPr>
                <w:rFonts w:ascii="Times New Roman" w:hAnsi="Times New Roman"/>
                <w:bCs/>
                <w:sz w:val="22"/>
                <w:szCs w:val="22"/>
                <w:lang w:val="en-US"/>
              </w:rPr>
              <w:t>23</w:t>
            </w:r>
          </w:p>
        </w:tc>
        <w:tc>
          <w:tcPr>
            <w:tcW w:w="1181" w:type="dxa"/>
            <w:vAlign w:val="center"/>
          </w:tcPr>
          <w:p w14:paraId="20B9B1A8" w14:textId="77777777" w:rsidR="000E39BB" w:rsidRPr="00A067DB" w:rsidRDefault="000E39BB" w:rsidP="004F7793">
            <w:pPr>
              <w:spacing w:before="40" w:after="40"/>
              <w:jc w:val="center"/>
              <w:rPr>
                <w:rFonts w:ascii="Times New Roman" w:hAnsi="Times New Roman"/>
                <w:bCs/>
                <w:sz w:val="22"/>
                <w:szCs w:val="22"/>
              </w:rPr>
            </w:pPr>
            <w:r w:rsidRPr="00A067DB">
              <w:rPr>
                <w:rFonts w:ascii="Times New Roman" w:hAnsi="Times New Roman"/>
                <w:sz w:val="22"/>
                <w:szCs w:val="22"/>
              </w:rPr>
              <w:t>6</w:t>
            </w:r>
          </w:p>
        </w:tc>
        <w:tc>
          <w:tcPr>
            <w:tcW w:w="1559" w:type="dxa"/>
            <w:vAlign w:val="center"/>
          </w:tcPr>
          <w:p w14:paraId="0EE145C9" w14:textId="77777777" w:rsidR="000E39BB" w:rsidRPr="00A067DB" w:rsidRDefault="000E39BB" w:rsidP="004F7793">
            <w:pPr>
              <w:spacing w:before="40" w:after="40"/>
              <w:jc w:val="center"/>
              <w:rPr>
                <w:rFonts w:ascii="Times New Roman" w:hAnsi="Times New Roman"/>
                <w:bCs/>
                <w:sz w:val="22"/>
                <w:szCs w:val="22"/>
              </w:rPr>
            </w:pPr>
            <w:r w:rsidRPr="00A067DB">
              <w:rPr>
                <w:rFonts w:ascii="Times New Roman" w:hAnsi="Times New Roman"/>
                <w:sz w:val="22"/>
                <w:szCs w:val="22"/>
              </w:rPr>
              <w:t>2 (ΤΕΤΥ)</w:t>
            </w:r>
          </w:p>
          <w:p w14:paraId="733EFBFE" w14:textId="77777777" w:rsidR="000E39BB" w:rsidRPr="00A067DB" w:rsidRDefault="000E39BB" w:rsidP="004F7793">
            <w:pPr>
              <w:snapToGrid w:val="0"/>
              <w:spacing w:before="40" w:after="40"/>
              <w:jc w:val="center"/>
              <w:rPr>
                <w:rFonts w:ascii="Times New Roman" w:hAnsi="Times New Roman"/>
                <w:bCs/>
                <w:sz w:val="22"/>
                <w:szCs w:val="22"/>
              </w:rPr>
            </w:pPr>
            <w:r w:rsidRPr="00A067DB">
              <w:rPr>
                <w:rFonts w:ascii="Times New Roman" w:hAnsi="Times New Roman"/>
                <w:sz w:val="22"/>
                <w:szCs w:val="22"/>
              </w:rPr>
              <w:t>9 (ΤΕΤΤ)</w:t>
            </w:r>
          </w:p>
        </w:tc>
        <w:tc>
          <w:tcPr>
            <w:tcW w:w="1559" w:type="dxa"/>
            <w:vAlign w:val="center"/>
          </w:tcPr>
          <w:p w14:paraId="52564685" w14:textId="77777777" w:rsidR="000E39BB" w:rsidRPr="00A067DB" w:rsidRDefault="000E39BB" w:rsidP="004F7793">
            <w:pPr>
              <w:snapToGrid w:val="0"/>
              <w:spacing w:before="40" w:after="40"/>
              <w:jc w:val="center"/>
              <w:rPr>
                <w:rFonts w:ascii="Times New Roman" w:hAnsi="Times New Roman"/>
                <w:bCs/>
                <w:sz w:val="22"/>
                <w:szCs w:val="22"/>
              </w:rPr>
            </w:pPr>
            <w:r w:rsidRPr="00A067DB">
              <w:rPr>
                <w:rFonts w:ascii="Times New Roman" w:hAnsi="Times New Roman"/>
                <w:sz w:val="22"/>
                <w:szCs w:val="22"/>
              </w:rPr>
              <w:t>2 (ΤΕΤΥ)</w:t>
            </w:r>
          </w:p>
          <w:p w14:paraId="52DC30E9" w14:textId="77777777" w:rsidR="000E39BB" w:rsidRPr="00A067DB" w:rsidRDefault="000E39BB" w:rsidP="004F7793">
            <w:pPr>
              <w:snapToGrid w:val="0"/>
              <w:spacing w:before="40" w:after="40"/>
              <w:jc w:val="center"/>
              <w:rPr>
                <w:rFonts w:ascii="Times New Roman" w:hAnsi="Times New Roman"/>
                <w:bCs/>
                <w:sz w:val="22"/>
                <w:szCs w:val="22"/>
              </w:rPr>
            </w:pPr>
            <w:r w:rsidRPr="00A067DB">
              <w:rPr>
                <w:rFonts w:ascii="Times New Roman" w:hAnsi="Times New Roman"/>
                <w:sz w:val="22"/>
                <w:szCs w:val="22"/>
              </w:rPr>
              <w:t>9 (ΤΕΤΤ)</w:t>
            </w:r>
          </w:p>
        </w:tc>
        <w:tc>
          <w:tcPr>
            <w:tcW w:w="992" w:type="dxa"/>
            <w:vAlign w:val="center"/>
          </w:tcPr>
          <w:p w14:paraId="1AE39C31" w14:textId="2F12C813" w:rsidR="000E39BB" w:rsidRPr="00FD11FA" w:rsidRDefault="000E39BB" w:rsidP="004F7793">
            <w:pPr>
              <w:spacing w:before="40" w:after="40"/>
              <w:jc w:val="center"/>
              <w:rPr>
                <w:rFonts w:ascii="Times New Roman" w:hAnsi="Times New Roman"/>
                <w:bCs/>
                <w:sz w:val="22"/>
                <w:szCs w:val="22"/>
                <w:lang w:val="en-US"/>
              </w:rPr>
            </w:pPr>
            <w:r>
              <w:rPr>
                <w:rFonts w:ascii="Times New Roman" w:hAnsi="Times New Roman"/>
                <w:sz w:val="22"/>
                <w:szCs w:val="22"/>
                <w:lang w:val="en-US"/>
              </w:rPr>
              <w:t>7</w:t>
            </w:r>
            <w:r w:rsidR="00615EEF">
              <w:rPr>
                <w:rFonts w:ascii="Times New Roman" w:hAnsi="Times New Roman"/>
                <w:sz w:val="22"/>
                <w:szCs w:val="22"/>
                <w:lang w:val="en-US"/>
              </w:rPr>
              <w:t>2</w:t>
            </w:r>
          </w:p>
        </w:tc>
      </w:tr>
      <w:tr w:rsidR="000E39BB" w:rsidRPr="00C430DB" w14:paraId="3AFF88E1" w14:textId="77777777" w:rsidTr="00615EEF">
        <w:trPr>
          <w:trHeight w:val="1138"/>
          <w:jc w:val="center"/>
        </w:trPr>
        <w:tc>
          <w:tcPr>
            <w:tcW w:w="3404" w:type="dxa"/>
            <w:shd w:val="clear" w:color="auto" w:fill="F3F3F3"/>
            <w:vAlign w:val="center"/>
          </w:tcPr>
          <w:p w14:paraId="76393815" w14:textId="77777777" w:rsidR="000E39BB" w:rsidRPr="00A067DB" w:rsidRDefault="000E39BB" w:rsidP="004F7793">
            <w:pPr>
              <w:spacing w:before="40" w:after="40"/>
              <w:rPr>
                <w:rFonts w:ascii="Times New Roman" w:hAnsi="Times New Roman"/>
                <w:bCs/>
                <w:sz w:val="20"/>
                <w:szCs w:val="22"/>
              </w:rPr>
            </w:pPr>
            <w:r w:rsidRPr="00A067DB">
              <w:rPr>
                <w:rFonts w:ascii="Times New Roman" w:hAnsi="Times New Roman"/>
                <w:sz w:val="20"/>
                <w:szCs w:val="22"/>
              </w:rPr>
              <w:t>Αριθμός Μελών ΔΕΠ με Χρηματοδότηση από Διεθνείς Φορείς Ή Διεθνή Προγράμματα Έρευνας</w:t>
            </w:r>
          </w:p>
        </w:tc>
        <w:tc>
          <w:tcPr>
            <w:tcW w:w="1287" w:type="dxa"/>
            <w:shd w:val="thinReverseDiagStripe" w:color="auto" w:fill="BFBFBF"/>
            <w:vAlign w:val="center"/>
          </w:tcPr>
          <w:p w14:paraId="0C29837E" w14:textId="77777777" w:rsidR="000E39BB" w:rsidRPr="00A067DB" w:rsidRDefault="000E39BB" w:rsidP="004F7793">
            <w:pPr>
              <w:spacing w:before="40" w:after="40"/>
              <w:jc w:val="center"/>
              <w:rPr>
                <w:rFonts w:ascii="Times New Roman" w:hAnsi="Times New Roman"/>
                <w:bCs/>
                <w:sz w:val="22"/>
                <w:szCs w:val="22"/>
              </w:rPr>
            </w:pPr>
          </w:p>
        </w:tc>
        <w:tc>
          <w:tcPr>
            <w:tcW w:w="1245" w:type="dxa"/>
            <w:vAlign w:val="center"/>
          </w:tcPr>
          <w:p w14:paraId="7D5CB3C9" w14:textId="0E74A56F" w:rsidR="00615EEF" w:rsidRPr="00A067DB" w:rsidRDefault="00615EEF" w:rsidP="00615EEF">
            <w:pPr>
              <w:jc w:val="center"/>
              <w:rPr>
                <w:rFonts w:ascii="Times New Roman" w:hAnsi="Times New Roman"/>
                <w:bCs/>
                <w:sz w:val="22"/>
                <w:szCs w:val="22"/>
              </w:rPr>
            </w:pPr>
            <w:r>
              <w:rPr>
                <w:rFonts w:ascii="Times New Roman" w:hAnsi="Times New Roman"/>
                <w:bCs/>
                <w:sz w:val="22"/>
                <w:szCs w:val="22"/>
              </w:rPr>
              <w:t>2</w:t>
            </w:r>
          </w:p>
        </w:tc>
        <w:tc>
          <w:tcPr>
            <w:tcW w:w="1245" w:type="dxa"/>
            <w:vAlign w:val="center"/>
          </w:tcPr>
          <w:p w14:paraId="2FA62C66" w14:textId="431E6476" w:rsidR="000E39BB" w:rsidRPr="00A067DB" w:rsidRDefault="00615EEF" w:rsidP="00615EEF">
            <w:pPr>
              <w:jc w:val="center"/>
              <w:rPr>
                <w:rFonts w:ascii="Times New Roman" w:hAnsi="Times New Roman"/>
                <w:bCs/>
                <w:sz w:val="22"/>
                <w:szCs w:val="22"/>
              </w:rPr>
            </w:pPr>
            <w:r>
              <w:rPr>
                <w:rFonts w:ascii="Times New Roman" w:hAnsi="Times New Roman"/>
                <w:bCs/>
                <w:sz w:val="22"/>
                <w:szCs w:val="22"/>
              </w:rPr>
              <w:t>3</w:t>
            </w:r>
          </w:p>
        </w:tc>
        <w:tc>
          <w:tcPr>
            <w:tcW w:w="1181" w:type="dxa"/>
            <w:vAlign w:val="center"/>
          </w:tcPr>
          <w:p w14:paraId="150224AB" w14:textId="77777777" w:rsidR="000E39BB" w:rsidRPr="00A067DB" w:rsidRDefault="000E39BB" w:rsidP="00615EEF">
            <w:pPr>
              <w:jc w:val="center"/>
              <w:rPr>
                <w:rFonts w:ascii="Times New Roman" w:hAnsi="Times New Roman"/>
                <w:bCs/>
                <w:sz w:val="22"/>
                <w:szCs w:val="22"/>
              </w:rPr>
            </w:pPr>
            <w:r w:rsidRPr="00A067DB">
              <w:rPr>
                <w:rFonts w:ascii="Times New Roman" w:hAnsi="Times New Roman"/>
                <w:sz w:val="22"/>
                <w:szCs w:val="22"/>
              </w:rPr>
              <w:t>6</w:t>
            </w:r>
          </w:p>
        </w:tc>
        <w:tc>
          <w:tcPr>
            <w:tcW w:w="1559" w:type="dxa"/>
            <w:vAlign w:val="center"/>
          </w:tcPr>
          <w:p w14:paraId="0E455EE9" w14:textId="77777777" w:rsidR="000E39BB" w:rsidRPr="00A067DB" w:rsidRDefault="000E39BB" w:rsidP="00615EEF">
            <w:pPr>
              <w:jc w:val="center"/>
              <w:rPr>
                <w:rFonts w:ascii="Times New Roman" w:hAnsi="Times New Roman"/>
                <w:bCs/>
                <w:sz w:val="22"/>
                <w:szCs w:val="22"/>
              </w:rPr>
            </w:pPr>
            <w:r w:rsidRPr="00A067DB">
              <w:rPr>
                <w:rFonts w:ascii="Times New Roman" w:hAnsi="Times New Roman"/>
                <w:sz w:val="22"/>
                <w:szCs w:val="22"/>
              </w:rPr>
              <w:t>1 (ΤΕΤΥ)</w:t>
            </w:r>
          </w:p>
          <w:p w14:paraId="1656B942" w14:textId="77777777" w:rsidR="000E39BB" w:rsidRPr="00A067DB" w:rsidRDefault="000E39BB" w:rsidP="00615EEF">
            <w:pPr>
              <w:snapToGrid w:val="0"/>
              <w:jc w:val="center"/>
              <w:rPr>
                <w:rFonts w:ascii="Times New Roman" w:hAnsi="Times New Roman"/>
                <w:bCs/>
                <w:sz w:val="22"/>
                <w:szCs w:val="22"/>
              </w:rPr>
            </w:pPr>
            <w:r w:rsidRPr="00A067DB">
              <w:rPr>
                <w:rFonts w:ascii="Times New Roman" w:hAnsi="Times New Roman"/>
                <w:sz w:val="22"/>
                <w:szCs w:val="22"/>
              </w:rPr>
              <w:t>5 (ΤΕΤΤ)</w:t>
            </w:r>
          </w:p>
        </w:tc>
        <w:tc>
          <w:tcPr>
            <w:tcW w:w="1559" w:type="dxa"/>
            <w:vAlign w:val="center"/>
          </w:tcPr>
          <w:p w14:paraId="180DDDB0" w14:textId="77777777" w:rsidR="000E39BB" w:rsidRPr="00A067DB" w:rsidRDefault="000E39BB" w:rsidP="00615EEF">
            <w:pPr>
              <w:snapToGrid w:val="0"/>
              <w:jc w:val="center"/>
              <w:rPr>
                <w:rFonts w:ascii="Times New Roman" w:hAnsi="Times New Roman"/>
                <w:bCs/>
                <w:sz w:val="22"/>
                <w:szCs w:val="22"/>
              </w:rPr>
            </w:pPr>
            <w:r w:rsidRPr="00A067DB">
              <w:rPr>
                <w:rFonts w:ascii="Times New Roman" w:hAnsi="Times New Roman"/>
                <w:sz w:val="22"/>
                <w:szCs w:val="22"/>
              </w:rPr>
              <w:t>1 (ΤΕΤΥ)</w:t>
            </w:r>
          </w:p>
          <w:p w14:paraId="66FE7211" w14:textId="77777777" w:rsidR="000E39BB" w:rsidRPr="00A067DB" w:rsidRDefault="000E39BB" w:rsidP="00615EEF">
            <w:pPr>
              <w:snapToGrid w:val="0"/>
              <w:jc w:val="center"/>
              <w:rPr>
                <w:rFonts w:ascii="Times New Roman" w:hAnsi="Times New Roman"/>
                <w:bCs/>
                <w:sz w:val="22"/>
                <w:szCs w:val="22"/>
              </w:rPr>
            </w:pPr>
            <w:r w:rsidRPr="00A067DB">
              <w:rPr>
                <w:rFonts w:ascii="Times New Roman" w:hAnsi="Times New Roman"/>
                <w:sz w:val="22"/>
                <w:szCs w:val="22"/>
              </w:rPr>
              <w:t>5 (ΤΕΤΤ)</w:t>
            </w:r>
          </w:p>
        </w:tc>
        <w:tc>
          <w:tcPr>
            <w:tcW w:w="992" w:type="dxa"/>
            <w:vAlign w:val="center"/>
          </w:tcPr>
          <w:p w14:paraId="6DDC6444" w14:textId="63F2D9A3" w:rsidR="000E39BB" w:rsidRPr="00FD11FA" w:rsidRDefault="000E39BB" w:rsidP="004F7793">
            <w:pPr>
              <w:spacing w:before="40" w:after="40"/>
              <w:jc w:val="center"/>
              <w:rPr>
                <w:rFonts w:ascii="Times New Roman" w:hAnsi="Times New Roman"/>
                <w:bCs/>
                <w:sz w:val="22"/>
                <w:szCs w:val="22"/>
                <w:lang w:val="en-US"/>
              </w:rPr>
            </w:pPr>
            <w:r>
              <w:rPr>
                <w:rFonts w:ascii="Times New Roman" w:hAnsi="Times New Roman"/>
                <w:sz w:val="22"/>
                <w:szCs w:val="22"/>
                <w:lang w:val="en-US"/>
              </w:rPr>
              <w:t>2</w:t>
            </w:r>
            <w:r w:rsidR="00615EEF">
              <w:rPr>
                <w:rFonts w:ascii="Times New Roman" w:hAnsi="Times New Roman"/>
                <w:sz w:val="22"/>
                <w:szCs w:val="22"/>
                <w:lang w:val="en-US"/>
              </w:rPr>
              <w:t>3</w:t>
            </w:r>
          </w:p>
        </w:tc>
      </w:tr>
      <w:tr w:rsidR="000E39BB" w:rsidRPr="00C430DB" w14:paraId="05BFAE43" w14:textId="77777777" w:rsidTr="00615EEF">
        <w:trPr>
          <w:trHeight w:val="1114"/>
          <w:jc w:val="center"/>
        </w:trPr>
        <w:tc>
          <w:tcPr>
            <w:tcW w:w="3404" w:type="dxa"/>
            <w:shd w:val="clear" w:color="auto" w:fill="F3F3F3"/>
            <w:vAlign w:val="center"/>
          </w:tcPr>
          <w:p w14:paraId="7832F17B" w14:textId="77777777" w:rsidR="000E39BB" w:rsidRPr="00A067DB" w:rsidRDefault="000E39BB" w:rsidP="004F7793">
            <w:pPr>
              <w:spacing w:before="40" w:after="40"/>
              <w:rPr>
                <w:rFonts w:ascii="Times New Roman" w:hAnsi="Times New Roman"/>
                <w:bCs/>
                <w:sz w:val="20"/>
                <w:szCs w:val="22"/>
              </w:rPr>
            </w:pPr>
            <w:r w:rsidRPr="00A067DB">
              <w:rPr>
                <w:rFonts w:ascii="Times New Roman" w:hAnsi="Times New Roman"/>
                <w:sz w:val="20"/>
                <w:szCs w:val="22"/>
              </w:rPr>
              <w:t>Αριθμός Μελών ΔΕΠ με Διοικητικές Θέσεις σε Διεθνείς Ακαδημαϊκούς/Ερευνητικούς Οργανισμούς Ή Επιστημονικές Εταιρείες</w:t>
            </w:r>
          </w:p>
        </w:tc>
        <w:tc>
          <w:tcPr>
            <w:tcW w:w="1287" w:type="dxa"/>
            <w:shd w:val="thinReverseDiagStripe" w:color="auto" w:fill="BFBFBF"/>
            <w:vAlign w:val="center"/>
          </w:tcPr>
          <w:p w14:paraId="55670267" w14:textId="77777777" w:rsidR="000E39BB" w:rsidRPr="00A067DB" w:rsidRDefault="000E39BB" w:rsidP="004F7793">
            <w:pPr>
              <w:spacing w:before="40" w:after="40"/>
              <w:jc w:val="center"/>
              <w:rPr>
                <w:rFonts w:ascii="Times New Roman" w:hAnsi="Times New Roman"/>
                <w:bCs/>
                <w:sz w:val="22"/>
                <w:szCs w:val="22"/>
              </w:rPr>
            </w:pPr>
          </w:p>
        </w:tc>
        <w:tc>
          <w:tcPr>
            <w:tcW w:w="1245" w:type="dxa"/>
            <w:vAlign w:val="center"/>
          </w:tcPr>
          <w:p w14:paraId="489FE92E" w14:textId="71F1D6FA" w:rsidR="000E39BB" w:rsidRPr="00A067DB" w:rsidRDefault="000E39BB" w:rsidP="00615EEF">
            <w:pPr>
              <w:jc w:val="center"/>
              <w:rPr>
                <w:rFonts w:ascii="Times New Roman" w:hAnsi="Times New Roman"/>
                <w:bCs/>
                <w:sz w:val="22"/>
                <w:szCs w:val="22"/>
              </w:rPr>
            </w:pPr>
            <w:r>
              <w:rPr>
                <w:rFonts w:ascii="Times New Roman" w:hAnsi="Times New Roman"/>
                <w:bCs/>
                <w:sz w:val="22"/>
                <w:szCs w:val="22"/>
              </w:rPr>
              <w:t>1</w:t>
            </w:r>
          </w:p>
        </w:tc>
        <w:tc>
          <w:tcPr>
            <w:tcW w:w="1245" w:type="dxa"/>
            <w:vAlign w:val="center"/>
          </w:tcPr>
          <w:p w14:paraId="6BD41A08" w14:textId="65D13339" w:rsidR="000E39BB" w:rsidRPr="00A067DB" w:rsidRDefault="000E39BB" w:rsidP="004F7793">
            <w:pPr>
              <w:spacing w:before="40" w:after="40"/>
              <w:jc w:val="center"/>
              <w:rPr>
                <w:rFonts w:ascii="Times New Roman" w:hAnsi="Times New Roman"/>
                <w:bCs/>
                <w:sz w:val="22"/>
                <w:szCs w:val="22"/>
              </w:rPr>
            </w:pPr>
            <w:r>
              <w:rPr>
                <w:rFonts w:ascii="Times New Roman" w:hAnsi="Times New Roman"/>
                <w:bCs/>
                <w:sz w:val="22"/>
                <w:szCs w:val="22"/>
              </w:rPr>
              <w:t>1</w:t>
            </w:r>
          </w:p>
        </w:tc>
        <w:tc>
          <w:tcPr>
            <w:tcW w:w="1181" w:type="dxa"/>
            <w:vAlign w:val="center"/>
          </w:tcPr>
          <w:p w14:paraId="42F7A555" w14:textId="77777777" w:rsidR="000E39BB" w:rsidRDefault="000E39BB" w:rsidP="004F7793">
            <w:pPr>
              <w:spacing w:before="40" w:after="40"/>
              <w:jc w:val="center"/>
              <w:rPr>
                <w:rFonts w:ascii="Times New Roman" w:hAnsi="Times New Roman"/>
                <w:bCs/>
                <w:sz w:val="22"/>
                <w:szCs w:val="22"/>
              </w:rPr>
            </w:pPr>
          </w:p>
          <w:p w14:paraId="25A6FC08" w14:textId="121F8F15" w:rsidR="000E39BB" w:rsidRPr="00A067DB" w:rsidRDefault="000E39BB" w:rsidP="004F7793">
            <w:pPr>
              <w:spacing w:before="40" w:after="40"/>
              <w:jc w:val="center"/>
              <w:rPr>
                <w:rFonts w:ascii="Times New Roman" w:hAnsi="Times New Roman"/>
                <w:bCs/>
                <w:sz w:val="22"/>
                <w:szCs w:val="22"/>
              </w:rPr>
            </w:pPr>
            <w:r>
              <w:rPr>
                <w:rFonts w:ascii="Times New Roman" w:hAnsi="Times New Roman"/>
                <w:bCs/>
                <w:sz w:val="22"/>
                <w:szCs w:val="22"/>
              </w:rPr>
              <w:t>1</w:t>
            </w:r>
          </w:p>
          <w:p w14:paraId="318E949B" w14:textId="77777777" w:rsidR="000E39BB" w:rsidRPr="00A067DB" w:rsidRDefault="000E39BB" w:rsidP="004F7793">
            <w:pPr>
              <w:spacing w:before="40" w:after="40"/>
              <w:jc w:val="center"/>
              <w:rPr>
                <w:rFonts w:ascii="Times New Roman" w:hAnsi="Times New Roman"/>
                <w:bCs/>
                <w:sz w:val="22"/>
                <w:szCs w:val="22"/>
              </w:rPr>
            </w:pPr>
          </w:p>
        </w:tc>
        <w:tc>
          <w:tcPr>
            <w:tcW w:w="1559" w:type="dxa"/>
            <w:vAlign w:val="center"/>
          </w:tcPr>
          <w:p w14:paraId="45E7D946" w14:textId="77777777" w:rsidR="000E39BB" w:rsidRPr="00A067DB" w:rsidRDefault="000E39BB" w:rsidP="004F7793">
            <w:pPr>
              <w:spacing w:before="40" w:after="40"/>
              <w:jc w:val="center"/>
              <w:rPr>
                <w:rFonts w:ascii="Times New Roman" w:hAnsi="Times New Roman"/>
                <w:bCs/>
                <w:sz w:val="22"/>
                <w:szCs w:val="22"/>
              </w:rPr>
            </w:pPr>
            <w:r w:rsidRPr="00A067DB">
              <w:rPr>
                <w:rFonts w:ascii="Times New Roman" w:hAnsi="Times New Roman"/>
                <w:sz w:val="22"/>
                <w:szCs w:val="22"/>
              </w:rPr>
              <w:t>1 (ΤΕΤΥ)</w:t>
            </w:r>
          </w:p>
        </w:tc>
        <w:tc>
          <w:tcPr>
            <w:tcW w:w="1559" w:type="dxa"/>
            <w:vAlign w:val="center"/>
          </w:tcPr>
          <w:p w14:paraId="6A871989" w14:textId="77777777" w:rsidR="000E39BB" w:rsidRPr="00A067DB" w:rsidRDefault="000E39BB" w:rsidP="004F7793">
            <w:pPr>
              <w:snapToGrid w:val="0"/>
              <w:spacing w:before="40" w:after="40"/>
              <w:jc w:val="center"/>
              <w:rPr>
                <w:rFonts w:ascii="Times New Roman" w:hAnsi="Times New Roman"/>
                <w:bCs/>
                <w:sz w:val="22"/>
                <w:szCs w:val="22"/>
              </w:rPr>
            </w:pPr>
            <w:r w:rsidRPr="00A067DB">
              <w:rPr>
                <w:rFonts w:ascii="Times New Roman" w:hAnsi="Times New Roman"/>
                <w:sz w:val="22"/>
                <w:szCs w:val="22"/>
              </w:rPr>
              <w:t>1 (ΤΕΤΥ)</w:t>
            </w:r>
          </w:p>
        </w:tc>
        <w:tc>
          <w:tcPr>
            <w:tcW w:w="992" w:type="dxa"/>
            <w:vAlign w:val="center"/>
          </w:tcPr>
          <w:p w14:paraId="755CD762" w14:textId="3A4482FF" w:rsidR="000E39BB" w:rsidRPr="00A067DB" w:rsidRDefault="000E39BB" w:rsidP="004F7793">
            <w:pPr>
              <w:spacing w:before="40" w:after="40"/>
              <w:jc w:val="center"/>
              <w:rPr>
                <w:rFonts w:ascii="Times New Roman" w:hAnsi="Times New Roman"/>
                <w:bCs/>
                <w:sz w:val="22"/>
                <w:szCs w:val="22"/>
              </w:rPr>
            </w:pPr>
            <w:r>
              <w:rPr>
                <w:rFonts w:ascii="Times New Roman" w:hAnsi="Times New Roman"/>
                <w:sz w:val="22"/>
                <w:szCs w:val="22"/>
              </w:rPr>
              <w:t>5</w:t>
            </w:r>
          </w:p>
        </w:tc>
      </w:tr>
    </w:tbl>
    <w:p w14:paraId="258CE3EF" w14:textId="77777777" w:rsidR="004F04D1" w:rsidRPr="00C430DB" w:rsidRDefault="004F04D1" w:rsidP="004F04D1">
      <w:pPr>
        <w:rPr>
          <w:rFonts w:ascii="Times New Roman" w:hAnsi="Times New Roman"/>
          <w:b/>
        </w:rPr>
      </w:pPr>
    </w:p>
    <w:p w14:paraId="29110604" w14:textId="77777777" w:rsidR="004F04D1" w:rsidRPr="00C430DB" w:rsidRDefault="004F04D1" w:rsidP="004F04D1">
      <w:pPr>
        <w:rPr>
          <w:rFonts w:ascii="Times New Roman" w:hAnsi="Times New Roman"/>
          <w:b/>
        </w:rPr>
      </w:pPr>
    </w:p>
    <w:p w14:paraId="213F8ABA" w14:textId="77777777" w:rsidR="00E51501" w:rsidRPr="00C430DB" w:rsidRDefault="00E51501" w:rsidP="00287046">
      <w:pPr>
        <w:rPr>
          <w:rFonts w:ascii="Times New Roman" w:hAnsi="Times New Roman"/>
        </w:rPr>
        <w:sectPr w:rsidR="00E51501" w:rsidRPr="00C430DB" w:rsidSect="008E1719">
          <w:headerReference w:type="default" r:id="rId60"/>
          <w:footerReference w:type="default" r:id="rId61"/>
          <w:pgSz w:w="16840" w:h="11900" w:orient="landscape"/>
          <w:pgMar w:top="1134" w:right="1298" w:bottom="1134" w:left="1134" w:header="709" w:footer="618" w:gutter="0"/>
          <w:cols w:space="720"/>
          <w:docGrid w:linePitch="326"/>
        </w:sectPr>
      </w:pPr>
    </w:p>
    <w:p w14:paraId="1DB9C2E9" w14:textId="77777777" w:rsidR="00A54761" w:rsidRDefault="00A54761" w:rsidP="00A54761">
      <w:pPr>
        <w:rPr>
          <w:rFonts w:asciiTheme="minorHAnsi" w:hAnsiTheme="minorHAnsi"/>
        </w:rPr>
      </w:pPr>
      <w:bookmarkStart w:id="103" w:name="_Ref411104361"/>
    </w:p>
    <w:p w14:paraId="7A77271A" w14:textId="77777777" w:rsidR="00A54761" w:rsidRDefault="00A54761" w:rsidP="00A54761">
      <w:pPr>
        <w:rPr>
          <w:rFonts w:asciiTheme="minorHAnsi" w:hAnsiTheme="minorHAnsi"/>
        </w:rPr>
      </w:pPr>
    </w:p>
    <w:p w14:paraId="48241511" w14:textId="77777777" w:rsidR="00A54761" w:rsidRDefault="00A54761" w:rsidP="00A54761">
      <w:pPr>
        <w:rPr>
          <w:rFonts w:asciiTheme="minorHAnsi" w:hAnsiTheme="minorHAnsi"/>
        </w:rPr>
      </w:pPr>
    </w:p>
    <w:p w14:paraId="2B491A7F" w14:textId="77777777" w:rsidR="00A54761" w:rsidRDefault="00A54761" w:rsidP="00A54761">
      <w:pPr>
        <w:rPr>
          <w:rFonts w:asciiTheme="minorHAnsi" w:hAnsiTheme="minorHAnsi"/>
        </w:rPr>
      </w:pPr>
    </w:p>
    <w:p w14:paraId="2E8A5480" w14:textId="77777777" w:rsidR="00A54761" w:rsidRDefault="00A54761" w:rsidP="00A54761">
      <w:pPr>
        <w:rPr>
          <w:rFonts w:asciiTheme="minorHAnsi" w:hAnsiTheme="minorHAnsi"/>
        </w:rPr>
      </w:pPr>
    </w:p>
    <w:p w14:paraId="0BD88E97" w14:textId="77777777" w:rsidR="00A54761" w:rsidRDefault="00A54761" w:rsidP="00A54761">
      <w:pPr>
        <w:rPr>
          <w:rFonts w:asciiTheme="minorHAnsi" w:hAnsiTheme="minorHAnsi"/>
        </w:rPr>
      </w:pPr>
    </w:p>
    <w:p w14:paraId="0DE2F367" w14:textId="77777777" w:rsidR="00A54761" w:rsidRDefault="00A54761" w:rsidP="00A54761">
      <w:pPr>
        <w:rPr>
          <w:rFonts w:asciiTheme="minorHAnsi" w:hAnsiTheme="minorHAnsi"/>
        </w:rPr>
      </w:pPr>
    </w:p>
    <w:p w14:paraId="56A060E7" w14:textId="77777777" w:rsidR="00A54761" w:rsidRDefault="00A54761" w:rsidP="00A54761">
      <w:pPr>
        <w:rPr>
          <w:rFonts w:asciiTheme="minorHAnsi" w:hAnsiTheme="minorHAnsi"/>
        </w:rPr>
      </w:pPr>
    </w:p>
    <w:p w14:paraId="61B25761" w14:textId="77777777" w:rsidR="00A54761" w:rsidRDefault="00A54761" w:rsidP="00A54761">
      <w:pPr>
        <w:rPr>
          <w:rFonts w:asciiTheme="minorHAnsi" w:hAnsiTheme="minorHAnsi"/>
        </w:rPr>
      </w:pPr>
    </w:p>
    <w:p w14:paraId="11CF1FCC" w14:textId="77777777" w:rsidR="00A54761" w:rsidRDefault="00A54761" w:rsidP="00A54761">
      <w:pPr>
        <w:rPr>
          <w:rFonts w:asciiTheme="minorHAnsi" w:hAnsiTheme="minorHAnsi"/>
        </w:rPr>
      </w:pPr>
    </w:p>
    <w:p w14:paraId="52039CBD" w14:textId="77777777" w:rsidR="00A54761" w:rsidRDefault="00A54761" w:rsidP="00A54761">
      <w:pPr>
        <w:rPr>
          <w:rFonts w:asciiTheme="minorHAnsi" w:hAnsiTheme="minorHAnsi"/>
        </w:rPr>
      </w:pPr>
    </w:p>
    <w:p w14:paraId="6FA0F15F" w14:textId="77777777" w:rsidR="00A54761" w:rsidRDefault="00A54761" w:rsidP="00A54761">
      <w:pPr>
        <w:rPr>
          <w:rFonts w:asciiTheme="minorHAnsi" w:hAnsiTheme="minorHAnsi"/>
        </w:rPr>
      </w:pPr>
    </w:p>
    <w:p w14:paraId="0C58CD3D" w14:textId="77777777" w:rsidR="00A54761" w:rsidRDefault="00A54761" w:rsidP="00A54761">
      <w:pPr>
        <w:rPr>
          <w:rFonts w:asciiTheme="minorHAnsi" w:hAnsiTheme="minorHAnsi"/>
        </w:rPr>
      </w:pPr>
    </w:p>
    <w:p w14:paraId="45C65D39" w14:textId="77777777" w:rsidR="00A54761" w:rsidRDefault="00A54761" w:rsidP="00A54761">
      <w:pPr>
        <w:rPr>
          <w:rFonts w:asciiTheme="minorHAnsi" w:hAnsiTheme="minorHAnsi"/>
        </w:rPr>
      </w:pPr>
    </w:p>
    <w:p w14:paraId="65F33928" w14:textId="77777777" w:rsidR="00A54761" w:rsidRDefault="00A54761" w:rsidP="00A54761">
      <w:pPr>
        <w:rPr>
          <w:rFonts w:asciiTheme="minorHAnsi" w:hAnsiTheme="minorHAnsi"/>
        </w:rPr>
      </w:pPr>
    </w:p>
    <w:p w14:paraId="3EE4B17C" w14:textId="77777777" w:rsidR="00A54761" w:rsidRDefault="00A54761" w:rsidP="00A54761">
      <w:pPr>
        <w:rPr>
          <w:rFonts w:asciiTheme="minorHAnsi" w:hAnsiTheme="minorHAnsi"/>
        </w:rPr>
      </w:pPr>
    </w:p>
    <w:p w14:paraId="6679C8D9" w14:textId="77777777" w:rsidR="00A54761" w:rsidRDefault="00A54761" w:rsidP="00A54761">
      <w:pPr>
        <w:rPr>
          <w:rFonts w:asciiTheme="minorHAnsi" w:hAnsiTheme="minorHAnsi"/>
        </w:rPr>
      </w:pPr>
    </w:p>
    <w:p w14:paraId="691B0EC3" w14:textId="77777777" w:rsidR="00A54761" w:rsidRDefault="00A54761" w:rsidP="00A54761">
      <w:pPr>
        <w:rPr>
          <w:rFonts w:asciiTheme="minorHAnsi" w:hAnsiTheme="minorHAnsi"/>
        </w:rPr>
      </w:pPr>
    </w:p>
    <w:p w14:paraId="4E123830" w14:textId="77777777" w:rsidR="00A54761" w:rsidRDefault="00A54761" w:rsidP="00A54761">
      <w:pPr>
        <w:rPr>
          <w:rFonts w:asciiTheme="minorHAnsi" w:hAnsiTheme="minorHAnsi"/>
        </w:rPr>
      </w:pPr>
    </w:p>
    <w:p w14:paraId="2C02721D" w14:textId="77777777" w:rsidR="00A54761" w:rsidRDefault="00A54761" w:rsidP="00A54761">
      <w:pPr>
        <w:rPr>
          <w:rFonts w:asciiTheme="minorHAnsi" w:hAnsiTheme="minorHAnsi"/>
        </w:rPr>
      </w:pPr>
    </w:p>
    <w:p w14:paraId="74E092DB" w14:textId="77777777" w:rsidR="00A54761" w:rsidRDefault="00A54761" w:rsidP="00A54761">
      <w:pPr>
        <w:rPr>
          <w:rFonts w:asciiTheme="minorHAnsi" w:hAnsiTheme="minorHAnsi"/>
        </w:rPr>
      </w:pPr>
    </w:p>
    <w:p w14:paraId="666ED0F8" w14:textId="77777777" w:rsidR="00A54761" w:rsidRDefault="00A54761" w:rsidP="00A54761">
      <w:pPr>
        <w:rPr>
          <w:rFonts w:asciiTheme="minorHAnsi" w:hAnsiTheme="minorHAnsi"/>
        </w:rPr>
      </w:pPr>
    </w:p>
    <w:p w14:paraId="4453AC36" w14:textId="77777777" w:rsidR="00660997" w:rsidRDefault="00660997">
      <w:pPr>
        <w:rPr>
          <w:sz w:val="48"/>
          <w:szCs w:val="48"/>
        </w:rPr>
      </w:pPr>
      <w:r>
        <w:rPr>
          <w:sz w:val="48"/>
          <w:szCs w:val="48"/>
        </w:rPr>
        <w:br w:type="page"/>
      </w:r>
    </w:p>
    <w:p w14:paraId="59025F98" w14:textId="77777777" w:rsidR="00CA0EA3" w:rsidRDefault="00CA0EA3" w:rsidP="00A54761">
      <w:pPr>
        <w:spacing w:line="480" w:lineRule="auto"/>
        <w:jc w:val="center"/>
        <w:rPr>
          <w:rFonts w:asciiTheme="minorHAnsi" w:hAnsiTheme="minorHAnsi"/>
          <w:sz w:val="48"/>
          <w:szCs w:val="48"/>
        </w:rPr>
      </w:pPr>
    </w:p>
    <w:p w14:paraId="4B1A2B1A" w14:textId="77777777" w:rsidR="00CA0EA3" w:rsidRDefault="00CA0EA3" w:rsidP="00A54761">
      <w:pPr>
        <w:spacing w:line="480" w:lineRule="auto"/>
        <w:jc w:val="center"/>
        <w:rPr>
          <w:rFonts w:asciiTheme="minorHAnsi" w:hAnsiTheme="minorHAnsi"/>
          <w:sz w:val="48"/>
          <w:szCs w:val="48"/>
        </w:rPr>
      </w:pPr>
    </w:p>
    <w:p w14:paraId="45F458F7" w14:textId="77777777" w:rsidR="00CA0EA3" w:rsidRDefault="00CA0EA3" w:rsidP="00A54761">
      <w:pPr>
        <w:spacing w:line="480" w:lineRule="auto"/>
        <w:jc w:val="center"/>
        <w:rPr>
          <w:rFonts w:asciiTheme="minorHAnsi" w:hAnsiTheme="minorHAnsi"/>
          <w:sz w:val="48"/>
          <w:szCs w:val="48"/>
        </w:rPr>
      </w:pPr>
    </w:p>
    <w:p w14:paraId="4A05D160" w14:textId="77777777" w:rsidR="00CA0EA3" w:rsidRDefault="00CA0EA3" w:rsidP="00A54761">
      <w:pPr>
        <w:spacing w:line="480" w:lineRule="auto"/>
        <w:jc w:val="center"/>
        <w:rPr>
          <w:rFonts w:asciiTheme="minorHAnsi" w:hAnsiTheme="minorHAnsi"/>
          <w:sz w:val="48"/>
          <w:szCs w:val="48"/>
        </w:rPr>
      </w:pPr>
    </w:p>
    <w:p w14:paraId="5C3E1AF4" w14:textId="77777777" w:rsidR="00CA0EA3" w:rsidRDefault="00CA0EA3" w:rsidP="00A54761">
      <w:pPr>
        <w:spacing w:line="480" w:lineRule="auto"/>
        <w:jc w:val="center"/>
        <w:rPr>
          <w:rFonts w:asciiTheme="minorHAnsi" w:hAnsiTheme="minorHAnsi"/>
          <w:sz w:val="48"/>
          <w:szCs w:val="48"/>
        </w:rPr>
      </w:pPr>
    </w:p>
    <w:p w14:paraId="559CDCA1" w14:textId="77777777" w:rsidR="00CA0EA3" w:rsidRDefault="00CA0EA3" w:rsidP="00A54761">
      <w:pPr>
        <w:spacing w:line="480" w:lineRule="auto"/>
        <w:jc w:val="center"/>
        <w:rPr>
          <w:rFonts w:asciiTheme="minorHAnsi" w:hAnsiTheme="minorHAnsi"/>
          <w:sz w:val="48"/>
          <w:szCs w:val="48"/>
        </w:rPr>
      </w:pPr>
    </w:p>
    <w:p w14:paraId="7DC8EC18" w14:textId="77777777" w:rsidR="00A54761" w:rsidRPr="00A54761" w:rsidRDefault="00F745BD" w:rsidP="00A54761">
      <w:pPr>
        <w:spacing w:line="480" w:lineRule="auto"/>
        <w:jc w:val="center"/>
        <w:rPr>
          <w:sz w:val="48"/>
          <w:szCs w:val="48"/>
        </w:rPr>
      </w:pPr>
      <w:r w:rsidRPr="00A54761">
        <w:rPr>
          <w:sz w:val="48"/>
          <w:szCs w:val="48"/>
        </w:rPr>
        <w:t>Παράρτημα Ι</w:t>
      </w:r>
    </w:p>
    <w:p w14:paraId="20164C3B" w14:textId="77777777" w:rsidR="00DE6689" w:rsidRPr="00A54761" w:rsidRDefault="001B2C33" w:rsidP="00A54761">
      <w:pPr>
        <w:spacing w:line="480" w:lineRule="auto"/>
        <w:jc w:val="center"/>
        <w:rPr>
          <w:sz w:val="36"/>
          <w:szCs w:val="36"/>
        </w:rPr>
      </w:pPr>
      <w:r w:rsidRPr="00A54761">
        <w:rPr>
          <w:sz w:val="36"/>
          <w:szCs w:val="36"/>
        </w:rPr>
        <w:t>Δημοσιευμένο Έργο</w:t>
      </w:r>
      <w:bookmarkEnd w:id="103"/>
    </w:p>
    <w:p w14:paraId="1277427C" w14:textId="77777777" w:rsidR="00A54761" w:rsidRDefault="00A54761">
      <w:pPr>
        <w:rPr>
          <w:rFonts w:ascii="Times New Roman" w:hAnsi="Times New Roman"/>
          <w:color w:val="000000"/>
          <w:szCs w:val="28"/>
          <w:u w:color="000000"/>
        </w:rPr>
      </w:pPr>
      <w:r>
        <w:br w:type="page"/>
      </w:r>
    </w:p>
    <w:p w14:paraId="340DF083" w14:textId="77777777" w:rsidR="00287046" w:rsidRPr="00805B66" w:rsidRDefault="00287046" w:rsidP="00287046">
      <w:pPr>
        <w:rPr>
          <w:rFonts w:ascii="Times New Roman" w:hAnsi="Times New Roman"/>
          <w:lang w:val="en-US"/>
        </w:rPr>
      </w:pPr>
    </w:p>
    <w:p w14:paraId="045861F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 Optimality of Transmit Beamforming in Spatially Correlated MIMO Rician Fading Channels</w:t>
      </w:r>
    </w:p>
    <w:p w14:paraId="4DB239D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Dimitris E Kontaxis and George V Tsoulos and Georgia E Athanasiadou and Serafim Karaboyas</w:t>
      </w:r>
    </w:p>
    <w:p w14:paraId="4962888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http://link.springer.com/article/10.1007/s11277-015-3125-4</w:t>
      </w:r>
    </w:p>
    <w:p w14:paraId="641DB568" w14:textId="77777777" w:rsidR="00FA7F40" w:rsidRPr="004F7793" w:rsidRDefault="00FA7F40" w:rsidP="00FA7F40">
      <w:pPr>
        <w:rPr>
          <w:rFonts w:ascii="Times New Roman" w:hAnsi="Times New Roman"/>
          <w:szCs w:val="24"/>
          <w:lang w:val="en-GB"/>
        </w:rPr>
      </w:pPr>
    </w:p>
    <w:p w14:paraId="62C5405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2. Interconnecting Objects, Visitors, Sites and (Hi) Stories Across Cultural and Historical Concepts: The CrossCult Project</w:t>
      </w:r>
    </w:p>
    <w:p w14:paraId="4442BA4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Costas Vassilakis and Angeliki Antoniou and George Lepouras and Manolis Wallace and Ioanna Lykourentzou and Yannick Naudet</w:t>
      </w:r>
    </w:p>
    <w:p w14:paraId="4EF0F9C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http://link.springer.com/chapter/10.1007/978-3-319-48496-9_39</w:t>
      </w:r>
    </w:p>
    <w:p w14:paraId="0DAA314A" w14:textId="77777777" w:rsidR="00FA7F40" w:rsidRPr="004F7793" w:rsidRDefault="00FA7F40" w:rsidP="00FA7F40">
      <w:pPr>
        <w:rPr>
          <w:rFonts w:ascii="Times New Roman" w:hAnsi="Times New Roman"/>
          <w:szCs w:val="24"/>
          <w:lang w:val="en-GB"/>
        </w:rPr>
      </w:pPr>
    </w:p>
    <w:p w14:paraId="5531A4F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3. Interconnecting Objects, Visitors, Sites and (Hi) Stories across Cultural and Historical Concepts</w:t>
      </w:r>
    </w:p>
    <w:p w14:paraId="6C939E8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Costas Vasilakis and Angeliki Antoniou and George Lepouras and Manolis Wallace and Ioanna Lykourentzou and Yannick Naudet</w:t>
      </w:r>
    </w:p>
    <w:p w14:paraId="7636983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http://hypatia.teiath.gr/xmlui/handle/11400/20144</w:t>
      </w:r>
    </w:p>
    <w:p w14:paraId="277A1561" w14:textId="77777777" w:rsidR="00FA7F40" w:rsidRPr="004F7793" w:rsidRDefault="00FA7F40" w:rsidP="00FA7F40">
      <w:pPr>
        <w:rPr>
          <w:rFonts w:ascii="Times New Roman" w:hAnsi="Times New Roman"/>
          <w:szCs w:val="24"/>
          <w:lang w:val="en-GB"/>
        </w:rPr>
      </w:pPr>
    </w:p>
    <w:p w14:paraId="1192E1E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4. Pruning and aging for user histories in collaborative filtering</w:t>
      </w:r>
    </w:p>
    <w:p w14:paraId="4AF17FE9"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Dionisis Margaris and Costas Vassilakis</w:t>
      </w:r>
    </w:p>
    <w:p w14:paraId="2DC4E67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http://ieeexplore.ieee.org/abstract/document/7849920/</w:t>
      </w:r>
    </w:p>
    <w:p w14:paraId="75C91387" w14:textId="77777777" w:rsidR="00FA7F40" w:rsidRPr="004F7793" w:rsidRDefault="00FA7F40" w:rsidP="00FA7F40">
      <w:pPr>
        <w:rPr>
          <w:rFonts w:ascii="Times New Roman" w:hAnsi="Times New Roman"/>
          <w:szCs w:val="24"/>
          <w:lang w:val="en-GB"/>
        </w:rPr>
      </w:pPr>
    </w:p>
    <w:p w14:paraId="3DFF0EC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5. Serious Games: Valuable Tools for Cultural Heritage</w:t>
      </w:r>
    </w:p>
    <w:p w14:paraId="7CE63E4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Stavroula Bampatzia and Ioannis Bourlakos and Angeliki Antoniou and Costas Vassilakis and George Lepouras and Manolis Wallace</w:t>
      </w:r>
    </w:p>
    <w:p w14:paraId="27EF47A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http://link.springer.com/chapter/10.1007/978-3-319-50182-6_30</w:t>
      </w:r>
    </w:p>
    <w:p w14:paraId="219C1427" w14:textId="77777777" w:rsidR="00FA7F40" w:rsidRPr="004F7793" w:rsidRDefault="00FA7F40" w:rsidP="00FA7F40">
      <w:pPr>
        <w:rPr>
          <w:rFonts w:ascii="Times New Roman" w:hAnsi="Times New Roman"/>
          <w:szCs w:val="24"/>
          <w:lang w:val="en-GB"/>
        </w:rPr>
      </w:pPr>
    </w:p>
    <w:p w14:paraId="7BBDF12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6. Recommendation information diffusion in social networks considering user influence and semantics</w:t>
      </w:r>
    </w:p>
    <w:p w14:paraId="40D8A4C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Dionisis Margaris and Costas Vassilakis and Panagiotis Georgiadis</w:t>
      </w:r>
    </w:p>
    <w:p w14:paraId="52374BA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http://link.springer.com/article/10.1007/s13278-016-0416-z</w:t>
      </w:r>
    </w:p>
    <w:p w14:paraId="2E5D1C55" w14:textId="77777777" w:rsidR="00FA7F40" w:rsidRPr="004F7793" w:rsidRDefault="00FA7F40" w:rsidP="00FA7F40">
      <w:pPr>
        <w:rPr>
          <w:rFonts w:ascii="Times New Roman" w:hAnsi="Times New Roman"/>
          <w:szCs w:val="24"/>
          <w:lang w:val="en-GB"/>
        </w:rPr>
      </w:pPr>
    </w:p>
    <w:p w14:paraId="4514AF3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7. Using Social media to stimulate history reflection in cultural heritage</w:t>
      </w:r>
    </w:p>
    <w:p w14:paraId="4593802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Stavroula Bampatzia and Angeliki Antoniou and George Lepouras and Costas Vasilakis and Manolis Wallace</w:t>
      </w:r>
    </w:p>
    <w:p w14:paraId="46A7BBC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http://ieeexplore.ieee.org/abstract/document/7753390/</w:t>
      </w:r>
    </w:p>
    <w:p w14:paraId="2BDB547A" w14:textId="77777777" w:rsidR="00FA7F40" w:rsidRPr="004F7793" w:rsidRDefault="00FA7F40" w:rsidP="00FA7F40">
      <w:pPr>
        <w:rPr>
          <w:rFonts w:ascii="Times New Roman" w:hAnsi="Times New Roman"/>
          <w:szCs w:val="24"/>
          <w:lang w:val="en-GB"/>
        </w:rPr>
      </w:pPr>
    </w:p>
    <w:p w14:paraId="184492F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8. Improving QoS delivered by WS-BPEL scenario adaptation through service execution parallelization</w:t>
      </w:r>
    </w:p>
    <w:p w14:paraId="19C765A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Dionisis Margaris and Costas Vassilakis and Panagiotis Georgiadis</w:t>
      </w:r>
    </w:p>
    <w:p w14:paraId="1194640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http://dl.acm.org/citation.cfm?id=2851805</w:t>
      </w:r>
    </w:p>
    <w:p w14:paraId="04CF4E7F" w14:textId="77777777" w:rsidR="00FA7F40" w:rsidRPr="004F7793" w:rsidRDefault="00FA7F40" w:rsidP="00FA7F40">
      <w:pPr>
        <w:rPr>
          <w:rFonts w:ascii="Times New Roman" w:hAnsi="Times New Roman"/>
          <w:szCs w:val="24"/>
          <w:lang w:val="en-GB"/>
        </w:rPr>
      </w:pPr>
    </w:p>
    <w:p w14:paraId="200316B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9. A space-time geodesic approach for phase fitted variational integrators</w:t>
      </w:r>
    </w:p>
    <w:p w14:paraId="318AFCE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Odysseas Kosmas and DS Vlachos</w:t>
      </w:r>
    </w:p>
    <w:p w14:paraId="3C156AB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http://iopscience.iop.org/article/10.1088/1742-6596/738/1/012133/meta</w:t>
      </w:r>
    </w:p>
    <w:p w14:paraId="1CAB8975" w14:textId="77777777" w:rsidR="00FA7F40" w:rsidRPr="004F7793" w:rsidRDefault="00FA7F40" w:rsidP="00FA7F40">
      <w:pPr>
        <w:rPr>
          <w:rFonts w:ascii="Times New Roman" w:hAnsi="Times New Roman"/>
          <w:szCs w:val="24"/>
          <w:lang w:val="en-GB"/>
        </w:rPr>
      </w:pPr>
    </w:p>
    <w:p w14:paraId="7BC50FF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10. 5th International Conference on Mathematical Modeling in Physical Sciences (IC-MSquare 2016)</w:t>
      </w:r>
    </w:p>
    <w:p w14:paraId="520254F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Elias C Vagenas and Dimitrios S Vlachos</w:t>
      </w:r>
    </w:p>
    <w:p w14:paraId="3E835B3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http://iopscience.iop.org/issue/1742-6596/738/1</w:t>
      </w:r>
    </w:p>
    <w:p w14:paraId="504FC0CC" w14:textId="77777777" w:rsidR="00FA7F40" w:rsidRPr="004F7793" w:rsidRDefault="00FA7F40" w:rsidP="00FA7F40">
      <w:pPr>
        <w:rPr>
          <w:rFonts w:ascii="Times New Roman" w:hAnsi="Times New Roman"/>
          <w:szCs w:val="24"/>
          <w:lang w:val="en-GB"/>
        </w:rPr>
      </w:pPr>
    </w:p>
    <w:p w14:paraId="1EA42E3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11. Optimal combiners in optical wireless systems with spatial diversity and pre-amplification</w:t>
      </w:r>
    </w:p>
    <w:p w14:paraId="1B8D171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Konstantinos Yiannopoulos and NC Sagias and AC Boucouvalas and Murat Uysal and Zabih Ghassemlooy</w:t>
      </w:r>
    </w:p>
    <w:p w14:paraId="0EBADE6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http://ieeexplore.ieee.org/abstract/document/7503820/</w:t>
      </w:r>
    </w:p>
    <w:p w14:paraId="31F2556E" w14:textId="77777777" w:rsidR="00FA7F40" w:rsidRPr="004F7793" w:rsidRDefault="00FA7F40" w:rsidP="00FA7F40">
      <w:pPr>
        <w:rPr>
          <w:rFonts w:ascii="Times New Roman" w:hAnsi="Times New Roman"/>
          <w:szCs w:val="24"/>
          <w:lang w:val="en-GB"/>
        </w:rPr>
      </w:pPr>
    </w:p>
    <w:p w14:paraId="38C4322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12. Underwater Optical Wireless Communications With Optical Amplification and Spatial Diversity</w:t>
      </w:r>
    </w:p>
    <w:p w14:paraId="59C4F029"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Anthony C Boucouvalas and Kostas P Peppas and Kostas Yiannopoulos and Zabih Ghassemlooy</w:t>
      </w:r>
    </w:p>
    <w:p w14:paraId="733E479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http://ieeexplore.ieee.org/abstract/document/7563453/</w:t>
      </w:r>
    </w:p>
    <w:p w14:paraId="374E0909" w14:textId="77777777" w:rsidR="00FA7F40" w:rsidRPr="004F7793" w:rsidRDefault="00FA7F40" w:rsidP="00FA7F40">
      <w:pPr>
        <w:rPr>
          <w:rFonts w:ascii="Times New Roman" w:hAnsi="Times New Roman"/>
          <w:szCs w:val="24"/>
          <w:lang w:val="en-GB"/>
        </w:rPr>
      </w:pPr>
    </w:p>
    <w:p w14:paraId="47BD5E5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13. Semiconductor optical amplifiers for underwater optical wireless communications</w:t>
      </w:r>
    </w:p>
    <w:p w14:paraId="46D8C85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Kostas P Peppas and Anthony C Boucouvalas and Zabih Ghassemloy and Mohhamad-Ali Khalighi and Kostas Yiannopoulos and Nikos C Sagias</w:t>
      </w:r>
    </w:p>
    <w:p w14:paraId="058A3C79"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http://digital-library.theiet.org/content/journals/10.1049/iet-opt.2016.0010</w:t>
      </w:r>
    </w:p>
    <w:p w14:paraId="233EAE66" w14:textId="77777777" w:rsidR="00FA7F40" w:rsidRPr="004F7793" w:rsidRDefault="00FA7F40" w:rsidP="00FA7F40">
      <w:pPr>
        <w:rPr>
          <w:rFonts w:ascii="Times New Roman" w:hAnsi="Times New Roman"/>
          <w:szCs w:val="24"/>
          <w:lang w:val="en-GB"/>
        </w:rPr>
      </w:pPr>
    </w:p>
    <w:p w14:paraId="36B53AA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14. Bandwidth allocation in the NEPHELE hybrid optical interconnect</w:t>
      </w:r>
    </w:p>
    <w:p w14:paraId="6196CF1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 Christodoulopoulos and K Kontodimas and K Yiannopoulos and E Varvarigos</w:t>
      </w:r>
    </w:p>
    <w:p w14:paraId="71944DD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http://ieeexplore.ieee.org/abstract/document/7550704/</w:t>
      </w:r>
    </w:p>
    <w:p w14:paraId="617B4E27" w14:textId="77777777" w:rsidR="00FA7F40" w:rsidRPr="004F7793" w:rsidRDefault="00FA7F40" w:rsidP="00FA7F40">
      <w:pPr>
        <w:rPr>
          <w:rFonts w:ascii="Times New Roman" w:hAnsi="Times New Roman"/>
          <w:szCs w:val="24"/>
          <w:lang w:val="en-GB"/>
        </w:rPr>
      </w:pPr>
    </w:p>
    <w:p w14:paraId="5272239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15. Burst-by-burst dynamic bandwidth allocation for XG-PONs</w:t>
      </w:r>
    </w:p>
    <w:p w14:paraId="7FCBD6C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Ilias Gravalos and Kostas Yiannopoulos and Georgios Papadimitriou and Emmanuel A Varvarigos</w:t>
      </w:r>
    </w:p>
    <w:p w14:paraId="49FC883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http://digital-library.theiet.org/content/journals/10.1049/iet-net.2015.0070</w:t>
      </w:r>
    </w:p>
    <w:p w14:paraId="78023E54" w14:textId="77777777" w:rsidR="00FA7F40" w:rsidRPr="004F7793" w:rsidRDefault="00FA7F40" w:rsidP="00FA7F40">
      <w:pPr>
        <w:rPr>
          <w:rFonts w:ascii="Times New Roman" w:hAnsi="Times New Roman"/>
          <w:szCs w:val="24"/>
          <w:lang w:val="en-GB"/>
        </w:rPr>
      </w:pPr>
    </w:p>
    <w:p w14:paraId="091E1DF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16. Collisions free scheduling in the NEPHELE hybrid electrical/optical datacenter interconnect</w:t>
      </w:r>
    </w:p>
    <w:p w14:paraId="63716E5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 Christodoulopoulos and K Kontodimas and A Siokis and K Yiannopoulos and E Varvarigos</w:t>
      </w:r>
    </w:p>
    <w:p w14:paraId="11A1F97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http://ieeexplore.ieee.org/abstract/document/7841209/</w:t>
      </w:r>
    </w:p>
    <w:p w14:paraId="0DECDEA5" w14:textId="77777777" w:rsidR="00FA7F40" w:rsidRPr="004F7793" w:rsidRDefault="00FA7F40" w:rsidP="00FA7F40">
      <w:pPr>
        <w:rPr>
          <w:rFonts w:ascii="Times New Roman" w:hAnsi="Times New Roman"/>
          <w:szCs w:val="24"/>
          <w:lang w:val="en-GB"/>
        </w:rPr>
      </w:pPr>
    </w:p>
    <w:p w14:paraId="5326163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17. Optimal combiners in pre-amplified optical wireless systems under medium-to-strong atmospheric turbulence</w:t>
      </w:r>
    </w:p>
    <w:p w14:paraId="772E1CC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Nikos C Sagias and Anthony C Boucouvalas and Kostas Yiannopoulos and Murat Uysal and Zabih Ghassemlooy</w:t>
      </w:r>
    </w:p>
    <w:p w14:paraId="3F1218D7"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https://www.degruyter.com/view/j/ipc.2016.21.issue-1/ipc-2016-0002/ipc-2016-0002.xml</w:t>
      </w:r>
    </w:p>
    <w:p w14:paraId="344FCC58" w14:textId="77777777" w:rsidR="00FA7F40" w:rsidRPr="004F7793" w:rsidRDefault="00FA7F40" w:rsidP="00FA7F40">
      <w:pPr>
        <w:rPr>
          <w:rFonts w:ascii="Times New Roman" w:hAnsi="Times New Roman"/>
          <w:szCs w:val="24"/>
          <w:lang w:val="en-GB"/>
        </w:rPr>
      </w:pPr>
    </w:p>
    <w:p w14:paraId="745F167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18. An efficient implementation of the memory improved proportionate affine projection algorithm</w:t>
      </w:r>
    </w:p>
    <w:p w14:paraId="7EED026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George-Othon Glentis</w:t>
      </w:r>
    </w:p>
    <w:p w14:paraId="658143E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http://www.sciencedirect.com/science/article/pii/S0165168415002042</w:t>
      </w:r>
    </w:p>
    <w:p w14:paraId="2B165706" w14:textId="77777777" w:rsidR="00FA7F40" w:rsidRPr="004F7793" w:rsidRDefault="00FA7F40" w:rsidP="00FA7F40">
      <w:pPr>
        <w:rPr>
          <w:rFonts w:ascii="Times New Roman" w:hAnsi="Times New Roman"/>
          <w:szCs w:val="24"/>
          <w:lang w:val="en-GB"/>
        </w:rPr>
      </w:pPr>
    </w:p>
    <w:p w14:paraId="131548D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19. Interconnecting Objects, Visitors, Sites and (Hi) Stories Across Cultural and Historical Concepts: The CrossCult Project</w:t>
      </w:r>
    </w:p>
    <w:p w14:paraId="32971FE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Costas Vassilakis and Angeliki Antoniou and George Lepouras and Manolis Wallace and Ioanna Lykourentzou and Yannick Naudet</w:t>
      </w:r>
    </w:p>
    <w:p w14:paraId="6AB0315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http://link.springer.com/chapter/10.1007/978-3-319-48496-9_39</w:t>
      </w:r>
    </w:p>
    <w:p w14:paraId="0462C96E" w14:textId="77777777" w:rsidR="00FA7F40" w:rsidRPr="004F7793" w:rsidRDefault="00FA7F40" w:rsidP="00FA7F40">
      <w:pPr>
        <w:rPr>
          <w:rFonts w:ascii="Times New Roman" w:hAnsi="Times New Roman"/>
          <w:szCs w:val="24"/>
          <w:lang w:val="en-GB"/>
        </w:rPr>
      </w:pPr>
    </w:p>
    <w:p w14:paraId="5CD6321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20. Interconnecting Objects, Visitors, Sites and (Hi) Stories across Cultural and Historical Concepts</w:t>
      </w:r>
    </w:p>
    <w:p w14:paraId="204D625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Costas Vasilakis and Angeliki Antoniou and George Lepouras and Manolis Wallace and Ioanna Lykourentzou and Yannick Naudet</w:t>
      </w:r>
    </w:p>
    <w:p w14:paraId="53C3963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http://hypatia.teiath.gr/xmlui/handle/11400/20144</w:t>
      </w:r>
    </w:p>
    <w:p w14:paraId="11660B81" w14:textId="77777777" w:rsidR="00FA7F40" w:rsidRPr="004F7793" w:rsidRDefault="00FA7F40" w:rsidP="00FA7F40">
      <w:pPr>
        <w:rPr>
          <w:rFonts w:ascii="Times New Roman" w:hAnsi="Times New Roman"/>
          <w:szCs w:val="24"/>
          <w:lang w:val="en-GB"/>
        </w:rPr>
      </w:pPr>
    </w:p>
    <w:p w14:paraId="12D419B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21. The use of semantics in the CrossCult H2020 project</w:t>
      </w:r>
    </w:p>
    <w:p w14:paraId="6DEAA697"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Stavroula Bampatzia, Omar Gustavo Bravo-Quezada, Angeliki Antoniou, Martin Lopez Nores, Manolis Wallace, George Lepouras, and Costas Vassilakis</w:t>
      </w:r>
    </w:p>
    <w:p w14:paraId="5E05E26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http://sdbs.dit.uop.gr/files/semantics%20in%20crosscult.pdf</w:t>
      </w:r>
    </w:p>
    <w:p w14:paraId="22CB1A21" w14:textId="77777777" w:rsidR="00FA7F40" w:rsidRPr="004F7793" w:rsidRDefault="00FA7F40" w:rsidP="00FA7F40">
      <w:pPr>
        <w:rPr>
          <w:rFonts w:ascii="Times New Roman" w:hAnsi="Times New Roman"/>
          <w:szCs w:val="24"/>
          <w:lang w:val="en-GB"/>
        </w:rPr>
      </w:pPr>
    </w:p>
    <w:p w14:paraId="64B62AD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22. Serious Games: Valuable Tools for Cultural Heritage</w:t>
      </w:r>
    </w:p>
    <w:p w14:paraId="3B97806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Stavroula Bampatzia and Ioannis Bourlakos and Angeliki Antoniou and Costas Vassilakis and George Lepouras and Manolis Wallace</w:t>
      </w:r>
    </w:p>
    <w:p w14:paraId="3E25F5F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http://link.springer.com/chapter/10.1007/978-3-319-50182-6_30</w:t>
      </w:r>
    </w:p>
    <w:p w14:paraId="515ACD71" w14:textId="77777777" w:rsidR="00FA7F40" w:rsidRPr="004F7793" w:rsidRDefault="00FA7F40" w:rsidP="00FA7F40">
      <w:pPr>
        <w:rPr>
          <w:rFonts w:ascii="Times New Roman" w:hAnsi="Times New Roman"/>
          <w:szCs w:val="24"/>
          <w:lang w:val="en-GB"/>
        </w:rPr>
      </w:pPr>
    </w:p>
    <w:p w14:paraId="23883C6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23. Using Social media to stimulate history reflection in cultural heritage</w:t>
      </w:r>
    </w:p>
    <w:p w14:paraId="3C82C2F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Stavroula Bampatzia and Angeliki Antoniou and George Lepouras and Costas Vasilakis and Manolis Wallace</w:t>
      </w:r>
    </w:p>
    <w:p w14:paraId="7F7D6AD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http://ieeexplore.ieee.org/abstract/document/7753390/</w:t>
      </w:r>
    </w:p>
    <w:p w14:paraId="0979C641" w14:textId="77777777" w:rsidR="00FA7F40" w:rsidRPr="004F7793" w:rsidRDefault="00FA7F40" w:rsidP="00FA7F40">
      <w:pPr>
        <w:rPr>
          <w:rFonts w:ascii="Times New Roman" w:hAnsi="Times New Roman"/>
          <w:szCs w:val="24"/>
          <w:lang w:val="en-GB"/>
        </w:rPr>
      </w:pPr>
    </w:p>
    <w:p w14:paraId="1FB76BF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24. Impact of network slicing on 5G Radio Access Networks</w:t>
      </w:r>
    </w:p>
    <w:p w14:paraId="5AB630C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Icaro da Silva and Gunnar Mildh and Alexandros Kaloxylos and Panagiotis Spapis and Enrico Buracchini and Alessandro Trogolo and Gerd Zimmermann and Nico Bayer</w:t>
      </w:r>
    </w:p>
    <w:p w14:paraId="1A7A562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http://ieeexplore.ieee.org/abstract/document/7561023/</w:t>
      </w:r>
    </w:p>
    <w:p w14:paraId="6246F1EC" w14:textId="77777777" w:rsidR="00FA7F40" w:rsidRPr="004F7793" w:rsidRDefault="00FA7F40" w:rsidP="00FA7F40">
      <w:pPr>
        <w:rPr>
          <w:rFonts w:ascii="Times New Roman" w:hAnsi="Times New Roman"/>
          <w:szCs w:val="24"/>
          <w:lang w:val="en-GB"/>
        </w:rPr>
      </w:pPr>
    </w:p>
    <w:p w14:paraId="56BBE4F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25. 5G Radio Access Network Architecture: Design Guidelines and Key Considerations</w:t>
      </w:r>
    </w:p>
    <w:p w14:paraId="014AD53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Patrick Marsch and Icaro Da Silva and Omer Bulakci and Milos Tesanovic and Salah Eddine El Ayoubi and Thomas Rosowski and Alexandros Kaloxylos and Mauro Boldi</w:t>
      </w:r>
    </w:p>
    <w:p w14:paraId="2EE21C0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http://ieeexplore.ieee.org/abstract/document/7744805/</w:t>
      </w:r>
    </w:p>
    <w:p w14:paraId="335B4212" w14:textId="77777777" w:rsidR="00FA7F40" w:rsidRPr="004F7793" w:rsidRDefault="00FA7F40" w:rsidP="00FA7F40">
      <w:pPr>
        <w:rPr>
          <w:rFonts w:ascii="Times New Roman" w:hAnsi="Times New Roman"/>
          <w:szCs w:val="24"/>
          <w:lang w:val="en-GB"/>
        </w:rPr>
      </w:pPr>
    </w:p>
    <w:p w14:paraId="4F026A9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26. On end to end network slicing for 5G communication systems</w:t>
      </w:r>
    </w:p>
    <w:p w14:paraId="2AC108D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X An and C Zhou and R Trivisonno and R Guerzoni and A Kaloxylos and D Soldani and A Hecker</w:t>
      </w:r>
    </w:p>
    <w:p w14:paraId="4A7C6B8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http://onlinelibrary.wiley.com/doi/10.1002/ett.3058/full</w:t>
      </w:r>
    </w:p>
    <w:p w14:paraId="22352070" w14:textId="77777777" w:rsidR="00FA7F40" w:rsidRPr="004F7793" w:rsidRDefault="00FA7F40" w:rsidP="00FA7F40">
      <w:pPr>
        <w:rPr>
          <w:rFonts w:ascii="Times New Roman" w:hAnsi="Times New Roman"/>
          <w:szCs w:val="24"/>
          <w:lang w:val="en-GB"/>
        </w:rPr>
      </w:pPr>
    </w:p>
    <w:p w14:paraId="6B2A23B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27. Context-Aware Location Management of Groups of Devices in 5G Networks</w:t>
      </w:r>
    </w:p>
    <w:p w14:paraId="4AA99BD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Konstantinos Chatzikokolakis and Alexandros KaloxylosPanagiotis and SpapisChan Zhou and Omer Bulakci and Nancy Alonistioti</w:t>
      </w:r>
    </w:p>
    <w:p w14:paraId="67CD72E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http://link.springer.com/chapter/10.1007/978-3-319-39814-3_17</w:t>
      </w:r>
    </w:p>
    <w:p w14:paraId="4FBD1CC5" w14:textId="77777777" w:rsidR="00FA7F40" w:rsidRPr="004F7793" w:rsidRDefault="00FA7F40" w:rsidP="00FA7F40">
      <w:pPr>
        <w:rPr>
          <w:rFonts w:ascii="Times New Roman" w:hAnsi="Times New Roman"/>
          <w:szCs w:val="24"/>
          <w:lang w:val="en-GB"/>
        </w:rPr>
      </w:pPr>
    </w:p>
    <w:p w14:paraId="2505952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28. Using trust to mitigate malicious and selfish behavior of autonomous agents in CRNs</w:t>
      </w:r>
    </w:p>
    <w:p w14:paraId="623795A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Konstantinos Ntemos and Nicholas Kolokotronis and Nicholas Kalouptsidis</w:t>
      </w:r>
    </w:p>
    <w:p w14:paraId="09748F5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http://ieeexplore.ieee.org/abstract/document/7794596/</w:t>
      </w:r>
    </w:p>
    <w:p w14:paraId="57AAEEFD" w14:textId="77777777" w:rsidR="00FA7F40" w:rsidRPr="004F7793" w:rsidRDefault="00FA7F40" w:rsidP="00FA7F40">
      <w:pPr>
        <w:rPr>
          <w:rFonts w:ascii="Times New Roman" w:hAnsi="Times New Roman"/>
          <w:szCs w:val="24"/>
          <w:lang w:val="en-GB"/>
        </w:rPr>
      </w:pPr>
    </w:p>
    <w:p w14:paraId="539F549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29. Improving physical layer security in DF relay networks via two-stage cooperative jamming</w:t>
      </w:r>
    </w:p>
    <w:p w14:paraId="227C5E2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Nicholas Kolokotronis and Manos Athanasakos</w:t>
      </w:r>
    </w:p>
    <w:p w14:paraId="1833B97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http://ieeexplore.ieee.org/abstract/document/7760433/</w:t>
      </w:r>
    </w:p>
    <w:p w14:paraId="135F84F2" w14:textId="77777777" w:rsidR="00FA7F40" w:rsidRPr="004F7793" w:rsidRDefault="00FA7F40" w:rsidP="00FA7F40">
      <w:pPr>
        <w:rPr>
          <w:rFonts w:ascii="Times New Roman" w:hAnsi="Times New Roman"/>
          <w:szCs w:val="24"/>
          <w:lang w:val="en-GB"/>
        </w:rPr>
      </w:pPr>
    </w:p>
    <w:p w14:paraId="527BE28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30. Secretly Pruned Convolutional Codes: Security Analysis and Performance Results</w:t>
      </w:r>
    </w:p>
    <w:p w14:paraId="75AEFC4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Nicholas Kolokotronis and Alexandros Katsiotis and Nicholas Kalouptsidis</w:t>
      </w:r>
    </w:p>
    <w:p w14:paraId="5510634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http://ieeexplore.ieee.org/abstract/document/7423757/</w:t>
      </w:r>
    </w:p>
    <w:p w14:paraId="70BDFCB3" w14:textId="77777777" w:rsidR="00FA7F40" w:rsidRPr="004F7793" w:rsidRDefault="00FA7F40" w:rsidP="00FA7F40">
      <w:pPr>
        <w:rPr>
          <w:rFonts w:ascii="Times New Roman" w:hAnsi="Times New Roman"/>
          <w:szCs w:val="24"/>
          <w:lang w:val="en-GB"/>
        </w:rPr>
      </w:pPr>
    </w:p>
    <w:p w14:paraId="439451A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31. A reconstruction of Default Conditionals within Epistemic Logic</w:t>
      </w:r>
    </w:p>
    <w:p w14:paraId="2C0DE3A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Costas D Koutras and Christos Moyzes and Christos Rantsoudis</w:t>
      </w:r>
    </w:p>
    <w:p w14:paraId="2BE3C2B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http://users.uop.gr/~ckoutras/KMR-EpistemicConditionals-Full.pdf</w:t>
      </w:r>
    </w:p>
    <w:p w14:paraId="5BB24ED5" w14:textId="77777777" w:rsidR="00FA7F40" w:rsidRPr="004F7793" w:rsidRDefault="00FA7F40" w:rsidP="00FA7F40">
      <w:pPr>
        <w:rPr>
          <w:rFonts w:ascii="Times New Roman" w:hAnsi="Times New Roman"/>
          <w:szCs w:val="24"/>
          <w:lang w:val="en-GB"/>
        </w:rPr>
      </w:pPr>
    </w:p>
    <w:p w14:paraId="6287257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32. Interconnecting Objects, Visitors, Sites and (Hi) Stories Across Cultural and Historical Concepts: The CrossCult Project</w:t>
      </w:r>
    </w:p>
    <w:p w14:paraId="75B5D34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Costas Vassilakis and Angeliki Antoniou and George Lepouras and Manolis Wallace and Ioanna Lykourentzou and Yannick Naudet</w:t>
      </w:r>
    </w:p>
    <w:p w14:paraId="5B77EED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http://link.springer.com/chapter/10.1007/978-3-319-48496-9_39</w:t>
      </w:r>
    </w:p>
    <w:p w14:paraId="23136FA0" w14:textId="77777777" w:rsidR="00FA7F40" w:rsidRPr="004F7793" w:rsidRDefault="00FA7F40" w:rsidP="00FA7F40">
      <w:pPr>
        <w:rPr>
          <w:rFonts w:ascii="Times New Roman" w:hAnsi="Times New Roman"/>
          <w:szCs w:val="24"/>
          <w:lang w:val="en-GB"/>
        </w:rPr>
      </w:pPr>
    </w:p>
    <w:p w14:paraId="3BAE10B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33. How Do Different Cognitive Styles Affect Learning Programming? Insights from a Game-Based Approach in Greek Schools</w:t>
      </w:r>
    </w:p>
    <w:p w14:paraId="1FC3E9D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Anastasios Theodoropoulos and Angeliki Antoniou and George Lepouras</w:t>
      </w:r>
    </w:p>
    <w:p w14:paraId="39EDA64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http://dl.acm.org/citation.cfm?id=2940330</w:t>
      </w:r>
    </w:p>
    <w:p w14:paraId="6D10EA33" w14:textId="77777777" w:rsidR="00FA7F40" w:rsidRPr="004F7793" w:rsidRDefault="00FA7F40" w:rsidP="00FA7F40">
      <w:pPr>
        <w:rPr>
          <w:rFonts w:ascii="Times New Roman" w:hAnsi="Times New Roman"/>
          <w:szCs w:val="24"/>
          <w:lang w:val="en-GB"/>
        </w:rPr>
      </w:pPr>
    </w:p>
    <w:p w14:paraId="3CF5A2C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34. Students teach students: Alternative teaching in Greek secondary education</w:t>
      </w:r>
    </w:p>
    <w:p w14:paraId="3671CC9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Anastasios Theodoropoulos and Angeliki Antoniou and George Lepouras</w:t>
      </w:r>
    </w:p>
    <w:p w14:paraId="46C3583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http://link.springer.com/article/10.1007/s10639-014-9327-7</w:t>
      </w:r>
    </w:p>
    <w:p w14:paraId="4F1CCE49" w14:textId="77777777" w:rsidR="00FA7F40" w:rsidRPr="004F7793" w:rsidRDefault="00FA7F40" w:rsidP="00FA7F40">
      <w:pPr>
        <w:rPr>
          <w:rFonts w:ascii="Times New Roman" w:hAnsi="Times New Roman"/>
          <w:szCs w:val="24"/>
          <w:lang w:val="en-GB"/>
        </w:rPr>
      </w:pPr>
    </w:p>
    <w:p w14:paraId="1F22B43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35. Interconnecting Objects, Visitors, Sites and (Hi) Stories across Cultural and Historical Concepts</w:t>
      </w:r>
    </w:p>
    <w:p w14:paraId="116878D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Costas Vasilakis and Angeliki Antoniou and George Lepouras and Manolis Wallace and Ioanna Lykourentzou and Yannick Naudet</w:t>
      </w:r>
    </w:p>
    <w:p w14:paraId="6FEFFE2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http://hypatia.teiath.gr/xmlui/handle/11400/20144</w:t>
      </w:r>
    </w:p>
    <w:p w14:paraId="64F54321" w14:textId="77777777" w:rsidR="00FA7F40" w:rsidRPr="004F7793" w:rsidRDefault="00FA7F40" w:rsidP="00FA7F40">
      <w:pPr>
        <w:rPr>
          <w:rFonts w:ascii="Times New Roman" w:hAnsi="Times New Roman"/>
          <w:szCs w:val="24"/>
          <w:lang w:val="en-GB"/>
        </w:rPr>
      </w:pPr>
    </w:p>
    <w:p w14:paraId="301D2EA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36. Serious Games: Valuable Tools for Cultural Heritage</w:t>
      </w:r>
    </w:p>
    <w:p w14:paraId="6A941C4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Stavroula Bampatzia and Ioannis Bourlakos and Angeliki Antoniou and Costas Vassilakis and George Lepouras and Manolis Wallace</w:t>
      </w:r>
    </w:p>
    <w:p w14:paraId="4F0CC40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http://link.springer.com/chapter/10.1007/978-3-319-50182-6_30</w:t>
      </w:r>
    </w:p>
    <w:p w14:paraId="37CA09C7" w14:textId="77777777" w:rsidR="00FA7F40" w:rsidRPr="004F7793" w:rsidRDefault="00FA7F40" w:rsidP="00FA7F40">
      <w:pPr>
        <w:rPr>
          <w:rFonts w:ascii="Times New Roman" w:hAnsi="Times New Roman"/>
          <w:szCs w:val="24"/>
          <w:lang w:val="en-GB"/>
        </w:rPr>
      </w:pPr>
    </w:p>
    <w:p w14:paraId="5CE5F61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37. Sound and kinesthesis in virtual environments: pilot experiment to compare physical and digital sound contradictions</w:t>
      </w:r>
    </w:p>
    <w:p w14:paraId="7D1E2E7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David Triantafyllou and Angeliki Antoniou and George Lepouras</w:t>
      </w:r>
    </w:p>
    <w:p w14:paraId="09EA475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http://dl.acm.org/citation.cfm?id=3003737</w:t>
      </w:r>
    </w:p>
    <w:p w14:paraId="7BC02EB8" w14:textId="77777777" w:rsidR="00FA7F40" w:rsidRPr="004F7793" w:rsidRDefault="00FA7F40" w:rsidP="00FA7F40">
      <w:pPr>
        <w:rPr>
          <w:rFonts w:ascii="Times New Roman" w:hAnsi="Times New Roman"/>
          <w:szCs w:val="24"/>
          <w:lang w:val="en-GB"/>
        </w:rPr>
      </w:pPr>
    </w:p>
    <w:p w14:paraId="16CD3FA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38. Using Social media to stimulate history reflection in cultural heritage</w:t>
      </w:r>
    </w:p>
    <w:p w14:paraId="5B10D35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Stavroula Bampatzia and Angeliki Antoniou and George Lepouras and Costas Vasilakis and Manolis Wallace</w:t>
      </w:r>
    </w:p>
    <w:p w14:paraId="2F88CEB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http://ieeexplore.ieee.org/abstract/document/7753390/</w:t>
      </w:r>
    </w:p>
    <w:p w14:paraId="2E6EB345" w14:textId="77777777" w:rsidR="00FA7F40" w:rsidRPr="004F7793" w:rsidRDefault="00FA7F40" w:rsidP="00FA7F40">
      <w:pPr>
        <w:rPr>
          <w:rFonts w:ascii="Times New Roman" w:hAnsi="Times New Roman"/>
          <w:szCs w:val="24"/>
          <w:lang w:val="en-GB"/>
        </w:rPr>
      </w:pPr>
    </w:p>
    <w:p w14:paraId="67E03CC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39. Educational Robotics in the service of CSE: A study based on the PanHellenic competition</w:t>
      </w:r>
    </w:p>
    <w:p w14:paraId="2088688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Anastasios Theodoropoulos and Angeliki Antoniou and George Lepouras</w:t>
      </w:r>
    </w:p>
    <w:p w14:paraId="2C1F9CE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http://dl.acm.org/citation.cfm?id=2978262</w:t>
      </w:r>
    </w:p>
    <w:p w14:paraId="53D3F04F" w14:textId="77777777" w:rsidR="00FA7F40" w:rsidRPr="004F7793" w:rsidRDefault="00FA7F40" w:rsidP="00FA7F40">
      <w:pPr>
        <w:rPr>
          <w:rFonts w:ascii="Times New Roman" w:hAnsi="Times New Roman"/>
          <w:szCs w:val="24"/>
          <w:lang w:val="en-GB"/>
        </w:rPr>
      </w:pPr>
    </w:p>
    <w:p w14:paraId="04B6FA1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40. Library promotion methods and tools modeling and simulation on Twitter</w:t>
      </w:r>
    </w:p>
    <w:p w14:paraId="7AA513B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Damianos P Sakas and Damianos P Sakas and Apostolos S Sarlis and Apostolos S Sarlis</w:t>
      </w:r>
    </w:p>
    <w:p w14:paraId="29F1C7F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http://www.emeraldinsight.com/doi/abs/10.1108/LR-06-2015-0068</w:t>
      </w:r>
    </w:p>
    <w:p w14:paraId="3B904397" w14:textId="77777777" w:rsidR="00FA7F40" w:rsidRPr="004F7793" w:rsidRDefault="00FA7F40" w:rsidP="00FA7F40">
      <w:pPr>
        <w:rPr>
          <w:rFonts w:ascii="Times New Roman" w:hAnsi="Times New Roman"/>
          <w:szCs w:val="24"/>
          <w:lang w:val="en-GB"/>
        </w:rPr>
      </w:pPr>
    </w:p>
    <w:p w14:paraId="287DC5E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41. Physical layer security for multiple-antenna systems: A unified approach</w:t>
      </w:r>
    </w:p>
    <w:p w14:paraId="7C1F1FA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Kostas P Peppas and Nikos C Sagias and Andreas Maras</w:t>
      </w:r>
    </w:p>
    <w:p w14:paraId="510DAAC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http://ieeexplore.ieee.org/abstract/document/7308027/</w:t>
      </w:r>
    </w:p>
    <w:p w14:paraId="145E343F" w14:textId="77777777" w:rsidR="00FA7F40" w:rsidRPr="004F7793" w:rsidRDefault="00FA7F40" w:rsidP="00FA7F40">
      <w:pPr>
        <w:rPr>
          <w:rFonts w:ascii="Times New Roman" w:hAnsi="Times New Roman"/>
          <w:szCs w:val="24"/>
          <w:lang w:val="en-GB"/>
        </w:rPr>
      </w:pPr>
    </w:p>
    <w:p w14:paraId="7D070A1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42. Compiler-Directed Data Locality Optimization in MATLAB</w:t>
      </w:r>
    </w:p>
    <w:p w14:paraId="121AC67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Christakis Lezos and Ioannis Latifis and Grigoris Dimitroulakos and Konstantinos Masselos</w:t>
      </w:r>
    </w:p>
    <w:p w14:paraId="283D4A7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http://dl.acm.org/citation.cfm?id=2906378</w:t>
      </w:r>
    </w:p>
    <w:p w14:paraId="525E21F3" w14:textId="77777777" w:rsidR="00FA7F40" w:rsidRPr="004F7793" w:rsidRDefault="00FA7F40" w:rsidP="00FA7F40">
      <w:pPr>
        <w:rPr>
          <w:rFonts w:ascii="Times New Roman" w:hAnsi="Times New Roman"/>
          <w:szCs w:val="24"/>
          <w:lang w:val="en-GB"/>
        </w:rPr>
      </w:pPr>
    </w:p>
    <w:p w14:paraId="0049510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43. Matlab to C compilation targeting application specific instruction set processors</w:t>
      </w:r>
    </w:p>
    <w:p w14:paraId="17B5522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Ioannis Latifis and Karthick Parashar and Grigoris Dimitroulakos and Hans Cappelle and Christakis Lezos and Konstantinos Masselos and Francky Catthoor</w:t>
      </w:r>
    </w:p>
    <w:p w14:paraId="221D844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http://dl.acm.org/citation.cfm?id=2972146</w:t>
      </w:r>
    </w:p>
    <w:p w14:paraId="61676A8A" w14:textId="77777777" w:rsidR="00FA7F40" w:rsidRPr="004F7793" w:rsidRDefault="00FA7F40" w:rsidP="00FA7F40">
      <w:pPr>
        <w:rPr>
          <w:rFonts w:ascii="Times New Roman" w:hAnsi="Times New Roman"/>
          <w:szCs w:val="24"/>
          <w:lang w:val="en-GB"/>
        </w:rPr>
      </w:pPr>
    </w:p>
    <w:p w14:paraId="576F13A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44. Automatic Generation of Code Analysis Tools: The CastQL Approach</w:t>
      </w:r>
    </w:p>
    <w:p w14:paraId="5B51367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Christakis Lezos and Grigoris Dimitroulakos and Ioannis Latifis and Konstantinos Masselos</w:t>
      </w:r>
    </w:p>
    <w:p w14:paraId="55A2924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http://dl.acm.org/citation.cfm?id=2889422</w:t>
      </w:r>
    </w:p>
    <w:p w14:paraId="58D25F9E" w14:textId="77777777" w:rsidR="00FA7F40" w:rsidRPr="004F7793" w:rsidRDefault="00FA7F40" w:rsidP="00FA7F40">
      <w:pPr>
        <w:rPr>
          <w:rFonts w:ascii="Times New Roman" w:hAnsi="Times New Roman"/>
          <w:szCs w:val="24"/>
          <w:lang w:val="en-GB"/>
        </w:rPr>
      </w:pPr>
    </w:p>
    <w:p w14:paraId="19AB289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45. A Software-Defined Architecture for Next-Generation Cellular Networks</w:t>
      </w:r>
    </w:p>
    <w:p w14:paraId="5640C37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V Vassilakis and I Moscholios and B Alzahrani and M Logothetis</w:t>
      </w:r>
    </w:p>
    <w:p w14:paraId="0D97257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http://ieeexplore.ieee.org/abstract/document/7511018/</w:t>
      </w:r>
    </w:p>
    <w:p w14:paraId="7A85F8E9" w14:textId="77777777" w:rsidR="00FA7F40" w:rsidRPr="004F7793" w:rsidRDefault="00FA7F40" w:rsidP="00FA7F40">
      <w:pPr>
        <w:rPr>
          <w:rFonts w:ascii="Times New Roman" w:hAnsi="Times New Roman"/>
          <w:szCs w:val="24"/>
          <w:lang w:val="en-GB"/>
        </w:rPr>
      </w:pPr>
    </w:p>
    <w:p w14:paraId="00AAEDF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46. Blocking probabilities of elastic and adaptive calls in the Erlang multirate loss model under the threshold policy</w:t>
      </w:r>
    </w:p>
    <w:p w14:paraId="3877149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Ioannis D Moscholios and Michael D Logothetis and Anthony C Boucouvalas</w:t>
      </w:r>
    </w:p>
    <w:p w14:paraId="4B5D96C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http://link.springer.com/article/10.1007/s11235-015-0056-z</w:t>
      </w:r>
    </w:p>
    <w:p w14:paraId="606D74BB" w14:textId="77777777" w:rsidR="00FA7F40" w:rsidRPr="004F7793" w:rsidRDefault="00FA7F40" w:rsidP="00FA7F40">
      <w:pPr>
        <w:rPr>
          <w:rFonts w:ascii="Times New Roman" w:hAnsi="Times New Roman"/>
          <w:szCs w:val="24"/>
          <w:lang w:val="en-GB"/>
        </w:rPr>
      </w:pPr>
    </w:p>
    <w:p w14:paraId="6224051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47. Scalable Bloom-Filter Based Content Dissemination in Community Networks using Information Centric Principles</w:t>
      </w:r>
    </w:p>
    <w:p w14:paraId="1AE55247"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Vassilios G Vassilakis and Liang Wang and Laura Carrea and Ioannis D Moscholios and M Logothetis</w:t>
      </w:r>
    </w:p>
    <w:p w14:paraId="6A92235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https://www.researchgate.net/profile/Vassilios_Vassilakis/publication/304716961_Scalable_Bloom-Filter_Based_Content_Dissemination_in_Community_Networks_using_Information_Centric_Principles/links/57780d0308aead7ba074618e.pdf</w:t>
      </w:r>
    </w:p>
    <w:p w14:paraId="0363A21F" w14:textId="77777777" w:rsidR="00FA7F40" w:rsidRPr="004F7793" w:rsidRDefault="00FA7F40" w:rsidP="00FA7F40">
      <w:pPr>
        <w:rPr>
          <w:rFonts w:ascii="Times New Roman" w:hAnsi="Times New Roman"/>
          <w:szCs w:val="24"/>
          <w:lang w:val="en-GB"/>
        </w:rPr>
      </w:pPr>
    </w:p>
    <w:p w14:paraId="204F31F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48. Mediator-assisted multi-source routing in information-centric networks</w:t>
      </w:r>
    </w:p>
    <w:p w14:paraId="193D8FA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Vassilios G Vassilakis and Laura Carrea and Ioannis D Moscholios and Michael D Logothetis</w:t>
      </w:r>
    </w:p>
    <w:p w14:paraId="69BBC95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http://ieeexplore.ieee.org/abstract/document/7573905/</w:t>
      </w:r>
    </w:p>
    <w:p w14:paraId="6428BF43" w14:textId="77777777" w:rsidR="00FA7F40" w:rsidRPr="004F7793" w:rsidRDefault="00FA7F40" w:rsidP="00FA7F40">
      <w:pPr>
        <w:rPr>
          <w:rFonts w:ascii="Times New Roman" w:hAnsi="Times New Roman"/>
          <w:szCs w:val="24"/>
          <w:lang w:val="en-GB"/>
        </w:rPr>
      </w:pPr>
    </w:p>
    <w:p w14:paraId="0A3E5C5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49. Call blocking probabilities for poisson traffic under the multiple fractional channel reservation policy</w:t>
      </w:r>
    </w:p>
    <w:p w14:paraId="15681CE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ID Moscholios and VG Vassilakis and MD Logothetis</w:t>
      </w:r>
    </w:p>
    <w:p w14:paraId="562A0B2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http://ieeexplore.ieee.org/abstract/document/7573910/</w:t>
      </w:r>
    </w:p>
    <w:p w14:paraId="25FAE8AE" w14:textId="77777777" w:rsidR="00FA7F40" w:rsidRPr="004F7793" w:rsidRDefault="00FA7F40" w:rsidP="00FA7F40">
      <w:pPr>
        <w:rPr>
          <w:rFonts w:ascii="Times New Roman" w:hAnsi="Times New Roman"/>
          <w:szCs w:val="24"/>
          <w:lang w:val="en-GB"/>
        </w:rPr>
      </w:pPr>
    </w:p>
    <w:p w14:paraId="25BD2B5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50. Uplink Blocking Probabilities in Priority-Based Cellular CDMA Networks with Finite Source Population</w:t>
      </w:r>
    </w:p>
    <w:p w14:paraId="6533563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V Vassilakis and I Moscholios and M Logothetis</w:t>
      </w:r>
    </w:p>
    <w:p w14:paraId="7D7F074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http://search.ieice.org/bin/summary.php?id=e99-b_6_1302</w:t>
      </w:r>
    </w:p>
    <w:p w14:paraId="0D47B27F" w14:textId="77777777" w:rsidR="00FA7F40" w:rsidRPr="004F7793" w:rsidRDefault="00FA7F40" w:rsidP="00FA7F40">
      <w:pPr>
        <w:rPr>
          <w:rFonts w:ascii="Times New Roman" w:hAnsi="Times New Roman"/>
          <w:szCs w:val="24"/>
          <w:lang w:val="en-GB"/>
        </w:rPr>
      </w:pPr>
    </w:p>
    <w:p w14:paraId="12977B7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51. Quality of service differentiation in heterogeneous CDMA networks: a mathematical modelling approach</w:t>
      </w:r>
    </w:p>
    <w:p w14:paraId="586963F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Vassilios Vassilakis and Ioannis Moscholios and Michael Logothetis</w:t>
      </w:r>
    </w:p>
    <w:p w14:paraId="5E2C0637"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http://link.springer.com/article/10.1007/s11276-016-1411-z</w:t>
      </w:r>
    </w:p>
    <w:p w14:paraId="59F75AE0" w14:textId="77777777" w:rsidR="00FA7F40" w:rsidRPr="004F7793" w:rsidRDefault="00FA7F40" w:rsidP="00FA7F40">
      <w:pPr>
        <w:rPr>
          <w:rFonts w:ascii="Times New Roman" w:hAnsi="Times New Roman"/>
          <w:szCs w:val="24"/>
          <w:lang w:val="en-GB"/>
        </w:rPr>
      </w:pPr>
    </w:p>
    <w:p w14:paraId="016616A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52. A Probabilistic Threshold-Based Bandwidth Sharing Policy for Wireless Multirate Loss Networks</w:t>
      </w:r>
    </w:p>
    <w:p w14:paraId="447EA40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ID Moscholios and VG Vassilakis and MD Logothetis and AC Boucouvalas</w:t>
      </w:r>
    </w:p>
    <w:p w14:paraId="4967B1A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http://ieeexplore.ieee.org/abstract/document/7442785/</w:t>
      </w:r>
    </w:p>
    <w:p w14:paraId="2A183F4C" w14:textId="77777777" w:rsidR="00FA7F40" w:rsidRPr="004F7793" w:rsidRDefault="00FA7F40" w:rsidP="00FA7F40">
      <w:pPr>
        <w:rPr>
          <w:rFonts w:ascii="Times New Roman" w:hAnsi="Times New Roman"/>
          <w:szCs w:val="24"/>
          <w:lang w:val="en-GB"/>
        </w:rPr>
      </w:pPr>
    </w:p>
    <w:p w14:paraId="7F410D57"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53. Call Blocking Probabilities of Multirate Elastic and Adaptive Traffic under the Threshold and Bandwidth Reservation Policies</w:t>
      </w:r>
    </w:p>
    <w:p w14:paraId="7DA9AE6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Ioannis Moscholios and Michael Logothetis and Anthony Boucouvalas and Vassilios Vassilakis</w:t>
      </w:r>
    </w:p>
    <w:p w14:paraId="7195741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http://search.proquest.com/openview/7da9d457dd3d92a04e649f6b38133b46/1?pq-origsite=gscholar&amp;cbl=2035630</w:t>
      </w:r>
    </w:p>
    <w:p w14:paraId="0D94B217" w14:textId="77777777" w:rsidR="00FA7F40" w:rsidRPr="004F7793" w:rsidRDefault="00FA7F40" w:rsidP="00FA7F40">
      <w:pPr>
        <w:rPr>
          <w:rFonts w:ascii="Times New Roman" w:hAnsi="Times New Roman"/>
          <w:szCs w:val="24"/>
          <w:lang w:val="en-GB"/>
        </w:rPr>
      </w:pPr>
    </w:p>
    <w:p w14:paraId="1C80D45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54. Physical layer security for multiple-antenna systems: A unified approach</w:t>
      </w:r>
    </w:p>
    <w:p w14:paraId="155E684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Kostas P Peppas and Nikos C Sagias and Andreas Maras</w:t>
      </w:r>
    </w:p>
    <w:p w14:paraId="61D3CD8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http://ieeexplore.ieee.org/abstract/document/7308027/</w:t>
      </w:r>
    </w:p>
    <w:p w14:paraId="15817EEE" w14:textId="77777777" w:rsidR="00FA7F40" w:rsidRPr="004F7793" w:rsidRDefault="00FA7F40" w:rsidP="00FA7F40">
      <w:pPr>
        <w:rPr>
          <w:rFonts w:ascii="Times New Roman" w:hAnsi="Times New Roman"/>
          <w:szCs w:val="24"/>
          <w:lang w:val="en-GB"/>
        </w:rPr>
      </w:pPr>
    </w:p>
    <w:p w14:paraId="23EF28B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55. Underwater Optical Wireless Communications With Optical Amplification and Spatial Diversity</w:t>
      </w:r>
    </w:p>
    <w:p w14:paraId="28FA779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Anthony C Boucouvalas and Kostas P Peppas and Kostas Yiannopoulos and Zabih Ghassemlooy</w:t>
      </w:r>
    </w:p>
    <w:p w14:paraId="2BCA6D5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http://ieeexplore.ieee.org/abstract/document/7563453/</w:t>
      </w:r>
    </w:p>
    <w:p w14:paraId="0FD07C45" w14:textId="77777777" w:rsidR="00FA7F40" w:rsidRPr="004F7793" w:rsidRDefault="00FA7F40" w:rsidP="00FA7F40">
      <w:pPr>
        <w:rPr>
          <w:rFonts w:ascii="Times New Roman" w:hAnsi="Times New Roman"/>
          <w:szCs w:val="24"/>
          <w:lang w:val="en-GB"/>
        </w:rPr>
      </w:pPr>
    </w:p>
    <w:p w14:paraId="4C3C0D4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56. Semiconductor optical amplifiers for underwater optical wireless communications</w:t>
      </w:r>
    </w:p>
    <w:p w14:paraId="36D5343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Kostas P Peppas and Anthony C Boucouvalas and Zabih Ghassemloy and Mohhamad-Ali Khalighi and Kostas Yiannopoulos and Nikos C Sagias</w:t>
      </w:r>
    </w:p>
    <w:p w14:paraId="2C40949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http://digital-library.theiet.org/content/journals/10.1049/iet-opt.2016.0010</w:t>
      </w:r>
    </w:p>
    <w:p w14:paraId="44906B2C" w14:textId="77777777" w:rsidR="00FA7F40" w:rsidRPr="004F7793" w:rsidRDefault="00FA7F40" w:rsidP="00FA7F40">
      <w:pPr>
        <w:rPr>
          <w:rFonts w:ascii="Times New Roman" w:hAnsi="Times New Roman"/>
          <w:szCs w:val="24"/>
          <w:lang w:val="en-GB"/>
        </w:rPr>
      </w:pPr>
    </w:p>
    <w:p w14:paraId="736C516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57. On the Effective Capacity of Amplify-and-Forward Multihop Transmission Over Arbitrary and Correlated Fading Channels</w:t>
      </w:r>
    </w:p>
    <w:p w14:paraId="1D7C7F4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Kostas P Peppas and P Takis Mathiopoulos and Jing Yang</w:t>
      </w:r>
    </w:p>
    <w:p w14:paraId="4C2C18D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http://ieeexplore.ieee.org/abstract/document/7407567/</w:t>
      </w:r>
    </w:p>
    <w:p w14:paraId="52C0E915" w14:textId="77777777" w:rsidR="00FA7F40" w:rsidRPr="004F7793" w:rsidRDefault="00FA7F40" w:rsidP="00FA7F40">
      <w:pPr>
        <w:rPr>
          <w:rFonts w:ascii="Times New Roman" w:hAnsi="Times New Roman"/>
          <w:szCs w:val="24"/>
          <w:lang w:val="en-GB"/>
        </w:rPr>
      </w:pPr>
    </w:p>
    <w:p w14:paraId="4DBABEB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58. Spatial Modulation for V2V and V2I Communications in a Multiple Scattering Environment</w:t>
      </w:r>
    </w:p>
    <w:p w14:paraId="1032740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Kostas P Peppas and Petros S Bithas and George P Efthymoglou and Athanasios G Kanatas</w:t>
      </w:r>
    </w:p>
    <w:p w14:paraId="7A990CD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http://ieeexplore.ieee.org/abstract/document/7842283/</w:t>
      </w:r>
    </w:p>
    <w:p w14:paraId="5C8DD8E9" w14:textId="77777777" w:rsidR="00FA7F40" w:rsidRPr="004F7793" w:rsidRDefault="00FA7F40" w:rsidP="00FA7F40">
      <w:pPr>
        <w:rPr>
          <w:rFonts w:ascii="Times New Roman" w:hAnsi="Times New Roman"/>
          <w:szCs w:val="24"/>
          <w:lang w:val="en-GB"/>
        </w:rPr>
      </w:pPr>
    </w:p>
    <w:p w14:paraId="48C74FF7"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59. Space Shift Keying Transmission for Intervehicular Communications</w:t>
      </w:r>
    </w:p>
    <w:p w14:paraId="21539119"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Kostas P Peppas and Petros S Bithas and George P Efthymoglou and Athanasios G Kanatas</w:t>
      </w:r>
    </w:p>
    <w:p w14:paraId="1DF221C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http://ieeexplore.ieee.org/abstract/document/7478643/</w:t>
      </w:r>
    </w:p>
    <w:p w14:paraId="6D07BEBD" w14:textId="77777777" w:rsidR="00FA7F40" w:rsidRPr="004F7793" w:rsidRDefault="00FA7F40" w:rsidP="00FA7F40">
      <w:pPr>
        <w:rPr>
          <w:rFonts w:ascii="Times New Roman" w:hAnsi="Times New Roman"/>
          <w:szCs w:val="24"/>
          <w:lang w:val="en-GB"/>
        </w:rPr>
      </w:pPr>
    </w:p>
    <w:p w14:paraId="5D2D4FD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60. Exact and asymptotic analysis of dual-hop AF systems in Nakagami-m fading with Rayleigh interferers</w:t>
      </w:r>
    </w:p>
    <w:p w14:paraId="2E5DF78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Kostas P Peppas and George P Efthymoglou and Valentine A Aalo</w:t>
      </w:r>
    </w:p>
    <w:p w14:paraId="65EEB86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http://ieeexplore.ieee.org/abstract/document/7561049/</w:t>
      </w:r>
    </w:p>
    <w:p w14:paraId="1224717A" w14:textId="77777777" w:rsidR="00FA7F40" w:rsidRPr="004F7793" w:rsidRDefault="00FA7F40" w:rsidP="00FA7F40">
      <w:pPr>
        <w:rPr>
          <w:rFonts w:ascii="Times New Roman" w:hAnsi="Times New Roman"/>
          <w:szCs w:val="24"/>
          <w:lang w:val="en-GB"/>
        </w:rPr>
      </w:pPr>
    </w:p>
    <w:p w14:paraId="1B22220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61. Cost-effective optical transponders for deployed metropolitan area networks</w:t>
      </w:r>
    </w:p>
    <w:p w14:paraId="0781003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Maki Nanou and Christina Tanya Politi and Alexandros Stavdas and George-Othon Glentis and Kristina Georgoulakis and Andreas Emeretlis and George Theodoridis</w:t>
      </w:r>
    </w:p>
    <w:p w14:paraId="7AF1763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http://www.sciencedirect.com/science/article/pii/S0030401816304722</w:t>
      </w:r>
    </w:p>
    <w:p w14:paraId="1C505BEB" w14:textId="77777777" w:rsidR="00FA7F40" w:rsidRPr="004F7793" w:rsidRDefault="00FA7F40" w:rsidP="00FA7F40">
      <w:pPr>
        <w:rPr>
          <w:rFonts w:ascii="Times New Roman" w:hAnsi="Times New Roman"/>
          <w:szCs w:val="24"/>
          <w:lang w:val="en-GB"/>
        </w:rPr>
      </w:pPr>
    </w:p>
    <w:p w14:paraId="51E314A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62. Physical layer security for multiple-antenna systems: A unified approach</w:t>
      </w:r>
    </w:p>
    <w:p w14:paraId="0F9CDD3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Kostas P Peppas and Nikos C Sagias and Andreas Maras</w:t>
      </w:r>
    </w:p>
    <w:p w14:paraId="0FDF021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http://ieeexplore.ieee.org/abstract/document/7308027/</w:t>
      </w:r>
    </w:p>
    <w:p w14:paraId="7960CD6D" w14:textId="77777777" w:rsidR="00FA7F40" w:rsidRPr="004F7793" w:rsidRDefault="00FA7F40" w:rsidP="00FA7F40">
      <w:pPr>
        <w:rPr>
          <w:rFonts w:ascii="Times New Roman" w:hAnsi="Times New Roman"/>
          <w:szCs w:val="24"/>
          <w:lang w:val="en-GB"/>
        </w:rPr>
      </w:pPr>
    </w:p>
    <w:p w14:paraId="11B5C5F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63. Optimal combiners in optical wireless systems with spatial diversity and pre-amplification</w:t>
      </w:r>
    </w:p>
    <w:p w14:paraId="05782F7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Konstantinos Yiannopoulos and NC Sagias and AC Boucouvalas and Murat Uysal and Zabih Ghassemlooy</w:t>
      </w:r>
    </w:p>
    <w:p w14:paraId="6EC2559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http://ieeexplore.ieee.org/abstract/document/7503820/</w:t>
      </w:r>
    </w:p>
    <w:p w14:paraId="305ADF92" w14:textId="77777777" w:rsidR="00FA7F40" w:rsidRPr="004F7793" w:rsidRDefault="00FA7F40" w:rsidP="00FA7F40">
      <w:pPr>
        <w:rPr>
          <w:rFonts w:ascii="Times New Roman" w:hAnsi="Times New Roman"/>
          <w:szCs w:val="24"/>
          <w:lang w:val="en-GB"/>
        </w:rPr>
      </w:pPr>
    </w:p>
    <w:p w14:paraId="293FA9C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64. Semiconductor optical amplifiers for underwater optical wireless communications</w:t>
      </w:r>
    </w:p>
    <w:p w14:paraId="0A61D51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Kostas P Peppas and Anthony C Boucouvalas and Zabih Ghassemloy and Mohhamad-Ali Khalighi and Kostas Yiannopoulos and Nikos C Sagias</w:t>
      </w:r>
    </w:p>
    <w:p w14:paraId="6637E4D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http://digital-library.theiet.org/content/journals/10.1049/iet-opt.2016.0010</w:t>
      </w:r>
    </w:p>
    <w:p w14:paraId="0952C2A8" w14:textId="77777777" w:rsidR="00FA7F40" w:rsidRPr="004F7793" w:rsidRDefault="00FA7F40" w:rsidP="00FA7F40">
      <w:pPr>
        <w:rPr>
          <w:rFonts w:ascii="Times New Roman" w:hAnsi="Times New Roman"/>
          <w:szCs w:val="24"/>
          <w:lang w:val="en-GB"/>
        </w:rPr>
      </w:pPr>
    </w:p>
    <w:p w14:paraId="4702638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65. Optimal combiners in pre-amplified optical wireless systems under medium-to-strong atmospheric turbulence</w:t>
      </w:r>
    </w:p>
    <w:p w14:paraId="41AFEF6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Nikos C Sagias and Anthony C Boucouvalas and Kostas Yiannopoulos and Murat Uysal and Zabih Ghassemlooy</w:t>
      </w:r>
    </w:p>
    <w:p w14:paraId="157F39D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https://www.degruyter.com/view/j/ipc.2016.21.issue-1/ipc-2016-0002/ipc-2016-0002.xml</w:t>
      </w:r>
    </w:p>
    <w:p w14:paraId="4CDA2879" w14:textId="77777777" w:rsidR="00FA7F40" w:rsidRPr="004F7793" w:rsidRDefault="00FA7F40" w:rsidP="00FA7F40">
      <w:pPr>
        <w:rPr>
          <w:rFonts w:ascii="Times New Roman" w:hAnsi="Times New Roman"/>
          <w:szCs w:val="24"/>
          <w:lang w:val="en-GB"/>
        </w:rPr>
      </w:pPr>
    </w:p>
    <w:p w14:paraId="684F751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66. An improved model for estimating the impact of FWM in coherent optical systems</w:t>
      </w:r>
    </w:p>
    <w:p w14:paraId="4B4C942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 Uzunidis and C Matrakidis and A Stavdas</w:t>
      </w:r>
    </w:p>
    <w:p w14:paraId="53DB917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http://www.sciencedirect.com/science/article/pii/S0030401816303741</w:t>
      </w:r>
    </w:p>
    <w:p w14:paraId="2968C6D8" w14:textId="77777777" w:rsidR="00FA7F40" w:rsidRPr="004F7793" w:rsidRDefault="00FA7F40" w:rsidP="00FA7F40">
      <w:pPr>
        <w:rPr>
          <w:rFonts w:ascii="Times New Roman" w:hAnsi="Times New Roman"/>
          <w:szCs w:val="24"/>
          <w:lang w:val="en-GB"/>
        </w:rPr>
      </w:pPr>
    </w:p>
    <w:p w14:paraId="33A117E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67. Switchless elastic rate node (SERANO) architecture: A universal node for optical grooming and adaptive networking</w:t>
      </w:r>
    </w:p>
    <w:p w14:paraId="461F8F3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Evangelos Kosmatos and Theofanis Orphanoudakis and Chris Matrakidis and Alexandros Stavdas and Andrew Lord</w:t>
      </w:r>
    </w:p>
    <w:p w14:paraId="43C588E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https://www.osapublishing.org/abstract.cfm?uri=jocn-8-7-A162</w:t>
      </w:r>
    </w:p>
    <w:p w14:paraId="0C218C37" w14:textId="77777777" w:rsidR="00FA7F40" w:rsidRPr="004F7793" w:rsidRDefault="00FA7F40" w:rsidP="00FA7F40">
      <w:pPr>
        <w:rPr>
          <w:rFonts w:ascii="Times New Roman" w:hAnsi="Times New Roman"/>
          <w:szCs w:val="24"/>
          <w:lang w:val="en-GB"/>
        </w:rPr>
      </w:pPr>
    </w:p>
    <w:p w14:paraId="7E0CD75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68. Cost-effective optical transponders for deployed metropolitan area networks</w:t>
      </w:r>
    </w:p>
    <w:p w14:paraId="4DAE421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Maki Nanou and Christina Tanya Politi and Alexandros Stavdas and George-Othon Glentis and Kristina Georgoulakis and Andreas Emeretlis and George Theodoridis</w:t>
      </w:r>
    </w:p>
    <w:p w14:paraId="312AD87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http://www.sciencedirect.com/science/article/pii/S0030401816304722</w:t>
      </w:r>
    </w:p>
    <w:p w14:paraId="53BEC164" w14:textId="77777777" w:rsidR="00FA7F40" w:rsidRPr="004F7793" w:rsidRDefault="00FA7F40" w:rsidP="00FA7F40">
      <w:pPr>
        <w:rPr>
          <w:rFonts w:ascii="Times New Roman" w:hAnsi="Times New Roman"/>
          <w:szCs w:val="24"/>
          <w:lang w:val="en-GB"/>
        </w:rPr>
      </w:pPr>
    </w:p>
    <w:p w14:paraId="580DFEB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69. Application of a simplified FWM expression in mixed-fiber links</w:t>
      </w:r>
    </w:p>
    <w:p w14:paraId="2BF1366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 Uzunidis and C Matrakidis and A Stavdas</w:t>
      </w:r>
    </w:p>
    <w:p w14:paraId="5FBFEBC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http://ieeexplore.ieee.org/abstract/document/7818939/</w:t>
      </w:r>
    </w:p>
    <w:p w14:paraId="60C5D2AA" w14:textId="77777777" w:rsidR="00FA7F40" w:rsidRPr="004F7793" w:rsidRDefault="00FA7F40" w:rsidP="00FA7F40">
      <w:pPr>
        <w:rPr>
          <w:rFonts w:ascii="Times New Roman" w:hAnsi="Times New Roman"/>
          <w:szCs w:val="24"/>
          <w:lang w:val="en-GB"/>
        </w:rPr>
      </w:pPr>
    </w:p>
    <w:p w14:paraId="202FB0A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70. Simplified FWM model for flexible-grid optical systems</w:t>
      </w:r>
    </w:p>
    <w:p w14:paraId="6097E767"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 Uzunidis and C Matrakidis and A Stavdas</w:t>
      </w:r>
    </w:p>
    <w:p w14:paraId="3E954F3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http://ieeexplore.ieee.org/abstract/document/7818938/</w:t>
      </w:r>
    </w:p>
    <w:p w14:paraId="010D6B18" w14:textId="77777777" w:rsidR="00FA7F40" w:rsidRPr="004F7793" w:rsidRDefault="00FA7F40" w:rsidP="00FA7F40">
      <w:pPr>
        <w:rPr>
          <w:rFonts w:ascii="Times New Roman" w:hAnsi="Times New Roman"/>
          <w:szCs w:val="24"/>
          <w:lang w:val="en-GB"/>
        </w:rPr>
      </w:pPr>
    </w:p>
    <w:p w14:paraId="7AD2375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71. Improved FWM model for coherent optical OFDM systems taking into account dispersion compensation</w:t>
      </w:r>
    </w:p>
    <w:p w14:paraId="6DA199E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 Uzunidis and C Matrakidis and A Stavdas</w:t>
      </w:r>
    </w:p>
    <w:p w14:paraId="6B996EF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http://ieeexplore.ieee.org/abstract/document/7551921/</w:t>
      </w:r>
    </w:p>
    <w:p w14:paraId="78429095" w14:textId="77777777" w:rsidR="00FA7F40" w:rsidRPr="004F7793" w:rsidRDefault="00FA7F40" w:rsidP="00FA7F40">
      <w:pPr>
        <w:rPr>
          <w:rFonts w:ascii="Times New Roman" w:hAnsi="Times New Roman"/>
          <w:szCs w:val="24"/>
          <w:lang w:val="en-GB"/>
        </w:rPr>
      </w:pPr>
    </w:p>
    <w:p w14:paraId="2CB18D6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72. Exploiting Shared-Access Passive Optical Networks for Building Distributed Datacenters</w:t>
      </w:r>
    </w:p>
    <w:p w14:paraId="328A8A3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HC Leligou and T Orphanoudakis and A Stavdas and C Matrakidis</w:t>
      </w:r>
    </w:p>
    <w:p w14:paraId="07E4A1F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http://search.proquest.com/openview/083be107adaddd3f6edc4fe401b33d20/1?pq-origsite=gscholar&amp;cbl=2040549</w:t>
      </w:r>
    </w:p>
    <w:p w14:paraId="6925651A" w14:textId="77777777" w:rsidR="00FA7F40" w:rsidRPr="004F7793" w:rsidRDefault="00FA7F40" w:rsidP="00FA7F40">
      <w:pPr>
        <w:rPr>
          <w:rFonts w:ascii="Times New Roman" w:hAnsi="Times New Roman"/>
          <w:szCs w:val="24"/>
          <w:lang w:val="en-GB"/>
        </w:rPr>
      </w:pPr>
    </w:p>
    <w:p w14:paraId="5AA48C6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73. R-susceptibility: An ir-centric approach to assessing privacy risks for users in online communities</w:t>
      </w:r>
    </w:p>
    <w:p w14:paraId="75AA61B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Joanna Asia Biega and Krishna P Gummadi and Ida Mele and Dragan Milchevski and Christos Tryfonopoulos and Gerhard Weikum</w:t>
      </w:r>
    </w:p>
    <w:p w14:paraId="2472B83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http://dl.acm.org/citation.cfm?id=2911533</w:t>
      </w:r>
    </w:p>
    <w:p w14:paraId="6010F110" w14:textId="77777777" w:rsidR="00FA7F40" w:rsidRPr="004F7793" w:rsidRDefault="00FA7F40" w:rsidP="00FA7F40">
      <w:pPr>
        <w:rPr>
          <w:rFonts w:ascii="Times New Roman" w:hAnsi="Times New Roman"/>
          <w:szCs w:val="24"/>
          <w:lang w:val="en-GB"/>
        </w:rPr>
      </w:pPr>
    </w:p>
    <w:p w14:paraId="04FCD4A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74. Full-text Support for Publish/Subscribe Ontology Systems</w:t>
      </w:r>
    </w:p>
    <w:p w14:paraId="7277868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Lefteris Zervakis and Christos Tryfonopoulos and Spiros Skiadopoulos and Manolis Koubarakis</w:t>
      </w:r>
    </w:p>
    <w:p w14:paraId="6E6FC94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http://link.springer.com/chapter/10.1007/978-3-319-34129-3_15</w:t>
      </w:r>
    </w:p>
    <w:p w14:paraId="518A388F" w14:textId="77777777" w:rsidR="00FA7F40" w:rsidRPr="004F7793" w:rsidRDefault="00FA7F40" w:rsidP="00FA7F40">
      <w:pPr>
        <w:rPr>
          <w:rFonts w:ascii="Times New Roman" w:hAnsi="Times New Roman"/>
          <w:szCs w:val="24"/>
          <w:lang w:val="en-GB"/>
        </w:rPr>
      </w:pPr>
    </w:p>
    <w:p w14:paraId="3EA8989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75. Dominant handover algorithms for vehicular Radio-over-Fiber networks at 60 GHz: A performance evaluation study</w:t>
      </w:r>
    </w:p>
    <w:p w14:paraId="64F2E67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Evangelos A Kosmatos and Nikolaos D Tselikas</w:t>
      </w:r>
    </w:p>
    <w:p w14:paraId="55806EF9"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http://www.sciencedirect.com/science/article/pii/S0166531616300475</w:t>
      </w:r>
    </w:p>
    <w:p w14:paraId="3B2E1715" w14:textId="77777777" w:rsidR="00FA7F40" w:rsidRPr="004F7793" w:rsidRDefault="00FA7F40" w:rsidP="00FA7F40">
      <w:pPr>
        <w:rPr>
          <w:rFonts w:ascii="Times New Roman" w:hAnsi="Times New Roman"/>
          <w:szCs w:val="24"/>
          <w:lang w:val="en-GB"/>
        </w:rPr>
      </w:pPr>
    </w:p>
    <w:p w14:paraId="7238453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76. A Markov model combining handover algorithms with Call Admission Control policies in vehicular RoF networks at 60 GHz</w:t>
      </w:r>
    </w:p>
    <w:p w14:paraId="73C323F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Nikolaos D Tselikas</w:t>
      </w:r>
    </w:p>
    <w:p w14:paraId="2048B44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http://ieeexplore.ieee.org/abstract/document/7550668/</w:t>
      </w:r>
    </w:p>
    <w:p w14:paraId="2039862D" w14:textId="77777777" w:rsidR="00FA7F40" w:rsidRPr="004F7793" w:rsidRDefault="00FA7F40" w:rsidP="00FA7F40">
      <w:pPr>
        <w:rPr>
          <w:rFonts w:ascii="Times New Roman" w:hAnsi="Times New Roman"/>
          <w:szCs w:val="24"/>
          <w:lang w:val="en-GB"/>
        </w:rPr>
      </w:pPr>
    </w:p>
    <w:p w14:paraId="59DD398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77. Automating the license compatibility process in open source software with SPDX</w:t>
      </w:r>
    </w:p>
    <w:p w14:paraId="16F4A6F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Georgia M Kapitsaki and Frederik Kramer and Nikolaos D Tselikas</w:t>
      </w:r>
    </w:p>
    <w:p w14:paraId="42B6310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http://www.sciencedirect.com/science/article/pii/S0164121216300905</w:t>
      </w:r>
    </w:p>
    <w:p w14:paraId="62842845" w14:textId="77777777" w:rsidR="00FA7F40" w:rsidRPr="004F7793" w:rsidRDefault="00FA7F40" w:rsidP="00FA7F40">
      <w:pPr>
        <w:rPr>
          <w:rFonts w:ascii="Times New Roman" w:hAnsi="Times New Roman"/>
          <w:szCs w:val="24"/>
          <w:lang w:val="en-GB"/>
        </w:rPr>
      </w:pPr>
    </w:p>
    <w:p w14:paraId="0309BE87"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78. Personality matters: Balancing for personality types leads to better outcomes for crowd teams</w:t>
      </w:r>
    </w:p>
    <w:p w14:paraId="27DF044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Ioanna Lykourentzou and Angeliki Antoniou and Yannick Naudet and Steven P Dow</w:t>
      </w:r>
    </w:p>
    <w:p w14:paraId="31B308D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http://dl.acm.org/citation.cfm?id=2819979</w:t>
      </w:r>
    </w:p>
    <w:p w14:paraId="3C66AE58" w14:textId="77777777" w:rsidR="00FA7F40" w:rsidRPr="004F7793" w:rsidRDefault="00FA7F40" w:rsidP="00FA7F40">
      <w:pPr>
        <w:rPr>
          <w:rFonts w:ascii="Times New Roman" w:hAnsi="Times New Roman"/>
          <w:szCs w:val="24"/>
          <w:lang w:val="en-GB"/>
        </w:rPr>
      </w:pPr>
    </w:p>
    <w:p w14:paraId="4A3B2D1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79. Interconnecting Objects, Visitors, Sites and (Hi) Stories Across Cultural and Historical Concepts: The CrossCult Project</w:t>
      </w:r>
    </w:p>
    <w:p w14:paraId="5B3D1A3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Costas Vassilakis and Angeliki Antoniou and George Lepouras and Manolis Wallace and Ioanna Lykourentzou and Yannick Naudet</w:t>
      </w:r>
    </w:p>
    <w:p w14:paraId="522310B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http://link.springer.com/chapter/10.1007/978-3-319-48496-9_39</w:t>
      </w:r>
    </w:p>
    <w:p w14:paraId="2645DFF4" w14:textId="77777777" w:rsidR="00FA7F40" w:rsidRPr="004F7793" w:rsidRDefault="00FA7F40" w:rsidP="00FA7F40">
      <w:pPr>
        <w:rPr>
          <w:rFonts w:ascii="Times New Roman" w:hAnsi="Times New Roman"/>
          <w:szCs w:val="24"/>
          <w:lang w:val="en-GB"/>
        </w:rPr>
      </w:pPr>
    </w:p>
    <w:p w14:paraId="61AD5D7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80. How Do Different Cognitive Styles Affect Learning Programming? Insights from a Game-Based Approach in Greek Schools</w:t>
      </w:r>
    </w:p>
    <w:p w14:paraId="52E6B50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Anastasios Theodoropoulos and Angeliki Antoniou and George Lepouras</w:t>
      </w:r>
    </w:p>
    <w:p w14:paraId="77BBCCD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http://dl.acm.org/citation.cfm?id=2940330</w:t>
      </w:r>
    </w:p>
    <w:p w14:paraId="7AAE6B9B" w14:textId="77777777" w:rsidR="00FA7F40" w:rsidRPr="004F7793" w:rsidRDefault="00FA7F40" w:rsidP="00FA7F40">
      <w:pPr>
        <w:rPr>
          <w:rFonts w:ascii="Times New Roman" w:hAnsi="Times New Roman"/>
          <w:szCs w:val="24"/>
          <w:lang w:val="en-GB"/>
        </w:rPr>
      </w:pPr>
    </w:p>
    <w:p w14:paraId="1063244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81. Students teach students: Alternative teaching in Greek secondary education</w:t>
      </w:r>
    </w:p>
    <w:p w14:paraId="467475B7"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Anastasios Theodoropoulos and Angeliki Antoniou and George Lepouras</w:t>
      </w:r>
    </w:p>
    <w:p w14:paraId="7CD4BBD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http://link.springer.com/article/10.1007/s10639-014-9327-7</w:t>
      </w:r>
    </w:p>
    <w:p w14:paraId="08379A40" w14:textId="77777777" w:rsidR="00FA7F40" w:rsidRPr="004F7793" w:rsidRDefault="00FA7F40" w:rsidP="00FA7F40">
      <w:pPr>
        <w:rPr>
          <w:rFonts w:ascii="Times New Roman" w:hAnsi="Times New Roman"/>
          <w:szCs w:val="24"/>
          <w:lang w:val="en-GB"/>
        </w:rPr>
      </w:pPr>
    </w:p>
    <w:p w14:paraId="58254D0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82. Interconnecting Objects, Visitors, Sites and (Hi) Stories across Cultural and Historical Concepts</w:t>
      </w:r>
    </w:p>
    <w:p w14:paraId="2A0A210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Costas Vasilakis and Angeliki Antoniou and George Lepouras and Manolis Wallace and Ioanna Lykourentzou and Yannick Naudet</w:t>
      </w:r>
    </w:p>
    <w:p w14:paraId="61A2B91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http://hypatia.teiath.gr/xmlui/handle/11400/20144</w:t>
      </w:r>
    </w:p>
    <w:p w14:paraId="3AA30770" w14:textId="77777777" w:rsidR="00FA7F40" w:rsidRPr="004F7793" w:rsidRDefault="00FA7F40" w:rsidP="00FA7F40">
      <w:pPr>
        <w:rPr>
          <w:rFonts w:ascii="Times New Roman" w:hAnsi="Times New Roman"/>
          <w:szCs w:val="24"/>
          <w:lang w:val="en-GB"/>
        </w:rPr>
      </w:pPr>
    </w:p>
    <w:p w14:paraId="1B611EF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83. Serious Games: Valuable Tools for Cultural Heritage</w:t>
      </w:r>
    </w:p>
    <w:p w14:paraId="77EEBEC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Stavroula Bampatzia and Ioannis Bourlakos and Angeliki Antoniou and Costas Vassilakis and George Lepouras and Manolis Wallace</w:t>
      </w:r>
    </w:p>
    <w:p w14:paraId="1D1AB81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http://link.springer.com/chapter/10.1007/978-3-319-50182-6_30</w:t>
      </w:r>
    </w:p>
    <w:p w14:paraId="2514CFFA" w14:textId="77777777" w:rsidR="00FA7F40" w:rsidRPr="004F7793" w:rsidRDefault="00FA7F40" w:rsidP="00FA7F40">
      <w:pPr>
        <w:rPr>
          <w:rFonts w:ascii="Times New Roman" w:hAnsi="Times New Roman"/>
          <w:szCs w:val="24"/>
          <w:lang w:val="en-GB"/>
        </w:rPr>
      </w:pPr>
    </w:p>
    <w:p w14:paraId="2A7B753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84. Sound and kinesthesis in virtual environments: pilot experiment to compare physical and digital sound contradictions</w:t>
      </w:r>
    </w:p>
    <w:p w14:paraId="5D4BF50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David Triantafyllou and Angeliki Antoniou and George Lepouras</w:t>
      </w:r>
    </w:p>
    <w:p w14:paraId="4603DCA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http://dl.acm.org/citation.cfm?id=3003737</w:t>
      </w:r>
    </w:p>
    <w:p w14:paraId="1D355EC5" w14:textId="77777777" w:rsidR="00FA7F40" w:rsidRPr="004F7793" w:rsidRDefault="00FA7F40" w:rsidP="00FA7F40">
      <w:pPr>
        <w:rPr>
          <w:rFonts w:ascii="Times New Roman" w:hAnsi="Times New Roman"/>
          <w:szCs w:val="24"/>
          <w:lang w:val="en-GB"/>
        </w:rPr>
      </w:pPr>
    </w:p>
    <w:p w14:paraId="23816C7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85. Using Social media to stimulate history reflection in cultural heritage</w:t>
      </w:r>
    </w:p>
    <w:p w14:paraId="372A838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Stavroula Bampatzia and Angeliki Antoniou and George Lepouras and Costas Vasilakis and Manolis Wallace</w:t>
      </w:r>
    </w:p>
    <w:p w14:paraId="750455F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http://ieeexplore.ieee.org/abstract/document/7753390/</w:t>
      </w:r>
    </w:p>
    <w:p w14:paraId="4261C31C" w14:textId="77777777" w:rsidR="00FA7F40" w:rsidRPr="004F7793" w:rsidRDefault="00FA7F40" w:rsidP="00FA7F40">
      <w:pPr>
        <w:rPr>
          <w:rFonts w:ascii="Times New Roman" w:hAnsi="Times New Roman"/>
          <w:szCs w:val="24"/>
          <w:lang w:val="en-GB"/>
        </w:rPr>
      </w:pPr>
    </w:p>
    <w:p w14:paraId="3B86EAC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86. Educational Robotics in the service of CSE: A study based on the PanHellenic competition</w:t>
      </w:r>
    </w:p>
    <w:p w14:paraId="41EAAE5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Anastasios Theodoropoulos and Angeliki Antoniou and George Lepouras</w:t>
      </w:r>
    </w:p>
    <w:p w14:paraId="632E05D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http://dl.acm.org/citation.cfm?id=2978262</w:t>
      </w:r>
    </w:p>
    <w:p w14:paraId="77A397BE" w14:textId="77777777" w:rsidR="00FA7F40" w:rsidRPr="004F7793" w:rsidRDefault="00FA7F40" w:rsidP="00FA7F40">
      <w:pPr>
        <w:rPr>
          <w:rFonts w:ascii="Times New Roman" w:hAnsi="Times New Roman"/>
          <w:szCs w:val="24"/>
          <w:lang w:val="en-GB"/>
        </w:rPr>
      </w:pPr>
    </w:p>
    <w:p w14:paraId="5A01578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87. Self-other agreement for improving communication in libraries and information services</w:t>
      </w:r>
    </w:p>
    <w:p w14:paraId="0087812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Ioannis C Drivas and Damianos P Sakas and Georgios A Giannakopoulos</w:t>
      </w:r>
    </w:p>
    <w:p w14:paraId="6971937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http://www.emeraldinsight.com/doi/abs/10.1108/LR-06-2015-0064</w:t>
      </w:r>
    </w:p>
    <w:p w14:paraId="4533638C" w14:textId="77777777" w:rsidR="00FA7F40" w:rsidRPr="004F7793" w:rsidRDefault="00FA7F40" w:rsidP="00FA7F40">
      <w:pPr>
        <w:rPr>
          <w:rFonts w:ascii="Times New Roman" w:hAnsi="Times New Roman"/>
          <w:szCs w:val="24"/>
          <w:lang w:val="en-GB"/>
        </w:rPr>
      </w:pPr>
    </w:p>
    <w:p w14:paraId="5F7EC7F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88. Strategic Innovative Marketing: 4th IC-SIM, Mykonos, Greece 2015</w:t>
      </w:r>
    </w:p>
    <w:p w14:paraId="1DC9AA2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Androniki Kavoura and Damianos P Sakas and Petros Tomaras</w:t>
      </w:r>
    </w:p>
    <w:p w14:paraId="5C91F4E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http://books.google.com/books?hl=en&amp;lr=&amp;id=sRwlDQAAQBAJ&amp;oi=fnd&amp;pg=PR6&amp;dq=info:4GGypMX8X_AJ:scholar.google.com&amp;ots=6Ec25CjLTb&amp;sig=5lrjtUeAlLFuM9zQ_36_WWsN6LY</w:t>
      </w:r>
    </w:p>
    <w:p w14:paraId="666C63F5" w14:textId="77777777" w:rsidR="00FA7F40" w:rsidRPr="004F7793" w:rsidRDefault="00FA7F40" w:rsidP="00FA7F40">
      <w:pPr>
        <w:rPr>
          <w:rFonts w:ascii="Times New Roman" w:hAnsi="Times New Roman"/>
          <w:szCs w:val="24"/>
          <w:lang w:val="en-GB"/>
        </w:rPr>
      </w:pPr>
    </w:p>
    <w:p w14:paraId="6743906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89. Towards Publish/Subscribe Functionality on Graphs</w:t>
      </w:r>
    </w:p>
    <w:p w14:paraId="2606EC6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Lefteris Zervakis, Christos Tryfonopoulos, Vinay Setty, Stephan Seufert, Spiros Skiadopoulos</w:t>
      </w:r>
    </w:p>
    <w:p w14:paraId="72A7D50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http://ceur-ws.org/Vol-1558/paper13.pdf, EDBT/ICDT Workshops 2016</w:t>
      </w:r>
    </w:p>
    <w:p w14:paraId="2BA359F0" w14:textId="77777777" w:rsidR="00FA7F40" w:rsidRPr="004F7793" w:rsidRDefault="00FA7F40" w:rsidP="00FA7F40">
      <w:pPr>
        <w:rPr>
          <w:rFonts w:ascii="Times New Roman" w:hAnsi="Times New Roman"/>
          <w:szCs w:val="24"/>
          <w:lang w:val="en-GB"/>
        </w:rPr>
      </w:pPr>
    </w:p>
    <w:p w14:paraId="34BE064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90. Full-Text Support for Publish/Subscribe Ontology Systems</w:t>
      </w:r>
    </w:p>
    <w:p w14:paraId="7902E30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Lefteris Zervakis, Christos Tryfonopoulos, Spiros Skiadopoulos, Manolis Koubarakis:</w:t>
      </w:r>
    </w:p>
    <w:p w14:paraId="7ECD31B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http://link.springer.com/chapter/10.1007%2F978-3-319-34129-3_15, ESWC 2016: 233-249</w:t>
      </w:r>
    </w:p>
    <w:p w14:paraId="20F99BD7" w14:textId="77777777" w:rsidR="00FA7F40" w:rsidRPr="004F7793" w:rsidRDefault="00FA7F40" w:rsidP="00FA7F40">
      <w:pPr>
        <w:rPr>
          <w:rFonts w:ascii="Times New Roman" w:hAnsi="Times New Roman"/>
          <w:szCs w:val="24"/>
          <w:lang w:val="en-GB"/>
        </w:rPr>
      </w:pPr>
    </w:p>
    <w:p w14:paraId="22DC56E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91. Simos, T.E., Kalogiratou, Z., Monovasilis, T., Preface: Proceedings of the International Conference of Computational Methods in Sciences and Engineering</w:t>
      </w:r>
    </w:p>
    <w:p w14:paraId="79FEC6E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(ICCMSE</w:t>
      </w:r>
      <w:r w:rsidRPr="004F7793">
        <w:rPr>
          <w:rFonts w:ascii="Noteworthy Light" w:hAnsi="Noteworthy Light" w:cs="Noteworthy Light"/>
          <w:szCs w:val="24"/>
          <w:lang w:val="en-GB"/>
        </w:rPr>
        <w:t>‐</w:t>
      </w:r>
      <w:r w:rsidRPr="004F7793">
        <w:rPr>
          <w:rFonts w:ascii="Times New Roman" w:hAnsi="Times New Roman"/>
          <w:szCs w:val="24"/>
          <w:lang w:val="en-GB"/>
        </w:rPr>
        <w:t>2015), AIP Conference Proceedings Volume: 1702, Article Number: 010001</w:t>
      </w:r>
    </w:p>
    <w:p w14:paraId="3E21E789" w14:textId="77777777" w:rsidR="00FA7F40" w:rsidRPr="004F7793" w:rsidRDefault="00FA7F40" w:rsidP="00FA7F40">
      <w:pPr>
        <w:rPr>
          <w:rFonts w:ascii="Times New Roman" w:hAnsi="Times New Roman"/>
          <w:szCs w:val="24"/>
          <w:lang w:val="en-GB"/>
        </w:rPr>
      </w:pPr>
    </w:p>
    <w:p w14:paraId="35BC353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92. A. Michalas, Z. Kalogiratou, Th. Monovasilis, and T. E. Simos, Numerical integration of Maxwell equations with symplectic integrators, AIP Conference Proceedings Volume: 1738, Article number : 480130 (2016); doi: http://dx.doi.org/10.1063/1.4952366</w:t>
      </w:r>
    </w:p>
    <w:p w14:paraId="1052F6B2" w14:textId="77777777" w:rsidR="00FA7F40" w:rsidRPr="004F7793" w:rsidRDefault="00FA7F40" w:rsidP="00FA7F40">
      <w:pPr>
        <w:rPr>
          <w:rFonts w:ascii="Times New Roman" w:hAnsi="Times New Roman"/>
          <w:szCs w:val="24"/>
          <w:lang w:val="en-GB"/>
        </w:rPr>
      </w:pPr>
    </w:p>
    <w:p w14:paraId="59CED17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93. L. Petrakis, Z. Kalogiratou, Th. Monovasilis, and T. E. Simos, Numerical integration of Chaplain and Stuart model, AIP Conference Proceedings Volume: 1738, Article number : 480131 (2016); doi: http://dx.doi.org/10.1063/1.4952367</w:t>
      </w:r>
    </w:p>
    <w:p w14:paraId="6E46DB62" w14:textId="77777777" w:rsidR="00FA7F40" w:rsidRPr="004F7793" w:rsidRDefault="00FA7F40" w:rsidP="00FA7F40">
      <w:pPr>
        <w:rPr>
          <w:rFonts w:ascii="Times New Roman" w:hAnsi="Times New Roman"/>
          <w:szCs w:val="24"/>
          <w:lang w:val="en-GB"/>
        </w:rPr>
      </w:pPr>
    </w:p>
    <w:p w14:paraId="2F5B22E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94. Z. Kalogiratou, Th. Monovasilis, and T. E. Simos, Two step hybrid methods of 7th and 8th order for the numerical integration of second order IVPs, AIP Conference Proceedings Volume: 1738, Article number : 480132 (2016); doi: http://dx.doi.org/10.1063/1.4952368</w:t>
      </w:r>
    </w:p>
    <w:p w14:paraId="5657E6B1" w14:textId="77777777" w:rsidR="00FA7F40" w:rsidRPr="004F7793" w:rsidRDefault="00FA7F40" w:rsidP="00FA7F40">
      <w:pPr>
        <w:rPr>
          <w:rFonts w:ascii="Times New Roman" w:hAnsi="Times New Roman"/>
          <w:szCs w:val="24"/>
          <w:lang w:val="en-GB"/>
        </w:rPr>
      </w:pPr>
    </w:p>
    <w:p w14:paraId="0539F32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95. Th. Monovasilis, Z. Kalogiratou, and T. E. Simos, Trigonometrically fitted two step hybrid method for the numerical integration of second order IVPs, AIP Conference Proceedings Volume: 1738, Article number : 480133 (2016); doi: http://dx.doi.org/10.1063/1.4952369</w:t>
      </w:r>
    </w:p>
    <w:p w14:paraId="1B324416" w14:textId="77777777" w:rsidR="00FA7F40" w:rsidRPr="004F7793" w:rsidRDefault="00FA7F40" w:rsidP="00FA7F40">
      <w:pPr>
        <w:rPr>
          <w:rFonts w:ascii="Times New Roman" w:hAnsi="Times New Roman"/>
          <w:szCs w:val="24"/>
          <w:lang w:val="en-GB"/>
        </w:rPr>
      </w:pPr>
    </w:p>
    <w:p w14:paraId="726AD1D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96. Ibraheem Alolyan and T. E. Simos, A family of two</w:t>
      </w:r>
      <w:r w:rsidRPr="004F7793">
        <w:rPr>
          <w:rFonts w:ascii="Noteworthy Light" w:hAnsi="Noteworthy Light" w:cs="Noteworthy Light"/>
          <w:szCs w:val="24"/>
          <w:lang w:val="en-GB"/>
        </w:rPr>
        <w:t>‐</w:t>
      </w:r>
      <w:r w:rsidRPr="004F7793">
        <w:rPr>
          <w:rFonts w:ascii="Times New Roman" w:hAnsi="Times New Roman"/>
          <w:szCs w:val="24"/>
          <w:lang w:val="en-GB"/>
        </w:rPr>
        <w:t>stages implicit six</w:t>
      </w:r>
      <w:r w:rsidRPr="004F7793">
        <w:rPr>
          <w:rFonts w:ascii="Noteworthy Light" w:hAnsi="Noteworthy Light" w:cs="Noteworthy Light"/>
          <w:szCs w:val="24"/>
          <w:lang w:val="en-GB"/>
        </w:rPr>
        <w:t>‐</w:t>
      </w:r>
      <w:r w:rsidRPr="004F7793">
        <w:rPr>
          <w:rFonts w:ascii="Times New Roman" w:hAnsi="Times New Roman"/>
          <w:szCs w:val="24"/>
          <w:lang w:val="en-GB"/>
        </w:rPr>
        <w:t>step methods with vanished phase</w:t>
      </w:r>
      <w:r w:rsidRPr="004F7793">
        <w:rPr>
          <w:rFonts w:ascii="Noteworthy Light" w:hAnsi="Noteworthy Light" w:cs="Noteworthy Light"/>
          <w:szCs w:val="24"/>
          <w:lang w:val="en-GB"/>
        </w:rPr>
        <w:t>‐</w:t>
      </w:r>
      <w:r w:rsidRPr="004F7793">
        <w:rPr>
          <w:rFonts w:ascii="Times New Roman" w:hAnsi="Times New Roman"/>
          <w:szCs w:val="24"/>
          <w:lang w:val="en-GB"/>
        </w:rPr>
        <w:t>lag and its derivatives, AIP Conference Proceedings Volume: 1738, Article number : 480135 (2016); doi: http://dx.doi.org/10.1063/1.4952371</w:t>
      </w:r>
    </w:p>
    <w:p w14:paraId="06FFFFE4" w14:textId="77777777" w:rsidR="00FA7F40" w:rsidRPr="004F7793" w:rsidRDefault="00FA7F40" w:rsidP="00FA7F40">
      <w:pPr>
        <w:rPr>
          <w:rFonts w:ascii="Times New Roman" w:hAnsi="Times New Roman"/>
          <w:szCs w:val="24"/>
          <w:lang w:val="en-GB"/>
        </w:rPr>
      </w:pPr>
    </w:p>
    <w:p w14:paraId="260893E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97. T.E. Simos and Ch. Tsitouras, Preface: Proceedings of the International Conference on Numerical Analysis and Applied Mathematics 2015 (ICNAAM</w:t>
      </w:r>
      <w:r w:rsidRPr="004F7793">
        <w:rPr>
          <w:rFonts w:ascii="Noteworthy Light" w:hAnsi="Noteworthy Light" w:cs="Noteworthy Light"/>
          <w:szCs w:val="24"/>
          <w:lang w:val="en-GB"/>
        </w:rPr>
        <w:t>‐</w:t>
      </w:r>
      <w:r w:rsidRPr="004F7793">
        <w:rPr>
          <w:rFonts w:ascii="Times New Roman" w:hAnsi="Times New Roman"/>
          <w:szCs w:val="24"/>
          <w:lang w:val="en-GB"/>
        </w:rPr>
        <w:t>2015), AIP Conference Proceedings Volume: 1738, Article number : 010001 (2016); doi: http://dx.doi.org/10.1063/1.4951742</w:t>
      </w:r>
    </w:p>
    <w:p w14:paraId="321E3EF0" w14:textId="77777777" w:rsidR="00FA7F40" w:rsidRPr="004F7793" w:rsidRDefault="00FA7F40" w:rsidP="00FA7F40">
      <w:pPr>
        <w:rPr>
          <w:rFonts w:ascii="Times New Roman" w:hAnsi="Times New Roman"/>
          <w:szCs w:val="24"/>
          <w:lang w:val="en-GB"/>
        </w:rPr>
      </w:pPr>
    </w:p>
    <w:p w14:paraId="4D613E0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98. Th. Monovasilis, Z. Kalogiratou and T.E.Simos, Trigonometrical Fitting Conditions for Two Derivative Runge Kutta Methods, International Conference of Computational Methods in Sciences and Engineering 2016 (ICCMSE 2016), AIP Conf. Proc. 1790, 150029</w:t>
      </w:r>
      <w:r w:rsidRPr="004F7793">
        <w:rPr>
          <w:rFonts w:ascii="Noteworthy Light" w:hAnsi="Noteworthy Light" w:cs="Noteworthy Light"/>
          <w:szCs w:val="24"/>
          <w:lang w:val="en-GB"/>
        </w:rPr>
        <w:t>‐</w:t>
      </w:r>
      <w:r w:rsidRPr="004F7793">
        <w:rPr>
          <w:rFonts w:ascii="Times New Roman" w:hAnsi="Times New Roman"/>
          <w:szCs w:val="24"/>
          <w:lang w:val="en-GB"/>
        </w:rPr>
        <w:t>1–150029</w:t>
      </w:r>
      <w:r w:rsidRPr="004F7793">
        <w:rPr>
          <w:rFonts w:ascii="Noteworthy Light" w:hAnsi="Noteworthy Light" w:cs="Noteworthy Light"/>
          <w:szCs w:val="24"/>
          <w:lang w:val="en-GB"/>
        </w:rPr>
        <w:t>‐</w:t>
      </w:r>
      <w:r w:rsidRPr="004F7793">
        <w:rPr>
          <w:rFonts w:ascii="Times New Roman" w:hAnsi="Times New Roman"/>
          <w:szCs w:val="24"/>
          <w:lang w:val="en-GB"/>
        </w:rPr>
        <w:t>5; doi: 10.1063/1.4968768</w:t>
      </w:r>
    </w:p>
    <w:p w14:paraId="26946469" w14:textId="77777777" w:rsidR="00FA7F40" w:rsidRPr="004F7793" w:rsidRDefault="00FA7F40" w:rsidP="00FA7F40">
      <w:pPr>
        <w:rPr>
          <w:rFonts w:ascii="Times New Roman" w:hAnsi="Times New Roman"/>
          <w:szCs w:val="24"/>
          <w:lang w:val="en-GB"/>
        </w:rPr>
      </w:pPr>
    </w:p>
    <w:p w14:paraId="25DCE4E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99. Simos, T.E., Kalogiratou, Z., Monovasilis, T., Preface: Proceedings of the International Conference of Computational Methods in Sciences and Engineering 2016 (ICCMSE</w:t>
      </w:r>
      <w:r w:rsidRPr="004F7793">
        <w:rPr>
          <w:rFonts w:ascii="Noteworthy Light" w:hAnsi="Noteworthy Light" w:cs="Noteworthy Light"/>
          <w:szCs w:val="24"/>
          <w:lang w:val="en-GB"/>
        </w:rPr>
        <w:t>‐</w:t>
      </w:r>
      <w:r w:rsidRPr="004F7793">
        <w:rPr>
          <w:rFonts w:ascii="Times New Roman" w:hAnsi="Times New Roman"/>
          <w:szCs w:val="24"/>
          <w:lang w:val="en-GB"/>
        </w:rPr>
        <w:t>2016), AIP Conference Proceedings Volume: 1790, pp. 010001</w:t>
      </w:r>
      <w:r w:rsidRPr="004F7793">
        <w:rPr>
          <w:rFonts w:ascii="Noteworthy Light" w:hAnsi="Noteworthy Light" w:cs="Noteworthy Light"/>
          <w:szCs w:val="24"/>
          <w:lang w:val="en-GB"/>
        </w:rPr>
        <w:t>‐</w:t>
      </w:r>
      <w:r w:rsidRPr="004F7793">
        <w:rPr>
          <w:rFonts w:ascii="Times New Roman" w:hAnsi="Times New Roman"/>
          <w:szCs w:val="24"/>
          <w:lang w:val="en-GB"/>
        </w:rPr>
        <w:t xml:space="preserve">1 </w:t>
      </w:r>
      <w:r w:rsidRPr="004F7793">
        <w:rPr>
          <w:rFonts w:ascii="Noteworthy Light" w:hAnsi="Noteworthy Light" w:cs="Noteworthy Light"/>
          <w:szCs w:val="24"/>
          <w:lang w:val="en-GB"/>
        </w:rPr>
        <w:t>‐</w:t>
      </w:r>
      <w:r w:rsidRPr="004F7793">
        <w:rPr>
          <w:rFonts w:ascii="Times New Roman" w:hAnsi="Times New Roman"/>
          <w:szCs w:val="24"/>
          <w:lang w:val="en-GB"/>
        </w:rPr>
        <w:t xml:space="preserve"> 010001</w:t>
      </w:r>
      <w:r w:rsidRPr="004F7793">
        <w:rPr>
          <w:rFonts w:ascii="Noteworthy Light" w:hAnsi="Noteworthy Light" w:cs="Noteworthy Light"/>
          <w:szCs w:val="24"/>
          <w:lang w:val="en-GB"/>
        </w:rPr>
        <w:t>‐</w:t>
      </w:r>
      <w:r w:rsidRPr="004F7793">
        <w:rPr>
          <w:rFonts w:ascii="Times New Roman" w:hAnsi="Times New Roman"/>
          <w:szCs w:val="24"/>
          <w:lang w:val="en-GB"/>
        </w:rPr>
        <w:t>2 (2016); doi: http://dx.doi.org/10.1063/1.4968624</w:t>
      </w:r>
    </w:p>
    <w:p w14:paraId="2645C304" w14:textId="77777777" w:rsidR="00FA7F40" w:rsidRPr="004F7793" w:rsidRDefault="00FA7F40" w:rsidP="00FA7F40">
      <w:pPr>
        <w:rPr>
          <w:rFonts w:ascii="Times New Roman" w:hAnsi="Times New Roman"/>
          <w:szCs w:val="24"/>
          <w:lang w:val="en-GB"/>
        </w:rPr>
      </w:pPr>
    </w:p>
    <w:p w14:paraId="5D572F2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100. Z. Kalogiratou, Th. Monovasilis and T.E.Simos, A Modified Seventh Order Two Step Hybrid Method for the Numerical Integration of Oscillatory Problems, International Conference of Computational Methods in Sciences and Engineering 2016 (ICCMSE 2016), AIP Conf. Proc. 1790, 150030</w:t>
      </w:r>
      <w:r w:rsidRPr="004F7793">
        <w:rPr>
          <w:rFonts w:ascii="Noteworthy Light" w:hAnsi="Noteworthy Light" w:cs="Noteworthy Light"/>
          <w:szCs w:val="24"/>
          <w:lang w:val="en-GB"/>
        </w:rPr>
        <w:t>‐</w:t>
      </w:r>
      <w:r w:rsidRPr="004F7793">
        <w:rPr>
          <w:rFonts w:ascii="Times New Roman" w:hAnsi="Times New Roman"/>
          <w:szCs w:val="24"/>
          <w:lang w:val="en-GB"/>
        </w:rPr>
        <w:t>1–150030</w:t>
      </w:r>
      <w:r w:rsidRPr="004F7793">
        <w:rPr>
          <w:rFonts w:ascii="Noteworthy Light" w:hAnsi="Noteworthy Light" w:cs="Noteworthy Light"/>
          <w:szCs w:val="24"/>
          <w:lang w:val="en-GB"/>
        </w:rPr>
        <w:t>‐</w:t>
      </w:r>
      <w:r w:rsidRPr="004F7793">
        <w:rPr>
          <w:rFonts w:ascii="Times New Roman" w:hAnsi="Times New Roman"/>
          <w:szCs w:val="24"/>
          <w:lang w:val="en-GB"/>
        </w:rPr>
        <w:t>5; doi: 10.1063/1.4968769</w:t>
      </w:r>
    </w:p>
    <w:p w14:paraId="74B95FBB" w14:textId="77777777" w:rsidR="00FA7F40" w:rsidRPr="004F7793" w:rsidRDefault="00FA7F40" w:rsidP="00FA7F40">
      <w:pPr>
        <w:rPr>
          <w:rFonts w:ascii="Times New Roman" w:hAnsi="Times New Roman"/>
          <w:szCs w:val="24"/>
          <w:lang w:val="en-GB"/>
        </w:rPr>
      </w:pPr>
    </w:p>
    <w:p w14:paraId="069A845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101. P.I. Stasinos and T.E. Simos, Symmetric Embedded Predictor–Corrector (EPCM) Methods with Vanished Phase–lag and its Derivatives for the Numerical Solution of the Schrödinger Equation, International Conference of Computational Methods in Sciences and Engineering 2016 (ICCMSE 2016), AIP Conf. Proc. 1790, 150034</w:t>
      </w:r>
      <w:r w:rsidRPr="004F7793">
        <w:rPr>
          <w:rFonts w:ascii="Noteworthy Light" w:hAnsi="Noteworthy Light" w:cs="Noteworthy Light"/>
          <w:szCs w:val="24"/>
          <w:lang w:val="en-GB"/>
        </w:rPr>
        <w:t>‐</w:t>
      </w:r>
      <w:r w:rsidRPr="004F7793">
        <w:rPr>
          <w:rFonts w:ascii="Times New Roman" w:hAnsi="Times New Roman"/>
          <w:szCs w:val="24"/>
          <w:lang w:val="en-GB"/>
        </w:rPr>
        <w:t>1–150034</w:t>
      </w:r>
      <w:r w:rsidRPr="004F7793">
        <w:rPr>
          <w:rFonts w:ascii="Noteworthy Light" w:hAnsi="Noteworthy Light" w:cs="Noteworthy Light"/>
          <w:szCs w:val="24"/>
          <w:lang w:val="en-GB"/>
        </w:rPr>
        <w:t>‐</w:t>
      </w:r>
      <w:r w:rsidRPr="004F7793">
        <w:rPr>
          <w:rFonts w:ascii="Times New Roman" w:hAnsi="Times New Roman"/>
          <w:szCs w:val="24"/>
          <w:lang w:val="en-GB"/>
        </w:rPr>
        <w:t>6; doi: 10.1063/1.4968773</w:t>
      </w:r>
    </w:p>
    <w:p w14:paraId="70D3DDBC" w14:textId="77777777" w:rsidR="00FA7F40" w:rsidRPr="004F7793" w:rsidRDefault="00FA7F40" w:rsidP="00FA7F40">
      <w:pPr>
        <w:rPr>
          <w:rFonts w:ascii="Times New Roman" w:hAnsi="Times New Roman"/>
          <w:szCs w:val="24"/>
          <w:lang w:val="en-GB"/>
        </w:rPr>
      </w:pPr>
    </w:p>
    <w:p w14:paraId="0AEE773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102. K.A. Giannakopoulos and T.E. Simos, Symmetric Eight–Step Embedded Methods (SESM) with Vanished Phase</w:t>
      </w:r>
      <w:r w:rsidRPr="004F7793">
        <w:rPr>
          <w:rFonts w:ascii="Noteworthy Light" w:hAnsi="Noteworthy Light" w:cs="Noteworthy Light"/>
          <w:szCs w:val="24"/>
          <w:lang w:val="en-GB"/>
        </w:rPr>
        <w:t>‐</w:t>
      </w:r>
      <w:r w:rsidRPr="004F7793">
        <w:rPr>
          <w:rFonts w:ascii="Times New Roman" w:hAnsi="Times New Roman"/>
          <w:szCs w:val="24"/>
          <w:lang w:val="en-GB"/>
        </w:rPr>
        <w:t>lag and its Derivatives for the Numerical Solution of the Schrödinger Equation and Related Problems, International Conference of Computational Methods in Sciences and Engineering 2016 (ICCMSE 2016), AIP Conf. Proc. 1790, 150035</w:t>
      </w:r>
      <w:r w:rsidRPr="004F7793">
        <w:rPr>
          <w:rFonts w:ascii="Noteworthy Light" w:hAnsi="Noteworthy Light" w:cs="Noteworthy Light"/>
          <w:szCs w:val="24"/>
          <w:lang w:val="en-GB"/>
        </w:rPr>
        <w:t>‐</w:t>
      </w:r>
      <w:r w:rsidRPr="004F7793">
        <w:rPr>
          <w:rFonts w:ascii="Times New Roman" w:hAnsi="Times New Roman"/>
          <w:szCs w:val="24"/>
          <w:lang w:val="en-GB"/>
        </w:rPr>
        <w:t>1–150035</w:t>
      </w:r>
      <w:r w:rsidRPr="004F7793">
        <w:rPr>
          <w:rFonts w:ascii="Noteworthy Light" w:hAnsi="Noteworthy Light" w:cs="Noteworthy Light"/>
          <w:szCs w:val="24"/>
          <w:lang w:val="en-GB"/>
        </w:rPr>
        <w:t>‐</w:t>
      </w:r>
      <w:r w:rsidRPr="004F7793">
        <w:rPr>
          <w:rFonts w:ascii="Times New Roman" w:hAnsi="Times New Roman"/>
          <w:szCs w:val="24"/>
          <w:lang w:val="en-GB"/>
        </w:rPr>
        <w:t>6; doi: 10.1063/1.4968774</w:t>
      </w:r>
    </w:p>
    <w:p w14:paraId="79609E58" w14:textId="77777777" w:rsidR="00FA7F40" w:rsidRPr="004F7793" w:rsidRDefault="00FA7F40" w:rsidP="00FA7F40">
      <w:pPr>
        <w:rPr>
          <w:rFonts w:ascii="Times New Roman" w:hAnsi="Times New Roman"/>
          <w:szCs w:val="24"/>
          <w:lang w:val="en-GB"/>
        </w:rPr>
      </w:pPr>
    </w:p>
    <w:p w14:paraId="0AA7919B" w14:textId="77777777" w:rsidR="00FA7F40" w:rsidRPr="004F7793" w:rsidRDefault="00FA7F40" w:rsidP="00FA7F40">
      <w:pPr>
        <w:rPr>
          <w:rFonts w:ascii="Times New Roman" w:hAnsi="Times New Roman"/>
          <w:szCs w:val="24"/>
          <w:lang w:val="en-GB"/>
        </w:rPr>
      </w:pPr>
    </w:p>
    <w:p w14:paraId="59898FB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103. Higinio Ramos, Z. Kalogiratou, Th. Monovasilis &amp; T. E. Simos, An optimized two</w:t>
      </w:r>
      <w:r w:rsidRPr="004F7793">
        <w:rPr>
          <w:rFonts w:ascii="Noteworthy Light" w:hAnsi="Noteworthy Light" w:cs="Noteworthy Light"/>
          <w:szCs w:val="24"/>
          <w:lang w:val="en-GB"/>
        </w:rPr>
        <w:t>‐</w:t>
      </w:r>
      <w:r w:rsidRPr="004F7793">
        <w:rPr>
          <w:rFonts w:ascii="Times New Roman" w:hAnsi="Times New Roman"/>
          <w:szCs w:val="24"/>
          <w:lang w:val="en-GB"/>
        </w:rPr>
        <w:t>step hybrid block method for solving general second order initial</w:t>
      </w:r>
      <w:r w:rsidRPr="004F7793">
        <w:rPr>
          <w:rFonts w:ascii="Noteworthy Light" w:hAnsi="Noteworthy Light" w:cs="Noteworthy Light"/>
          <w:szCs w:val="24"/>
          <w:lang w:val="en-GB"/>
        </w:rPr>
        <w:t>‐</w:t>
      </w:r>
      <w:r w:rsidRPr="004F7793">
        <w:rPr>
          <w:rFonts w:ascii="Times New Roman" w:hAnsi="Times New Roman"/>
          <w:szCs w:val="24"/>
          <w:lang w:val="en-GB"/>
        </w:rPr>
        <w:t>value problems, Numerical Algorithms, Volume 72, Issue 4, 1089</w:t>
      </w:r>
      <w:r w:rsidRPr="004F7793">
        <w:rPr>
          <w:rFonts w:ascii="Noteworthy Light" w:hAnsi="Noteworthy Light" w:cs="Noteworthy Light"/>
          <w:szCs w:val="24"/>
          <w:lang w:val="en-GB"/>
        </w:rPr>
        <w:t>‐</w:t>
      </w:r>
      <w:r w:rsidRPr="004F7793">
        <w:rPr>
          <w:rFonts w:ascii="Times New Roman" w:hAnsi="Times New Roman"/>
          <w:szCs w:val="24"/>
          <w:lang w:val="en-GB"/>
        </w:rPr>
        <w:t>1102 (2016)</w:t>
      </w:r>
    </w:p>
    <w:p w14:paraId="0D5A75D6" w14:textId="77777777" w:rsidR="00FA7F40" w:rsidRPr="004F7793" w:rsidRDefault="00FA7F40" w:rsidP="00FA7F40">
      <w:pPr>
        <w:rPr>
          <w:rFonts w:ascii="Times New Roman" w:hAnsi="Times New Roman"/>
          <w:szCs w:val="24"/>
          <w:lang w:val="en-GB"/>
        </w:rPr>
      </w:pPr>
    </w:p>
    <w:p w14:paraId="626741D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104. Fei Hui and Theodore E. Simos, Four Stages Symmetric Two–Step P–Stable Method with Vanished Phase–Lag and its First, Second, Third and Fourth Derivatives, Appl. Comput. Math. Volume15, Issue 2, 220</w:t>
      </w:r>
      <w:r w:rsidRPr="004F7793">
        <w:rPr>
          <w:rFonts w:ascii="Noteworthy Light" w:hAnsi="Noteworthy Light" w:cs="Noteworthy Light"/>
          <w:szCs w:val="24"/>
          <w:lang w:val="en-GB"/>
        </w:rPr>
        <w:t>‐</w:t>
      </w:r>
      <w:r w:rsidRPr="004F7793">
        <w:rPr>
          <w:rFonts w:ascii="Times New Roman" w:hAnsi="Times New Roman"/>
          <w:szCs w:val="24"/>
          <w:lang w:val="en-GB"/>
        </w:rPr>
        <w:t>238(2016)</w:t>
      </w:r>
    </w:p>
    <w:p w14:paraId="2E56EB85" w14:textId="77777777" w:rsidR="00FA7F40" w:rsidRPr="004F7793" w:rsidRDefault="00FA7F40" w:rsidP="00FA7F40">
      <w:pPr>
        <w:rPr>
          <w:rFonts w:ascii="Times New Roman" w:hAnsi="Times New Roman"/>
          <w:szCs w:val="24"/>
          <w:lang w:val="en-GB"/>
        </w:rPr>
      </w:pPr>
    </w:p>
    <w:p w14:paraId="5796092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105. Z. Kalogiratou, Th. Monovasilis, Higinio Ramos, T.E. Simos, A new approach on the construction of trigonometrically fitted two step hybrid methods, Journal of Computational and Applied Mathematics Volume 303, 146–155(2016)</w:t>
      </w:r>
    </w:p>
    <w:p w14:paraId="31EB2EEF" w14:textId="77777777" w:rsidR="00FA7F40" w:rsidRPr="004F7793" w:rsidRDefault="00FA7F40" w:rsidP="00FA7F40">
      <w:pPr>
        <w:rPr>
          <w:rFonts w:ascii="Times New Roman" w:hAnsi="Times New Roman"/>
          <w:szCs w:val="24"/>
          <w:lang w:val="en-GB"/>
        </w:rPr>
      </w:pPr>
    </w:p>
    <w:p w14:paraId="26745F0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106. Zhou Zhou and Theodore E. Simos, Three</w:t>
      </w:r>
      <w:r w:rsidRPr="004F7793">
        <w:rPr>
          <w:rFonts w:ascii="Noteworthy Light" w:hAnsi="Noteworthy Light" w:cs="Noteworthy Light"/>
          <w:szCs w:val="24"/>
          <w:lang w:val="en-GB"/>
        </w:rPr>
        <w:t>‐</w:t>
      </w:r>
      <w:r w:rsidRPr="004F7793">
        <w:rPr>
          <w:rFonts w:ascii="Times New Roman" w:hAnsi="Times New Roman"/>
          <w:szCs w:val="24"/>
          <w:lang w:val="en-GB"/>
        </w:rPr>
        <w:t xml:space="preserve"> Stages Tenth Algebraic Order Two</w:t>
      </w:r>
      <w:r w:rsidRPr="004F7793">
        <w:rPr>
          <w:rFonts w:ascii="Noteworthy Light" w:hAnsi="Noteworthy Light" w:cs="Noteworthy Light"/>
          <w:szCs w:val="24"/>
          <w:lang w:val="en-GB"/>
        </w:rPr>
        <w:t>‐</w:t>
      </w:r>
      <w:r w:rsidRPr="004F7793">
        <w:rPr>
          <w:rFonts w:ascii="Times New Roman" w:hAnsi="Times New Roman"/>
          <w:szCs w:val="24"/>
          <w:lang w:val="en-GB"/>
        </w:rPr>
        <w:t>Step Method with Vanished Phase</w:t>
      </w:r>
      <w:r w:rsidRPr="004F7793">
        <w:rPr>
          <w:rFonts w:ascii="Noteworthy Light" w:hAnsi="Noteworthy Light" w:cs="Noteworthy Light"/>
          <w:szCs w:val="24"/>
          <w:lang w:val="en-GB"/>
        </w:rPr>
        <w:t>‐</w:t>
      </w:r>
      <w:r w:rsidRPr="004F7793">
        <w:rPr>
          <w:rFonts w:ascii="Times New Roman" w:hAnsi="Times New Roman"/>
          <w:szCs w:val="24"/>
          <w:lang w:val="en-GB"/>
        </w:rPr>
        <w:t>Lag and its First, Second, Third and Fourth Derivatives, MATCH Commun. Math. Comput. Chem., Volume: 75, pages: 653</w:t>
      </w:r>
      <w:r w:rsidRPr="004F7793">
        <w:rPr>
          <w:rFonts w:ascii="Noteworthy Light" w:hAnsi="Noteworthy Light" w:cs="Noteworthy Light"/>
          <w:szCs w:val="24"/>
          <w:lang w:val="en-GB"/>
        </w:rPr>
        <w:t>‐</w:t>
      </w:r>
      <w:r w:rsidRPr="004F7793">
        <w:rPr>
          <w:rFonts w:ascii="Times New Roman" w:hAnsi="Times New Roman"/>
          <w:szCs w:val="24"/>
          <w:lang w:val="en-GB"/>
        </w:rPr>
        <w:t>694(2016)</w:t>
      </w:r>
    </w:p>
    <w:p w14:paraId="596DEE46" w14:textId="77777777" w:rsidR="00FA7F40" w:rsidRPr="004F7793" w:rsidRDefault="00FA7F40" w:rsidP="00FA7F40">
      <w:pPr>
        <w:rPr>
          <w:rFonts w:ascii="Times New Roman" w:hAnsi="Times New Roman"/>
          <w:szCs w:val="24"/>
          <w:lang w:val="en-GB"/>
        </w:rPr>
      </w:pPr>
    </w:p>
    <w:p w14:paraId="695ADAC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107. Minjian Liang and T. E. Simos, A new four stages symmetric two</w:t>
      </w:r>
      <w:r w:rsidRPr="004F7793">
        <w:rPr>
          <w:rFonts w:ascii="Noteworthy Light" w:hAnsi="Noteworthy Light" w:cs="Noteworthy Light"/>
          <w:szCs w:val="24"/>
          <w:lang w:val="en-GB"/>
        </w:rPr>
        <w:t>‐</w:t>
      </w:r>
      <w:r w:rsidRPr="004F7793">
        <w:rPr>
          <w:rFonts w:ascii="Times New Roman" w:hAnsi="Times New Roman"/>
          <w:szCs w:val="24"/>
          <w:lang w:val="en-GB"/>
        </w:rPr>
        <w:t>step method with vanished phase</w:t>
      </w:r>
      <w:r w:rsidRPr="004F7793">
        <w:rPr>
          <w:rFonts w:ascii="Noteworthy Light" w:hAnsi="Noteworthy Light" w:cs="Noteworthy Light"/>
          <w:szCs w:val="24"/>
          <w:lang w:val="en-GB"/>
        </w:rPr>
        <w:t>‐</w:t>
      </w:r>
      <w:r w:rsidRPr="004F7793">
        <w:rPr>
          <w:rFonts w:ascii="Times New Roman" w:hAnsi="Times New Roman"/>
          <w:szCs w:val="24"/>
          <w:lang w:val="en-GB"/>
        </w:rPr>
        <w:t xml:space="preserve"> lag and its first derivative for the numerical integration of the Schrödinger equation, JOURNAL OF MATHEMATICAL CHEMISTRY, Volume 54, Issue 5, pp 1187</w:t>
      </w:r>
      <w:r w:rsidRPr="004F7793">
        <w:rPr>
          <w:rFonts w:ascii="Noteworthy Light" w:hAnsi="Noteworthy Light" w:cs="Noteworthy Light"/>
          <w:szCs w:val="24"/>
          <w:lang w:val="en-GB"/>
        </w:rPr>
        <w:t>‐</w:t>
      </w:r>
      <w:r w:rsidRPr="004F7793">
        <w:rPr>
          <w:rFonts w:ascii="Times New Roman" w:hAnsi="Times New Roman"/>
          <w:szCs w:val="24"/>
          <w:lang w:val="en-GB"/>
        </w:rPr>
        <w:t>1211, 2016</w:t>
      </w:r>
    </w:p>
    <w:p w14:paraId="5D870A75" w14:textId="77777777" w:rsidR="00FA7F40" w:rsidRPr="004F7793" w:rsidRDefault="00FA7F40" w:rsidP="00FA7F40">
      <w:pPr>
        <w:rPr>
          <w:rFonts w:ascii="Times New Roman" w:hAnsi="Times New Roman"/>
          <w:szCs w:val="24"/>
          <w:lang w:val="en-GB"/>
        </w:rPr>
      </w:pPr>
    </w:p>
    <w:p w14:paraId="20A91D5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108. Xiaopeng Xi, T.E. Simos, A New High Algebraic Order Four Stages Symmetric Two</w:t>
      </w:r>
      <w:r w:rsidRPr="004F7793">
        <w:rPr>
          <w:rFonts w:ascii="Noteworthy Light" w:hAnsi="Noteworthy Light" w:cs="Noteworthy Light"/>
          <w:szCs w:val="24"/>
          <w:lang w:val="en-GB"/>
        </w:rPr>
        <w:t>‐</w:t>
      </w:r>
      <w:r w:rsidRPr="004F7793">
        <w:rPr>
          <w:rFonts w:ascii="Times New Roman" w:hAnsi="Times New Roman"/>
          <w:szCs w:val="24"/>
          <w:lang w:val="en-GB"/>
        </w:rPr>
        <w:t>Step Method with Vanished Phase</w:t>
      </w:r>
      <w:r w:rsidRPr="004F7793">
        <w:rPr>
          <w:rFonts w:ascii="Noteworthy Light" w:hAnsi="Noteworthy Light" w:cs="Noteworthy Light"/>
          <w:szCs w:val="24"/>
          <w:lang w:val="en-GB"/>
        </w:rPr>
        <w:t>‐</w:t>
      </w:r>
      <w:r w:rsidRPr="004F7793">
        <w:rPr>
          <w:rFonts w:ascii="Times New Roman" w:hAnsi="Times New Roman"/>
          <w:szCs w:val="24"/>
          <w:lang w:val="en-GB"/>
        </w:rPr>
        <w:t>Lag and its First and Second Derivatives for the Numerical Solution of the Schrödinger Equation and Related Problems, JOURNAL OF MATHEMATICAL CHEMISTRY, Volume 54, Issue 7, pp 1417</w:t>
      </w:r>
      <w:r w:rsidRPr="004F7793">
        <w:rPr>
          <w:rFonts w:ascii="Noteworthy Light" w:hAnsi="Noteworthy Light" w:cs="Noteworthy Light"/>
          <w:szCs w:val="24"/>
          <w:lang w:val="en-GB"/>
        </w:rPr>
        <w:t>‐</w:t>
      </w:r>
      <w:r w:rsidRPr="004F7793">
        <w:rPr>
          <w:rFonts w:ascii="Times New Roman" w:hAnsi="Times New Roman"/>
          <w:szCs w:val="24"/>
          <w:lang w:val="en-GB"/>
        </w:rPr>
        <w:t>1439, 2016</w:t>
      </w:r>
    </w:p>
    <w:p w14:paraId="12D88A73" w14:textId="77777777" w:rsidR="00FA7F40" w:rsidRPr="004F7793" w:rsidRDefault="00FA7F40" w:rsidP="00FA7F40">
      <w:pPr>
        <w:rPr>
          <w:rFonts w:ascii="Times New Roman" w:hAnsi="Times New Roman"/>
          <w:szCs w:val="24"/>
          <w:lang w:val="en-GB"/>
        </w:rPr>
      </w:pPr>
    </w:p>
    <w:p w14:paraId="1844157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109. Tao Lei and Theodore E. Simos, Four–Stages Twelfth Algebraic Order Two–Step Method with Vanished Phase–Lag and its First and Second Derivatives for the Numerical Solution of the Schrödinger Equation, MATCH Commun. Math. Comput. Chem. Volume 76, pages: 475</w:t>
      </w:r>
      <w:r w:rsidRPr="004F7793">
        <w:rPr>
          <w:rFonts w:ascii="Noteworthy Light" w:hAnsi="Noteworthy Light" w:cs="Noteworthy Light"/>
          <w:szCs w:val="24"/>
          <w:lang w:val="en-GB"/>
        </w:rPr>
        <w:t>‐</w:t>
      </w:r>
      <w:r w:rsidRPr="004F7793">
        <w:rPr>
          <w:rFonts w:ascii="Times New Roman" w:hAnsi="Times New Roman"/>
          <w:szCs w:val="24"/>
          <w:lang w:val="en-GB"/>
        </w:rPr>
        <w:t>510 (2016)</w:t>
      </w:r>
    </w:p>
    <w:p w14:paraId="06F7B50C" w14:textId="77777777" w:rsidR="00FA7F40" w:rsidRPr="004F7793" w:rsidRDefault="00FA7F40" w:rsidP="00FA7F40">
      <w:pPr>
        <w:rPr>
          <w:rFonts w:ascii="Times New Roman" w:hAnsi="Times New Roman"/>
          <w:szCs w:val="24"/>
          <w:lang w:val="en-GB"/>
        </w:rPr>
      </w:pPr>
    </w:p>
    <w:p w14:paraId="67E93FC9"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110. Ibraheem Alolyan ∙ T. E. Simos, An implicit symmetric linear six</w:t>
      </w:r>
      <w:r w:rsidRPr="004F7793">
        <w:rPr>
          <w:rFonts w:ascii="Noteworthy Light" w:hAnsi="Noteworthy Light" w:cs="Noteworthy Light"/>
          <w:szCs w:val="24"/>
          <w:lang w:val="en-GB"/>
        </w:rPr>
        <w:t>‐</w:t>
      </w:r>
      <w:r w:rsidRPr="004F7793">
        <w:rPr>
          <w:rFonts w:ascii="Times New Roman" w:hAnsi="Times New Roman"/>
          <w:szCs w:val="24"/>
          <w:lang w:val="en-GB"/>
        </w:rPr>
        <w:t>step methods with vanished phase</w:t>
      </w:r>
      <w:r w:rsidRPr="004F7793">
        <w:rPr>
          <w:rFonts w:ascii="Noteworthy Light" w:hAnsi="Noteworthy Light" w:cs="Noteworthy Light"/>
          <w:szCs w:val="24"/>
          <w:lang w:val="en-GB"/>
        </w:rPr>
        <w:t>‐</w:t>
      </w:r>
      <w:r w:rsidRPr="004F7793">
        <w:rPr>
          <w:rFonts w:ascii="Times New Roman" w:hAnsi="Times New Roman"/>
          <w:szCs w:val="24"/>
          <w:lang w:val="en-GB"/>
        </w:rPr>
        <w:t xml:space="preserve"> lag and its first, second, third and fourth derivatives for the numerical solution of the radial Schrödinger equation and related problems, JOURNAL OF MATHEMATICAL CHEMISTRY, Volume 54, Issue 4, 1010</w:t>
      </w:r>
      <w:r w:rsidRPr="004F7793">
        <w:rPr>
          <w:rFonts w:ascii="Noteworthy Light" w:hAnsi="Noteworthy Light" w:cs="Noteworthy Light"/>
          <w:szCs w:val="24"/>
          <w:lang w:val="en-GB"/>
        </w:rPr>
        <w:t>‐</w:t>
      </w:r>
      <w:r w:rsidRPr="004F7793">
        <w:rPr>
          <w:rFonts w:ascii="Times New Roman" w:hAnsi="Times New Roman"/>
          <w:szCs w:val="24"/>
          <w:lang w:val="en-GB"/>
        </w:rPr>
        <w:t>1040 (2016)</w:t>
      </w:r>
    </w:p>
    <w:p w14:paraId="7A40E539" w14:textId="77777777" w:rsidR="00FA7F40" w:rsidRPr="004F7793" w:rsidRDefault="00FA7F40" w:rsidP="00FA7F40">
      <w:pPr>
        <w:rPr>
          <w:rFonts w:ascii="Times New Roman" w:hAnsi="Times New Roman"/>
          <w:szCs w:val="24"/>
          <w:lang w:val="en-GB"/>
        </w:rPr>
      </w:pPr>
    </w:p>
    <w:p w14:paraId="26A6A86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111. Ibraheem Alolyan ∙ T. E. Simos, A family of embedded explicit six</w:t>
      </w:r>
      <w:r w:rsidRPr="004F7793">
        <w:rPr>
          <w:rFonts w:ascii="Noteworthy Light" w:hAnsi="Noteworthy Light" w:cs="Noteworthy Light"/>
          <w:szCs w:val="24"/>
          <w:lang w:val="en-GB"/>
        </w:rPr>
        <w:t>‐</w:t>
      </w:r>
      <w:r w:rsidRPr="004F7793">
        <w:rPr>
          <w:rFonts w:ascii="Times New Roman" w:hAnsi="Times New Roman"/>
          <w:szCs w:val="24"/>
          <w:lang w:val="en-GB"/>
        </w:rPr>
        <w:t>step methods with vanished phase</w:t>
      </w:r>
      <w:r w:rsidRPr="004F7793">
        <w:rPr>
          <w:rFonts w:ascii="Noteworthy Light" w:hAnsi="Noteworthy Light" w:cs="Noteworthy Light"/>
          <w:szCs w:val="24"/>
          <w:lang w:val="en-GB"/>
        </w:rPr>
        <w:t>‐</w:t>
      </w:r>
      <w:r w:rsidRPr="004F7793">
        <w:rPr>
          <w:rFonts w:ascii="Times New Roman" w:hAnsi="Times New Roman"/>
          <w:szCs w:val="24"/>
          <w:lang w:val="en-GB"/>
        </w:rPr>
        <w:t>lag and its derivatives for the numerical integration of the Schrödinger equation: development and theoretical analysis, JOURNAL OF MATHEMATICAL CHEMISTRY, Volume 54, Issue 5, 1159</w:t>
      </w:r>
      <w:r w:rsidRPr="004F7793">
        <w:rPr>
          <w:rFonts w:ascii="Noteworthy Light" w:hAnsi="Noteworthy Light" w:cs="Noteworthy Light"/>
          <w:szCs w:val="24"/>
          <w:lang w:val="en-GB"/>
        </w:rPr>
        <w:t>‐</w:t>
      </w:r>
      <w:r w:rsidRPr="004F7793">
        <w:rPr>
          <w:rFonts w:ascii="Times New Roman" w:hAnsi="Times New Roman"/>
          <w:szCs w:val="24"/>
          <w:lang w:val="en-GB"/>
        </w:rPr>
        <w:t>1186 (2016)</w:t>
      </w:r>
    </w:p>
    <w:p w14:paraId="62984D04" w14:textId="77777777" w:rsidR="00FA7F40" w:rsidRPr="004F7793" w:rsidRDefault="00FA7F40" w:rsidP="00FA7F40">
      <w:pPr>
        <w:rPr>
          <w:rFonts w:ascii="Times New Roman" w:hAnsi="Times New Roman"/>
          <w:szCs w:val="24"/>
          <w:lang w:val="en-GB"/>
        </w:rPr>
      </w:pPr>
    </w:p>
    <w:p w14:paraId="07CF701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112. Ibraheem Alolyan ∙ T. E. Simos, A family of two stages tenth algebraic order symmetric six</w:t>
      </w:r>
      <w:r w:rsidRPr="004F7793">
        <w:rPr>
          <w:rFonts w:ascii="Noteworthy Light" w:hAnsi="Noteworthy Light" w:cs="Noteworthy Light"/>
          <w:szCs w:val="24"/>
          <w:lang w:val="en-GB"/>
        </w:rPr>
        <w:t>‐</w:t>
      </w:r>
      <w:r w:rsidRPr="004F7793">
        <w:rPr>
          <w:rFonts w:ascii="Times New Roman" w:hAnsi="Times New Roman"/>
          <w:szCs w:val="24"/>
          <w:lang w:val="en-GB"/>
        </w:rPr>
        <w:t>step methods with vanished phase</w:t>
      </w:r>
      <w:r w:rsidRPr="004F7793">
        <w:rPr>
          <w:rFonts w:ascii="Noteworthy Light" w:hAnsi="Noteworthy Light" w:cs="Noteworthy Light"/>
          <w:szCs w:val="24"/>
          <w:lang w:val="en-GB"/>
        </w:rPr>
        <w:t>‐</w:t>
      </w:r>
      <w:r w:rsidRPr="004F7793">
        <w:rPr>
          <w:rFonts w:ascii="Times New Roman" w:hAnsi="Times New Roman"/>
          <w:szCs w:val="24"/>
          <w:lang w:val="en-GB"/>
        </w:rPr>
        <w:t>lag and its first derivatives for the numerical solution of the radial Schrödinger equation and related problems, JOURNAL OF MATHEMATICAL CHEMISTRY, Volume 54, Issue 9, 1835</w:t>
      </w:r>
      <w:r w:rsidRPr="004F7793">
        <w:rPr>
          <w:rFonts w:ascii="Noteworthy Light" w:hAnsi="Noteworthy Light" w:cs="Noteworthy Light"/>
          <w:szCs w:val="24"/>
          <w:lang w:val="en-GB"/>
        </w:rPr>
        <w:t>‐</w:t>
      </w:r>
      <w:r w:rsidRPr="004F7793">
        <w:rPr>
          <w:rFonts w:ascii="Times New Roman" w:hAnsi="Times New Roman"/>
          <w:szCs w:val="24"/>
          <w:lang w:val="en-GB"/>
        </w:rPr>
        <w:t>1862 (2016)</w:t>
      </w:r>
    </w:p>
    <w:p w14:paraId="3C0CE453" w14:textId="77777777" w:rsidR="00FA7F40" w:rsidRPr="004F7793" w:rsidRDefault="00FA7F40" w:rsidP="00FA7F40">
      <w:pPr>
        <w:rPr>
          <w:rFonts w:ascii="Times New Roman" w:hAnsi="Times New Roman"/>
          <w:szCs w:val="24"/>
          <w:lang w:val="en-GB"/>
        </w:rPr>
      </w:pPr>
    </w:p>
    <w:p w14:paraId="55A00B2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113. Ibraheem Alolyan ∙ T. E. Simos, A new eight algebraic order embedded explicit six</w:t>
      </w:r>
      <w:r w:rsidRPr="004F7793">
        <w:rPr>
          <w:rFonts w:ascii="Noteworthy Light" w:hAnsi="Noteworthy Light" w:cs="Noteworthy Light"/>
          <w:szCs w:val="24"/>
          <w:lang w:val="en-GB"/>
        </w:rPr>
        <w:t>‐</w:t>
      </w:r>
      <w:r w:rsidRPr="004F7793">
        <w:rPr>
          <w:rFonts w:ascii="Times New Roman" w:hAnsi="Times New Roman"/>
          <w:szCs w:val="24"/>
          <w:lang w:val="en-GB"/>
        </w:rPr>
        <w:t>step method with vanished phase</w:t>
      </w:r>
      <w:r w:rsidRPr="004F7793">
        <w:rPr>
          <w:rFonts w:ascii="Noteworthy Light" w:hAnsi="Noteworthy Light" w:cs="Noteworthy Light"/>
          <w:szCs w:val="24"/>
          <w:lang w:val="en-GB"/>
        </w:rPr>
        <w:t>‐</w:t>
      </w:r>
      <w:r w:rsidRPr="004F7793">
        <w:rPr>
          <w:rFonts w:ascii="Times New Roman" w:hAnsi="Times New Roman"/>
          <w:szCs w:val="24"/>
          <w:lang w:val="en-GB"/>
        </w:rPr>
        <w:t>lag and its first, second, third and fourth derivatives for the numerical solution of the Schrödinger equation, JOURNAL OF MATHEMATICAL CHEMISTRY, Volume 54, Issue 8, 1696</w:t>
      </w:r>
      <w:r w:rsidRPr="004F7793">
        <w:rPr>
          <w:rFonts w:ascii="Noteworthy Light" w:hAnsi="Noteworthy Light" w:cs="Noteworthy Light"/>
          <w:szCs w:val="24"/>
          <w:lang w:val="en-GB"/>
        </w:rPr>
        <w:t>‐</w:t>
      </w:r>
      <w:r w:rsidRPr="004F7793">
        <w:rPr>
          <w:rFonts w:ascii="Times New Roman" w:hAnsi="Times New Roman"/>
          <w:szCs w:val="24"/>
          <w:lang w:val="en-GB"/>
        </w:rPr>
        <w:t>1727 (2016)</w:t>
      </w:r>
    </w:p>
    <w:p w14:paraId="77D9EB67" w14:textId="77777777" w:rsidR="00FA7F40" w:rsidRPr="004F7793" w:rsidRDefault="00FA7F40" w:rsidP="00FA7F40">
      <w:pPr>
        <w:rPr>
          <w:rFonts w:ascii="Times New Roman" w:hAnsi="Times New Roman"/>
          <w:szCs w:val="24"/>
          <w:lang w:val="en-GB"/>
        </w:rPr>
      </w:pPr>
    </w:p>
    <w:p w14:paraId="7E28CCB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114. Ibraheem Alolyan ∙ T. E. Simos, A New Two Stages Tenth Algebraic Order Symmetric Six</w:t>
      </w:r>
      <w:r w:rsidRPr="004F7793">
        <w:rPr>
          <w:rFonts w:ascii="Noteworthy Light" w:hAnsi="Noteworthy Light" w:cs="Noteworthy Light"/>
          <w:szCs w:val="24"/>
          <w:lang w:val="en-GB"/>
        </w:rPr>
        <w:t>‐</w:t>
      </w:r>
      <w:r w:rsidRPr="004F7793">
        <w:rPr>
          <w:rFonts w:ascii="Times New Roman" w:hAnsi="Times New Roman"/>
          <w:szCs w:val="24"/>
          <w:lang w:val="en-GB"/>
        </w:rPr>
        <w:t>Step Method with Vanished Phase–Lag and its First and Second Derivatives for the Solution of the Radial Schrödinger Equation and Related Problems, JOURNAL OF MATHEMATICAL CHEMISTRY, in press (online first)</w:t>
      </w:r>
    </w:p>
    <w:p w14:paraId="7E439ED0" w14:textId="77777777" w:rsidR="00FA7F40" w:rsidRPr="004F7793" w:rsidRDefault="00FA7F40" w:rsidP="00FA7F40">
      <w:pPr>
        <w:rPr>
          <w:rFonts w:ascii="Times New Roman" w:hAnsi="Times New Roman"/>
          <w:szCs w:val="24"/>
          <w:lang w:val="en-GB"/>
        </w:rPr>
      </w:pPr>
    </w:p>
    <w:p w14:paraId="0330934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115. Licheng Zhang and Theodore E. Simos, An Efficient Numerical Method for the Solution of the Schrödinger Equation, Advances in Mathematical Physics, Advances in Mathematical Physics, Volume 2016, Article ID 8181927, 20 pages, http://dx.doi.org/10.1155/2016/8181927</w:t>
      </w:r>
    </w:p>
    <w:p w14:paraId="798E5B5C" w14:textId="77777777" w:rsidR="00FA7F40" w:rsidRPr="004F7793" w:rsidRDefault="00FA7F40" w:rsidP="00FA7F40">
      <w:pPr>
        <w:rPr>
          <w:rFonts w:ascii="Times New Roman" w:hAnsi="Times New Roman"/>
          <w:szCs w:val="24"/>
          <w:lang w:val="en-GB"/>
        </w:rPr>
      </w:pPr>
    </w:p>
    <w:p w14:paraId="6553D97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116. Xin CHENG and Theodore E. Simos, A New Four–Stages High Algebraic Order Two–Step Method with Vanished Phase–Lag and its First, Second and Third Derivatives for the Numerical Solution of the Schrodinger Equation, MATCH Commun. Math. Comput. Chem. to appear (2016)</w:t>
      </w:r>
    </w:p>
    <w:p w14:paraId="5CC9F973" w14:textId="77777777" w:rsidR="00FA7F40" w:rsidRPr="004F7793" w:rsidRDefault="00FA7F40" w:rsidP="00FA7F40">
      <w:pPr>
        <w:rPr>
          <w:rFonts w:ascii="Times New Roman" w:hAnsi="Times New Roman"/>
          <w:szCs w:val="24"/>
          <w:lang w:val="en-GB"/>
        </w:rPr>
      </w:pPr>
    </w:p>
    <w:p w14:paraId="4B73A777"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117. Rong</w:t>
      </w:r>
      <w:r w:rsidRPr="004F7793">
        <w:rPr>
          <w:rFonts w:ascii="Noteworthy Light" w:hAnsi="Noteworthy Light" w:cs="Noteworthy Light"/>
          <w:szCs w:val="24"/>
          <w:lang w:val="en-GB"/>
        </w:rPr>
        <w:t>‐</w:t>
      </w:r>
      <w:r w:rsidRPr="004F7793">
        <w:rPr>
          <w:rFonts w:ascii="Times New Roman" w:hAnsi="Times New Roman"/>
          <w:szCs w:val="24"/>
          <w:lang w:val="en-GB"/>
        </w:rPr>
        <w:t>an LIN and Theodore E. Simos, A New Algorithm for the Approximation of the Schrödinger Equation, Open Physics, Volume 14, pp. 628–642 (2016)</w:t>
      </w:r>
    </w:p>
    <w:p w14:paraId="2EEC4F48" w14:textId="77777777" w:rsidR="00FA7F40" w:rsidRPr="004F7793" w:rsidRDefault="00FA7F40" w:rsidP="00FA7F40">
      <w:pPr>
        <w:rPr>
          <w:rFonts w:ascii="Times New Roman" w:hAnsi="Times New Roman"/>
          <w:szCs w:val="24"/>
          <w:lang w:val="en-GB"/>
        </w:rPr>
      </w:pPr>
    </w:p>
    <w:p w14:paraId="3AAA48D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118. Ming DONG, Theodore E. Simos, A New High Algebraic Order Efficient Finite Difference Method for the Solution of the Schrödinger Equation, Filomat, to appear</w:t>
      </w:r>
    </w:p>
    <w:p w14:paraId="31B8FEC1" w14:textId="77777777" w:rsidR="00FA7F40" w:rsidRPr="004F7793" w:rsidRDefault="00FA7F40" w:rsidP="00FA7F40">
      <w:pPr>
        <w:rPr>
          <w:rFonts w:ascii="Times New Roman" w:hAnsi="Times New Roman"/>
          <w:szCs w:val="24"/>
          <w:lang w:val="en-GB"/>
        </w:rPr>
      </w:pPr>
    </w:p>
    <w:p w14:paraId="2111F0C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119. Wei Zhang and T. E. Simos, A high</w:t>
      </w:r>
      <w:r w:rsidRPr="004F7793">
        <w:rPr>
          <w:rFonts w:ascii="Noteworthy Light" w:hAnsi="Noteworthy Light" w:cs="Noteworthy Light"/>
          <w:szCs w:val="24"/>
          <w:lang w:val="en-GB"/>
        </w:rPr>
        <w:t>‐</w:t>
      </w:r>
      <w:r w:rsidRPr="004F7793">
        <w:rPr>
          <w:rFonts w:ascii="Times New Roman" w:hAnsi="Times New Roman"/>
          <w:szCs w:val="24"/>
          <w:lang w:val="en-GB"/>
        </w:rPr>
        <w:t>order two</w:t>
      </w:r>
      <w:r w:rsidRPr="004F7793">
        <w:rPr>
          <w:rFonts w:ascii="Noteworthy Light" w:hAnsi="Noteworthy Light" w:cs="Noteworthy Light"/>
          <w:szCs w:val="24"/>
          <w:lang w:val="en-GB"/>
        </w:rPr>
        <w:t>‐</w:t>
      </w:r>
      <w:r w:rsidRPr="004F7793">
        <w:rPr>
          <w:rFonts w:ascii="Times New Roman" w:hAnsi="Times New Roman"/>
          <w:szCs w:val="24"/>
          <w:lang w:val="en-GB"/>
        </w:rPr>
        <w:t xml:space="preserve"> step phase tted method for the numerical solution of the Schrödinger equation, Mediterranean Journal of Mathematics, 13, 5177–5194 (2016)</w:t>
      </w:r>
    </w:p>
    <w:p w14:paraId="484DF042" w14:textId="77777777" w:rsidR="00FA7F40" w:rsidRPr="004F7793" w:rsidRDefault="00FA7F40" w:rsidP="00FA7F40">
      <w:pPr>
        <w:rPr>
          <w:rFonts w:ascii="Times New Roman" w:hAnsi="Times New Roman"/>
          <w:szCs w:val="24"/>
          <w:lang w:val="en-GB"/>
        </w:rPr>
      </w:pPr>
    </w:p>
    <w:p w14:paraId="7106ED2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120. Optical Wireless Communications: An Emerging Technology</w:t>
      </w:r>
    </w:p>
    <w:p w14:paraId="31C45DC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Murat Uysal and Carlo Capsoni and Zabih Ghassemlooy and Anthony Boucouvalas and Eszter Udvary</w:t>
      </w:r>
    </w:p>
    <w:p w14:paraId="554DDA0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http://books.google.com/books?hl=en&amp;lr=&amp;id=4QzpDAAAQBAJ&amp;oi=fnd&amp;pg=PR5&amp;dq=info:rVO_x_e3tWkJ:scholar.google.com&amp;ots=rqnACsBjxT&amp;sig=vyQk2YpGE6y84KNaMnKXfqXMVLU</w:t>
      </w:r>
    </w:p>
    <w:p w14:paraId="26B236BB" w14:textId="77777777" w:rsidR="00FA7F40" w:rsidRPr="004F7793" w:rsidRDefault="00FA7F40" w:rsidP="00FA7F40">
      <w:pPr>
        <w:rPr>
          <w:rFonts w:ascii="Times New Roman" w:hAnsi="Times New Roman"/>
          <w:szCs w:val="24"/>
          <w:lang w:val="en-GB"/>
        </w:rPr>
      </w:pPr>
    </w:p>
    <w:p w14:paraId="1DEA64E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121. Blocking probabilities of elastic and adaptive calls in the Erlang multirate loss model under the threshold policy</w:t>
      </w:r>
    </w:p>
    <w:p w14:paraId="442D918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Ioannis D Moscholios and Michael D Logothetis and Anthony C Boucouvalas</w:t>
      </w:r>
    </w:p>
    <w:p w14:paraId="233527A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http://link.springer.com/article/10.1007/s11235-015-0056-z</w:t>
      </w:r>
    </w:p>
    <w:p w14:paraId="493E5D26" w14:textId="77777777" w:rsidR="00FA7F40" w:rsidRPr="004F7793" w:rsidRDefault="00FA7F40" w:rsidP="00FA7F40">
      <w:pPr>
        <w:rPr>
          <w:rFonts w:ascii="Times New Roman" w:hAnsi="Times New Roman"/>
          <w:szCs w:val="24"/>
          <w:lang w:val="en-GB"/>
        </w:rPr>
      </w:pPr>
    </w:p>
    <w:p w14:paraId="788858D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122. Quantum Superlattices, Wannier Stark Ladders and the'Resonance'technique</w:t>
      </w:r>
    </w:p>
    <w:p w14:paraId="21C5086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CD Papageorgiou and AC Boucouvalas and TE Raptis</w:t>
      </w:r>
    </w:p>
    <w:p w14:paraId="1EDEFD7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https://arxiv.org/abs/1606.04584</w:t>
      </w:r>
    </w:p>
    <w:p w14:paraId="6BAE15EB" w14:textId="77777777" w:rsidR="00FA7F40" w:rsidRPr="004F7793" w:rsidRDefault="00FA7F40" w:rsidP="00FA7F40">
      <w:pPr>
        <w:rPr>
          <w:rFonts w:ascii="Times New Roman" w:hAnsi="Times New Roman"/>
          <w:szCs w:val="24"/>
          <w:lang w:val="en-GB"/>
        </w:rPr>
      </w:pPr>
    </w:p>
    <w:p w14:paraId="108BBCD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123. Optimal combiners in optical wireless systems with spatial diversity and pre-amplification</w:t>
      </w:r>
    </w:p>
    <w:p w14:paraId="5BD8C10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Konstantinos Yiannopoulos and NC Sagias and AC Boucouvalas and Murat Uysal and Zabih Ghassemlooy</w:t>
      </w:r>
    </w:p>
    <w:p w14:paraId="2570F39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http://ieeexplore.ieee.org/abstract/document/7503820/</w:t>
      </w:r>
    </w:p>
    <w:p w14:paraId="793ECD56" w14:textId="77777777" w:rsidR="00FA7F40" w:rsidRPr="004F7793" w:rsidRDefault="00FA7F40" w:rsidP="00FA7F40">
      <w:pPr>
        <w:rPr>
          <w:rFonts w:ascii="Times New Roman" w:hAnsi="Times New Roman"/>
          <w:szCs w:val="24"/>
          <w:lang w:val="en-GB"/>
        </w:rPr>
      </w:pPr>
    </w:p>
    <w:p w14:paraId="79584D6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124. Extending the Limits in Optical-Fiber Design for Higher Power Applications Using Inverse Transmission-Line Techniques</w:t>
      </w:r>
    </w:p>
    <w:p w14:paraId="4B9D8D3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Anthony C Boucouvalas and Christos A Thraskias</w:t>
      </w:r>
    </w:p>
    <w:p w14:paraId="763FE82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http://ieeexplore.ieee.org/abstract/document/7312411/</w:t>
      </w:r>
    </w:p>
    <w:p w14:paraId="0CBAD4BA" w14:textId="77777777" w:rsidR="00FA7F40" w:rsidRPr="004F7793" w:rsidRDefault="00FA7F40" w:rsidP="00FA7F40">
      <w:pPr>
        <w:rPr>
          <w:rFonts w:ascii="Times New Roman" w:hAnsi="Times New Roman"/>
          <w:szCs w:val="24"/>
          <w:lang w:val="en-GB"/>
        </w:rPr>
      </w:pPr>
    </w:p>
    <w:p w14:paraId="767F970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125. Underwater Optical Wireless Communications With Optical Amplification and Spatial Diversity</w:t>
      </w:r>
    </w:p>
    <w:p w14:paraId="17D27909"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Anthony C Boucouvalas and Kostas P Peppas and Kostas Yiannopoulos and Zabih Ghassemlooy</w:t>
      </w:r>
    </w:p>
    <w:p w14:paraId="007A017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http://ieeexplore.ieee.org/abstract/document/7563453/</w:t>
      </w:r>
    </w:p>
    <w:p w14:paraId="63964E93" w14:textId="77777777" w:rsidR="00FA7F40" w:rsidRPr="004F7793" w:rsidRDefault="00FA7F40" w:rsidP="00FA7F40">
      <w:pPr>
        <w:rPr>
          <w:rFonts w:ascii="Times New Roman" w:hAnsi="Times New Roman"/>
          <w:szCs w:val="24"/>
          <w:lang w:val="en-GB"/>
        </w:rPr>
      </w:pPr>
    </w:p>
    <w:p w14:paraId="1851474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126. Indoor localization system utilizing two visible light emitting diodes</w:t>
      </w:r>
    </w:p>
    <w:p w14:paraId="012846FD"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Farag IK Mousa and Hoa Le-Minh and Zabih Ghassemlooy and Xuewu Dai and Son T Tran and Anthony C Boucouvalas and Shien-Kuei Liaw</w:t>
      </w:r>
    </w:p>
    <w:p w14:paraId="0138035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http://opticalengineering.spiedigitallibrary.org/article.aspx?articleid=2589479</w:t>
      </w:r>
    </w:p>
    <w:p w14:paraId="5CE61479" w14:textId="77777777" w:rsidR="00FA7F40" w:rsidRPr="004F7793" w:rsidRDefault="00FA7F40" w:rsidP="00FA7F40">
      <w:pPr>
        <w:rPr>
          <w:rFonts w:ascii="Times New Roman" w:hAnsi="Times New Roman"/>
          <w:szCs w:val="24"/>
          <w:lang w:val="en-GB"/>
        </w:rPr>
      </w:pPr>
    </w:p>
    <w:p w14:paraId="01AC5DC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127. Design of Arbitrary Shape Higher Order Mode Electric Field in Optical Fibers for High Power Applications</w:t>
      </w:r>
    </w:p>
    <w:p w14:paraId="4C976C0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Christos A Thraskias and Anthony C Boucouvalas</w:t>
      </w:r>
    </w:p>
    <w:p w14:paraId="6817E0E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https://www.osapublishing.org/abstract.cfm?uri=jlt-34-21-5056</w:t>
      </w:r>
    </w:p>
    <w:p w14:paraId="771BA34E" w14:textId="77777777" w:rsidR="00FA7F40" w:rsidRPr="004F7793" w:rsidRDefault="00FA7F40" w:rsidP="00FA7F40">
      <w:pPr>
        <w:rPr>
          <w:rFonts w:ascii="Times New Roman" w:hAnsi="Times New Roman"/>
          <w:szCs w:val="24"/>
          <w:lang w:val="en-GB"/>
        </w:rPr>
      </w:pPr>
    </w:p>
    <w:p w14:paraId="7A54D9A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128. Semiconductor optical amplifiers for underwater optical wireless communications</w:t>
      </w:r>
    </w:p>
    <w:p w14:paraId="242FA2E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Kostas P Peppas and Anthony C Boucouvalas and Zabih Ghassemloy and Mohhamad-Ali Khalighi and Kostas Yiannopoulos and Nikos C Sagias</w:t>
      </w:r>
    </w:p>
    <w:p w14:paraId="5288744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http://digital-library.theiet.org/content/journals/10.1049/iet-opt.2016.0010</w:t>
      </w:r>
    </w:p>
    <w:p w14:paraId="57E14F6F" w14:textId="77777777" w:rsidR="00FA7F40" w:rsidRPr="004F7793" w:rsidRDefault="00FA7F40" w:rsidP="00FA7F40">
      <w:pPr>
        <w:rPr>
          <w:rFonts w:ascii="Times New Roman" w:hAnsi="Times New Roman"/>
          <w:szCs w:val="24"/>
          <w:lang w:val="en-GB"/>
        </w:rPr>
      </w:pPr>
    </w:p>
    <w:p w14:paraId="79B1436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129. Effect of optimal Lambertian order for cellular indoor optical wireless communication and positioning systems</w:t>
      </w:r>
    </w:p>
    <w:p w14:paraId="20734D0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Dehao Wu and Zabih Ghassemlooy and Wen-De Zhong and Mohammad-Ali Khalighi and Hoa Le Minh and Chen Chen and Stanislav Zvanovec and Anthony C Boucouvalas</w:t>
      </w:r>
    </w:p>
    <w:p w14:paraId="025E455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http://opticalengineering.spiedigitallibrary.org/article.aspx?articleid=2530641</w:t>
      </w:r>
    </w:p>
    <w:p w14:paraId="75968E2A" w14:textId="77777777" w:rsidR="00FA7F40" w:rsidRPr="004F7793" w:rsidRDefault="00FA7F40" w:rsidP="00FA7F40">
      <w:pPr>
        <w:rPr>
          <w:rFonts w:ascii="Times New Roman" w:hAnsi="Times New Roman"/>
          <w:szCs w:val="24"/>
          <w:lang w:val="en-GB"/>
        </w:rPr>
      </w:pPr>
    </w:p>
    <w:p w14:paraId="2BD8DB9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130. A Direct Formula for Ultra-large Effective Area Fibers Design with Top-hat Intensity Profile</w:t>
      </w:r>
    </w:p>
    <w:p w14:paraId="396E1EA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Christos A Thraskias and Anthony C Boucouvalas</w:t>
      </w:r>
    </w:p>
    <w:p w14:paraId="5099E559"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http://ieeexplore.ieee.org/abstract/document/7784823/</w:t>
      </w:r>
    </w:p>
    <w:p w14:paraId="3B005F86" w14:textId="77777777" w:rsidR="00FA7F40" w:rsidRPr="004F7793" w:rsidRDefault="00FA7F40" w:rsidP="00FA7F40">
      <w:pPr>
        <w:rPr>
          <w:rFonts w:ascii="Times New Roman" w:hAnsi="Times New Roman"/>
          <w:szCs w:val="24"/>
          <w:lang w:val="en-GB"/>
        </w:rPr>
      </w:pPr>
    </w:p>
    <w:p w14:paraId="185D698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131. Transmission line resonance technique for eccentric core optical fibers</w:t>
      </w:r>
    </w:p>
    <w:p w14:paraId="52A53AD3"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E Georgantzos and AC Boucouvalas</w:t>
      </w:r>
    </w:p>
    <w:p w14:paraId="27CE9D0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http://aip.scitation.org/doi/abs/10.1063/1.4968771</w:t>
      </w:r>
    </w:p>
    <w:p w14:paraId="3C69D581" w14:textId="77777777" w:rsidR="00FA7F40" w:rsidRPr="004F7793" w:rsidRDefault="00FA7F40" w:rsidP="00FA7F40">
      <w:pPr>
        <w:rPr>
          <w:rFonts w:ascii="Times New Roman" w:hAnsi="Times New Roman"/>
          <w:szCs w:val="24"/>
          <w:lang w:val="en-GB"/>
        </w:rPr>
      </w:pPr>
    </w:p>
    <w:p w14:paraId="43307AC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132. User profile extraction engine</w:t>
      </w:r>
    </w:p>
    <w:p w14:paraId="35E3C22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Kleanthis Gatziolis and Anthony C Boucouvalas</w:t>
      </w:r>
    </w:p>
    <w:p w14:paraId="7D9BDDB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http://dl.acm.org/citation.cfm?id=3003761</w:t>
      </w:r>
    </w:p>
    <w:p w14:paraId="5F95418B" w14:textId="77777777" w:rsidR="00FA7F40" w:rsidRPr="004F7793" w:rsidRDefault="00FA7F40" w:rsidP="00FA7F40">
      <w:pPr>
        <w:rPr>
          <w:rFonts w:ascii="Times New Roman" w:hAnsi="Times New Roman"/>
          <w:szCs w:val="24"/>
          <w:lang w:val="en-GB"/>
        </w:rPr>
      </w:pPr>
    </w:p>
    <w:p w14:paraId="7C0054C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133. Transmission line and resonance technique in cylindrical fibers of circular asymmetry</w:t>
      </w:r>
    </w:p>
    <w:p w14:paraId="33C1239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E Georgantzos and AC Boucouvalas and CD Papageorgiou</w:t>
      </w:r>
    </w:p>
    <w:p w14:paraId="13804FA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http://ieeexplore.ieee.org/abstract/document/7551920/</w:t>
      </w:r>
    </w:p>
    <w:p w14:paraId="3C7B5DD4" w14:textId="77777777" w:rsidR="00FA7F40" w:rsidRPr="004F7793" w:rsidRDefault="00FA7F40" w:rsidP="00FA7F40">
      <w:pPr>
        <w:rPr>
          <w:rFonts w:ascii="Times New Roman" w:hAnsi="Times New Roman"/>
          <w:szCs w:val="24"/>
          <w:lang w:val="en-GB"/>
        </w:rPr>
      </w:pPr>
    </w:p>
    <w:p w14:paraId="63CB6A6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134. Evolving analytics for e-commerce applications: Utilizing big data and social media extensions</w:t>
      </w:r>
    </w:p>
    <w:p w14:paraId="0DBDC9D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Constantine J Aivalis and Kleanthis Gatziolis and Anthony C Boucouvalas</w:t>
      </w:r>
    </w:p>
    <w:p w14:paraId="44F4D71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http://ieeexplore.ieee.org/abstract/document/7551938/</w:t>
      </w:r>
    </w:p>
    <w:p w14:paraId="7FED01C5" w14:textId="77777777" w:rsidR="00FA7F40" w:rsidRPr="004F7793" w:rsidRDefault="00FA7F40" w:rsidP="00FA7F40">
      <w:pPr>
        <w:rPr>
          <w:rFonts w:ascii="Times New Roman" w:hAnsi="Times New Roman"/>
          <w:szCs w:val="24"/>
          <w:lang w:val="en-GB"/>
        </w:rPr>
      </w:pPr>
    </w:p>
    <w:p w14:paraId="4269D009"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135. Mode dispersion of optical waveguides with complex refractive index profile using equivalent TL circuits</w:t>
      </w:r>
    </w:p>
    <w:p w14:paraId="705ED1A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Anthony C Boucouvalas and Kostas G Angelis</w:t>
      </w:r>
    </w:p>
    <w:p w14:paraId="009D81C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http://ieeexplore.ieee.org/abstract/document/7551922/</w:t>
      </w:r>
    </w:p>
    <w:p w14:paraId="3587A8A6" w14:textId="77777777" w:rsidR="00FA7F40" w:rsidRPr="004F7793" w:rsidRDefault="00FA7F40" w:rsidP="00FA7F40">
      <w:pPr>
        <w:rPr>
          <w:rFonts w:ascii="Times New Roman" w:hAnsi="Times New Roman"/>
          <w:szCs w:val="24"/>
          <w:lang w:val="en-GB"/>
        </w:rPr>
      </w:pPr>
    </w:p>
    <w:p w14:paraId="305DB27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136. A Probabilistic Threshold-Based Bandwidth Sharing Policy for Wireless Multirate Loss Networks</w:t>
      </w:r>
    </w:p>
    <w:p w14:paraId="15951D9C"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ID Moscholios and VG Vassilakis and MD Logothetis and AC Boucouvalas</w:t>
      </w:r>
    </w:p>
    <w:p w14:paraId="149DA5FE"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http://ieeexplore.ieee.org/abstract/document/7442785/</w:t>
      </w:r>
    </w:p>
    <w:p w14:paraId="7EF5BD36" w14:textId="77777777" w:rsidR="00FA7F40" w:rsidRPr="004F7793" w:rsidRDefault="00FA7F40" w:rsidP="00FA7F40">
      <w:pPr>
        <w:rPr>
          <w:rFonts w:ascii="Times New Roman" w:hAnsi="Times New Roman"/>
          <w:szCs w:val="24"/>
          <w:lang w:val="en-GB"/>
        </w:rPr>
      </w:pPr>
    </w:p>
    <w:p w14:paraId="3468CCC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137. Optimal combiners in pre-amplified optical wireless systems under medium-to-strong atmospheric turbulence</w:t>
      </w:r>
    </w:p>
    <w:p w14:paraId="3385F558"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Nikos C Sagias and Anthony C Boucouvalas and Kostas Yiannopoulos and Murat Uysal and Zabih Ghassemlooy</w:t>
      </w:r>
    </w:p>
    <w:p w14:paraId="35220A2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https://www.degruyter.com/view/j/ipc.2016.21.issue-1/ipc-2016-0002/ipc-2016-0002.xml</w:t>
      </w:r>
    </w:p>
    <w:p w14:paraId="75EB9A08" w14:textId="77777777" w:rsidR="00FA7F40" w:rsidRPr="004F7793" w:rsidRDefault="00FA7F40" w:rsidP="00FA7F40">
      <w:pPr>
        <w:rPr>
          <w:rFonts w:ascii="Times New Roman" w:hAnsi="Times New Roman"/>
          <w:szCs w:val="24"/>
          <w:lang w:val="en-GB"/>
        </w:rPr>
      </w:pPr>
    </w:p>
    <w:p w14:paraId="6A81236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138. Introduction to the Issue on Optical Waveguide Technology and Applications</w:t>
      </w:r>
    </w:p>
    <w:p w14:paraId="773757D1"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Anthony C. Boucouvalas and Alan Wilner and Michael Zervas</w:t>
      </w:r>
    </w:p>
    <w:p w14:paraId="2130D86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http://ieeexplore.ieee.org/abstract/document/7447848/</w:t>
      </w:r>
    </w:p>
    <w:p w14:paraId="69E9A0A2" w14:textId="77777777" w:rsidR="00FA7F40" w:rsidRPr="004F7793" w:rsidRDefault="00FA7F40" w:rsidP="00FA7F40">
      <w:pPr>
        <w:rPr>
          <w:rFonts w:ascii="Times New Roman" w:hAnsi="Times New Roman"/>
          <w:szCs w:val="24"/>
          <w:lang w:val="en-GB"/>
        </w:rPr>
      </w:pPr>
    </w:p>
    <w:p w14:paraId="42C444D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139. Call Blocking Probabilities of Multirate Elastic and Adaptive Traffic under the Threshold and Bandwidth Reservation Policies</w:t>
      </w:r>
    </w:p>
    <w:p w14:paraId="7E90B0D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Ioannis D Moscholios and Michael D Logothetis and Anthony C Boucouvalas and Vassilios G Vassilakis</w:t>
      </w:r>
    </w:p>
    <w:p w14:paraId="0FDDC4D6"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http://search.proquest.com/openview/7da9d457dd3d92a04e649f6b38133b46/1?pq-origsite=gscholar&amp;cbl=2035630</w:t>
      </w:r>
    </w:p>
    <w:p w14:paraId="49D50236" w14:textId="77777777" w:rsidR="00FA7F40" w:rsidRPr="004F7793" w:rsidRDefault="00FA7F40" w:rsidP="00FA7F40">
      <w:pPr>
        <w:rPr>
          <w:rFonts w:ascii="Times New Roman" w:hAnsi="Times New Roman"/>
          <w:szCs w:val="24"/>
          <w:lang w:val="en-GB"/>
        </w:rPr>
      </w:pPr>
    </w:p>
    <w:p w14:paraId="0BC29B8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140. Optimality of Transmit Beamforming in Spatially Correlated MIMO Rician Fading Channels</w:t>
      </w:r>
    </w:p>
    <w:p w14:paraId="43D434B9"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Dimitris E Kontaxis and George V Tsoulos and Georgia E Athanasiadou and Serafim Karaboyas</w:t>
      </w:r>
    </w:p>
    <w:p w14:paraId="3EF77207"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http://link.springer.com/article/10.1007/s11277-015-3125-4</w:t>
      </w:r>
    </w:p>
    <w:p w14:paraId="35DE41B2" w14:textId="77777777" w:rsidR="00FA7F40" w:rsidRPr="004F7793" w:rsidRDefault="00FA7F40" w:rsidP="00FA7F40">
      <w:pPr>
        <w:rPr>
          <w:rFonts w:ascii="Times New Roman" w:hAnsi="Times New Roman"/>
          <w:szCs w:val="24"/>
          <w:lang w:val="en-GB"/>
        </w:rPr>
      </w:pPr>
    </w:p>
    <w:p w14:paraId="2A8B2A9F"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141. Compiler-Directed Data Locality Optimization in MATLAB</w:t>
      </w:r>
    </w:p>
    <w:p w14:paraId="37EEF140"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Christakis Lezos and Ioannis Latifis and Grigoris Dimitroulakos and Konstantinos Masselos</w:t>
      </w:r>
    </w:p>
    <w:p w14:paraId="64A9F5C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http://dl.acm.org/citation.cfm?id=2906378</w:t>
      </w:r>
    </w:p>
    <w:p w14:paraId="67467861" w14:textId="77777777" w:rsidR="00FA7F40" w:rsidRPr="004F7793" w:rsidRDefault="00FA7F40" w:rsidP="00FA7F40">
      <w:pPr>
        <w:rPr>
          <w:rFonts w:ascii="Times New Roman" w:hAnsi="Times New Roman"/>
          <w:szCs w:val="24"/>
          <w:lang w:val="en-GB"/>
        </w:rPr>
      </w:pPr>
    </w:p>
    <w:p w14:paraId="15851E12"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142. Matlab to C compilation targeting application specific instruction set processors</w:t>
      </w:r>
    </w:p>
    <w:p w14:paraId="2EDF638B"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Ioannis Latifis and Karthick Parashar and Grigoris Dimitroulakos and Hans Cappelle and Christakis Lezos and Konstantinos Masselos and Francky Catthoor</w:t>
      </w:r>
    </w:p>
    <w:p w14:paraId="4AFA9E8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http://dl.acm.org/citation.cfm?id=2972146</w:t>
      </w:r>
    </w:p>
    <w:p w14:paraId="0BA011B0" w14:textId="77777777" w:rsidR="00FA7F40" w:rsidRPr="004F7793" w:rsidRDefault="00FA7F40" w:rsidP="00FA7F40">
      <w:pPr>
        <w:rPr>
          <w:rFonts w:ascii="Times New Roman" w:hAnsi="Times New Roman"/>
          <w:szCs w:val="24"/>
          <w:lang w:val="en-GB"/>
        </w:rPr>
      </w:pPr>
    </w:p>
    <w:p w14:paraId="16D3375A"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143. Automatic Generation of Code Analysis Tools: The CastQL Approach</w:t>
      </w:r>
    </w:p>
    <w:p w14:paraId="3FFF23D4"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Christakis Lezos and Grigoris Dimitroulakos and Ioannis Latifis and Konstantinos Masselos</w:t>
      </w:r>
    </w:p>
    <w:p w14:paraId="3A0E5555" w14:textId="77777777" w:rsidR="00FA7F40" w:rsidRPr="004F7793" w:rsidRDefault="00FA7F40" w:rsidP="00FA7F40">
      <w:pPr>
        <w:rPr>
          <w:rFonts w:ascii="Times New Roman" w:hAnsi="Times New Roman"/>
          <w:szCs w:val="24"/>
          <w:lang w:val="en-GB"/>
        </w:rPr>
      </w:pPr>
      <w:r w:rsidRPr="004F7793">
        <w:rPr>
          <w:rFonts w:ascii="Times New Roman" w:hAnsi="Times New Roman"/>
          <w:szCs w:val="24"/>
          <w:lang w:val="en-GB"/>
        </w:rPr>
        <w:t>http://dl.acm.org/citation.cfm?id=2889422</w:t>
      </w:r>
    </w:p>
    <w:p w14:paraId="15D0A9A2" w14:textId="7CA46E3C" w:rsidR="00A54761" w:rsidRPr="004F7793" w:rsidRDefault="00A54761" w:rsidP="008401EA">
      <w:pPr>
        <w:rPr>
          <w:lang w:val="en-GB"/>
        </w:rPr>
      </w:pPr>
    </w:p>
    <w:p w14:paraId="698A3A0F" w14:textId="77777777" w:rsidR="00287046" w:rsidRPr="004F7793" w:rsidRDefault="00287046" w:rsidP="00287046">
      <w:pPr>
        <w:rPr>
          <w:rFonts w:ascii="Times New Roman" w:hAnsi="Times New Roman"/>
          <w:lang w:val="en-GB"/>
        </w:rPr>
      </w:pPr>
    </w:p>
    <w:p w14:paraId="76E23AA5" w14:textId="77777777" w:rsidR="001B2C33" w:rsidRPr="004F7793" w:rsidRDefault="001B2C33">
      <w:pPr>
        <w:rPr>
          <w:rFonts w:ascii="Times New Roman" w:hAnsi="Times New Roman"/>
          <w:lang w:val="en-GB"/>
        </w:rPr>
      </w:pPr>
      <w:r w:rsidRPr="004F7793">
        <w:rPr>
          <w:rFonts w:ascii="Times New Roman" w:hAnsi="Times New Roman"/>
          <w:lang w:val="en-GB"/>
        </w:rPr>
        <w:br w:type="page"/>
      </w:r>
    </w:p>
    <w:p w14:paraId="5FF0CD0B" w14:textId="77777777" w:rsidR="00A54761" w:rsidRPr="004F7793" w:rsidRDefault="00A54761" w:rsidP="00A54761">
      <w:pPr>
        <w:spacing w:line="480" w:lineRule="auto"/>
        <w:jc w:val="center"/>
        <w:rPr>
          <w:rFonts w:asciiTheme="minorHAnsi" w:hAnsiTheme="minorHAnsi"/>
          <w:lang w:val="en-GB"/>
        </w:rPr>
      </w:pPr>
    </w:p>
    <w:p w14:paraId="33F6F7A3" w14:textId="77777777" w:rsidR="00A54761" w:rsidRPr="004F7793" w:rsidRDefault="00A54761" w:rsidP="00A54761">
      <w:pPr>
        <w:spacing w:line="480" w:lineRule="auto"/>
        <w:jc w:val="center"/>
        <w:rPr>
          <w:rFonts w:asciiTheme="minorHAnsi" w:hAnsiTheme="minorHAnsi"/>
          <w:lang w:val="en-GB"/>
        </w:rPr>
      </w:pPr>
    </w:p>
    <w:p w14:paraId="2486FD7C" w14:textId="77777777" w:rsidR="00A54761" w:rsidRPr="004F7793" w:rsidRDefault="00A54761" w:rsidP="00A54761">
      <w:pPr>
        <w:spacing w:line="480" w:lineRule="auto"/>
        <w:jc w:val="center"/>
        <w:rPr>
          <w:rFonts w:asciiTheme="minorHAnsi" w:hAnsiTheme="minorHAnsi"/>
          <w:lang w:val="en-GB"/>
        </w:rPr>
      </w:pPr>
    </w:p>
    <w:p w14:paraId="69B74CA5" w14:textId="77777777" w:rsidR="00A54761" w:rsidRPr="004F7793" w:rsidRDefault="00A54761" w:rsidP="00A54761">
      <w:pPr>
        <w:spacing w:line="480" w:lineRule="auto"/>
        <w:jc w:val="center"/>
        <w:rPr>
          <w:rFonts w:asciiTheme="minorHAnsi" w:hAnsiTheme="minorHAnsi"/>
          <w:lang w:val="en-GB"/>
        </w:rPr>
      </w:pPr>
    </w:p>
    <w:p w14:paraId="38044489" w14:textId="77777777" w:rsidR="00A54761" w:rsidRPr="004F7793" w:rsidRDefault="00A54761" w:rsidP="00A54761">
      <w:pPr>
        <w:spacing w:line="480" w:lineRule="auto"/>
        <w:jc w:val="center"/>
        <w:rPr>
          <w:rFonts w:asciiTheme="minorHAnsi" w:hAnsiTheme="minorHAnsi"/>
          <w:lang w:val="en-GB"/>
        </w:rPr>
      </w:pPr>
    </w:p>
    <w:p w14:paraId="16C61982" w14:textId="77777777" w:rsidR="00A54761" w:rsidRPr="004F7793" w:rsidRDefault="00A54761" w:rsidP="00A54761">
      <w:pPr>
        <w:spacing w:line="480" w:lineRule="auto"/>
        <w:jc w:val="center"/>
        <w:rPr>
          <w:rFonts w:asciiTheme="minorHAnsi" w:hAnsiTheme="minorHAnsi"/>
          <w:lang w:val="en-GB"/>
        </w:rPr>
      </w:pPr>
    </w:p>
    <w:p w14:paraId="48CD4C9E" w14:textId="77777777" w:rsidR="00A54761" w:rsidRPr="004F7793" w:rsidRDefault="00A54761" w:rsidP="00A54761">
      <w:pPr>
        <w:spacing w:line="480" w:lineRule="auto"/>
        <w:jc w:val="center"/>
        <w:rPr>
          <w:rFonts w:asciiTheme="minorHAnsi" w:hAnsiTheme="minorHAnsi"/>
          <w:lang w:val="en-GB"/>
        </w:rPr>
      </w:pPr>
    </w:p>
    <w:p w14:paraId="070132AD" w14:textId="77777777" w:rsidR="00A54761" w:rsidRPr="004F7793" w:rsidRDefault="00A54761" w:rsidP="00A54761">
      <w:pPr>
        <w:spacing w:line="480" w:lineRule="auto"/>
        <w:jc w:val="center"/>
        <w:rPr>
          <w:rFonts w:asciiTheme="minorHAnsi" w:hAnsiTheme="minorHAnsi"/>
          <w:lang w:val="en-GB"/>
        </w:rPr>
      </w:pPr>
    </w:p>
    <w:p w14:paraId="5401D231" w14:textId="77777777" w:rsidR="00A54761" w:rsidRPr="004F7793" w:rsidRDefault="00A54761" w:rsidP="00A54761">
      <w:pPr>
        <w:spacing w:line="480" w:lineRule="auto"/>
        <w:jc w:val="center"/>
        <w:rPr>
          <w:rFonts w:asciiTheme="minorHAnsi" w:hAnsiTheme="minorHAnsi"/>
          <w:lang w:val="en-GB"/>
        </w:rPr>
      </w:pPr>
    </w:p>
    <w:p w14:paraId="64E9763E" w14:textId="77777777" w:rsidR="00A54761" w:rsidRPr="004F7793" w:rsidRDefault="00A54761" w:rsidP="00A54761">
      <w:pPr>
        <w:spacing w:line="480" w:lineRule="auto"/>
        <w:jc w:val="center"/>
        <w:rPr>
          <w:rFonts w:asciiTheme="minorHAnsi" w:hAnsiTheme="minorHAnsi"/>
          <w:lang w:val="en-GB"/>
        </w:rPr>
      </w:pPr>
    </w:p>
    <w:p w14:paraId="6B6A1D8F" w14:textId="77777777" w:rsidR="00A54761" w:rsidRPr="004F7793" w:rsidRDefault="00A54761" w:rsidP="00A54761">
      <w:pPr>
        <w:spacing w:line="480" w:lineRule="auto"/>
        <w:jc w:val="center"/>
        <w:rPr>
          <w:rFonts w:asciiTheme="minorHAnsi" w:hAnsiTheme="minorHAnsi"/>
          <w:lang w:val="en-GB"/>
        </w:rPr>
      </w:pPr>
    </w:p>
    <w:p w14:paraId="60FCEC83" w14:textId="77777777" w:rsidR="00A54761" w:rsidRPr="00A54761" w:rsidRDefault="00A54761" w:rsidP="00A54761">
      <w:pPr>
        <w:spacing w:line="480" w:lineRule="auto"/>
        <w:jc w:val="center"/>
        <w:rPr>
          <w:sz w:val="48"/>
          <w:szCs w:val="48"/>
        </w:rPr>
      </w:pPr>
      <w:r w:rsidRPr="00A54761">
        <w:rPr>
          <w:sz w:val="48"/>
          <w:szCs w:val="48"/>
        </w:rPr>
        <w:t>Παράρτημα ΙΙ</w:t>
      </w:r>
    </w:p>
    <w:p w14:paraId="620A3747" w14:textId="77777777" w:rsidR="00287046" w:rsidRPr="00A54761" w:rsidRDefault="001B2C33" w:rsidP="00A54761">
      <w:pPr>
        <w:spacing w:line="480" w:lineRule="auto"/>
        <w:jc w:val="center"/>
        <w:rPr>
          <w:rFonts w:ascii="Times New Roman" w:eastAsiaTheme="majorEastAsia" w:hAnsi="Times New Roman"/>
          <w:sz w:val="36"/>
          <w:szCs w:val="36"/>
        </w:rPr>
      </w:pPr>
      <w:r w:rsidRPr="00A54761">
        <w:rPr>
          <w:sz w:val="36"/>
          <w:szCs w:val="36"/>
        </w:rPr>
        <w:t>Συμμετοχή σε Έργα Έρευνας &amp; Ανάπτυξης</w:t>
      </w:r>
    </w:p>
    <w:p w14:paraId="3CF788E4" w14:textId="77777777" w:rsidR="00287046" w:rsidRPr="00C430DB" w:rsidRDefault="00287046" w:rsidP="00287046">
      <w:pPr>
        <w:rPr>
          <w:rFonts w:ascii="Times New Roman" w:hAnsi="Times New Roman"/>
          <w:color w:val="000000"/>
          <w:sz w:val="22"/>
          <w:szCs w:val="22"/>
        </w:rPr>
      </w:pPr>
    </w:p>
    <w:p w14:paraId="7F4B7475" w14:textId="77777777" w:rsidR="00A54761" w:rsidRDefault="00A54761">
      <w:r>
        <w:rPr>
          <w:rFonts w:hint="eastAsia"/>
          <w:b/>
          <w:bCs/>
        </w:rPr>
        <w:br w:type="page"/>
      </w:r>
    </w:p>
    <w:tbl>
      <w:tblPr>
        <w:tblW w:w="92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04"/>
        <w:gridCol w:w="8576"/>
      </w:tblGrid>
      <w:tr w:rsidR="003B12C5" w:rsidRPr="00A067DB" w14:paraId="2B8347C5" w14:textId="77777777" w:rsidTr="003B12C5">
        <w:trPr>
          <w:cantSplit/>
          <w:trHeight w:val="384"/>
          <w:tblHeader/>
          <w:jc w:val="center"/>
        </w:trPr>
        <w:tc>
          <w:tcPr>
            <w:tcW w:w="704" w:type="dxa"/>
            <w:shd w:val="clear" w:color="auto" w:fill="DEEAF6"/>
            <w:vAlign w:val="center"/>
          </w:tcPr>
          <w:p w14:paraId="0CBFA059" w14:textId="77777777" w:rsidR="003B12C5" w:rsidRPr="004E4F2E" w:rsidRDefault="003B12C5" w:rsidP="003B12C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b/>
                <w:bCs/>
                <w:color w:val="000000"/>
                <w:sz w:val="22"/>
                <w:szCs w:val="22"/>
                <w:bdr w:val="none" w:sz="0" w:space="0" w:color="auto"/>
              </w:rPr>
            </w:pPr>
            <w:r w:rsidRPr="004E4F2E">
              <w:rPr>
                <w:rFonts w:ascii="Times New Roman" w:eastAsia="Times New Roman" w:hAnsi="Times New Roman"/>
                <w:b/>
                <w:bCs/>
                <w:color w:val="000000"/>
                <w:sz w:val="22"/>
                <w:szCs w:val="22"/>
                <w:bdr w:val="none" w:sz="0" w:space="0" w:color="auto"/>
              </w:rPr>
              <w:t>α/α</w:t>
            </w:r>
          </w:p>
        </w:tc>
        <w:tc>
          <w:tcPr>
            <w:tcW w:w="8576" w:type="dxa"/>
            <w:shd w:val="clear" w:color="auto" w:fill="DEEAF6"/>
            <w:vAlign w:val="center"/>
          </w:tcPr>
          <w:p w14:paraId="2E7722EA" w14:textId="77777777" w:rsidR="003B12C5" w:rsidRPr="004E4F2E" w:rsidRDefault="003B12C5" w:rsidP="003B12C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b/>
                <w:bCs/>
                <w:color w:val="000000"/>
                <w:sz w:val="22"/>
                <w:szCs w:val="22"/>
                <w:bdr w:val="none" w:sz="0" w:space="0" w:color="auto"/>
              </w:rPr>
            </w:pPr>
            <w:r w:rsidRPr="004E4F2E">
              <w:rPr>
                <w:rFonts w:ascii="Times New Roman" w:eastAsia="Times New Roman" w:hAnsi="Times New Roman"/>
                <w:b/>
                <w:bCs/>
                <w:color w:val="000000"/>
                <w:sz w:val="22"/>
                <w:szCs w:val="22"/>
                <w:bdr w:val="none" w:sz="0" w:space="0" w:color="auto"/>
              </w:rPr>
              <w:t>Έργο</w:t>
            </w:r>
          </w:p>
        </w:tc>
      </w:tr>
      <w:tr w:rsidR="003B12C5" w:rsidRPr="00A067DB" w14:paraId="290253BF" w14:textId="77777777" w:rsidTr="003B12C5">
        <w:trPr>
          <w:trHeight w:val="384"/>
          <w:jc w:val="center"/>
        </w:trPr>
        <w:tc>
          <w:tcPr>
            <w:tcW w:w="704" w:type="dxa"/>
            <w:shd w:val="clear" w:color="auto" w:fill="F2F2F2"/>
          </w:tcPr>
          <w:p w14:paraId="66652575"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Ε1</w:t>
            </w:r>
          </w:p>
        </w:tc>
        <w:tc>
          <w:tcPr>
            <w:tcW w:w="8576" w:type="dxa"/>
            <w:shd w:val="clear" w:color="auto" w:fill="F2F2F2"/>
          </w:tcPr>
          <w:p w14:paraId="515AF1FD" w14:textId="77777777" w:rsidR="003B12C5" w:rsidRPr="004E4F2E" w:rsidRDefault="003B12C5" w:rsidP="003B12C5">
            <w:pPr>
              <w:ind w:left="-115"/>
              <w:jc w:val="both"/>
              <w:rPr>
                <w:rFonts w:ascii="Times New Roman" w:hAnsi="Times New Roman"/>
                <w:sz w:val="22"/>
                <w:szCs w:val="22"/>
              </w:rPr>
            </w:pPr>
            <w:r w:rsidRPr="004E4F2E">
              <w:rPr>
                <w:rFonts w:ascii="Times New Roman" w:hAnsi="Times New Roman"/>
                <w:sz w:val="22"/>
                <w:szCs w:val="22"/>
              </w:rPr>
              <w:t>ΕΠΙΧΕΙΡΗΣΙΑΚΟ ΠΡΟΓΡΑΜΜΑ «Ανταγωνιστικότητα και Επιχειρηματικότητα (ΕΠΑΝ ΙΙ)», ΔΡΑΣΗ «ΣΥΝΕΡΓΑΣΙΑ», ΠΡΑΞΗ ΙΙ: «Συνεργατικά Έργα Μεγάλης Κλίμακας», Έργο «</w:t>
            </w:r>
            <w:r w:rsidRPr="004E4F2E">
              <w:rPr>
                <w:rFonts w:ascii="Times New Roman" w:hAnsi="Times New Roman"/>
                <w:sz w:val="22"/>
                <w:szCs w:val="22"/>
                <w:lang w:val="en-US"/>
              </w:rPr>
              <w:t>WiSe</w:t>
            </w:r>
            <w:r w:rsidRPr="004E4F2E">
              <w:rPr>
                <w:rFonts w:ascii="Times New Roman" w:hAnsi="Times New Roman"/>
                <w:sz w:val="22"/>
                <w:szCs w:val="22"/>
              </w:rPr>
              <w:t>-</w:t>
            </w:r>
            <w:r w:rsidRPr="004E4F2E">
              <w:rPr>
                <w:rFonts w:ascii="Times New Roman" w:hAnsi="Times New Roman"/>
                <w:sz w:val="22"/>
                <w:szCs w:val="22"/>
                <w:lang w:val="en-US"/>
              </w:rPr>
              <w:t>PON</w:t>
            </w:r>
            <w:r w:rsidRPr="004E4F2E">
              <w:rPr>
                <w:rFonts w:ascii="Times New Roman" w:hAnsi="Times New Roman"/>
                <w:sz w:val="22"/>
                <w:szCs w:val="22"/>
              </w:rPr>
              <w:t xml:space="preserve"> -  Σύγκλιση Ετερογενών Ευρυζωνικών Δικτύων Επόμενης Γενιάς Τεχνολογίας </w:t>
            </w:r>
            <w:r w:rsidRPr="004E4F2E">
              <w:rPr>
                <w:rFonts w:ascii="Times New Roman" w:hAnsi="Times New Roman"/>
                <w:sz w:val="22"/>
                <w:szCs w:val="22"/>
                <w:lang w:val="en-US"/>
              </w:rPr>
              <w:t>FTTx</w:t>
            </w:r>
            <w:r w:rsidRPr="004E4F2E">
              <w:rPr>
                <w:rFonts w:ascii="Times New Roman" w:hAnsi="Times New Roman"/>
                <w:sz w:val="22"/>
                <w:szCs w:val="22"/>
              </w:rPr>
              <w:t xml:space="preserve"> και </w:t>
            </w:r>
            <w:r w:rsidRPr="004E4F2E">
              <w:rPr>
                <w:rFonts w:ascii="Times New Roman" w:hAnsi="Times New Roman"/>
                <w:sz w:val="22"/>
                <w:szCs w:val="22"/>
                <w:lang w:val="en-US"/>
              </w:rPr>
              <w:t>Radio</w:t>
            </w:r>
            <w:r w:rsidRPr="004E4F2E">
              <w:rPr>
                <w:rFonts w:ascii="Times New Roman" w:hAnsi="Times New Roman"/>
                <w:sz w:val="22"/>
                <w:szCs w:val="22"/>
              </w:rPr>
              <w:t>-</w:t>
            </w:r>
            <w:r w:rsidRPr="004E4F2E">
              <w:rPr>
                <w:rFonts w:ascii="Times New Roman" w:hAnsi="Times New Roman"/>
                <w:sz w:val="22"/>
                <w:szCs w:val="22"/>
                <w:lang w:val="en-US"/>
              </w:rPr>
              <w:t>over</w:t>
            </w:r>
            <w:r w:rsidRPr="004E4F2E">
              <w:rPr>
                <w:rFonts w:ascii="Times New Roman" w:hAnsi="Times New Roman"/>
                <w:sz w:val="22"/>
                <w:szCs w:val="22"/>
              </w:rPr>
              <w:t>-</w:t>
            </w:r>
            <w:r w:rsidRPr="004E4F2E">
              <w:rPr>
                <w:rFonts w:ascii="Times New Roman" w:hAnsi="Times New Roman"/>
                <w:sz w:val="22"/>
                <w:szCs w:val="22"/>
                <w:lang w:val="en-US"/>
              </w:rPr>
              <w:t>Fiber</w:t>
            </w:r>
            <w:r w:rsidRPr="004E4F2E">
              <w:rPr>
                <w:rFonts w:ascii="Times New Roman" w:hAnsi="Times New Roman"/>
                <w:sz w:val="22"/>
                <w:szCs w:val="22"/>
              </w:rPr>
              <w:t xml:space="preserve"> (</w:t>
            </w:r>
            <w:r w:rsidRPr="004E4F2E">
              <w:rPr>
                <w:rFonts w:ascii="Times New Roman" w:hAnsi="Times New Roman"/>
                <w:sz w:val="22"/>
                <w:szCs w:val="22"/>
                <w:lang w:val="en-US"/>
              </w:rPr>
              <w:t>RoF</w:t>
            </w:r>
            <w:r w:rsidRPr="004E4F2E">
              <w:rPr>
                <w:rFonts w:ascii="Times New Roman" w:hAnsi="Times New Roman"/>
                <w:sz w:val="22"/>
                <w:szCs w:val="22"/>
              </w:rPr>
              <w:t>)»</w:t>
            </w:r>
          </w:p>
        </w:tc>
      </w:tr>
      <w:tr w:rsidR="003B12C5" w:rsidRPr="00A067DB" w14:paraId="047B5777" w14:textId="77777777" w:rsidTr="003B12C5">
        <w:trPr>
          <w:trHeight w:val="384"/>
          <w:jc w:val="center"/>
        </w:trPr>
        <w:tc>
          <w:tcPr>
            <w:tcW w:w="704" w:type="dxa"/>
            <w:shd w:val="clear" w:color="auto" w:fill="auto"/>
          </w:tcPr>
          <w:p w14:paraId="5953A23F"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Ε2</w:t>
            </w:r>
          </w:p>
        </w:tc>
        <w:tc>
          <w:tcPr>
            <w:tcW w:w="8576" w:type="dxa"/>
            <w:shd w:val="clear" w:color="auto" w:fill="auto"/>
          </w:tcPr>
          <w:p w14:paraId="78843F3F" w14:textId="77777777" w:rsidR="003B12C5" w:rsidRPr="004E4F2E" w:rsidRDefault="003B12C5" w:rsidP="003B12C5">
            <w:pPr>
              <w:ind w:left="-115"/>
              <w:jc w:val="both"/>
              <w:rPr>
                <w:rFonts w:ascii="Times New Roman" w:hAnsi="Times New Roman"/>
                <w:sz w:val="22"/>
                <w:szCs w:val="22"/>
              </w:rPr>
            </w:pPr>
            <w:r w:rsidRPr="004E4F2E">
              <w:rPr>
                <w:rFonts w:ascii="Times New Roman" w:hAnsi="Times New Roman"/>
                <w:sz w:val="22"/>
                <w:szCs w:val="22"/>
              </w:rPr>
              <w:t>ΕΠΙΧΕΙΡΗΣΙΑΚΟ ΠΡΟΓΡΑΜΜΑ «ΕΚΠΑΙΔΕΥΣΗ ΚΑΙ ΔΙΑ ΒΙΟΥ ΜΑΘΗΣΗ», ΠΡΑΞΗ «ΑΡΧΙΜΗΔΗΣ ΙΙΙ - Ενίσχυση Ερευνητικών Ομάδων στα ΤΕΙ», Έργο «Σύστημα διάγνωσης, υποβοήθησης και αξιολόγησης κατά την θεωρητική και εργαστηριακή εκπαίδευση φοιτητών με χρήση τεχνητής νοημοσύνης».</w:t>
            </w:r>
          </w:p>
        </w:tc>
      </w:tr>
      <w:tr w:rsidR="003B12C5" w:rsidRPr="00B64124" w14:paraId="3DA6F12D" w14:textId="77777777" w:rsidTr="003B12C5">
        <w:trPr>
          <w:trHeight w:val="384"/>
          <w:jc w:val="center"/>
        </w:trPr>
        <w:tc>
          <w:tcPr>
            <w:tcW w:w="704" w:type="dxa"/>
            <w:shd w:val="clear" w:color="auto" w:fill="F2F2F2"/>
          </w:tcPr>
          <w:p w14:paraId="0AD72236"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Ε3</w:t>
            </w:r>
          </w:p>
        </w:tc>
        <w:tc>
          <w:tcPr>
            <w:tcW w:w="8576" w:type="dxa"/>
            <w:shd w:val="clear" w:color="auto" w:fill="F2F2F2"/>
          </w:tcPr>
          <w:p w14:paraId="7A482B02"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rPr>
              <w:t xml:space="preserve">Αρχιμήδης «Ανάπτυξη Πρωτοκόλλων προσπέλασης για υβριδικά οπτικά-ασύρματα δίκτυα με παροχή ποιότητας υπηρεσιών».  </w:t>
            </w:r>
            <w:r w:rsidRPr="004E4F2E">
              <w:rPr>
                <w:rFonts w:ascii="Times New Roman" w:hAnsi="Times New Roman"/>
                <w:sz w:val="22"/>
                <w:szCs w:val="22"/>
                <w:lang w:val="en-US"/>
              </w:rPr>
              <w:t>"Development of QoS-aware access Protocols for Hybrid Optical-Wireless Networks, PHOWN".</w:t>
            </w:r>
          </w:p>
        </w:tc>
      </w:tr>
      <w:tr w:rsidR="003B12C5" w:rsidRPr="00B64124" w14:paraId="65101F55" w14:textId="77777777" w:rsidTr="003B12C5">
        <w:trPr>
          <w:trHeight w:val="384"/>
          <w:jc w:val="center"/>
        </w:trPr>
        <w:tc>
          <w:tcPr>
            <w:tcW w:w="704" w:type="dxa"/>
            <w:shd w:val="clear" w:color="auto" w:fill="auto"/>
          </w:tcPr>
          <w:p w14:paraId="487F1228"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Ε4</w:t>
            </w:r>
          </w:p>
        </w:tc>
        <w:tc>
          <w:tcPr>
            <w:tcW w:w="8576" w:type="dxa"/>
            <w:shd w:val="clear" w:color="auto" w:fill="auto"/>
          </w:tcPr>
          <w:p w14:paraId="4DE854F5"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lang w:val="en-US"/>
              </w:rPr>
              <w:t xml:space="preserve">Optical Wireless Communications-An Emerging Technology (OPTICWISE), </w:t>
            </w:r>
            <w:r w:rsidRPr="004E4F2E">
              <w:rPr>
                <w:rFonts w:ascii="Times New Roman" w:hAnsi="Times New Roman"/>
                <w:sz w:val="22"/>
                <w:szCs w:val="22"/>
              </w:rPr>
              <w:t>Ευρωπαϊκό</w:t>
            </w:r>
            <w:r w:rsidRPr="004E4F2E">
              <w:rPr>
                <w:rFonts w:ascii="Times New Roman" w:hAnsi="Times New Roman"/>
                <w:sz w:val="22"/>
                <w:szCs w:val="22"/>
                <w:lang w:val="en-US"/>
              </w:rPr>
              <w:t xml:space="preserve"> </w:t>
            </w:r>
            <w:r w:rsidRPr="004E4F2E">
              <w:rPr>
                <w:rFonts w:ascii="Times New Roman" w:hAnsi="Times New Roman"/>
                <w:sz w:val="22"/>
                <w:szCs w:val="22"/>
              </w:rPr>
              <w:t>Ερευνητικό</w:t>
            </w:r>
            <w:r w:rsidRPr="004E4F2E">
              <w:rPr>
                <w:rFonts w:ascii="Times New Roman" w:hAnsi="Times New Roman"/>
                <w:sz w:val="22"/>
                <w:szCs w:val="22"/>
                <w:lang w:val="en-US"/>
              </w:rPr>
              <w:t xml:space="preserve"> </w:t>
            </w:r>
            <w:r w:rsidRPr="004E4F2E">
              <w:rPr>
                <w:rFonts w:ascii="Times New Roman" w:hAnsi="Times New Roman"/>
                <w:sz w:val="22"/>
                <w:szCs w:val="22"/>
              </w:rPr>
              <w:t>Πρόγραμμα</w:t>
            </w:r>
            <w:r w:rsidRPr="004E4F2E">
              <w:rPr>
                <w:rFonts w:ascii="Times New Roman" w:hAnsi="Times New Roman"/>
                <w:sz w:val="22"/>
                <w:szCs w:val="22"/>
                <w:lang w:val="en-US"/>
              </w:rPr>
              <w:t xml:space="preserve"> COST, 7o </w:t>
            </w:r>
            <w:r w:rsidRPr="004E4F2E">
              <w:rPr>
                <w:rFonts w:ascii="Times New Roman" w:hAnsi="Times New Roman"/>
                <w:sz w:val="22"/>
                <w:szCs w:val="22"/>
              </w:rPr>
              <w:t>Κοινοτικό</w:t>
            </w:r>
            <w:r w:rsidRPr="004E4F2E">
              <w:rPr>
                <w:rFonts w:ascii="Times New Roman" w:hAnsi="Times New Roman"/>
                <w:sz w:val="22"/>
                <w:szCs w:val="22"/>
                <w:lang w:val="en-US"/>
              </w:rPr>
              <w:t xml:space="preserve"> </w:t>
            </w:r>
            <w:r w:rsidRPr="004E4F2E">
              <w:rPr>
                <w:rFonts w:ascii="Times New Roman" w:hAnsi="Times New Roman"/>
                <w:sz w:val="22"/>
                <w:szCs w:val="22"/>
              </w:rPr>
              <w:t>Πλαίσιο</w:t>
            </w:r>
            <w:r w:rsidRPr="004E4F2E">
              <w:rPr>
                <w:rFonts w:ascii="Times New Roman" w:hAnsi="Times New Roman"/>
                <w:sz w:val="22"/>
                <w:szCs w:val="22"/>
                <w:lang w:val="en-US"/>
              </w:rPr>
              <w:t>.</w:t>
            </w:r>
          </w:p>
        </w:tc>
      </w:tr>
      <w:tr w:rsidR="003B12C5" w:rsidRPr="00CF7272" w14:paraId="7B8A4034" w14:textId="77777777" w:rsidTr="003B12C5">
        <w:trPr>
          <w:trHeight w:val="384"/>
          <w:jc w:val="center"/>
        </w:trPr>
        <w:tc>
          <w:tcPr>
            <w:tcW w:w="704" w:type="dxa"/>
            <w:shd w:val="clear" w:color="auto" w:fill="F2F2F2"/>
          </w:tcPr>
          <w:p w14:paraId="368EE209"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Ε5</w:t>
            </w:r>
          </w:p>
        </w:tc>
        <w:tc>
          <w:tcPr>
            <w:tcW w:w="8576" w:type="dxa"/>
            <w:shd w:val="clear" w:color="auto" w:fill="F2F2F2"/>
          </w:tcPr>
          <w:p w14:paraId="22824B2A" w14:textId="77777777" w:rsidR="003B12C5" w:rsidRPr="004E4F2E" w:rsidRDefault="003B12C5" w:rsidP="003B12C5">
            <w:pPr>
              <w:ind w:left="-115"/>
              <w:jc w:val="both"/>
              <w:rPr>
                <w:rFonts w:ascii="Times New Roman" w:hAnsi="Times New Roman"/>
                <w:sz w:val="22"/>
                <w:szCs w:val="22"/>
              </w:rPr>
            </w:pPr>
            <w:r w:rsidRPr="004E4F2E">
              <w:rPr>
                <w:rFonts w:ascii="Times New Roman" w:hAnsi="Times New Roman"/>
                <w:sz w:val="22"/>
                <w:szCs w:val="22"/>
              </w:rPr>
              <w:t xml:space="preserve">ΕΠΙΧΕΙΡΗΣΙΑΚΟ ΠΡΟΓΡΑΜΜΑ «Εκπαίδευση </w:t>
            </w:r>
            <w:r>
              <w:rPr>
                <w:rFonts w:ascii="Times New Roman" w:hAnsi="Times New Roman"/>
                <w:sz w:val="22"/>
                <w:szCs w:val="22"/>
              </w:rPr>
              <w:t>Και</w:t>
            </w:r>
            <w:r w:rsidRPr="004E4F2E">
              <w:rPr>
                <w:rFonts w:ascii="Times New Roman" w:hAnsi="Times New Roman"/>
                <w:sz w:val="22"/>
                <w:szCs w:val="22"/>
              </w:rPr>
              <w:t xml:space="preserve"> Δια Βίου Μάθησης» ΠΡΑΞΗ «ΘΑΛΗΣ ΠΡΟΤΟΜΗ-Πανεπιστημίου Πελοποννήσου, ΠΡΟσαρμοστική Τεχνολογία στην Οπτική Μετάδοση.</w:t>
            </w:r>
          </w:p>
        </w:tc>
      </w:tr>
      <w:tr w:rsidR="003B12C5" w:rsidRPr="00CF7272" w14:paraId="5EE886D6" w14:textId="77777777" w:rsidTr="003B12C5">
        <w:trPr>
          <w:trHeight w:val="384"/>
          <w:jc w:val="center"/>
        </w:trPr>
        <w:tc>
          <w:tcPr>
            <w:tcW w:w="704" w:type="dxa"/>
            <w:shd w:val="clear" w:color="auto" w:fill="auto"/>
          </w:tcPr>
          <w:p w14:paraId="01CE02B5"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Ε6</w:t>
            </w:r>
          </w:p>
        </w:tc>
        <w:tc>
          <w:tcPr>
            <w:tcW w:w="8576" w:type="dxa"/>
            <w:shd w:val="clear" w:color="auto" w:fill="auto"/>
          </w:tcPr>
          <w:p w14:paraId="574A77F3" w14:textId="77777777" w:rsidR="003B12C5" w:rsidRPr="004E4F2E" w:rsidRDefault="003B12C5" w:rsidP="003B12C5">
            <w:pPr>
              <w:ind w:left="-115"/>
              <w:jc w:val="both"/>
              <w:rPr>
                <w:rFonts w:ascii="Times New Roman" w:hAnsi="Times New Roman"/>
                <w:sz w:val="22"/>
                <w:szCs w:val="22"/>
              </w:rPr>
            </w:pPr>
            <w:r w:rsidRPr="004E4F2E">
              <w:rPr>
                <w:rFonts w:ascii="Times New Roman" w:hAnsi="Times New Roman"/>
                <w:sz w:val="22"/>
                <w:szCs w:val="22"/>
              </w:rPr>
              <w:t>Ασύμμετρο παθητικό οπτικό δίκτυο για πρόσβαση xDSL σε FTTH (PANDA), Ελληνικό Ερευνητικό Πρόγραμμα. Ε.Π.Α.Ν. ΙΙ, Συνεργασία 2009, Πράξη ΙΙ, “Συνεργατικά έργα μεγάλης κλίμακας.”</w:t>
            </w:r>
          </w:p>
        </w:tc>
      </w:tr>
      <w:tr w:rsidR="003B12C5" w:rsidRPr="00B64124" w14:paraId="13E66882" w14:textId="77777777" w:rsidTr="003B12C5">
        <w:trPr>
          <w:trHeight w:val="384"/>
          <w:jc w:val="center"/>
        </w:trPr>
        <w:tc>
          <w:tcPr>
            <w:tcW w:w="704" w:type="dxa"/>
            <w:shd w:val="clear" w:color="auto" w:fill="F2F2F2"/>
          </w:tcPr>
          <w:p w14:paraId="19899D41"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Ε7</w:t>
            </w:r>
          </w:p>
        </w:tc>
        <w:tc>
          <w:tcPr>
            <w:tcW w:w="8576" w:type="dxa"/>
            <w:shd w:val="clear" w:color="auto" w:fill="F2F2F2"/>
          </w:tcPr>
          <w:p w14:paraId="4F629477"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lang w:val="en-US"/>
              </w:rPr>
              <w:t xml:space="preserve">Photonics for High-Performance, Low-Cost and Low-Energy Data Centers and High Performance Computing Systems: Terabit/s Optical Interconnect Technologies for On-Board, Board-to-Board and Rack-to-Rack data links (PHOXTROT), </w:t>
            </w:r>
            <w:r w:rsidRPr="004E4F2E">
              <w:rPr>
                <w:rFonts w:ascii="Times New Roman" w:hAnsi="Times New Roman"/>
                <w:sz w:val="22"/>
                <w:szCs w:val="22"/>
              </w:rPr>
              <w:t>Ευρωπαϊκό</w:t>
            </w:r>
            <w:r w:rsidRPr="004E4F2E">
              <w:rPr>
                <w:rFonts w:ascii="Times New Roman" w:hAnsi="Times New Roman"/>
                <w:sz w:val="22"/>
                <w:szCs w:val="22"/>
                <w:lang w:val="en-US"/>
              </w:rPr>
              <w:t xml:space="preserve"> </w:t>
            </w:r>
            <w:r w:rsidRPr="004E4F2E">
              <w:rPr>
                <w:rFonts w:ascii="Times New Roman" w:hAnsi="Times New Roman"/>
                <w:sz w:val="22"/>
                <w:szCs w:val="22"/>
              </w:rPr>
              <w:t>Ερευνητικό</w:t>
            </w:r>
            <w:r w:rsidRPr="004E4F2E">
              <w:rPr>
                <w:rFonts w:ascii="Times New Roman" w:hAnsi="Times New Roman"/>
                <w:sz w:val="22"/>
                <w:szCs w:val="22"/>
                <w:lang w:val="en-US"/>
              </w:rPr>
              <w:t xml:space="preserve"> </w:t>
            </w:r>
            <w:r w:rsidRPr="004E4F2E">
              <w:rPr>
                <w:rFonts w:ascii="Times New Roman" w:hAnsi="Times New Roman"/>
                <w:sz w:val="22"/>
                <w:szCs w:val="22"/>
              </w:rPr>
              <w:t>Πρόγραμμα</w:t>
            </w:r>
            <w:r w:rsidRPr="004E4F2E">
              <w:rPr>
                <w:rFonts w:ascii="Times New Roman" w:hAnsi="Times New Roman"/>
                <w:sz w:val="22"/>
                <w:szCs w:val="22"/>
                <w:lang w:val="en-US"/>
              </w:rPr>
              <w:t xml:space="preserve"> IP, 7o </w:t>
            </w:r>
            <w:r w:rsidRPr="004E4F2E">
              <w:rPr>
                <w:rFonts w:ascii="Times New Roman" w:hAnsi="Times New Roman"/>
                <w:sz w:val="22"/>
                <w:szCs w:val="22"/>
              </w:rPr>
              <w:t>Κοινοτικό</w:t>
            </w:r>
            <w:r w:rsidRPr="004E4F2E">
              <w:rPr>
                <w:rFonts w:ascii="Times New Roman" w:hAnsi="Times New Roman"/>
                <w:sz w:val="22"/>
                <w:szCs w:val="22"/>
                <w:lang w:val="en-US"/>
              </w:rPr>
              <w:t xml:space="preserve"> </w:t>
            </w:r>
            <w:r w:rsidRPr="004E4F2E">
              <w:rPr>
                <w:rFonts w:ascii="Times New Roman" w:hAnsi="Times New Roman"/>
                <w:sz w:val="22"/>
                <w:szCs w:val="22"/>
              </w:rPr>
              <w:t>Πλαίσιο</w:t>
            </w:r>
            <w:r w:rsidRPr="004E4F2E">
              <w:rPr>
                <w:rFonts w:ascii="Times New Roman" w:hAnsi="Times New Roman"/>
                <w:sz w:val="22"/>
                <w:szCs w:val="22"/>
                <w:lang w:val="en-US"/>
              </w:rPr>
              <w:t>, 8th Call on “Core and disruptive technologies.”</w:t>
            </w:r>
          </w:p>
        </w:tc>
      </w:tr>
      <w:tr w:rsidR="003B12C5" w:rsidRPr="00B64124" w14:paraId="22615E5D" w14:textId="77777777" w:rsidTr="003B12C5">
        <w:trPr>
          <w:trHeight w:val="384"/>
          <w:jc w:val="center"/>
        </w:trPr>
        <w:tc>
          <w:tcPr>
            <w:tcW w:w="704" w:type="dxa"/>
            <w:shd w:val="clear" w:color="auto" w:fill="auto"/>
          </w:tcPr>
          <w:p w14:paraId="0943FD73"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Ε8</w:t>
            </w:r>
          </w:p>
        </w:tc>
        <w:tc>
          <w:tcPr>
            <w:tcW w:w="8576" w:type="dxa"/>
            <w:shd w:val="clear" w:color="auto" w:fill="auto"/>
          </w:tcPr>
          <w:p w14:paraId="105EDD6D"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lang w:val="en-US"/>
              </w:rPr>
              <w:t>HANDiCAMS: Heterogeneous Ad–hoc Networks for Distributed, Cooperative, and Adaptive Multimedia Signal Processing Duration: 10/2013 – 09/2016 Funded by: European Commission – FP7 FET-open scheme</w:t>
            </w:r>
          </w:p>
        </w:tc>
      </w:tr>
      <w:tr w:rsidR="003B12C5" w:rsidRPr="00B64124" w14:paraId="30BF0F3A" w14:textId="77777777" w:rsidTr="003B12C5">
        <w:trPr>
          <w:trHeight w:val="384"/>
          <w:jc w:val="center"/>
        </w:trPr>
        <w:tc>
          <w:tcPr>
            <w:tcW w:w="704" w:type="dxa"/>
            <w:shd w:val="clear" w:color="auto" w:fill="F2F2F2"/>
          </w:tcPr>
          <w:p w14:paraId="0C6DDF5E"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Ε9</w:t>
            </w:r>
          </w:p>
        </w:tc>
        <w:tc>
          <w:tcPr>
            <w:tcW w:w="8576" w:type="dxa"/>
            <w:shd w:val="clear" w:color="auto" w:fill="F2F2F2"/>
          </w:tcPr>
          <w:p w14:paraId="6E1EDADC"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lang w:val="en-US"/>
              </w:rPr>
              <w:t>ART–IN–SPACE: Adaptive, Robust to Threats, Immune to Nonlinearities, Sparse Opportunistic Cognitive Radio Duration: 10/2012 – 09/2015 Funded by: ΕΣΠΑ, ΑΡΙΣΤΕΙΑ</w:t>
            </w:r>
          </w:p>
        </w:tc>
      </w:tr>
      <w:tr w:rsidR="003B12C5" w:rsidRPr="00B64124" w14:paraId="3B2D956F" w14:textId="77777777" w:rsidTr="003B12C5">
        <w:trPr>
          <w:trHeight w:val="384"/>
          <w:jc w:val="center"/>
        </w:trPr>
        <w:tc>
          <w:tcPr>
            <w:tcW w:w="704" w:type="dxa"/>
            <w:shd w:val="clear" w:color="auto" w:fill="auto"/>
          </w:tcPr>
          <w:p w14:paraId="2CB7EDBA"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Ε10</w:t>
            </w:r>
          </w:p>
        </w:tc>
        <w:tc>
          <w:tcPr>
            <w:tcW w:w="8576" w:type="dxa"/>
            <w:shd w:val="clear" w:color="auto" w:fill="auto"/>
          </w:tcPr>
          <w:p w14:paraId="2727C141"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lang w:val="en-US"/>
              </w:rPr>
              <w:t>SWINCOM: Secure Wireless Nonlinear Communications at the Physical Layer Duration: 02/2012 – 07/2015 Funded by: ΕΣΠΑ, ΘΑΛΗΣ</w:t>
            </w:r>
          </w:p>
        </w:tc>
      </w:tr>
      <w:tr w:rsidR="003B12C5" w:rsidRPr="00D12781" w14:paraId="093EADED" w14:textId="77777777" w:rsidTr="003B12C5">
        <w:trPr>
          <w:trHeight w:val="384"/>
          <w:jc w:val="center"/>
        </w:trPr>
        <w:tc>
          <w:tcPr>
            <w:tcW w:w="704" w:type="dxa"/>
            <w:shd w:val="clear" w:color="auto" w:fill="F2F2F2"/>
          </w:tcPr>
          <w:p w14:paraId="5ECA8D5A"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Ε11</w:t>
            </w:r>
          </w:p>
        </w:tc>
        <w:tc>
          <w:tcPr>
            <w:tcW w:w="8576" w:type="dxa"/>
            <w:shd w:val="clear" w:color="auto" w:fill="F2F2F2"/>
          </w:tcPr>
          <w:p w14:paraId="1B9DA138" w14:textId="77777777" w:rsidR="003B12C5" w:rsidRPr="004E4F2E" w:rsidRDefault="003B12C5" w:rsidP="003B12C5">
            <w:pPr>
              <w:ind w:left="-115"/>
              <w:jc w:val="both"/>
              <w:rPr>
                <w:rFonts w:ascii="Times New Roman" w:hAnsi="Times New Roman"/>
                <w:sz w:val="22"/>
                <w:szCs w:val="22"/>
              </w:rPr>
            </w:pPr>
            <w:r w:rsidRPr="004E4F2E">
              <w:rPr>
                <w:rFonts w:ascii="Times New Roman" w:hAnsi="Times New Roman"/>
                <w:sz w:val="22"/>
                <w:szCs w:val="22"/>
                <w:lang w:val="en-US"/>
              </w:rPr>
              <w:t>ROADART Horizon 2020</w:t>
            </w:r>
          </w:p>
        </w:tc>
      </w:tr>
      <w:tr w:rsidR="003B12C5" w:rsidRPr="00B64124" w14:paraId="3A9D27A1" w14:textId="77777777" w:rsidTr="003B12C5">
        <w:trPr>
          <w:trHeight w:val="384"/>
          <w:jc w:val="center"/>
        </w:trPr>
        <w:tc>
          <w:tcPr>
            <w:tcW w:w="704" w:type="dxa"/>
            <w:shd w:val="clear" w:color="auto" w:fill="auto"/>
          </w:tcPr>
          <w:p w14:paraId="44A302A3"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Ε12</w:t>
            </w:r>
          </w:p>
        </w:tc>
        <w:tc>
          <w:tcPr>
            <w:tcW w:w="8576" w:type="dxa"/>
            <w:shd w:val="clear" w:color="auto" w:fill="auto"/>
          </w:tcPr>
          <w:p w14:paraId="3CA90121"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lang w:val="en-US"/>
              </w:rPr>
              <w:t xml:space="preserve">ICT COST Action IC1104: Random Network Coding &amp; Designs over GF(q), </w:t>
            </w:r>
            <w:r w:rsidRPr="004E4F2E">
              <w:rPr>
                <w:rFonts w:ascii="Times New Roman" w:hAnsi="Times New Roman"/>
                <w:sz w:val="22"/>
                <w:szCs w:val="22"/>
              </w:rPr>
              <w:t>Ευρωπαϊκή</w:t>
            </w:r>
            <w:r w:rsidRPr="004E4F2E">
              <w:rPr>
                <w:rFonts w:ascii="Times New Roman" w:hAnsi="Times New Roman"/>
                <w:sz w:val="22"/>
                <w:szCs w:val="22"/>
                <w:lang w:val="en-US"/>
              </w:rPr>
              <w:t xml:space="preserve"> </w:t>
            </w:r>
            <w:r w:rsidRPr="004E4F2E">
              <w:rPr>
                <w:rFonts w:ascii="Times New Roman" w:hAnsi="Times New Roman"/>
                <w:sz w:val="22"/>
                <w:szCs w:val="22"/>
              </w:rPr>
              <w:t>Κοινότητα</w:t>
            </w:r>
            <w:r w:rsidRPr="004E4F2E">
              <w:rPr>
                <w:rFonts w:ascii="Times New Roman" w:hAnsi="Times New Roman"/>
                <w:sz w:val="22"/>
                <w:szCs w:val="22"/>
                <w:lang w:val="en-US"/>
              </w:rPr>
              <w:t>.</w:t>
            </w:r>
          </w:p>
        </w:tc>
      </w:tr>
      <w:tr w:rsidR="003B12C5" w:rsidRPr="00CF7272" w14:paraId="251BA480" w14:textId="77777777" w:rsidTr="003B12C5">
        <w:trPr>
          <w:trHeight w:val="384"/>
          <w:jc w:val="center"/>
        </w:trPr>
        <w:tc>
          <w:tcPr>
            <w:tcW w:w="704" w:type="dxa"/>
            <w:shd w:val="clear" w:color="auto" w:fill="F2F2F2"/>
          </w:tcPr>
          <w:p w14:paraId="3A0620C2"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Ε13</w:t>
            </w:r>
          </w:p>
        </w:tc>
        <w:tc>
          <w:tcPr>
            <w:tcW w:w="8576" w:type="dxa"/>
            <w:shd w:val="clear" w:color="auto" w:fill="F2F2F2"/>
          </w:tcPr>
          <w:p w14:paraId="18238114" w14:textId="77777777" w:rsidR="003B12C5" w:rsidRPr="004E4F2E" w:rsidRDefault="003B12C5" w:rsidP="003B12C5">
            <w:pPr>
              <w:ind w:left="-115"/>
              <w:jc w:val="both"/>
              <w:rPr>
                <w:rFonts w:ascii="Times New Roman" w:hAnsi="Times New Roman"/>
                <w:sz w:val="22"/>
                <w:szCs w:val="22"/>
              </w:rPr>
            </w:pPr>
            <w:r w:rsidRPr="004E4F2E">
              <w:rPr>
                <w:rFonts w:ascii="Times New Roman" w:hAnsi="Times New Roman"/>
                <w:sz w:val="22"/>
                <w:szCs w:val="22"/>
              </w:rPr>
              <w:t>ΕΠΙΧΕΙΡΗΣΙΑΚΟ ΠΡΟΓΡΑΜΜΑ «Εκπαίδευση και Δια Βίου Μάθηση», Έργο “ΜΟΔΙΠ Πανεπιστημίου Πελοποννήσου”.</w:t>
            </w:r>
          </w:p>
        </w:tc>
      </w:tr>
      <w:tr w:rsidR="003B12C5" w:rsidRPr="00CF7272" w14:paraId="0B30427B" w14:textId="77777777" w:rsidTr="003B12C5">
        <w:trPr>
          <w:trHeight w:val="384"/>
          <w:jc w:val="center"/>
        </w:trPr>
        <w:tc>
          <w:tcPr>
            <w:tcW w:w="704" w:type="dxa"/>
            <w:shd w:val="clear" w:color="auto" w:fill="auto"/>
          </w:tcPr>
          <w:p w14:paraId="308279E0"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Ε14</w:t>
            </w:r>
          </w:p>
        </w:tc>
        <w:tc>
          <w:tcPr>
            <w:tcW w:w="8576" w:type="dxa"/>
            <w:shd w:val="clear" w:color="auto" w:fill="auto"/>
          </w:tcPr>
          <w:p w14:paraId="188A42C5" w14:textId="77777777" w:rsidR="003B12C5" w:rsidRPr="004E4F2E" w:rsidRDefault="003B12C5" w:rsidP="003B12C5">
            <w:pPr>
              <w:ind w:left="-115"/>
              <w:jc w:val="both"/>
              <w:rPr>
                <w:rFonts w:ascii="Times New Roman" w:hAnsi="Times New Roman"/>
                <w:sz w:val="22"/>
                <w:szCs w:val="22"/>
              </w:rPr>
            </w:pPr>
            <w:r w:rsidRPr="004E4F2E">
              <w:rPr>
                <w:rFonts w:ascii="Times New Roman" w:hAnsi="Times New Roman"/>
                <w:sz w:val="22"/>
                <w:szCs w:val="22"/>
              </w:rPr>
              <w:t>ΕΣΠΑ, Πράξη "Υποστήριξη Νέων Επιχειρήσεων για Δραστηριότητες Έρευνας &amp; Τεχνολογικής Ανάπτυξης", "</w:t>
            </w:r>
            <w:r w:rsidRPr="004E4F2E">
              <w:rPr>
                <w:rFonts w:ascii="Times New Roman" w:hAnsi="Times New Roman"/>
                <w:sz w:val="22"/>
                <w:szCs w:val="22"/>
                <w:lang w:val="en-US"/>
              </w:rPr>
              <w:t>e</w:t>
            </w:r>
            <w:r w:rsidRPr="004E4F2E">
              <w:rPr>
                <w:rFonts w:ascii="Times New Roman" w:hAnsi="Times New Roman"/>
                <w:sz w:val="22"/>
                <w:szCs w:val="22"/>
              </w:rPr>
              <w:t xml:space="preserve"> </w:t>
            </w:r>
            <w:r w:rsidRPr="004E4F2E">
              <w:rPr>
                <w:rFonts w:ascii="Times New Roman" w:hAnsi="Times New Roman"/>
                <w:sz w:val="22"/>
                <w:szCs w:val="22"/>
                <w:lang w:val="en-US"/>
              </w:rPr>
              <w:t>TEAMS</w:t>
            </w:r>
            <w:r w:rsidRPr="004E4F2E">
              <w:rPr>
                <w:rFonts w:ascii="Times New Roman" w:hAnsi="Times New Roman"/>
                <w:sz w:val="22"/>
                <w:szCs w:val="22"/>
              </w:rPr>
              <w:t>: Ηλεκτρονικό Περιβάλλον Οργάνωσης και Διαχείρισης Αθλητικών Ομάδων και Εγκαταστάσεων".</w:t>
            </w:r>
          </w:p>
        </w:tc>
      </w:tr>
      <w:tr w:rsidR="003B12C5" w:rsidRPr="00CF7272" w14:paraId="73785C95" w14:textId="77777777" w:rsidTr="003B12C5">
        <w:trPr>
          <w:trHeight w:val="384"/>
          <w:jc w:val="center"/>
        </w:trPr>
        <w:tc>
          <w:tcPr>
            <w:tcW w:w="704" w:type="dxa"/>
            <w:shd w:val="clear" w:color="auto" w:fill="F2F2F2"/>
          </w:tcPr>
          <w:p w14:paraId="55732407"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Ε15</w:t>
            </w:r>
          </w:p>
        </w:tc>
        <w:tc>
          <w:tcPr>
            <w:tcW w:w="8576" w:type="dxa"/>
            <w:shd w:val="clear" w:color="auto" w:fill="F2F2F2"/>
          </w:tcPr>
          <w:p w14:paraId="3D39F4FD" w14:textId="77777777" w:rsidR="003B12C5" w:rsidRPr="004E4F2E" w:rsidRDefault="003B12C5" w:rsidP="003B12C5">
            <w:pPr>
              <w:ind w:left="-115"/>
              <w:jc w:val="both"/>
              <w:rPr>
                <w:rFonts w:ascii="Times New Roman" w:hAnsi="Times New Roman"/>
                <w:sz w:val="22"/>
                <w:szCs w:val="22"/>
              </w:rPr>
            </w:pPr>
            <w:r w:rsidRPr="004E4F2E">
              <w:rPr>
                <w:rFonts w:ascii="Times New Roman" w:hAnsi="Times New Roman"/>
                <w:sz w:val="22"/>
                <w:szCs w:val="22"/>
              </w:rPr>
              <w:t>Επιχειρησιακό Πρόγραμμα «Εκπαίδευση και δια Βίου Μάθηση» ΠΡΑΞΗ «ΘΑΛΗΣ – ΕΜΠ Καινοτόμες Τεχνικές Μετάδοσης και Σχεδίασης Ασύρματων Ευρυζωνικών Δικτύων (ΕΚΤΕΙΝΩ)».</w:t>
            </w:r>
          </w:p>
        </w:tc>
      </w:tr>
      <w:tr w:rsidR="003B12C5" w:rsidRPr="00B64124" w14:paraId="406D7415" w14:textId="77777777" w:rsidTr="003B12C5">
        <w:trPr>
          <w:trHeight w:val="384"/>
          <w:jc w:val="center"/>
        </w:trPr>
        <w:tc>
          <w:tcPr>
            <w:tcW w:w="704" w:type="dxa"/>
            <w:shd w:val="clear" w:color="auto" w:fill="auto"/>
          </w:tcPr>
          <w:p w14:paraId="6B84B5B0"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Ε16</w:t>
            </w:r>
          </w:p>
        </w:tc>
        <w:tc>
          <w:tcPr>
            <w:tcW w:w="8576" w:type="dxa"/>
            <w:shd w:val="clear" w:color="auto" w:fill="auto"/>
          </w:tcPr>
          <w:p w14:paraId="5D3B20FD"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lang w:val="en-US"/>
              </w:rPr>
              <w:t>COST MP1401, Advanced Fibre Lasers</w:t>
            </w:r>
          </w:p>
        </w:tc>
      </w:tr>
      <w:tr w:rsidR="003B12C5" w:rsidRPr="00B64124" w14:paraId="147A7A8E" w14:textId="77777777" w:rsidTr="003B12C5">
        <w:trPr>
          <w:trHeight w:val="384"/>
          <w:jc w:val="center"/>
        </w:trPr>
        <w:tc>
          <w:tcPr>
            <w:tcW w:w="704" w:type="dxa"/>
            <w:shd w:val="clear" w:color="auto" w:fill="F2F2F2"/>
          </w:tcPr>
          <w:p w14:paraId="420B323B"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Ε17</w:t>
            </w:r>
          </w:p>
        </w:tc>
        <w:tc>
          <w:tcPr>
            <w:tcW w:w="8576" w:type="dxa"/>
            <w:shd w:val="clear" w:color="auto" w:fill="F2F2F2"/>
          </w:tcPr>
          <w:p w14:paraId="4292CACA"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lang w:val="en-US"/>
              </w:rPr>
              <w:t xml:space="preserve">Geographic information: Need to Know (GI-N2K) </w:t>
            </w:r>
            <w:r w:rsidRPr="004E4F2E">
              <w:rPr>
                <w:rFonts w:ascii="Times New Roman" w:hAnsi="Times New Roman"/>
                <w:sz w:val="22"/>
                <w:szCs w:val="22"/>
              </w:rPr>
              <w:t>που</w:t>
            </w:r>
            <w:r w:rsidRPr="004E4F2E">
              <w:rPr>
                <w:rFonts w:ascii="Times New Roman" w:hAnsi="Times New Roman"/>
                <w:sz w:val="22"/>
                <w:szCs w:val="22"/>
                <w:lang w:val="en-US"/>
              </w:rPr>
              <w:t xml:space="preserve"> </w:t>
            </w:r>
            <w:r w:rsidRPr="004E4F2E">
              <w:rPr>
                <w:rFonts w:ascii="Times New Roman" w:hAnsi="Times New Roman"/>
                <w:sz w:val="22"/>
                <w:szCs w:val="22"/>
              </w:rPr>
              <w:t>χρηματοδοτήθηκε</w:t>
            </w:r>
            <w:r w:rsidRPr="004E4F2E">
              <w:rPr>
                <w:rFonts w:ascii="Times New Roman" w:hAnsi="Times New Roman"/>
                <w:sz w:val="22"/>
                <w:szCs w:val="22"/>
                <w:lang w:val="en-US"/>
              </w:rPr>
              <w:t xml:space="preserve"> </w:t>
            </w:r>
            <w:r w:rsidRPr="004E4F2E">
              <w:rPr>
                <w:rFonts w:ascii="Times New Roman" w:hAnsi="Times New Roman"/>
                <w:sz w:val="22"/>
                <w:szCs w:val="22"/>
              </w:rPr>
              <w:t>από</w:t>
            </w:r>
            <w:r w:rsidRPr="004E4F2E">
              <w:rPr>
                <w:rFonts w:ascii="Times New Roman" w:hAnsi="Times New Roman"/>
                <w:sz w:val="22"/>
                <w:szCs w:val="22"/>
                <w:lang w:val="en-US"/>
              </w:rPr>
              <w:t xml:space="preserve"> </w:t>
            </w:r>
            <w:r w:rsidRPr="004E4F2E">
              <w:rPr>
                <w:rFonts w:ascii="Times New Roman" w:hAnsi="Times New Roman"/>
                <w:sz w:val="22"/>
                <w:szCs w:val="22"/>
              </w:rPr>
              <w:t>πρόγραμμα</w:t>
            </w:r>
            <w:r w:rsidRPr="004E4F2E">
              <w:rPr>
                <w:rFonts w:ascii="Times New Roman" w:hAnsi="Times New Roman"/>
                <w:sz w:val="22"/>
                <w:szCs w:val="22"/>
                <w:lang w:val="en-US"/>
              </w:rPr>
              <w:t xml:space="preserve"> Lifelong Learning </w:t>
            </w:r>
            <w:r w:rsidRPr="004E4F2E">
              <w:rPr>
                <w:rFonts w:ascii="Times New Roman" w:hAnsi="Times New Roman"/>
                <w:sz w:val="22"/>
                <w:szCs w:val="22"/>
              </w:rPr>
              <w:t>της</w:t>
            </w:r>
            <w:r w:rsidRPr="004E4F2E">
              <w:rPr>
                <w:rFonts w:ascii="Times New Roman" w:hAnsi="Times New Roman"/>
                <w:sz w:val="22"/>
                <w:szCs w:val="22"/>
                <w:lang w:val="en-US"/>
              </w:rPr>
              <w:t xml:space="preserve"> </w:t>
            </w:r>
            <w:r w:rsidRPr="004E4F2E">
              <w:rPr>
                <w:rFonts w:ascii="Times New Roman" w:hAnsi="Times New Roman"/>
                <w:sz w:val="22"/>
                <w:szCs w:val="22"/>
              </w:rPr>
              <w:t>Ευρωπαϊκής</w:t>
            </w:r>
            <w:r>
              <w:rPr>
                <w:rFonts w:ascii="Times New Roman" w:hAnsi="Times New Roman"/>
                <w:sz w:val="22"/>
                <w:szCs w:val="22"/>
                <w:lang w:val="en-US"/>
              </w:rPr>
              <w:t xml:space="preserve">  </w:t>
            </w:r>
            <w:r w:rsidRPr="004E4F2E">
              <w:rPr>
                <w:rFonts w:ascii="Times New Roman" w:hAnsi="Times New Roman"/>
                <w:sz w:val="22"/>
                <w:szCs w:val="22"/>
              </w:rPr>
              <w:t>Ένωσης</w:t>
            </w:r>
            <w:r w:rsidRPr="004E4F2E">
              <w:rPr>
                <w:rFonts w:ascii="Times New Roman" w:hAnsi="Times New Roman"/>
                <w:sz w:val="22"/>
                <w:szCs w:val="22"/>
                <w:lang w:val="en-US"/>
              </w:rPr>
              <w:t>.</w:t>
            </w:r>
          </w:p>
        </w:tc>
      </w:tr>
      <w:tr w:rsidR="003B12C5" w:rsidRPr="00CF7272" w14:paraId="79F967AA" w14:textId="77777777" w:rsidTr="003B12C5">
        <w:trPr>
          <w:trHeight w:val="384"/>
          <w:jc w:val="center"/>
        </w:trPr>
        <w:tc>
          <w:tcPr>
            <w:tcW w:w="704" w:type="dxa"/>
            <w:shd w:val="clear" w:color="auto" w:fill="auto"/>
          </w:tcPr>
          <w:p w14:paraId="39BC64E4"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Ε18</w:t>
            </w:r>
          </w:p>
        </w:tc>
        <w:tc>
          <w:tcPr>
            <w:tcW w:w="8576" w:type="dxa"/>
            <w:shd w:val="clear" w:color="auto" w:fill="auto"/>
          </w:tcPr>
          <w:p w14:paraId="0B77475D" w14:textId="77777777" w:rsidR="003B12C5" w:rsidRPr="004E4F2E" w:rsidRDefault="003B12C5" w:rsidP="003B12C5">
            <w:pPr>
              <w:ind w:left="-115"/>
              <w:jc w:val="both"/>
              <w:rPr>
                <w:rFonts w:ascii="Times New Roman" w:hAnsi="Times New Roman"/>
                <w:sz w:val="22"/>
                <w:szCs w:val="22"/>
              </w:rPr>
            </w:pPr>
            <w:r w:rsidRPr="004E4F2E">
              <w:rPr>
                <w:rFonts w:ascii="Times New Roman" w:hAnsi="Times New Roman"/>
                <w:sz w:val="22"/>
                <w:szCs w:val="22"/>
              </w:rPr>
              <w:t>Έργο «ΕΙΚΟΣ: Θεωρητική και αλγοριθμική θεμελίωση για Προσωποκεντρικά Συνεργατικά Πληροφοριακά Συστήματα», Ερευνητικό Πρόγραμμα ΘΑΛΗΣ.</w:t>
            </w:r>
          </w:p>
        </w:tc>
      </w:tr>
      <w:tr w:rsidR="003B12C5" w:rsidRPr="00CF7272" w14:paraId="7933E8E1" w14:textId="77777777" w:rsidTr="003B12C5">
        <w:trPr>
          <w:trHeight w:val="384"/>
          <w:jc w:val="center"/>
        </w:trPr>
        <w:tc>
          <w:tcPr>
            <w:tcW w:w="704" w:type="dxa"/>
            <w:shd w:val="clear" w:color="auto" w:fill="F2F2F2"/>
          </w:tcPr>
          <w:p w14:paraId="700ADD64"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Ε19</w:t>
            </w:r>
          </w:p>
        </w:tc>
        <w:tc>
          <w:tcPr>
            <w:tcW w:w="8576" w:type="dxa"/>
            <w:shd w:val="clear" w:color="auto" w:fill="F2F2F2"/>
          </w:tcPr>
          <w:p w14:paraId="6BDC3040" w14:textId="77777777" w:rsidR="003B12C5" w:rsidRPr="004E4F2E" w:rsidRDefault="003B12C5" w:rsidP="003B12C5">
            <w:pPr>
              <w:ind w:left="-115"/>
              <w:jc w:val="both"/>
              <w:rPr>
                <w:rFonts w:ascii="Times New Roman" w:hAnsi="Times New Roman"/>
                <w:sz w:val="22"/>
                <w:szCs w:val="22"/>
              </w:rPr>
            </w:pPr>
            <w:r w:rsidRPr="004E4F2E">
              <w:rPr>
                <w:rFonts w:ascii="Times New Roman" w:hAnsi="Times New Roman"/>
                <w:sz w:val="22"/>
                <w:szCs w:val="22"/>
              </w:rPr>
              <w:t>«Δομή Απασχόλησης Και Σταδιοδρομίας (</w:t>
            </w:r>
            <w:r>
              <w:rPr>
                <w:rFonts w:ascii="Times New Roman" w:hAnsi="Times New Roman"/>
                <w:sz w:val="22"/>
                <w:szCs w:val="22"/>
              </w:rPr>
              <w:t>ΔΑΣΤΑ</w:t>
            </w:r>
            <w:r w:rsidRPr="004E4F2E">
              <w:rPr>
                <w:rFonts w:ascii="Times New Roman" w:hAnsi="Times New Roman"/>
                <w:sz w:val="22"/>
                <w:szCs w:val="22"/>
              </w:rPr>
              <w:t>) Πανεπιστήμιου Πελοποννήσου» στο Πρόγραμμα «Εκπαίδευση και Δια Βίου Μάθηση».</w:t>
            </w:r>
          </w:p>
        </w:tc>
      </w:tr>
      <w:tr w:rsidR="003B12C5" w:rsidRPr="00B64124" w14:paraId="1B4977E7" w14:textId="77777777" w:rsidTr="003B12C5">
        <w:trPr>
          <w:trHeight w:val="384"/>
          <w:jc w:val="center"/>
        </w:trPr>
        <w:tc>
          <w:tcPr>
            <w:tcW w:w="704" w:type="dxa"/>
            <w:shd w:val="clear" w:color="auto" w:fill="auto"/>
          </w:tcPr>
          <w:p w14:paraId="5779F3A7"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Ε20</w:t>
            </w:r>
          </w:p>
        </w:tc>
        <w:tc>
          <w:tcPr>
            <w:tcW w:w="8576" w:type="dxa"/>
            <w:shd w:val="clear" w:color="auto" w:fill="auto"/>
          </w:tcPr>
          <w:p w14:paraId="7C852781"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lang w:val="en-US"/>
              </w:rPr>
              <w:t>COST Action IC1302 - Semantic keyword-based search on structured data sources.</w:t>
            </w:r>
          </w:p>
        </w:tc>
      </w:tr>
      <w:tr w:rsidR="003B12C5" w:rsidRPr="00B64124" w14:paraId="19BBB1C4" w14:textId="77777777" w:rsidTr="003B12C5">
        <w:trPr>
          <w:trHeight w:val="384"/>
          <w:jc w:val="center"/>
        </w:trPr>
        <w:tc>
          <w:tcPr>
            <w:tcW w:w="704" w:type="dxa"/>
            <w:shd w:val="clear" w:color="auto" w:fill="F2F2F2"/>
          </w:tcPr>
          <w:p w14:paraId="6C898C17"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Ε21</w:t>
            </w:r>
          </w:p>
        </w:tc>
        <w:tc>
          <w:tcPr>
            <w:tcW w:w="8576" w:type="dxa"/>
            <w:shd w:val="clear" w:color="auto" w:fill="F2F2F2"/>
          </w:tcPr>
          <w:p w14:paraId="73D050E1"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lang w:val="en-US"/>
              </w:rPr>
              <w:t>COST ES1401-TIDES, Time Dependent Seismology.</w:t>
            </w:r>
          </w:p>
        </w:tc>
      </w:tr>
      <w:tr w:rsidR="003B12C5" w:rsidRPr="00B64124" w14:paraId="40B9192E" w14:textId="77777777" w:rsidTr="003B12C5">
        <w:trPr>
          <w:trHeight w:val="384"/>
          <w:jc w:val="center"/>
        </w:trPr>
        <w:tc>
          <w:tcPr>
            <w:tcW w:w="704" w:type="dxa"/>
            <w:shd w:val="clear" w:color="auto" w:fill="auto"/>
          </w:tcPr>
          <w:p w14:paraId="509F6094"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Ε22</w:t>
            </w:r>
          </w:p>
        </w:tc>
        <w:tc>
          <w:tcPr>
            <w:tcW w:w="8576" w:type="dxa"/>
            <w:shd w:val="clear" w:color="auto" w:fill="auto"/>
          </w:tcPr>
          <w:p w14:paraId="0D48E656" w14:textId="77777777" w:rsidR="003B12C5" w:rsidRPr="004E4F2E" w:rsidRDefault="003B12C5" w:rsidP="003B12C5">
            <w:pPr>
              <w:ind w:left="-115"/>
              <w:jc w:val="both"/>
              <w:rPr>
                <w:rFonts w:ascii="Times New Roman" w:hAnsi="Times New Roman"/>
                <w:sz w:val="22"/>
                <w:szCs w:val="22"/>
                <w:lang w:val="en-US"/>
              </w:rPr>
            </w:pPr>
            <w:r w:rsidRPr="004E4F2E">
              <w:rPr>
                <w:rFonts w:ascii="Times New Roman" w:hAnsi="Times New Roman"/>
                <w:sz w:val="22"/>
                <w:szCs w:val="22"/>
                <w:lang w:val="en-US"/>
              </w:rPr>
              <w:t xml:space="preserve">Optical Signal Processing for Fade Mitigation in Outdoor Optical Wireless Systems (FA-MOOSE), </w:t>
            </w:r>
            <w:r w:rsidRPr="004E4F2E">
              <w:rPr>
                <w:rFonts w:ascii="Times New Roman" w:hAnsi="Times New Roman"/>
                <w:sz w:val="22"/>
                <w:szCs w:val="22"/>
              </w:rPr>
              <w:t>Εσωτερικό</w:t>
            </w:r>
            <w:r w:rsidRPr="004E4F2E">
              <w:rPr>
                <w:rFonts w:ascii="Times New Roman" w:hAnsi="Times New Roman"/>
                <w:sz w:val="22"/>
                <w:szCs w:val="22"/>
                <w:lang w:val="en-US"/>
              </w:rPr>
              <w:t xml:space="preserve"> </w:t>
            </w:r>
            <w:r w:rsidRPr="004E4F2E">
              <w:rPr>
                <w:rFonts w:ascii="Times New Roman" w:hAnsi="Times New Roman"/>
                <w:sz w:val="22"/>
                <w:szCs w:val="22"/>
              </w:rPr>
              <w:t>Ερευνητικό</w:t>
            </w:r>
            <w:r w:rsidRPr="004E4F2E">
              <w:rPr>
                <w:rFonts w:ascii="Times New Roman" w:hAnsi="Times New Roman"/>
                <w:sz w:val="22"/>
                <w:szCs w:val="22"/>
                <w:lang w:val="en-US"/>
              </w:rPr>
              <w:t xml:space="preserve"> </w:t>
            </w:r>
            <w:r w:rsidRPr="004E4F2E">
              <w:rPr>
                <w:rFonts w:ascii="Times New Roman" w:hAnsi="Times New Roman"/>
                <w:sz w:val="22"/>
                <w:szCs w:val="22"/>
              </w:rPr>
              <w:t>Πρόγραμμα</w:t>
            </w:r>
            <w:r w:rsidRPr="004E4F2E">
              <w:rPr>
                <w:rFonts w:ascii="Times New Roman" w:hAnsi="Times New Roman"/>
                <w:sz w:val="22"/>
                <w:szCs w:val="22"/>
                <w:lang w:val="en-US"/>
              </w:rPr>
              <w:t xml:space="preserve"> </w:t>
            </w:r>
            <w:r w:rsidRPr="004E4F2E">
              <w:rPr>
                <w:rFonts w:ascii="Times New Roman" w:hAnsi="Times New Roman"/>
                <w:sz w:val="22"/>
                <w:szCs w:val="22"/>
              </w:rPr>
              <w:t>Πανεπιστημίου</w:t>
            </w:r>
            <w:r w:rsidRPr="004E4F2E">
              <w:rPr>
                <w:rFonts w:ascii="Times New Roman" w:hAnsi="Times New Roman"/>
                <w:sz w:val="22"/>
                <w:szCs w:val="22"/>
                <w:lang w:val="en-US"/>
              </w:rPr>
              <w:t xml:space="preserve"> </w:t>
            </w:r>
            <w:r w:rsidRPr="004E4F2E">
              <w:rPr>
                <w:rFonts w:ascii="Times New Roman" w:hAnsi="Times New Roman"/>
                <w:sz w:val="22"/>
                <w:szCs w:val="22"/>
              </w:rPr>
              <w:t>Πελοποννήσου</w:t>
            </w:r>
            <w:r w:rsidRPr="004E4F2E">
              <w:rPr>
                <w:rFonts w:ascii="Times New Roman" w:hAnsi="Times New Roman"/>
                <w:sz w:val="22"/>
                <w:szCs w:val="22"/>
                <w:lang w:val="en-US"/>
              </w:rPr>
              <w:t xml:space="preserve">, </w:t>
            </w:r>
            <w:r w:rsidRPr="004E4F2E">
              <w:rPr>
                <w:rFonts w:ascii="Times New Roman" w:hAnsi="Times New Roman"/>
                <w:sz w:val="22"/>
                <w:szCs w:val="22"/>
              </w:rPr>
              <w:t>Ενίσχυση</w:t>
            </w:r>
            <w:r w:rsidRPr="004E4F2E">
              <w:rPr>
                <w:rFonts w:ascii="Times New Roman" w:hAnsi="Times New Roman"/>
                <w:sz w:val="22"/>
                <w:szCs w:val="22"/>
                <w:lang w:val="en-US"/>
              </w:rPr>
              <w:t xml:space="preserve"> </w:t>
            </w:r>
            <w:r w:rsidRPr="004E4F2E">
              <w:rPr>
                <w:rFonts w:ascii="Times New Roman" w:hAnsi="Times New Roman"/>
                <w:sz w:val="22"/>
                <w:szCs w:val="22"/>
              </w:rPr>
              <w:t>της</w:t>
            </w:r>
            <w:r w:rsidRPr="004E4F2E">
              <w:rPr>
                <w:rFonts w:ascii="Times New Roman" w:hAnsi="Times New Roman"/>
                <w:sz w:val="22"/>
                <w:szCs w:val="22"/>
                <w:lang w:val="en-US"/>
              </w:rPr>
              <w:t xml:space="preserve"> </w:t>
            </w:r>
            <w:r w:rsidRPr="004E4F2E">
              <w:rPr>
                <w:rFonts w:ascii="Times New Roman" w:hAnsi="Times New Roman"/>
                <w:sz w:val="22"/>
                <w:szCs w:val="22"/>
              </w:rPr>
              <w:t>Έρευνας</w:t>
            </w:r>
            <w:r w:rsidRPr="004E4F2E">
              <w:rPr>
                <w:rFonts w:ascii="Times New Roman" w:hAnsi="Times New Roman"/>
                <w:sz w:val="22"/>
                <w:szCs w:val="22"/>
                <w:lang w:val="en-US"/>
              </w:rPr>
              <w:t xml:space="preserve"> </w:t>
            </w:r>
            <w:r w:rsidRPr="004E4F2E">
              <w:rPr>
                <w:rFonts w:ascii="Times New Roman" w:hAnsi="Times New Roman"/>
                <w:sz w:val="22"/>
                <w:szCs w:val="22"/>
              </w:rPr>
              <w:t>από</w:t>
            </w:r>
            <w:r w:rsidRPr="004E4F2E">
              <w:rPr>
                <w:rFonts w:ascii="Times New Roman" w:hAnsi="Times New Roman"/>
                <w:sz w:val="22"/>
                <w:szCs w:val="22"/>
                <w:lang w:val="en-US"/>
              </w:rPr>
              <w:t xml:space="preserve"> </w:t>
            </w:r>
            <w:r w:rsidRPr="004E4F2E">
              <w:rPr>
                <w:rFonts w:ascii="Times New Roman" w:hAnsi="Times New Roman"/>
                <w:sz w:val="22"/>
                <w:szCs w:val="22"/>
              </w:rPr>
              <w:t>το</w:t>
            </w:r>
            <w:r w:rsidRPr="004E4F2E">
              <w:rPr>
                <w:rFonts w:ascii="Times New Roman" w:hAnsi="Times New Roman"/>
                <w:sz w:val="22"/>
                <w:szCs w:val="22"/>
                <w:lang w:val="en-US"/>
              </w:rPr>
              <w:t xml:space="preserve"> </w:t>
            </w:r>
            <w:r w:rsidRPr="004E4F2E">
              <w:rPr>
                <w:rFonts w:ascii="Times New Roman" w:hAnsi="Times New Roman"/>
                <w:sz w:val="22"/>
                <w:szCs w:val="22"/>
              </w:rPr>
              <w:t>αποθεματικό</w:t>
            </w:r>
            <w:r w:rsidRPr="004E4F2E">
              <w:rPr>
                <w:rFonts w:ascii="Times New Roman" w:hAnsi="Times New Roman"/>
                <w:sz w:val="22"/>
                <w:szCs w:val="22"/>
                <w:lang w:val="en-US"/>
              </w:rPr>
              <w:t xml:space="preserve"> </w:t>
            </w:r>
            <w:r w:rsidRPr="004E4F2E">
              <w:rPr>
                <w:rFonts w:ascii="Times New Roman" w:hAnsi="Times New Roman"/>
                <w:sz w:val="22"/>
                <w:szCs w:val="22"/>
              </w:rPr>
              <w:t>του</w:t>
            </w:r>
            <w:r w:rsidRPr="004E4F2E">
              <w:rPr>
                <w:rFonts w:ascii="Times New Roman" w:hAnsi="Times New Roman"/>
                <w:sz w:val="22"/>
                <w:szCs w:val="22"/>
                <w:lang w:val="en-US"/>
              </w:rPr>
              <w:t xml:space="preserve"> </w:t>
            </w:r>
            <w:r w:rsidRPr="004E4F2E">
              <w:rPr>
                <w:rFonts w:ascii="Times New Roman" w:hAnsi="Times New Roman"/>
                <w:sz w:val="22"/>
                <w:szCs w:val="22"/>
              </w:rPr>
              <w:t>ΕΛΚ</w:t>
            </w:r>
            <w:r w:rsidRPr="004E4F2E">
              <w:rPr>
                <w:rFonts w:ascii="Times New Roman" w:hAnsi="Times New Roman"/>
                <w:sz w:val="22"/>
                <w:szCs w:val="22"/>
                <w:lang w:val="en-US"/>
              </w:rPr>
              <w:t>E</w:t>
            </w:r>
          </w:p>
        </w:tc>
      </w:tr>
      <w:tr w:rsidR="003B12C5" w:rsidRPr="00A067DB" w14:paraId="263A73F8" w14:textId="77777777" w:rsidTr="003B12C5">
        <w:trPr>
          <w:trHeight w:val="384"/>
          <w:jc w:val="center"/>
        </w:trPr>
        <w:tc>
          <w:tcPr>
            <w:tcW w:w="704" w:type="dxa"/>
            <w:shd w:val="clear" w:color="auto" w:fill="F2F2F2"/>
          </w:tcPr>
          <w:p w14:paraId="1807CC6F" w14:textId="77777777" w:rsidR="003B12C5" w:rsidRPr="004E4F2E" w:rsidRDefault="003B12C5" w:rsidP="003B12C5">
            <w:pPr>
              <w:ind w:left="-115"/>
              <w:jc w:val="center"/>
              <w:rPr>
                <w:rFonts w:ascii="Times New Roman" w:hAnsi="Times New Roman"/>
                <w:sz w:val="22"/>
                <w:szCs w:val="22"/>
                <w:lang w:val="en-US"/>
              </w:rPr>
            </w:pPr>
            <w:r w:rsidRPr="004E4F2E">
              <w:rPr>
                <w:rFonts w:ascii="Times New Roman" w:hAnsi="Times New Roman"/>
                <w:sz w:val="22"/>
                <w:szCs w:val="22"/>
                <w:lang w:val="en-US"/>
              </w:rPr>
              <w:t>Ε23</w:t>
            </w:r>
          </w:p>
        </w:tc>
        <w:tc>
          <w:tcPr>
            <w:tcW w:w="8576" w:type="dxa"/>
            <w:shd w:val="clear" w:color="auto" w:fill="F2F2F2"/>
          </w:tcPr>
          <w:p w14:paraId="7E3A862D" w14:textId="77777777" w:rsidR="003B12C5" w:rsidRPr="004E4F2E" w:rsidRDefault="003B12C5" w:rsidP="003B12C5">
            <w:pPr>
              <w:ind w:left="-115"/>
              <w:jc w:val="both"/>
              <w:rPr>
                <w:rFonts w:ascii="Times New Roman" w:hAnsi="Times New Roman"/>
                <w:sz w:val="22"/>
                <w:szCs w:val="22"/>
              </w:rPr>
            </w:pPr>
            <w:r w:rsidRPr="004E4F2E">
              <w:rPr>
                <w:rFonts w:ascii="Times New Roman" w:hAnsi="Times New Roman"/>
                <w:sz w:val="22"/>
                <w:szCs w:val="22"/>
              </w:rPr>
              <w:t xml:space="preserve">Επιχειρησιακό Πρόγραμμα «Προγράμματα Δια Βίου Μάθησης </w:t>
            </w:r>
            <w:r>
              <w:rPr>
                <w:rFonts w:ascii="Times New Roman" w:hAnsi="Times New Roman"/>
                <w:sz w:val="22"/>
                <w:szCs w:val="22"/>
              </w:rPr>
              <w:t>ΑΕΙ</w:t>
            </w:r>
            <w:r w:rsidRPr="004E4F2E">
              <w:rPr>
                <w:rFonts w:ascii="Times New Roman" w:hAnsi="Times New Roman"/>
                <w:sz w:val="22"/>
                <w:szCs w:val="22"/>
              </w:rPr>
              <w:t xml:space="preserve"> </w:t>
            </w:r>
            <w:r>
              <w:rPr>
                <w:rFonts w:ascii="Times New Roman" w:hAnsi="Times New Roman"/>
                <w:sz w:val="22"/>
                <w:szCs w:val="22"/>
              </w:rPr>
              <w:t>γ</w:t>
            </w:r>
            <w:r w:rsidRPr="004E4F2E">
              <w:rPr>
                <w:rFonts w:ascii="Times New Roman" w:hAnsi="Times New Roman"/>
                <w:sz w:val="22"/>
                <w:szCs w:val="22"/>
              </w:rPr>
              <w:t>ια Επικαιροποίηση Γνώσεων Αποφοίτων ΑΕΙ», ΠΡΑΞΗ: «Προγράμματα Δια Βίου Εκπαίδευσης», Έργο «Ανάπτυξη &amp; Διαχείριση Ασύρματων Ευρυζωνικών και Οπτικών Δικτύων, Συστημάτων Διαχείρισης Πληροφορίας &amp; Ελέγχου Αυτοματισμών στην Γεωργική Παραγωγή και Ηλεκτρονικό Επιχειρείν στην Περιφέρεια Πελοποννήσου».</w:t>
            </w:r>
          </w:p>
        </w:tc>
      </w:tr>
    </w:tbl>
    <w:p w14:paraId="2B7FC23E" w14:textId="77777777" w:rsidR="00287046" w:rsidRPr="00C430DB" w:rsidRDefault="00287046" w:rsidP="00287046">
      <w:pPr>
        <w:rPr>
          <w:rFonts w:ascii="Times New Roman" w:hAnsi="Times New Roman"/>
        </w:rPr>
      </w:pPr>
    </w:p>
    <w:p w14:paraId="5F4B937F" w14:textId="77777777" w:rsidR="001C7BD6" w:rsidRPr="00C73715" w:rsidRDefault="00A54761" w:rsidP="00C73715">
      <w:pPr>
        <w:rPr>
          <w:rFonts w:ascii="Times New Roman" w:hAnsi="Times New Roman"/>
          <w:b/>
          <w:sz w:val="36"/>
          <w:szCs w:val="36"/>
        </w:rPr>
      </w:pPr>
      <w:bookmarkStart w:id="104" w:name="AnnexIII"/>
      <w:bookmarkEnd w:id="104"/>
      <w:r>
        <w:rPr>
          <w:rFonts w:ascii="Times New Roman" w:hAnsi="Times New Roman"/>
          <w:b/>
          <w:sz w:val="36"/>
          <w:szCs w:val="36"/>
        </w:rPr>
        <w:br w:type="page"/>
      </w:r>
    </w:p>
    <w:sectPr w:rsidR="001C7BD6" w:rsidRPr="00C73715" w:rsidSect="00F745BD">
      <w:headerReference w:type="default" r:id="rId62"/>
      <w:footerReference w:type="default" r:id="rId63"/>
      <w:pgSz w:w="11900" w:h="16840"/>
      <w:pgMar w:top="1301" w:right="1134" w:bottom="1134" w:left="1134" w:header="709" w:footer="616"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95C8A" w14:textId="77777777" w:rsidR="005668F3" w:rsidRDefault="005668F3">
      <w:r>
        <w:separator/>
      </w:r>
    </w:p>
  </w:endnote>
  <w:endnote w:type="continuationSeparator" w:id="0">
    <w:p w14:paraId="1712B4D4" w14:textId="77777777" w:rsidR="005668F3" w:rsidRDefault="00566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1"/>
    <w:family w:val="swiss"/>
    <w:pitch w:val="variable"/>
    <w:sig w:usb0="E5002EFF" w:usb1="C000605B" w:usb2="00000029" w:usb3="00000000" w:csb0="000101FF" w:csb1="00000000"/>
  </w:font>
  <w:font w:name="Times New Roman Bold">
    <w:altName w:val="Times New Roman"/>
    <w:charset w:val="00"/>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Georgia">
    <w:panose1 w:val="02040502050405020303"/>
    <w:charset w:val="A1"/>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A1"/>
    <w:family w:val="swiss"/>
    <w:pitch w:val="variable"/>
    <w:sig w:usb0="E0002AFF" w:usb1="C000247B" w:usb2="00000009" w:usb3="00000000" w:csb0="000001FF" w:csb1="00000000"/>
  </w:font>
  <w:font w:name="Noteworthy Light">
    <w:altName w:val="Malgun Gothic Semilight"/>
    <w:charset w:val="00"/>
    <w:family w:val="script"/>
    <w:pitch w:val="variable"/>
    <w:sig w:usb0="00000001" w:usb1="08000048" w:usb2="146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E930B" w14:textId="77777777" w:rsidR="00B032A7" w:rsidRPr="00CF1AC1" w:rsidRDefault="00B032A7" w:rsidP="00B92B9E">
    <w:pPr>
      <w:pStyle w:val="HeaderFooterA"/>
      <w:tabs>
        <w:tab w:val="clear" w:pos="9020"/>
        <w:tab w:val="center" w:pos="4816"/>
        <w:tab w:val="right" w:pos="9612"/>
      </w:tabs>
      <w:spacing w:before="240" w:line="276" w:lineRule="auto"/>
      <w:rPr>
        <w:rFonts w:ascii="Times New Roman" w:hAnsi="Times New Roman" w:cs="Times New Roman"/>
        <w:color w:val="7F7F7F"/>
        <w:sz w:val="18"/>
        <w:szCs w:val="18"/>
        <w:lang w:val="el-GR"/>
      </w:rPr>
    </w:pPr>
    <w:r w:rsidRPr="00CF1AC1">
      <w:rPr>
        <w:rFonts w:ascii="Times New Roman" w:hAnsi="Times New Roman" w:cs="Times New Roman"/>
        <w:noProof/>
        <w:color w:val="7F7F7F"/>
        <w:sz w:val="18"/>
        <w:szCs w:val="18"/>
        <w:lang w:val="el-GR"/>
      </w:rPr>
      <mc:AlternateContent>
        <mc:Choice Requires="wps">
          <w:drawing>
            <wp:anchor distT="0" distB="0" distL="114300" distR="114300" simplePos="0" relativeHeight="251665408" behindDoc="0" locked="0" layoutInCell="1" allowOverlap="1" wp14:anchorId="118D1F86" wp14:editId="6DFF07DB">
              <wp:simplePos x="0" y="0"/>
              <wp:positionH relativeFrom="column">
                <wp:posOffset>1905</wp:posOffset>
              </wp:positionH>
              <wp:positionV relativeFrom="paragraph">
                <wp:posOffset>81915</wp:posOffset>
              </wp:positionV>
              <wp:extent cx="6120000" cy="0"/>
              <wp:effectExtent l="0" t="0" r="33655" b="19050"/>
              <wp:wrapNone/>
              <wp:docPr id="13" name="Straight Connector 13"/>
              <wp:cNvGraphicFramePr/>
              <a:graphic xmlns:a="http://schemas.openxmlformats.org/drawingml/2006/main">
                <a:graphicData uri="http://schemas.microsoft.com/office/word/2010/wordprocessingShape">
                  <wps:wsp>
                    <wps:cNvCnPr/>
                    <wps:spPr>
                      <a:xfrm flipV="1">
                        <a:off x="0" y="0"/>
                        <a:ext cx="6120000" cy="0"/>
                      </a:xfrm>
                      <a:prstGeom prst="line">
                        <a:avLst/>
                      </a:prstGeom>
                      <a:noFill/>
                      <a:ln w="12700" cap="flat">
                        <a:solidFill>
                          <a:srgbClr val="C0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7962CA0C" id="Straight Connector 1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45pt" to="482.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" strokecolor="#c00000" strokeweight="1pt">
              <v:stroke miterlimit="4" joinstyle="miter"/>
            </v:line>
          </w:pict>
        </mc:Fallback>
      </mc:AlternateContent>
    </w:r>
    <w:r w:rsidRPr="00CF1AC1">
      <w:rPr>
        <w:rFonts w:ascii="Times New Roman" w:hAnsi="Times New Roman" w:cs="Times New Roman"/>
        <w:color w:val="7F7F7F"/>
        <w:sz w:val="18"/>
        <w:szCs w:val="18"/>
        <w:lang w:val="el-GR"/>
      </w:rPr>
      <w:t>Τμήμα Πληροφορικής και Τηλεπικοινωνιών</w:t>
    </w:r>
  </w:p>
  <w:p w14:paraId="6DBBE0B0" w14:textId="77777777" w:rsidR="00B032A7" w:rsidRPr="00CF1AC1" w:rsidRDefault="00B032A7" w:rsidP="00B92B9E">
    <w:pPr>
      <w:pStyle w:val="HeaderFooterA"/>
      <w:tabs>
        <w:tab w:val="clear" w:pos="9020"/>
        <w:tab w:val="center" w:pos="4816"/>
        <w:tab w:val="right" w:pos="9612"/>
      </w:tabs>
      <w:spacing w:line="276" w:lineRule="auto"/>
      <w:rPr>
        <w:rFonts w:ascii="Times New Roman" w:hAnsi="Times New Roman" w:cs="Times New Roman"/>
        <w:color w:val="7F7F7F"/>
        <w:sz w:val="18"/>
        <w:szCs w:val="18"/>
        <w:lang w:val="el-GR"/>
      </w:rPr>
    </w:pPr>
    <w:r w:rsidRPr="00CF1AC1">
      <w:rPr>
        <w:rFonts w:ascii="Times New Roman" w:hAnsi="Times New Roman" w:cs="Times New Roman"/>
        <w:color w:val="7F7F7F"/>
        <w:sz w:val="18"/>
        <w:szCs w:val="18"/>
        <w:lang w:val="el-GR"/>
      </w:rPr>
      <w:t>Σχολή Οικονομίας Διοίκησης και Πληροφορικής</w:t>
    </w:r>
    <w:r>
      <w:rPr>
        <w:rFonts w:ascii="Times New Roman" w:hAnsi="Times New Roman" w:cs="Times New Roman"/>
        <w:color w:val="7F7F7F"/>
        <w:sz w:val="18"/>
        <w:szCs w:val="18"/>
        <w:lang w:val="el-GR"/>
      </w:rPr>
      <w:tab/>
    </w:r>
    <w:r w:rsidRPr="002B624C">
      <w:rPr>
        <w:rFonts w:ascii="Times New Roman" w:hAnsi="Times New Roman" w:cs="Times New Roman"/>
        <w:color w:val="7F7F7F"/>
        <w:sz w:val="18"/>
        <w:szCs w:val="18"/>
        <w:lang w:val="el-GR"/>
      </w:rPr>
      <w:fldChar w:fldCharType="begin"/>
    </w:r>
    <w:r w:rsidRPr="002B624C">
      <w:rPr>
        <w:rFonts w:ascii="Times New Roman" w:hAnsi="Times New Roman" w:cs="Times New Roman"/>
        <w:color w:val="7F7F7F"/>
        <w:sz w:val="18"/>
        <w:szCs w:val="18"/>
        <w:lang w:val="el-GR"/>
      </w:rPr>
      <w:instrText xml:space="preserve"> PAGE   \* MERGEFORMAT </w:instrText>
    </w:r>
    <w:r w:rsidRPr="002B624C">
      <w:rPr>
        <w:rFonts w:ascii="Times New Roman" w:hAnsi="Times New Roman" w:cs="Times New Roman"/>
        <w:color w:val="7F7F7F"/>
        <w:sz w:val="18"/>
        <w:szCs w:val="18"/>
        <w:lang w:val="el-GR"/>
      </w:rPr>
      <w:fldChar w:fldCharType="separate"/>
    </w:r>
    <w:r w:rsidR="00B64124">
      <w:rPr>
        <w:rFonts w:ascii="Times New Roman" w:hAnsi="Times New Roman" w:cs="Times New Roman"/>
        <w:noProof/>
        <w:color w:val="7F7F7F"/>
        <w:sz w:val="18"/>
        <w:szCs w:val="18"/>
        <w:lang w:val="el-GR"/>
      </w:rPr>
      <w:t>1</w:t>
    </w:r>
    <w:r w:rsidRPr="002B624C">
      <w:rPr>
        <w:rFonts w:ascii="Times New Roman" w:hAnsi="Times New Roman" w:cs="Times New Roman"/>
        <w:noProof/>
        <w:color w:val="7F7F7F"/>
        <w:sz w:val="18"/>
        <w:szCs w:val="18"/>
        <w:lang w:val="el-GR"/>
      </w:rPr>
      <w:fldChar w:fldCharType="end"/>
    </w:r>
  </w:p>
  <w:p w14:paraId="5BA7BC04" w14:textId="77777777" w:rsidR="00B032A7" w:rsidRDefault="00B032A7" w:rsidP="00B92B9E">
    <w:pPr>
      <w:pStyle w:val="HeaderFooterA"/>
      <w:tabs>
        <w:tab w:val="clear" w:pos="9020"/>
        <w:tab w:val="center" w:pos="4816"/>
        <w:tab w:val="right" w:pos="9612"/>
      </w:tabs>
      <w:rPr>
        <w:color w:val="7F7F7F"/>
      </w:rPr>
    </w:pPr>
    <w:r w:rsidRPr="00CF1AC1">
      <w:rPr>
        <w:rFonts w:ascii="Times New Roman" w:hAnsi="Times New Roman" w:cs="Times New Roman"/>
        <w:color w:val="7F7F7F"/>
        <w:sz w:val="18"/>
        <w:szCs w:val="18"/>
        <w:lang w:val="el-GR"/>
      </w:rPr>
      <w:t>Πανεπιστήμιο Πελοποννήσου</w:t>
    </w:r>
    <w:r w:rsidRPr="00CF1AC1">
      <w:rPr>
        <w:rFonts w:ascii="Times New Roman" w:hAnsi="Times New Roman" w:cs="Times New Roman"/>
        <w:color w:val="7F7F7F"/>
        <w:lang w:val="el-G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4AC7B" w14:textId="77777777" w:rsidR="00B032A7" w:rsidRPr="00CF1AC1" w:rsidRDefault="00B032A7" w:rsidP="00B92B9E">
    <w:pPr>
      <w:pStyle w:val="HeaderFooterA"/>
      <w:tabs>
        <w:tab w:val="clear" w:pos="9020"/>
        <w:tab w:val="center" w:pos="4816"/>
        <w:tab w:val="right" w:pos="9612"/>
      </w:tabs>
      <w:spacing w:before="240" w:line="276" w:lineRule="auto"/>
      <w:rPr>
        <w:rFonts w:ascii="Times New Roman" w:hAnsi="Times New Roman" w:cs="Times New Roman"/>
        <w:color w:val="7F7F7F"/>
        <w:sz w:val="18"/>
        <w:szCs w:val="18"/>
        <w:lang w:val="el-GR"/>
      </w:rPr>
    </w:pPr>
    <w:r w:rsidRPr="00CF1AC1">
      <w:rPr>
        <w:rFonts w:ascii="Times New Roman" w:hAnsi="Times New Roman" w:cs="Times New Roman"/>
        <w:noProof/>
        <w:color w:val="7F7F7F"/>
        <w:sz w:val="18"/>
        <w:szCs w:val="18"/>
        <w:lang w:val="el-GR"/>
      </w:rPr>
      <mc:AlternateContent>
        <mc:Choice Requires="wps">
          <w:drawing>
            <wp:anchor distT="0" distB="0" distL="114300" distR="114300" simplePos="0" relativeHeight="251667456" behindDoc="0" locked="0" layoutInCell="1" allowOverlap="1" wp14:anchorId="3F263373" wp14:editId="3790975F">
              <wp:simplePos x="0" y="0"/>
              <wp:positionH relativeFrom="column">
                <wp:posOffset>1905</wp:posOffset>
              </wp:positionH>
              <wp:positionV relativeFrom="paragraph">
                <wp:posOffset>81915</wp:posOffset>
              </wp:positionV>
              <wp:extent cx="6120000" cy="0"/>
              <wp:effectExtent l="0" t="0" r="33655" b="19050"/>
              <wp:wrapNone/>
              <wp:docPr id="14" name="Straight Connector 14"/>
              <wp:cNvGraphicFramePr/>
              <a:graphic xmlns:a="http://schemas.openxmlformats.org/drawingml/2006/main">
                <a:graphicData uri="http://schemas.microsoft.com/office/word/2010/wordprocessingShape">
                  <wps:wsp>
                    <wps:cNvCnPr/>
                    <wps:spPr>
                      <a:xfrm flipV="1">
                        <a:off x="0" y="0"/>
                        <a:ext cx="6120000" cy="0"/>
                      </a:xfrm>
                      <a:prstGeom prst="line">
                        <a:avLst/>
                      </a:prstGeom>
                      <a:noFill/>
                      <a:ln w="12700" cap="flat">
                        <a:solidFill>
                          <a:srgbClr val="C0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4A2AB2A7" id="Straight Connector 1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45pt" to="482.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" strokecolor="#c00000" strokeweight="1pt">
              <v:stroke miterlimit="4" joinstyle="miter"/>
            </v:line>
          </w:pict>
        </mc:Fallback>
      </mc:AlternateContent>
    </w:r>
    <w:r w:rsidRPr="00CF1AC1">
      <w:rPr>
        <w:rFonts w:ascii="Times New Roman" w:hAnsi="Times New Roman" w:cs="Times New Roman"/>
        <w:color w:val="7F7F7F"/>
        <w:sz w:val="18"/>
        <w:szCs w:val="18"/>
        <w:lang w:val="el-GR"/>
      </w:rPr>
      <w:t>Τμήμα Πληροφορικής και Τηλεπικοινωνιών</w:t>
    </w:r>
  </w:p>
  <w:p w14:paraId="5CD9D3A1" w14:textId="77777777" w:rsidR="00B032A7" w:rsidRPr="00CF1AC1" w:rsidRDefault="00B032A7" w:rsidP="00B92B9E">
    <w:pPr>
      <w:pStyle w:val="HeaderFooterA"/>
      <w:tabs>
        <w:tab w:val="clear" w:pos="9020"/>
        <w:tab w:val="center" w:pos="4816"/>
        <w:tab w:val="right" w:pos="9612"/>
      </w:tabs>
      <w:spacing w:line="276" w:lineRule="auto"/>
      <w:rPr>
        <w:rFonts w:ascii="Times New Roman" w:hAnsi="Times New Roman" w:cs="Times New Roman"/>
        <w:color w:val="7F7F7F"/>
        <w:sz w:val="18"/>
        <w:szCs w:val="18"/>
        <w:lang w:val="el-GR"/>
      </w:rPr>
    </w:pPr>
    <w:r w:rsidRPr="00CF1AC1">
      <w:rPr>
        <w:rFonts w:ascii="Times New Roman" w:hAnsi="Times New Roman" w:cs="Times New Roman"/>
        <w:color w:val="7F7F7F"/>
        <w:sz w:val="18"/>
        <w:szCs w:val="18"/>
        <w:lang w:val="el-GR"/>
      </w:rPr>
      <w:t>Σχολή Οικονομίας Διοίκησης και Πληροφορικής</w:t>
    </w:r>
    <w:r>
      <w:rPr>
        <w:rFonts w:ascii="Times New Roman" w:hAnsi="Times New Roman" w:cs="Times New Roman"/>
        <w:color w:val="7F7F7F"/>
        <w:sz w:val="18"/>
        <w:szCs w:val="18"/>
        <w:lang w:val="el-GR"/>
      </w:rPr>
      <w:tab/>
    </w:r>
  </w:p>
  <w:p w14:paraId="2B98AC45" w14:textId="77777777" w:rsidR="00B032A7" w:rsidRDefault="00B032A7" w:rsidP="00B92B9E">
    <w:pPr>
      <w:pStyle w:val="HeaderFooterA"/>
      <w:tabs>
        <w:tab w:val="clear" w:pos="9020"/>
        <w:tab w:val="center" w:pos="4816"/>
        <w:tab w:val="right" w:pos="9612"/>
      </w:tabs>
      <w:rPr>
        <w:color w:val="7F7F7F"/>
      </w:rPr>
    </w:pPr>
    <w:r w:rsidRPr="00CF1AC1">
      <w:rPr>
        <w:rFonts w:ascii="Times New Roman" w:hAnsi="Times New Roman" w:cs="Times New Roman"/>
        <w:color w:val="7F7F7F"/>
        <w:sz w:val="18"/>
        <w:szCs w:val="18"/>
        <w:lang w:val="el-GR"/>
      </w:rPr>
      <w:t>Πανεπιστήμιο Πελοποννήσου</w:t>
    </w:r>
    <w:r w:rsidRPr="00CF1AC1">
      <w:rPr>
        <w:rFonts w:ascii="Times New Roman" w:hAnsi="Times New Roman" w:cs="Times New Roman"/>
        <w:color w:val="7F7F7F"/>
        <w:lang w:val="el-G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A9FDE" w14:textId="77777777" w:rsidR="00B032A7" w:rsidRPr="00923794" w:rsidRDefault="00B032A7" w:rsidP="00B92B9E">
    <w:pPr>
      <w:pStyle w:val="HeaderFooterA"/>
      <w:tabs>
        <w:tab w:val="clear" w:pos="9020"/>
        <w:tab w:val="center" w:pos="4816"/>
        <w:tab w:val="right" w:pos="9612"/>
      </w:tabs>
      <w:spacing w:before="240" w:line="276" w:lineRule="auto"/>
      <w:rPr>
        <w:rFonts w:ascii="Times New Roman" w:hAnsi="Times New Roman" w:cs="Times New Roman"/>
        <w:color w:val="7F7F7F"/>
        <w:sz w:val="18"/>
        <w:szCs w:val="18"/>
        <w:lang w:val="el-GR"/>
      </w:rPr>
    </w:pPr>
    <w:r w:rsidRPr="00923794">
      <w:rPr>
        <w:rFonts w:ascii="Times New Roman" w:hAnsi="Times New Roman" w:cs="Times New Roman"/>
        <w:noProof/>
        <w:color w:val="7F7F7F"/>
        <w:sz w:val="18"/>
        <w:szCs w:val="18"/>
        <w:lang w:val="el-GR"/>
      </w:rPr>
      <mc:AlternateContent>
        <mc:Choice Requires="wps">
          <w:drawing>
            <wp:anchor distT="0" distB="0" distL="114300" distR="114300" simplePos="0" relativeHeight="251669504" behindDoc="0" locked="0" layoutInCell="1" allowOverlap="1" wp14:anchorId="410BF420" wp14:editId="02A13696">
              <wp:simplePos x="0" y="0"/>
              <wp:positionH relativeFrom="column">
                <wp:posOffset>1905</wp:posOffset>
              </wp:positionH>
              <wp:positionV relativeFrom="paragraph">
                <wp:posOffset>81915</wp:posOffset>
              </wp:positionV>
              <wp:extent cx="6120000" cy="0"/>
              <wp:effectExtent l="0" t="0" r="33655" b="19050"/>
              <wp:wrapNone/>
              <wp:docPr id="15" name="Straight Connector 15"/>
              <wp:cNvGraphicFramePr/>
              <a:graphic xmlns:a="http://schemas.openxmlformats.org/drawingml/2006/main">
                <a:graphicData uri="http://schemas.microsoft.com/office/word/2010/wordprocessingShape">
                  <wps:wsp>
                    <wps:cNvCnPr/>
                    <wps:spPr>
                      <a:xfrm flipV="1">
                        <a:off x="0" y="0"/>
                        <a:ext cx="6120000" cy="0"/>
                      </a:xfrm>
                      <a:prstGeom prst="line">
                        <a:avLst/>
                      </a:prstGeom>
                      <a:noFill/>
                      <a:ln w="12700" cap="flat">
                        <a:solidFill>
                          <a:srgbClr val="C0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3FA0A2DD" id="Straight Connector 1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45pt" to="482.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" strokecolor="#c00000" strokeweight="1pt">
              <v:stroke miterlimit="4" joinstyle="miter"/>
            </v:line>
          </w:pict>
        </mc:Fallback>
      </mc:AlternateContent>
    </w:r>
    <w:r w:rsidRPr="00923794">
      <w:rPr>
        <w:rFonts w:ascii="Times New Roman" w:hAnsi="Times New Roman" w:cs="Times New Roman"/>
        <w:color w:val="7F7F7F"/>
        <w:sz w:val="18"/>
        <w:szCs w:val="18"/>
        <w:lang w:val="el-GR"/>
      </w:rPr>
      <w:t>Τμήμα Πληροφορικής και Τηλεπικοινωνιών</w:t>
    </w:r>
  </w:p>
  <w:p w14:paraId="37F3BFD8" w14:textId="77777777" w:rsidR="00B032A7" w:rsidRPr="00923794" w:rsidRDefault="00B032A7" w:rsidP="00B92B9E">
    <w:pPr>
      <w:pStyle w:val="HeaderFooterA"/>
      <w:tabs>
        <w:tab w:val="clear" w:pos="9020"/>
        <w:tab w:val="center" w:pos="4816"/>
        <w:tab w:val="right" w:pos="9612"/>
      </w:tabs>
      <w:spacing w:line="276" w:lineRule="auto"/>
      <w:rPr>
        <w:rFonts w:ascii="Times New Roman" w:hAnsi="Times New Roman" w:cs="Times New Roman"/>
        <w:color w:val="7F7F7F"/>
        <w:sz w:val="18"/>
        <w:szCs w:val="18"/>
        <w:lang w:val="el-GR"/>
      </w:rPr>
    </w:pPr>
    <w:r w:rsidRPr="00923794">
      <w:rPr>
        <w:rFonts w:ascii="Times New Roman" w:hAnsi="Times New Roman" w:cs="Times New Roman"/>
        <w:color w:val="7F7F7F"/>
        <w:sz w:val="18"/>
        <w:szCs w:val="18"/>
        <w:lang w:val="el-GR"/>
      </w:rPr>
      <w:t>Σχολή Οικονομίας Διοίκησης και Πληροφορικής</w:t>
    </w:r>
    <w:r w:rsidRPr="00923794">
      <w:rPr>
        <w:rFonts w:ascii="Times New Roman" w:hAnsi="Times New Roman" w:cs="Times New Roman"/>
        <w:color w:val="7F7F7F"/>
        <w:sz w:val="18"/>
        <w:szCs w:val="18"/>
        <w:lang w:val="el-GR"/>
      </w:rPr>
      <w:tab/>
    </w:r>
    <w:r w:rsidRPr="00923794">
      <w:rPr>
        <w:rFonts w:ascii="Times New Roman" w:hAnsi="Times New Roman" w:cs="Times New Roman"/>
        <w:color w:val="7F7F7F"/>
        <w:sz w:val="18"/>
        <w:szCs w:val="18"/>
        <w:lang w:val="el-GR"/>
      </w:rPr>
      <w:fldChar w:fldCharType="begin"/>
    </w:r>
    <w:r w:rsidRPr="00923794">
      <w:rPr>
        <w:rFonts w:ascii="Times New Roman" w:hAnsi="Times New Roman" w:cs="Times New Roman"/>
        <w:color w:val="7F7F7F"/>
        <w:sz w:val="18"/>
        <w:szCs w:val="18"/>
        <w:lang w:val="el-GR"/>
      </w:rPr>
      <w:instrText xml:space="preserve"> PAGE   \* MERGEFORMAT </w:instrText>
    </w:r>
    <w:r w:rsidRPr="00923794">
      <w:rPr>
        <w:rFonts w:ascii="Times New Roman" w:hAnsi="Times New Roman" w:cs="Times New Roman"/>
        <w:color w:val="7F7F7F"/>
        <w:sz w:val="18"/>
        <w:szCs w:val="18"/>
        <w:lang w:val="el-GR"/>
      </w:rPr>
      <w:fldChar w:fldCharType="separate"/>
    </w:r>
    <w:r w:rsidR="00B64124">
      <w:rPr>
        <w:rFonts w:ascii="Times New Roman" w:hAnsi="Times New Roman" w:cs="Times New Roman"/>
        <w:noProof/>
        <w:color w:val="7F7F7F"/>
        <w:sz w:val="18"/>
        <w:szCs w:val="18"/>
        <w:lang w:val="el-GR"/>
      </w:rPr>
      <w:t>VI</w:t>
    </w:r>
    <w:r w:rsidRPr="00923794">
      <w:rPr>
        <w:rFonts w:ascii="Times New Roman" w:hAnsi="Times New Roman" w:cs="Times New Roman"/>
        <w:noProof/>
        <w:color w:val="7F7F7F"/>
        <w:sz w:val="18"/>
        <w:szCs w:val="18"/>
        <w:lang w:val="el-GR"/>
      </w:rPr>
      <w:fldChar w:fldCharType="end"/>
    </w:r>
  </w:p>
  <w:p w14:paraId="1D13A427" w14:textId="77777777" w:rsidR="00B032A7" w:rsidRDefault="00B032A7" w:rsidP="00B92B9E">
    <w:pPr>
      <w:pStyle w:val="HeaderFooterA"/>
      <w:tabs>
        <w:tab w:val="clear" w:pos="9020"/>
        <w:tab w:val="center" w:pos="4816"/>
        <w:tab w:val="right" w:pos="9612"/>
      </w:tabs>
      <w:rPr>
        <w:color w:val="7F7F7F"/>
      </w:rPr>
    </w:pPr>
    <w:r w:rsidRPr="00923794">
      <w:rPr>
        <w:rFonts w:ascii="Times New Roman" w:hAnsi="Times New Roman" w:cs="Times New Roman"/>
        <w:color w:val="7F7F7F"/>
        <w:sz w:val="18"/>
        <w:szCs w:val="18"/>
        <w:lang w:val="el-GR"/>
      </w:rPr>
      <w:t>Πανεπιστήμιο Πελοποννήσου</w:t>
    </w:r>
    <w:r w:rsidRPr="00CF1AC1">
      <w:rPr>
        <w:rFonts w:ascii="Times New Roman" w:hAnsi="Times New Roman" w:cs="Times New Roman"/>
        <w:color w:val="7F7F7F"/>
        <w:lang w:val="el-GR"/>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1A4A9" w14:textId="77777777" w:rsidR="00B032A7" w:rsidRDefault="00B032A7">
    <w:pPr>
      <w:pStyle w:val="a6"/>
      <w:pBdr>
        <w:top w:val="single" w:sz="4" w:space="1" w:color="auto"/>
      </w:pBdr>
      <w:tabs>
        <w:tab w:val="right" w:pos="8820"/>
      </w:tabs>
      <w:ind w:right="-600"/>
      <w:rPr>
        <w:color w:val="808080"/>
        <w:sz w:val="16"/>
      </w:rPr>
    </w:pPr>
    <w:r>
      <w:rPr>
        <w:i/>
        <w:iCs/>
        <w:color w:val="808080"/>
        <w:sz w:val="16"/>
      </w:rPr>
      <w:t>Έκθεση Εσωτερικής Αξιολόγησης (Πρότυπο σχήμα)</w:t>
    </w:r>
    <w:r>
      <w:rPr>
        <w:i/>
        <w:iCs/>
        <w:color w:val="808080"/>
        <w:sz w:val="16"/>
      </w:rPr>
      <w:tab/>
    </w:r>
    <w:r>
      <w:rPr>
        <w:i/>
        <w:iCs/>
        <w:color w:val="808080"/>
        <w:sz w:val="16"/>
      </w:rPr>
      <w:tab/>
      <w:t>Έκδοση 2.0      Οκτώβριος 2011</w:t>
    </w:r>
  </w:p>
  <w:p w14:paraId="2E36AC68" w14:textId="77777777" w:rsidR="00B032A7" w:rsidRDefault="00B032A7">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6270C" w14:textId="77777777" w:rsidR="00B032A7" w:rsidRPr="00923794" w:rsidRDefault="00B032A7" w:rsidP="00B92B9E">
    <w:pPr>
      <w:pStyle w:val="HeaderFooterA"/>
      <w:tabs>
        <w:tab w:val="clear" w:pos="9020"/>
        <w:tab w:val="center" w:pos="4816"/>
        <w:tab w:val="right" w:pos="9612"/>
      </w:tabs>
      <w:spacing w:before="240" w:line="276" w:lineRule="auto"/>
      <w:rPr>
        <w:rFonts w:ascii="Times New Roman" w:hAnsi="Times New Roman" w:cs="Times New Roman"/>
        <w:color w:val="7F7F7F"/>
        <w:sz w:val="18"/>
        <w:szCs w:val="18"/>
        <w:lang w:val="el-GR"/>
      </w:rPr>
    </w:pPr>
    <w:r w:rsidRPr="00923794">
      <w:rPr>
        <w:rFonts w:ascii="Times New Roman" w:hAnsi="Times New Roman" w:cs="Times New Roman"/>
        <w:noProof/>
        <w:color w:val="7F7F7F"/>
        <w:sz w:val="18"/>
        <w:szCs w:val="18"/>
        <w:lang w:val="el-GR"/>
      </w:rPr>
      <mc:AlternateContent>
        <mc:Choice Requires="wps">
          <w:drawing>
            <wp:anchor distT="0" distB="0" distL="114300" distR="114300" simplePos="0" relativeHeight="251684864" behindDoc="0" locked="0" layoutInCell="1" allowOverlap="1" wp14:anchorId="3A0EA129" wp14:editId="5E497C2E">
              <wp:simplePos x="0" y="0"/>
              <wp:positionH relativeFrom="column">
                <wp:posOffset>1905</wp:posOffset>
              </wp:positionH>
              <wp:positionV relativeFrom="paragraph">
                <wp:posOffset>81915</wp:posOffset>
              </wp:positionV>
              <wp:extent cx="9720000" cy="0"/>
              <wp:effectExtent l="0" t="0" r="33655" b="19050"/>
              <wp:wrapNone/>
              <wp:docPr id="7" name="Straight Connector 7"/>
              <wp:cNvGraphicFramePr/>
              <a:graphic xmlns:a="http://schemas.openxmlformats.org/drawingml/2006/main">
                <a:graphicData uri="http://schemas.microsoft.com/office/word/2010/wordprocessingShape">
                  <wps:wsp>
                    <wps:cNvCnPr/>
                    <wps:spPr>
                      <a:xfrm flipV="1">
                        <a:off x="0" y="0"/>
                        <a:ext cx="9720000" cy="0"/>
                      </a:xfrm>
                      <a:prstGeom prst="line">
                        <a:avLst/>
                      </a:prstGeom>
                      <a:noFill/>
                      <a:ln w="12700" cap="flat">
                        <a:solidFill>
                          <a:srgbClr val="C0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3AAEF84B" id="Straight Connector 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45pt" to="76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" strokecolor="#c00000" strokeweight="1pt">
              <v:stroke miterlimit="4" joinstyle="miter"/>
            </v:line>
          </w:pict>
        </mc:Fallback>
      </mc:AlternateContent>
    </w:r>
    <w:r w:rsidRPr="00923794">
      <w:rPr>
        <w:rFonts w:ascii="Times New Roman" w:hAnsi="Times New Roman" w:cs="Times New Roman"/>
        <w:color w:val="7F7F7F"/>
        <w:sz w:val="18"/>
        <w:szCs w:val="18"/>
        <w:lang w:val="el-GR"/>
      </w:rPr>
      <w:t>Τμήμα Πληροφορικής και Τηλεπικοινωνιών</w:t>
    </w:r>
  </w:p>
  <w:p w14:paraId="71A4D937" w14:textId="77777777" w:rsidR="00B032A7" w:rsidRPr="00923794" w:rsidRDefault="00B032A7" w:rsidP="001C34B6">
    <w:pPr>
      <w:pStyle w:val="HeaderFooterA"/>
      <w:tabs>
        <w:tab w:val="clear" w:pos="9020"/>
        <w:tab w:val="left" w:pos="6804"/>
        <w:tab w:val="right" w:pos="9612"/>
      </w:tabs>
      <w:spacing w:line="276" w:lineRule="auto"/>
      <w:rPr>
        <w:rFonts w:ascii="Times New Roman" w:hAnsi="Times New Roman" w:cs="Times New Roman"/>
        <w:color w:val="7F7F7F"/>
        <w:sz w:val="18"/>
        <w:szCs w:val="18"/>
        <w:lang w:val="el-GR"/>
      </w:rPr>
    </w:pPr>
    <w:r w:rsidRPr="00923794">
      <w:rPr>
        <w:rFonts w:ascii="Times New Roman" w:hAnsi="Times New Roman" w:cs="Times New Roman"/>
        <w:color w:val="7F7F7F"/>
        <w:sz w:val="18"/>
        <w:szCs w:val="18"/>
        <w:lang w:val="el-GR"/>
      </w:rPr>
      <w:t>Σχολή Οικονομίας Διοίκησης και Πληροφορικής</w:t>
    </w:r>
    <w:r w:rsidRPr="00923794">
      <w:rPr>
        <w:rFonts w:ascii="Times New Roman" w:hAnsi="Times New Roman" w:cs="Times New Roman"/>
        <w:color w:val="7F7F7F"/>
        <w:sz w:val="18"/>
        <w:szCs w:val="18"/>
        <w:lang w:val="el-GR"/>
      </w:rPr>
      <w:tab/>
    </w:r>
    <w:r w:rsidRPr="00923794">
      <w:rPr>
        <w:rFonts w:ascii="Times New Roman" w:hAnsi="Times New Roman" w:cs="Times New Roman"/>
        <w:color w:val="7F7F7F"/>
        <w:sz w:val="18"/>
        <w:szCs w:val="18"/>
        <w:lang w:val="el-GR"/>
      </w:rPr>
      <w:fldChar w:fldCharType="begin"/>
    </w:r>
    <w:r w:rsidRPr="00923794">
      <w:rPr>
        <w:rFonts w:ascii="Times New Roman" w:hAnsi="Times New Roman" w:cs="Times New Roman"/>
        <w:color w:val="7F7F7F"/>
        <w:sz w:val="18"/>
        <w:szCs w:val="18"/>
        <w:lang w:val="el-GR"/>
      </w:rPr>
      <w:instrText xml:space="preserve"> PAGE   \* MERGEFORMAT </w:instrText>
    </w:r>
    <w:r w:rsidRPr="00923794">
      <w:rPr>
        <w:rFonts w:ascii="Times New Roman" w:hAnsi="Times New Roman" w:cs="Times New Roman"/>
        <w:color w:val="7F7F7F"/>
        <w:sz w:val="18"/>
        <w:szCs w:val="18"/>
        <w:lang w:val="el-GR"/>
      </w:rPr>
      <w:fldChar w:fldCharType="separate"/>
    </w:r>
    <w:r w:rsidR="00B64124">
      <w:rPr>
        <w:rFonts w:ascii="Times New Roman" w:hAnsi="Times New Roman" w:cs="Times New Roman"/>
        <w:noProof/>
        <w:color w:val="7F7F7F"/>
        <w:sz w:val="18"/>
        <w:szCs w:val="18"/>
        <w:lang w:val="el-GR"/>
      </w:rPr>
      <w:t>78</w:t>
    </w:r>
    <w:r w:rsidRPr="00923794">
      <w:rPr>
        <w:rFonts w:ascii="Times New Roman" w:hAnsi="Times New Roman" w:cs="Times New Roman"/>
        <w:noProof/>
        <w:color w:val="7F7F7F"/>
        <w:sz w:val="18"/>
        <w:szCs w:val="18"/>
        <w:lang w:val="el-GR"/>
      </w:rPr>
      <w:fldChar w:fldCharType="end"/>
    </w:r>
  </w:p>
  <w:p w14:paraId="5C2DF55C" w14:textId="77777777" w:rsidR="00B032A7" w:rsidRDefault="00B032A7" w:rsidP="00B92B9E">
    <w:pPr>
      <w:pStyle w:val="HeaderFooterA"/>
      <w:tabs>
        <w:tab w:val="clear" w:pos="9020"/>
        <w:tab w:val="center" w:pos="4816"/>
        <w:tab w:val="right" w:pos="9612"/>
      </w:tabs>
      <w:rPr>
        <w:color w:val="7F7F7F"/>
      </w:rPr>
    </w:pPr>
    <w:r w:rsidRPr="00923794">
      <w:rPr>
        <w:rFonts w:ascii="Times New Roman" w:hAnsi="Times New Roman" w:cs="Times New Roman"/>
        <w:color w:val="7F7F7F"/>
        <w:sz w:val="18"/>
        <w:szCs w:val="18"/>
        <w:lang w:val="el-GR"/>
      </w:rPr>
      <w:t>Πανεπιστήμιο Πελοποννήσου</w:t>
    </w:r>
    <w:r w:rsidRPr="00CF1AC1">
      <w:rPr>
        <w:rFonts w:ascii="Times New Roman" w:hAnsi="Times New Roman" w:cs="Times New Roman"/>
        <w:color w:val="7F7F7F"/>
        <w:lang w:val="el-GR"/>
      </w:rPr>
      <w:tab/>
    </w:r>
  </w:p>
  <w:p w14:paraId="6A2AB74A" w14:textId="77777777" w:rsidR="00B032A7" w:rsidRDefault="00B032A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5FDF3" w14:textId="77777777" w:rsidR="00B032A7" w:rsidRPr="00CF1AC1" w:rsidRDefault="00B032A7" w:rsidP="00B92B9E">
    <w:pPr>
      <w:pStyle w:val="HeaderFooterA"/>
      <w:tabs>
        <w:tab w:val="clear" w:pos="9020"/>
        <w:tab w:val="center" w:pos="4816"/>
        <w:tab w:val="right" w:pos="9612"/>
      </w:tabs>
      <w:spacing w:before="240" w:line="276" w:lineRule="auto"/>
      <w:rPr>
        <w:rFonts w:ascii="Times New Roman" w:hAnsi="Times New Roman" w:cs="Times New Roman"/>
        <w:color w:val="7F7F7F"/>
        <w:sz w:val="18"/>
        <w:szCs w:val="18"/>
        <w:lang w:val="el-GR"/>
      </w:rPr>
    </w:pPr>
    <w:r w:rsidRPr="00CF1AC1">
      <w:rPr>
        <w:rFonts w:ascii="Times New Roman" w:hAnsi="Times New Roman" w:cs="Times New Roman"/>
        <w:noProof/>
        <w:color w:val="7F7F7F"/>
        <w:sz w:val="18"/>
        <w:szCs w:val="18"/>
        <w:lang w:val="el-GR"/>
      </w:rPr>
      <mc:AlternateContent>
        <mc:Choice Requires="wps">
          <w:drawing>
            <wp:anchor distT="0" distB="0" distL="114300" distR="114300" simplePos="0" relativeHeight="251680768" behindDoc="0" locked="0" layoutInCell="1" allowOverlap="1" wp14:anchorId="7605677C" wp14:editId="48600365">
              <wp:simplePos x="0" y="0"/>
              <wp:positionH relativeFrom="column">
                <wp:posOffset>1905</wp:posOffset>
              </wp:positionH>
              <wp:positionV relativeFrom="paragraph">
                <wp:posOffset>81915</wp:posOffset>
              </wp:positionV>
              <wp:extent cx="6120000" cy="0"/>
              <wp:effectExtent l="0" t="0" r="33655" b="19050"/>
              <wp:wrapNone/>
              <wp:docPr id="17" name="Straight Connector 17"/>
              <wp:cNvGraphicFramePr/>
              <a:graphic xmlns:a="http://schemas.openxmlformats.org/drawingml/2006/main">
                <a:graphicData uri="http://schemas.microsoft.com/office/word/2010/wordprocessingShape">
                  <wps:wsp>
                    <wps:cNvCnPr/>
                    <wps:spPr>
                      <a:xfrm flipV="1">
                        <a:off x="0" y="0"/>
                        <a:ext cx="6120000" cy="0"/>
                      </a:xfrm>
                      <a:prstGeom prst="line">
                        <a:avLst/>
                      </a:prstGeom>
                      <a:noFill/>
                      <a:ln w="12700" cap="flat">
                        <a:solidFill>
                          <a:srgbClr val="C0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05053F2A" id="Straight Connector 17"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45pt" to="482.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" strokecolor="#c00000" strokeweight="1pt">
              <v:stroke miterlimit="4" joinstyle="miter"/>
            </v:line>
          </w:pict>
        </mc:Fallback>
      </mc:AlternateContent>
    </w:r>
    <w:r w:rsidRPr="00CF1AC1">
      <w:rPr>
        <w:rFonts w:ascii="Times New Roman" w:hAnsi="Times New Roman" w:cs="Times New Roman"/>
        <w:color w:val="7F7F7F"/>
        <w:sz w:val="18"/>
        <w:szCs w:val="18"/>
        <w:lang w:val="el-GR"/>
      </w:rPr>
      <w:t>Τμήμα Πληροφορικής και Τηλεπικοινωνιών</w:t>
    </w:r>
  </w:p>
  <w:p w14:paraId="14CC4698" w14:textId="77777777" w:rsidR="00B032A7" w:rsidRPr="00CF1AC1" w:rsidRDefault="00B032A7" w:rsidP="00B92B9E">
    <w:pPr>
      <w:pStyle w:val="HeaderFooterA"/>
      <w:tabs>
        <w:tab w:val="clear" w:pos="9020"/>
        <w:tab w:val="center" w:pos="4816"/>
        <w:tab w:val="right" w:pos="9612"/>
      </w:tabs>
      <w:spacing w:line="276" w:lineRule="auto"/>
      <w:rPr>
        <w:rFonts w:ascii="Times New Roman" w:hAnsi="Times New Roman" w:cs="Times New Roman"/>
        <w:color w:val="7F7F7F"/>
        <w:sz w:val="18"/>
        <w:szCs w:val="18"/>
        <w:lang w:val="el-GR"/>
      </w:rPr>
    </w:pPr>
    <w:r w:rsidRPr="00CF1AC1">
      <w:rPr>
        <w:rFonts w:ascii="Times New Roman" w:hAnsi="Times New Roman" w:cs="Times New Roman"/>
        <w:color w:val="7F7F7F"/>
        <w:sz w:val="18"/>
        <w:szCs w:val="18"/>
        <w:lang w:val="el-GR"/>
      </w:rPr>
      <w:t>Σχολή Οικονομίας Διοίκησης και Πληροφορικής</w:t>
    </w:r>
    <w:r>
      <w:rPr>
        <w:rFonts w:ascii="Times New Roman" w:hAnsi="Times New Roman" w:cs="Times New Roman"/>
        <w:color w:val="7F7F7F"/>
        <w:sz w:val="18"/>
        <w:szCs w:val="18"/>
        <w:lang w:val="el-GR"/>
      </w:rPr>
      <w:tab/>
    </w:r>
  </w:p>
  <w:p w14:paraId="7BBCFD99" w14:textId="77777777" w:rsidR="00B032A7" w:rsidRDefault="00B032A7" w:rsidP="00B92B9E">
    <w:pPr>
      <w:pStyle w:val="HeaderFooterA"/>
      <w:tabs>
        <w:tab w:val="clear" w:pos="9020"/>
        <w:tab w:val="center" w:pos="4816"/>
        <w:tab w:val="right" w:pos="9612"/>
      </w:tabs>
      <w:rPr>
        <w:color w:val="7F7F7F"/>
      </w:rPr>
    </w:pPr>
    <w:r w:rsidRPr="00CF1AC1">
      <w:rPr>
        <w:rFonts w:ascii="Times New Roman" w:hAnsi="Times New Roman" w:cs="Times New Roman"/>
        <w:color w:val="7F7F7F"/>
        <w:sz w:val="18"/>
        <w:szCs w:val="18"/>
        <w:lang w:val="el-GR"/>
      </w:rPr>
      <w:t>Πανεπιστήμιο Πελοποννήσου</w:t>
    </w:r>
    <w:r w:rsidRPr="00CF1AC1">
      <w:rPr>
        <w:rFonts w:ascii="Times New Roman" w:hAnsi="Times New Roman" w:cs="Times New Roman"/>
        <w:color w:val="7F7F7F"/>
        <w:lang w:val="el-G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70284" w14:textId="77777777" w:rsidR="005668F3" w:rsidRDefault="005668F3">
      <w:r>
        <w:separator/>
      </w:r>
    </w:p>
  </w:footnote>
  <w:footnote w:type="continuationSeparator" w:id="0">
    <w:p w14:paraId="679F4773" w14:textId="77777777" w:rsidR="005668F3" w:rsidRDefault="005668F3">
      <w:r>
        <w:continuationSeparator/>
      </w:r>
    </w:p>
  </w:footnote>
  <w:footnote w:id="1">
    <w:p w14:paraId="266F2391" w14:textId="77777777" w:rsidR="00B032A7" w:rsidRPr="00486F29" w:rsidRDefault="00B032A7">
      <w:pPr>
        <w:pStyle w:val="af"/>
        <w:rPr>
          <w:rFonts w:ascii="Times New Roman" w:hAnsi="Times New Roman"/>
          <w:sz w:val="18"/>
          <w:szCs w:val="18"/>
          <w:lang w:val="el-GR"/>
        </w:rPr>
      </w:pPr>
      <w:r w:rsidRPr="00486F29">
        <w:rPr>
          <w:rStyle w:val="ae"/>
          <w:rFonts w:ascii="Times New Roman" w:hAnsi="Times New Roman"/>
          <w:sz w:val="18"/>
          <w:szCs w:val="18"/>
        </w:rPr>
        <w:footnoteRef/>
      </w:r>
      <w:r w:rsidRPr="00486F29">
        <w:rPr>
          <w:rFonts w:ascii="Times New Roman" w:hAnsi="Times New Roman"/>
          <w:sz w:val="18"/>
          <w:szCs w:val="18"/>
        </w:rPr>
        <w:t xml:space="preserve"> </w:t>
      </w:r>
      <w:r w:rsidRPr="00486F29">
        <w:rPr>
          <w:rFonts w:ascii="Times New Roman" w:hAnsi="Times New Roman"/>
          <w:sz w:val="18"/>
          <w:szCs w:val="18"/>
          <w:lang w:val="el-GR"/>
        </w:rPr>
        <w:t>Πριν την πρόσφατη διευθυνσιοδότηση, η επίσημη διεύθυνση του Τμήματος ήταν «Τέρμα Καραϊσκάκη».</w:t>
      </w:r>
    </w:p>
  </w:footnote>
  <w:footnote w:id="2">
    <w:p w14:paraId="00EB75BB" w14:textId="77777777" w:rsidR="00B032A7" w:rsidRPr="00BE74A3" w:rsidRDefault="00B032A7" w:rsidP="008E1719">
      <w:pPr>
        <w:ind w:right="26"/>
      </w:pPr>
      <w:r w:rsidRPr="00E511C8">
        <w:rPr>
          <w:rStyle w:val="ae"/>
        </w:rPr>
        <w:footnoteRef/>
      </w:r>
      <w:r w:rsidRPr="00BE74A3">
        <w:t xml:space="preserve"> </w:t>
      </w:r>
      <w:r w:rsidRPr="00BE74A3">
        <w:rPr>
          <w:bCs/>
        </w:rPr>
        <w:t>Όπου Κ = Κανονική διάρκεια σπουδών (σε έτη) στο Τμήμα  (π.χ. αν η κανονική διάρκεια σπουδών είναι 4 έτη, τότε Κ=4 έτη, Κ+1=5 έτη, Κ+2=6 έτη,..., Κ+6=10 έτη).</w:t>
      </w:r>
    </w:p>
  </w:footnote>
  <w:footnote w:id="3">
    <w:p w14:paraId="64102E1F" w14:textId="77777777" w:rsidR="00B032A7" w:rsidRPr="00BE74A3" w:rsidRDefault="00B032A7" w:rsidP="008E1719">
      <w:pPr>
        <w:ind w:right="26"/>
      </w:pPr>
    </w:p>
  </w:footnote>
  <w:footnote w:id="4">
    <w:p w14:paraId="5BC63507" w14:textId="77777777" w:rsidR="00B032A7" w:rsidRPr="00BE74A3" w:rsidRDefault="00B032A7" w:rsidP="008E1719">
      <w:pPr>
        <w:ind w:right="26"/>
      </w:pPr>
      <w:r w:rsidRPr="00E511C8">
        <w:rPr>
          <w:rStyle w:val="ae"/>
        </w:rPr>
        <w:footnoteRef/>
      </w:r>
      <w:r w:rsidRPr="00BE74A3">
        <w:t xml:space="preserve"> </w:t>
      </w:r>
      <w:r w:rsidRPr="00BE74A3">
        <w:rPr>
          <w:bCs/>
        </w:rPr>
        <w:t>Όπου Κ = Κανονική διάρκεια σπουδών (σε έτη) στο Τμήμα  (π.χ. αν η κανονική διάρκεια σπουδών είναι 4 έτη, τότε Κ=4 έτη, Κ+1=5 έτη, Κ+2=6 έτη,..., Κ+6=10 έτη).</w:t>
      </w:r>
    </w:p>
  </w:footnote>
  <w:footnote w:id="5">
    <w:p w14:paraId="5DED23B6" w14:textId="77777777" w:rsidR="00B032A7" w:rsidRPr="00020B91" w:rsidRDefault="00B032A7" w:rsidP="008E1719">
      <w:pPr>
        <w:ind w:right="890"/>
        <w:rPr>
          <w:sz w:val="22"/>
          <w:szCs w:val="22"/>
        </w:rPr>
      </w:pPr>
      <w:r w:rsidRPr="00424893">
        <w:rPr>
          <w:sz w:val="20"/>
          <w:vertAlign w:val="superscript"/>
        </w:rPr>
        <w:footnoteRef/>
      </w:r>
      <w:r w:rsidRPr="00424893">
        <w:rPr>
          <w:sz w:val="20"/>
        </w:rPr>
        <w:t xml:space="preserve">  </w:t>
      </w:r>
      <w:r w:rsidRPr="00020B91">
        <w:rPr>
          <w:sz w:val="22"/>
          <w:szCs w:val="22"/>
        </w:rPr>
        <w:t>Σε περίπτωση περισσοτέρων του ενός ΠΜΣ συμπληρώνεται ένας πίνακας για κάθε ΠΜΣ.</w:t>
      </w:r>
    </w:p>
  </w:footnote>
  <w:footnote w:id="6">
    <w:p w14:paraId="6D7FD29C" w14:textId="77777777" w:rsidR="00B032A7" w:rsidRPr="00020B91" w:rsidRDefault="00B032A7" w:rsidP="008E1719">
      <w:pPr>
        <w:pStyle w:val="af"/>
        <w:rPr>
          <w:sz w:val="22"/>
          <w:szCs w:val="22"/>
          <w:lang w:val="el-GR"/>
        </w:rPr>
      </w:pPr>
      <w:r w:rsidRPr="00020B91">
        <w:rPr>
          <w:sz w:val="22"/>
          <w:szCs w:val="22"/>
          <w:lang w:val="el-GR"/>
        </w:rPr>
        <w:footnoteRef/>
      </w:r>
      <w:r w:rsidRPr="00020B91">
        <w:rPr>
          <w:sz w:val="22"/>
          <w:szCs w:val="22"/>
          <w:lang w:val="el-GR"/>
        </w:rPr>
        <w:t xml:space="preserve"> Καταγράψτε τα μαθήματα με τη σειρά που ορίζεται στο Πρόγραμμα Σπουδών (δηλ. 1ου, 2ου, 3ου κ.ο.κ. εξαμήνου).</w:t>
      </w:r>
    </w:p>
  </w:footnote>
  <w:footnote w:id="7">
    <w:p w14:paraId="5BBF8E2D" w14:textId="77777777" w:rsidR="00B032A7" w:rsidRPr="00020B91" w:rsidRDefault="00B032A7" w:rsidP="008E1719">
      <w:pPr>
        <w:pStyle w:val="af"/>
        <w:rPr>
          <w:sz w:val="22"/>
          <w:szCs w:val="22"/>
          <w:lang w:val="el-GR"/>
        </w:rPr>
      </w:pPr>
      <w:r w:rsidRPr="00020B91">
        <w:rPr>
          <w:sz w:val="22"/>
          <w:szCs w:val="22"/>
          <w:lang w:val="el-GR"/>
        </w:rPr>
        <w:footnoteRef/>
      </w:r>
      <w:r w:rsidRPr="00020B91">
        <w:rPr>
          <w:sz w:val="22"/>
          <w:szCs w:val="22"/>
          <w:lang w:val="el-GR"/>
        </w:rPr>
        <w:t xml:space="preserve"> Σημειώστε με την υποδεικνυόμενη συντομογραφία σε ποιο από τα δύο εξάμηνα (ή και στα δύο) της Εσωτερικής Αξιολόγησης διδάχθηκε το συγκεκριμένο μάθημα.</w:t>
      </w:r>
    </w:p>
  </w:footnote>
  <w:footnote w:id="8">
    <w:p w14:paraId="5EBE3694" w14:textId="77777777" w:rsidR="00B032A7" w:rsidRPr="00020B91" w:rsidRDefault="00B032A7" w:rsidP="008E1719">
      <w:pPr>
        <w:pStyle w:val="af"/>
        <w:rPr>
          <w:sz w:val="22"/>
          <w:szCs w:val="22"/>
          <w:lang w:val="el-GR"/>
        </w:rPr>
      </w:pPr>
      <w:r w:rsidRPr="00020B91">
        <w:rPr>
          <w:sz w:val="22"/>
          <w:szCs w:val="22"/>
          <w:lang w:val="el-GR"/>
        </w:rPr>
        <w:footnoteRef/>
      </w:r>
      <w:r w:rsidRPr="00020B91">
        <w:rPr>
          <w:sz w:val="22"/>
          <w:szCs w:val="22"/>
          <w:lang w:val="el-GR"/>
        </w:rPr>
        <w:t xml:space="preserve"> Αν η απάντηση είναι θετική, σημειώστε τον αριθμό των φοιτητών που συμπλήρωσαν τα ερωτηματόλογια γι’αυτό το μάθημα</w:t>
      </w:r>
      <w:r>
        <w:rPr>
          <w:sz w:val="22"/>
          <w:szCs w:val="22"/>
          <w:lang w:val="el-GR"/>
        </w:rPr>
        <w:t>. Αν το μάθημα ΔΕΝ αξιολογήθηκε α</w:t>
      </w:r>
      <w:r w:rsidRPr="00020B91">
        <w:rPr>
          <w:sz w:val="22"/>
          <w:szCs w:val="22"/>
          <w:lang w:val="el-GR"/>
        </w:rPr>
        <w:t xml:space="preserve">φήστε το πεδίο κενό. Επίσης, περιγράψτε στην </w:t>
      </w:r>
      <w:r>
        <w:rPr>
          <w:sz w:val="22"/>
          <w:szCs w:val="22"/>
          <w:lang w:val="el-GR"/>
        </w:rPr>
        <w:t xml:space="preserve">Έκθεση </w:t>
      </w:r>
      <w:r w:rsidRPr="00020B91">
        <w:rPr>
          <w:sz w:val="22"/>
          <w:szCs w:val="22"/>
          <w:lang w:val="el-GR"/>
        </w:rPr>
        <w:t>τα κριτήρια και τους τρόπους αξιολόγησης της διδασκαλίας (προσθέστε στοιχεία της απόδοσης των φοιτητών, στοιχεία που δείχνουν τον βαθμό ικανοποίησης των φοιτητών, με βάση π.χ το ερωτηματολόγιο κατά την αποφοίτηση ή τα αποτελέσματα αξιολόγησης μαθημάτων από τους φοιτητές ή άλλα δεδομένα που αποδεικνύουν την επιτυχία του μαθήματος, καθώς και τυχόν δυσκολίες).</w:t>
      </w:r>
    </w:p>
  </w:footnote>
  <w:footnote w:id="9">
    <w:p w14:paraId="4240AAA0" w14:textId="77777777" w:rsidR="00B032A7" w:rsidRPr="00020B91" w:rsidRDefault="00B032A7" w:rsidP="008E1719">
      <w:pPr>
        <w:pStyle w:val="af"/>
        <w:rPr>
          <w:sz w:val="22"/>
          <w:szCs w:val="22"/>
          <w:lang w:val="el-GR"/>
        </w:rPr>
      </w:pPr>
      <w:r w:rsidRPr="00020B91">
        <w:rPr>
          <w:sz w:val="22"/>
          <w:szCs w:val="22"/>
          <w:lang w:val="el-GR"/>
        </w:rPr>
        <w:footnoteRef/>
      </w:r>
      <w:r w:rsidRPr="00020B91">
        <w:rPr>
          <w:sz w:val="22"/>
          <w:szCs w:val="22"/>
          <w:lang w:val="el-GR"/>
        </w:rPr>
        <w:t xml:space="preserve"> Καταγράψτε τα μαθήματα με τη σειρά που ορίζεται στο Πρόγραμμα Σπουδών (δηλ. 1ου, 2ου, 3ου κ.ο.κ. εξαμήνου).</w:t>
      </w:r>
    </w:p>
  </w:footnote>
  <w:footnote w:id="10">
    <w:p w14:paraId="45DE9451" w14:textId="77777777" w:rsidR="00B032A7" w:rsidRPr="00020B91" w:rsidRDefault="00B032A7" w:rsidP="008E1719">
      <w:pPr>
        <w:pStyle w:val="af"/>
        <w:rPr>
          <w:sz w:val="22"/>
          <w:szCs w:val="22"/>
          <w:lang w:val="el-GR"/>
        </w:rPr>
      </w:pPr>
      <w:r w:rsidRPr="00020B91">
        <w:rPr>
          <w:sz w:val="22"/>
          <w:szCs w:val="22"/>
          <w:lang w:val="el-GR"/>
        </w:rPr>
        <w:footnoteRef/>
      </w:r>
      <w:r w:rsidRPr="00020B91">
        <w:rPr>
          <w:sz w:val="22"/>
          <w:szCs w:val="22"/>
          <w:lang w:val="el-GR"/>
        </w:rPr>
        <w:t xml:space="preserve"> Σημειώστε με την υποδεικνυόμενη συντομογραφία σε ποιο από τα δύο εξάμηνα (ή και στα δύο) της Εσωτερικής Αξιολόγησης διδάχθηκε το συγκεκριμένο μάθημα.</w:t>
      </w:r>
    </w:p>
  </w:footnote>
  <w:footnote w:id="11">
    <w:p w14:paraId="06ECB940" w14:textId="77777777" w:rsidR="00B032A7" w:rsidRPr="00020B91" w:rsidRDefault="00B032A7" w:rsidP="008E1719">
      <w:pPr>
        <w:pStyle w:val="af"/>
        <w:rPr>
          <w:sz w:val="22"/>
          <w:szCs w:val="22"/>
          <w:lang w:val="el-GR"/>
        </w:rPr>
      </w:pPr>
      <w:r w:rsidRPr="00020B91">
        <w:rPr>
          <w:sz w:val="22"/>
          <w:szCs w:val="22"/>
          <w:lang w:val="el-GR"/>
        </w:rPr>
        <w:footnoteRef/>
      </w:r>
      <w:r w:rsidRPr="00020B91">
        <w:rPr>
          <w:sz w:val="22"/>
          <w:szCs w:val="22"/>
          <w:lang w:val="el-GR"/>
        </w:rPr>
        <w:t xml:space="preserve"> Αν η απάντηση είναι θετική, σημειώστε τον αριθμό των φοιτητών που συμπλήρωσαν τα ερωτηματόλογια γι’αυτό το μάθημα</w:t>
      </w:r>
      <w:r>
        <w:rPr>
          <w:sz w:val="22"/>
          <w:szCs w:val="22"/>
          <w:lang w:val="el-GR"/>
        </w:rPr>
        <w:t>. Αν το μάθημα ΔΕΝ αξιολογήθηκε α</w:t>
      </w:r>
      <w:r w:rsidRPr="00020B91">
        <w:rPr>
          <w:sz w:val="22"/>
          <w:szCs w:val="22"/>
          <w:lang w:val="el-GR"/>
        </w:rPr>
        <w:t xml:space="preserve">φήστε το πεδίο κενό. Επίσης, περιγράψτε στην </w:t>
      </w:r>
      <w:r>
        <w:rPr>
          <w:sz w:val="22"/>
          <w:szCs w:val="22"/>
          <w:lang w:val="el-GR"/>
        </w:rPr>
        <w:t xml:space="preserve">Έκθεση </w:t>
      </w:r>
      <w:r w:rsidRPr="00020B91">
        <w:rPr>
          <w:sz w:val="22"/>
          <w:szCs w:val="22"/>
          <w:lang w:val="el-GR"/>
        </w:rPr>
        <w:t>τα κριτήρια και τους τρόπους αξιολόγησης της διδασκαλίας (προσθέστε στοιχεία της απόδοσης των φοιτητών, στοιχεία που δείχνουν τον βαθμό ικανοποίησης των φοιτητών, με βάση π.χ το ερωτηματολόγιο κατά την αποφοίτηση ή τα αποτελέσματα αξιολόγησης μαθημάτων από τους φοιτητές ή άλλα δεδομένα που αποδεικνύουν την επιτυχία του μαθήματος, καθώς και τυχόν δυσκολίες).</w:t>
      </w:r>
    </w:p>
  </w:footnote>
  <w:footnote w:id="12">
    <w:p w14:paraId="428B8D37" w14:textId="77777777" w:rsidR="00B032A7" w:rsidRPr="00020B91" w:rsidRDefault="00B032A7" w:rsidP="008E1719">
      <w:pPr>
        <w:pStyle w:val="af"/>
        <w:rPr>
          <w:sz w:val="22"/>
          <w:szCs w:val="22"/>
          <w:lang w:val="el-GR"/>
        </w:rPr>
      </w:pPr>
      <w:r w:rsidRPr="00020B91">
        <w:rPr>
          <w:sz w:val="22"/>
          <w:szCs w:val="22"/>
          <w:lang w:val="el-GR"/>
        </w:rPr>
        <w:footnoteRef/>
      </w:r>
      <w:r w:rsidRPr="00020B91">
        <w:rPr>
          <w:sz w:val="22"/>
          <w:szCs w:val="22"/>
          <w:lang w:val="el-GR"/>
        </w:rPr>
        <w:t xml:space="preserve"> Καταγράψτε τα μαθήματα με τη σειρά που ορίζεται στο Πρόγραμμα Σπουδών (δηλ. 1ου, 2ου, 3ου κ.ο.κ. εξαμήνου).</w:t>
      </w:r>
    </w:p>
  </w:footnote>
  <w:footnote w:id="13">
    <w:p w14:paraId="7EB53CF6" w14:textId="77777777" w:rsidR="00B032A7" w:rsidRPr="00020B91" w:rsidRDefault="00B032A7" w:rsidP="008E1719">
      <w:pPr>
        <w:pStyle w:val="af"/>
        <w:rPr>
          <w:sz w:val="22"/>
          <w:szCs w:val="22"/>
          <w:lang w:val="el-GR"/>
        </w:rPr>
      </w:pPr>
      <w:r w:rsidRPr="00020B91">
        <w:rPr>
          <w:sz w:val="22"/>
          <w:szCs w:val="22"/>
          <w:lang w:val="el-GR"/>
        </w:rPr>
        <w:footnoteRef/>
      </w:r>
      <w:r w:rsidRPr="00020B91">
        <w:rPr>
          <w:sz w:val="22"/>
          <w:szCs w:val="22"/>
          <w:lang w:val="el-GR"/>
        </w:rPr>
        <w:t xml:space="preserve"> Σημειώστε με την υποδεικνυόμενη συντομογραφία σε ποιο από τα δύο εξάμηνα (ή και στα δύο) της Εσωτερικής Αξιολόγησης διδάχθηκε το συγκεκριμένο μάθημα.</w:t>
      </w:r>
    </w:p>
  </w:footnote>
  <w:footnote w:id="14">
    <w:p w14:paraId="09F09C3C" w14:textId="77777777" w:rsidR="00B032A7" w:rsidRPr="00020B91" w:rsidRDefault="00B032A7" w:rsidP="008E1719">
      <w:pPr>
        <w:pStyle w:val="af"/>
        <w:rPr>
          <w:sz w:val="22"/>
          <w:szCs w:val="22"/>
          <w:lang w:val="el-GR"/>
        </w:rPr>
      </w:pPr>
      <w:r w:rsidRPr="00020B91">
        <w:rPr>
          <w:sz w:val="22"/>
          <w:szCs w:val="22"/>
          <w:lang w:val="el-GR"/>
        </w:rPr>
        <w:footnoteRef/>
      </w:r>
      <w:r w:rsidRPr="00020B91">
        <w:rPr>
          <w:sz w:val="22"/>
          <w:szCs w:val="22"/>
          <w:lang w:val="el-GR"/>
        </w:rPr>
        <w:t xml:space="preserve"> Αν η απάντηση είναι θετική, σημειώστε τον αριθμό των φοιτητών που συμπλήρωσαν τα ερωτηματόλογια γι’αυτό το μάθημα</w:t>
      </w:r>
      <w:r>
        <w:rPr>
          <w:sz w:val="22"/>
          <w:szCs w:val="22"/>
          <w:lang w:val="el-GR"/>
        </w:rPr>
        <w:t>. Αν το μάθημα ΔΕΝ αξιολογήθηκε α</w:t>
      </w:r>
      <w:r w:rsidRPr="00020B91">
        <w:rPr>
          <w:sz w:val="22"/>
          <w:szCs w:val="22"/>
          <w:lang w:val="el-GR"/>
        </w:rPr>
        <w:t xml:space="preserve">φήστε το πεδίο κενό. Επίσης, περιγράψτε στην </w:t>
      </w:r>
      <w:r>
        <w:rPr>
          <w:sz w:val="22"/>
          <w:szCs w:val="22"/>
          <w:lang w:val="el-GR"/>
        </w:rPr>
        <w:t xml:space="preserve">Έκθεση </w:t>
      </w:r>
      <w:r w:rsidRPr="00020B91">
        <w:rPr>
          <w:sz w:val="22"/>
          <w:szCs w:val="22"/>
          <w:lang w:val="el-GR"/>
        </w:rPr>
        <w:t>τα κριτήρια και τους τρόπους αξιολόγησης της διδασκαλίας (προσθέστε στοιχεία της απόδοσης των φοιτητών, στοιχεία που δείχνουν τον βαθμό ικανοποίησης των φοιτητών, με βάση π.χ το ερωτηματολόγιο κατά την αποφοίτηση ή τα αποτελέσματα αξιολόγησης μαθημάτων από τους φοιτητές ή άλλα δεδομένα που αποδεικνύουν την επιτυχία του μαθήματος, καθώς και τυχόν δυσκολίες).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DE50A" w14:textId="77777777" w:rsidR="00B032A7" w:rsidRDefault="00B032A7">
    <w:pPr>
      <w:pStyle w:val="HeaderFooter"/>
      <w:jc w:val="center"/>
      <w:rPr>
        <w:color w:val="7F7F7F"/>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03D28" w14:textId="77777777" w:rsidR="00B032A7" w:rsidRPr="00486F29" w:rsidRDefault="00B032A7" w:rsidP="007344C8">
    <w:pPr>
      <w:pStyle w:val="HeaderFooter"/>
      <w:spacing w:line="276" w:lineRule="auto"/>
      <w:jc w:val="right"/>
      <w:rPr>
        <w:rFonts w:ascii="Times New Roman" w:hAnsi="Times New Roman" w:cs="Times New Roman"/>
        <w:color w:val="auto"/>
        <w:sz w:val="18"/>
        <w:szCs w:val="20"/>
      </w:rPr>
    </w:pPr>
    <w:r w:rsidRPr="00486F29">
      <w:rPr>
        <w:rFonts w:ascii="Times New Roman" w:hAnsi="Times New Roman" w:cs="Times New Roman"/>
        <w:color w:val="auto"/>
        <w:sz w:val="18"/>
        <w:szCs w:val="20"/>
      </w:rPr>
      <w:t>Έκθεση Εσωτερικής Αξιολόγησης</w:t>
    </w:r>
  </w:p>
  <w:p w14:paraId="06D6E128" w14:textId="77777777" w:rsidR="00B032A7" w:rsidRPr="007344C8" w:rsidRDefault="00B032A7" w:rsidP="007344C8">
    <w:pPr>
      <w:pStyle w:val="HeaderFooter"/>
      <w:spacing w:after="240" w:line="276" w:lineRule="auto"/>
      <w:jc w:val="right"/>
      <w:rPr>
        <w:rFonts w:ascii="Times New Roman" w:hAnsi="Times New Roman" w:cs="Times New Roman"/>
        <w:i/>
        <w:sz w:val="18"/>
        <w:szCs w:val="20"/>
      </w:rPr>
    </w:pPr>
    <w:r w:rsidRPr="00486F29">
      <w:rPr>
        <w:rFonts w:ascii="Times New Roman" w:hAnsi="Times New Roman" w:cs="Times New Roman"/>
        <w:i/>
        <w:noProof/>
        <w:color w:val="auto"/>
        <w:sz w:val="18"/>
        <w:szCs w:val="20"/>
      </w:rPr>
      <mc:AlternateContent>
        <mc:Choice Requires="wps">
          <w:drawing>
            <wp:anchor distT="0" distB="0" distL="114300" distR="114300" simplePos="0" relativeHeight="251682816" behindDoc="0" locked="0" layoutInCell="1" allowOverlap="1" wp14:anchorId="6BDD54E4" wp14:editId="250EA43E">
              <wp:simplePos x="0" y="0"/>
              <wp:positionH relativeFrom="column">
                <wp:posOffset>28575</wp:posOffset>
              </wp:positionH>
              <wp:positionV relativeFrom="paragraph">
                <wp:posOffset>166370</wp:posOffset>
              </wp:positionV>
              <wp:extent cx="6120000" cy="0"/>
              <wp:effectExtent l="0" t="0" r="33655" b="19050"/>
              <wp:wrapNone/>
              <wp:docPr id="16" name="Straight Connector 16"/>
              <wp:cNvGraphicFramePr/>
              <a:graphic xmlns:a="http://schemas.openxmlformats.org/drawingml/2006/main">
                <a:graphicData uri="http://schemas.microsoft.com/office/word/2010/wordprocessingShape">
                  <wps:wsp>
                    <wps:cNvCnPr/>
                    <wps:spPr>
                      <a:xfrm flipV="1">
                        <a:off x="0" y="0"/>
                        <a:ext cx="6120000" cy="0"/>
                      </a:xfrm>
                      <a:prstGeom prst="line">
                        <a:avLst/>
                      </a:prstGeom>
                      <a:noFill/>
                      <a:ln w="12700" cap="flat">
                        <a:solidFill>
                          <a:srgbClr val="C0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43EA6DA6" id="Straight Connector 16"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3.1pt" to="484.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" strokecolor="#c00000" strokeweight="1pt">
              <v:stroke miterlimit="4" joinstyle="miter"/>
            </v:line>
          </w:pict>
        </mc:Fallback>
      </mc:AlternateContent>
    </w:r>
    <w:r w:rsidRPr="00486F29">
      <w:rPr>
        <w:rFonts w:ascii="Times New Roman" w:hAnsi="Times New Roman" w:cs="Times New Roman"/>
        <w:i/>
        <w:color w:val="auto"/>
        <w:sz w:val="18"/>
        <w:szCs w:val="20"/>
      </w:rPr>
      <w:t>Ακαδημαϊκό Έτος 20</w:t>
    </w:r>
    <w:r>
      <w:rPr>
        <w:rFonts w:ascii="Times New Roman" w:hAnsi="Times New Roman" w:cs="Times New Roman"/>
        <w:i/>
        <w:color w:val="auto"/>
        <w:sz w:val="18"/>
        <w:szCs w:val="20"/>
      </w:rPr>
      <w:t>14-2015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2FD7A" w14:textId="77777777" w:rsidR="00B032A7" w:rsidRPr="00486F29" w:rsidRDefault="00B032A7" w:rsidP="00CF1AC1">
    <w:pPr>
      <w:pStyle w:val="HeaderFooter"/>
      <w:spacing w:line="276" w:lineRule="auto"/>
      <w:jc w:val="right"/>
      <w:rPr>
        <w:rFonts w:ascii="Times New Roman" w:hAnsi="Times New Roman" w:cs="Times New Roman"/>
        <w:color w:val="auto"/>
        <w:sz w:val="18"/>
        <w:szCs w:val="20"/>
      </w:rPr>
    </w:pPr>
    <w:r w:rsidRPr="00486F29">
      <w:rPr>
        <w:rFonts w:ascii="Times New Roman" w:hAnsi="Times New Roman" w:cs="Times New Roman"/>
        <w:color w:val="auto"/>
        <w:sz w:val="18"/>
        <w:szCs w:val="20"/>
      </w:rPr>
      <w:t>Έκθεση Εσωτερικής Αξιολόγησης</w:t>
    </w:r>
  </w:p>
  <w:p w14:paraId="0002DFB5" w14:textId="77777777" w:rsidR="00B032A7" w:rsidRPr="00486F29" w:rsidRDefault="00B032A7" w:rsidP="00CF1AC1">
    <w:pPr>
      <w:pStyle w:val="HeaderFooter"/>
      <w:spacing w:after="240" w:line="276" w:lineRule="auto"/>
      <w:jc w:val="right"/>
      <w:rPr>
        <w:rFonts w:ascii="Times New Roman" w:hAnsi="Times New Roman" w:cs="Times New Roman"/>
        <w:i/>
        <w:sz w:val="18"/>
        <w:szCs w:val="20"/>
      </w:rPr>
    </w:pPr>
    <w:r w:rsidRPr="00486F29">
      <w:rPr>
        <w:rFonts w:ascii="Times New Roman" w:hAnsi="Times New Roman" w:cs="Times New Roman"/>
        <w:i/>
        <w:noProof/>
        <w:color w:val="auto"/>
        <w:sz w:val="18"/>
        <w:szCs w:val="20"/>
      </w:rPr>
      <mc:AlternateContent>
        <mc:Choice Requires="wps">
          <w:drawing>
            <wp:anchor distT="0" distB="0" distL="114300" distR="114300" simplePos="0" relativeHeight="251661312" behindDoc="0" locked="0" layoutInCell="1" allowOverlap="1" wp14:anchorId="3DBFAA47" wp14:editId="7CF431C4">
              <wp:simplePos x="0" y="0"/>
              <wp:positionH relativeFrom="column">
                <wp:posOffset>28575</wp:posOffset>
              </wp:positionH>
              <wp:positionV relativeFrom="paragraph">
                <wp:posOffset>166370</wp:posOffset>
              </wp:positionV>
              <wp:extent cx="6120000" cy="0"/>
              <wp:effectExtent l="0" t="0" r="33655" b="19050"/>
              <wp:wrapNone/>
              <wp:docPr id="6" name="Straight Connector 6"/>
              <wp:cNvGraphicFramePr/>
              <a:graphic xmlns:a="http://schemas.openxmlformats.org/drawingml/2006/main">
                <a:graphicData uri="http://schemas.microsoft.com/office/word/2010/wordprocessingShape">
                  <wps:wsp>
                    <wps:cNvCnPr/>
                    <wps:spPr>
                      <a:xfrm flipV="1">
                        <a:off x="0" y="0"/>
                        <a:ext cx="6120000" cy="0"/>
                      </a:xfrm>
                      <a:prstGeom prst="line">
                        <a:avLst/>
                      </a:prstGeom>
                      <a:noFill/>
                      <a:ln w="12700" cap="flat">
                        <a:solidFill>
                          <a:srgbClr val="C0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798B8C71"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3.1pt" to="484.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" strokecolor="#c00000" strokeweight="1pt">
              <v:stroke miterlimit="4" joinstyle="miter"/>
            </v:line>
          </w:pict>
        </mc:Fallback>
      </mc:AlternateContent>
    </w:r>
    <w:r w:rsidRPr="00486F29">
      <w:rPr>
        <w:rFonts w:ascii="Times New Roman" w:hAnsi="Times New Roman" w:cs="Times New Roman"/>
        <w:i/>
        <w:color w:val="auto"/>
        <w:sz w:val="18"/>
        <w:szCs w:val="20"/>
      </w:rPr>
      <w:t>Ακαδημαϊκό Έτος 201</w:t>
    </w:r>
    <w:r>
      <w:rPr>
        <w:rFonts w:ascii="Times New Roman" w:hAnsi="Times New Roman" w:cs="Times New Roman"/>
        <w:i/>
        <w:color w:val="auto"/>
        <w:sz w:val="18"/>
        <w:szCs w:val="20"/>
      </w:rPr>
      <w:t>5-2016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66ECE" w14:textId="77777777" w:rsidR="00B032A7" w:rsidRDefault="00B032A7" w:rsidP="008E1719">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01F5B9D8" w14:textId="77777777" w:rsidR="00B032A7" w:rsidRDefault="00B032A7">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F0D6B" w14:textId="77777777" w:rsidR="00B032A7" w:rsidRPr="00852249" w:rsidRDefault="00B032A7" w:rsidP="008E1719">
    <w:pPr>
      <w:pStyle w:val="a5"/>
      <w:framePr w:wrap="around" w:vAnchor="text" w:hAnchor="page" w:x="6229" w:y="20"/>
      <w:rPr>
        <w:rStyle w:val="af0"/>
        <w:sz w:val="18"/>
      </w:rPr>
    </w:pPr>
    <w:r w:rsidRPr="00852249">
      <w:rPr>
        <w:rStyle w:val="af0"/>
        <w:sz w:val="18"/>
      </w:rPr>
      <w:fldChar w:fldCharType="begin"/>
    </w:r>
    <w:r w:rsidRPr="00852249">
      <w:rPr>
        <w:rStyle w:val="af0"/>
        <w:sz w:val="18"/>
      </w:rPr>
      <w:instrText xml:space="preserve">PAGE  </w:instrText>
    </w:r>
    <w:r w:rsidRPr="00852249">
      <w:rPr>
        <w:rStyle w:val="af0"/>
        <w:sz w:val="18"/>
      </w:rPr>
      <w:fldChar w:fldCharType="separate"/>
    </w:r>
    <w:r w:rsidR="00B64124">
      <w:rPr>
        <w:rStyle w:val="af0"/>
        <w:noProof/>
        <w:sz w:val="18"/>
      </w:rPr>
      <w:t>77</w:t>
    </w:r>
    <w:r w:rsidRPr="00852249">
      <w:rPr>
        <w:rStyle w:val="af0"/>
        <w:sz w:val="18"/>
      </w:rPr>
      <w:fldChar w:fldCharType="end"/>
    </w:r>
  </w:p>
  <w:p w14:paraId="50729232" w14:textId="77777777" w:rsidR="00B032A7" w:rsidRDefault="00B032A7">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96AB5" w14:textId="77777777" w:rsidR="00B032A7" w:rsidRPr="00F96103" w:rsidRDefault="00B032A7" w:rsidP="00287046">
    <w:pPr>
      <w:pStyle w:val="HeaderFooter"/>
      <w:spacing w:line="276" w:lineRule="auto"/>
      <w:jc w:val="right"/>
      <w:rPr>
        <w:rFonts w:ascii="Times New Roman" w:hAnsi="Times New Roman" w:cs="Times New Roman"/>
        <w:color w:val="auto"/>
        <w:sz w:val="18"/>
        <w:szCs w:val="18"/>
      </w:rPr>
    </w:pPr>
    <w:r w:rsidRPr="00F96103">
      <w:rPr>
        <w:rFonts w:ascii="Times New Roman" w:hAnsi="Times New Roman" w:cs="Times New Roman"/>
        <w:color w:val="auto"/>
        <w:sz w:val="18"/>
        <w:szCs w:val="18"/>
      </w:rPr>
      <w:t>Έκθεση Εσωτερικής Αξιολόγησης</w:t>
    </w:r>
  </w:p>
  <w:p w14:paraId="0D8C474E" w14:textId="3F0C2A71" w:rsidR="00B032A7" w:rsidRPr="00A067DB" w:rsidRDefault="00B032A7" w:rsidP="00287046">
    <w:pPr>
      <w:spacing w:after="120"/>
      <w:jc w:val="right"/>
      <w:rPr>
        <w:rFonts w:ascii="Times New Roman" w:hAnsi="Times New Roman"/>
        <w:i/>
        <w:sz w:val="18"/>
        <w:szCs w:val="18"/>
      </w:rPr>
    </w:pPr>
    <w:r>
      <w:rPr>
        <w:rFonts w:ascii="Times New Roman" w:hAnsi="Times New Roman"/>
        <w:i/>
        <w:sz w:val="18"/>
        <w:szCs w:val="18"/>
      </w:rPr>
      <w:t>Ακαδημαϊκό Έτος 2015-2016</w:t>
    </w:r>
  </w:p>
  <w:p w14:paraId="517E29B7" w14:textId="77777777" w:rsidR="00B032A7" w:rsidRPr="00AE7CB6" w:rsidRDefault="00B032A7" w:rsidP="00287046">
    <w:pPr>
      <w:pStyle w:val="a5"/>
      <w:ind w:left="-1701" w:right="-711"/>
      <w:rPr>
        <w:i/>
        <w:color w:val="A6A6A6"/>
      </w:rPr>
    </w:pPr>
    <w:r>
      <w:rPr>
        <w:noProof/>
      </w:rPr>
      <mc:AlternateContent>
        <mc:Choice Requires="wps">
          <w:drawing>
            <wp:anchor distT="0" distB="0" distL="114300" distR="114300" simplePos="0" relativeHeight="251674624" behindDoc="0" locked="0" layoutInCell="1" allowOverlap="1" wp14:anchorId="0F2CD9DE" wp14:editId="46AEC6D5">
              <wp:simplePos x="0" y="0"/>
              <wp:positionH relativeFrom="column">
                <wp:posOffset>-102235</wp:posOffset>
              </wp:positionH>
              <wp:positionV relativeFrom="paragraph">
                <wp:posOffset>52705</wp:posOffset>
              </wp:positionV>
              <wp:extent cx="9720000" cy="0"/>
              <wp:effectExtent l="0" t="0" r="3365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20000" cy="0"/>
                      </a:xfrm>
                      <a:prstGeom prst="line">
                        <a:avLst/>
                      </a:prstGeom>
                      <a:noFill/>
                      <a:ln w="12700">
                        <a:solidFill>
                          <a:srgbClr val="C00000"/>
                        </a:solidFill>
                        <a:miter lim="4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609452D" id="Straight Connector 2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4.15pt" to="757.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" strokecolor="#c00000" strokeweight="1pt">
              <v:stroke miterlimit="4" joinstyle="miter"/>
            </v:line>
          </w:pict>
        </mc:Fallback>
      </mc:AlternateContent>
    </w:r>
  </w:p>
  <w:p w14:paraId="701344DE" w14:textId="77777777" w:rsidR="00B032A7" w:rsidRDefault="00B032A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F0CB4" w14:textId="77777777" w:rsidR="00B032A7" w:rsidRPr="00F96103" w:rsidRDefault="00B032A7" w:rsidP="00287046">
    <w:pPr>
      <w:pStyle w:val="HeaderFooter"/>
      <w:spacing w:line="276" w:lineRule="auto"/>
      <w:jc w:val="right"/>
      <w:rPr>
        <w:rFonts w:ascii="Times New Roman" w:hAnsi="Times New Roman" w:cs="Times New Roman"/>
        <w:color w:val="auto"/>
        <w:sz w:val="18"/>
        <w:szCs w:val="18"/>
      </w:rPr>
    </w:pPr>
    <w:r w:rsidRPr="00F96103">
      <w:rPr>
        <w:rFonts w:ascii="Times New Roman" w:hAnsi="Times New Roman" w:cs="Times New Roman"/>
        <w:color w:val="auto"/>
        <w:sz w:val="18"/>
        <w:szCs w:val="18"/>
      </w:rPr>
      <w:t>Έκθεση Εσωτερικής Αξιολόγησης</w:t>
    </w:r>
  </w:p>
  <w:p w14:paraId="1BAD338F" w14:textId="30D32F54" w:rsidR="00B032A7" w:rsidRPr="00A067DB" w:rsidRDefault="00B032A7" w:rsidP="00287046">
    <w:pPr>
      <w:spacing w:after="120"/>
      <w:jc w:val="right"/>
      <w:rPr>
        <w:rFonts w:ascii="Times New Roman" w:hAnsi="Times New Roman"/>
        <w:i/>
        <w:sz w:val="18"/>
        <w:szCs w:val="18"/>
      </w:rPr>
    </w:pPr>
    <w:r>
      <w:rPr>
        <w:rFonts w:ascii="Times New Roman" w:hAnsi="Times New Roman"/>
        <w:i/>
        <w:sz w:val="18"/>
        <w:szCs w:val="18"/>
      </w:rPr>
      <w:t>Ακαδημαϊκό Έτος 2015-2016</w:t>
    </w:r>
  </w:p>
  <w:p w14:paraId="7AB10E45" w14:textId="77777777" w:rsidR="00B032A7" w:rsidRPr="00AE7CB6" w:rsidRDefault="00B032A7" w:rsidP="00287046">
    <w:pPr>
      <w:pStyle w:val="a5"/>
      <w:ind w:left="-1701" w:right="-711"/>
      <w:rPr>
        <w:i/>
        <w:color w:val="A6A6A6"/>
      </w:rPr>
    </w:pPr>
    <w:r>
      <w:rPr>
        <w:noProof/>
      </w:rPr>
      <mc:AlternateContent>
        <mc:Choice Requires="wps">
          <w:drawing>
            <wp:anchor distT="0" distB="0" distL="114300" distR="114300" simplePos="0" relativeHeight="251686912" behindDoc="0" locked="0" layoutInCell="1" allowOverlap="1" wp14:anchorId="442DEC31" wp14:editId="30CAFAD4">
              <wp:simplePos x="0" y="0"/>
              <wp:positionH relativeFrom="column">
                <wp:posOffset>-102235</wp:posOffset>
              </wp:positionH>
              <wp:positionV relativeFrom="paragraph">
                <wp:posOffset>52705</wp:posOffset>
              </wp:positionV>
              <wp:extent cx="6228000" cy="0"/>
              <wp:effectExtent l="0" t="0" r="2095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8000" cy="0"/>
                      </a:xfrm>
                      <a:prstGeom prst="line">
                        <a:avLst/>
                      </a:prstGeom>
                      <a:noFill/>
                      <a:ln w="12700">
                        <a:solidFill>
                          <a:srgbClr val="C00000"/>
                        </a:solidFill>
                        <a:miter lim="4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0D1394" id="Straight Connector 1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4.15pt" to="482.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" strokecolor="#c00000" strokeweight="1pt">
              <v:stroke miterlimit="4"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3AA97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4"/>
    <w:multiLevelType w:val="singleLevel"/>
    <w:tmpl w:val="00000004"/>
    <w:name w:val="WW8Num3"/>
    <w:lvl w:ilvl="0">
      <w:start w:val="1"/>
      <w:numFmt w:val="bullet"/>
      <w:lvlText w:val=""/>
      <w:lvlJc w:val="left"/>
      <w:pPr>
        <w:tabs>
          <w:tab w:val="num" w:pos="0"/>
        </w:tabs>
        <w:ind w:left="1440" w:hanging="360"/>
      </w:pPr>
      <w:rPr>
        <w:rFonts w:ascii="Symbol" w:hAnsi="Symbol" w:cs="Symbol" w:hint="default"/>
        <w:color w:val="000000"/>
        <w:shd w:val="clear" w:color="auto" w:fill="FFFFFF"/>
      </w:rPr>
    </w:lvl>
  </w:abstractNum>
  <w:abstractNum w:abstractNumId="2" w15:restartNumberingAfterBreak="0">
    <w:nsid w:val="00026D7C"/>
    <w:multiLevelType w:val="multilevel"/>
    <w:tmpl w:val="A5066AA2"/>
    <w:styleLink w:val="List6"/>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3" w15:restartNumberingAfterBreak="0">
    <w:nsid w:val="007B0DAE"/>
    <w:multiLevelType w:val="multilevel"/>
    <w:tmpl w:val="FE7C9998"/>
    <w:styleLink w:val="List32"/>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4" w15:restartNumberingAfterBreak="0">
    <w:nsid w:val="01862293"/>
    <w:multiLevelType w:val="multilevel"/>
    <w:tmpl w:val="363AB0FE"/>
    <w:styleLink w:val="NewList"/>
    <w:lvl w:ilvl="0">
      <w:start w:val="1"/>
      <w:numFmt w:val="bullet"/>
      <w:lvlText w:val=""/>
      <w:lvlJc w:val="left"/>
      <w:pPr>
        <w:ind w:left="567" w:hanging="567"/>
      </w:pPr>
      <w:rPr>
        <w:rFonts w:ascii="Symbol" w:hAnsi="Symbol" w:hint="default"/>
        <w:color w:val="auto"/>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C04A3F"/>
    <w:multiLevelType w:val="hybridMultilevel"/>
    <w:tmpl w:val="3ED606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5F6620B"/>
    <w:multiLevelType w:val="multilevel"/>
    <w:tmpl w:val="240C23DC"/>
    <w:lvl w:ilvl="0">
      <w:start w:val="1"/>
      <w:numFmt w:val="bullet"/>
      <w:lvlText w:val=""/>
      <w:lvlJc w:val="left"/>
      <w:pPr>
        <w:ind w:left="567" w:hanging="567"/>
      </w:pPr>
      <w:rPr>
        <w:rFonts w:ascii="Symbol" w:hAnsi="Symbol" w:hint="default"/>
        <w:color w:val="auto"/>
        <w:sz w:val="22"/>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8195682"/>
    <w:multiLevelType w:val="multilevel"/>
    <w:tmpl w:val="E26027A0"/>
    <w:styleLink w:val="List21"/>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8" w15:restartNumberingAfterBreak="0">
    <w:nsid w:val="0A3D02D0"/>
    <w:multiLevelType w:val="multilevel"/>
    <w:tmpl w:val="240C23DC"/>
    <w:lvl w:ilvl="0">
      <w:start w:val="1"/>
      <w:numFmt w:val="bullet"/>
      <w:lvlText w:val=""/>
      <w:lvlJc w:val="left"/>
      <w:pPr>
        <w:ind w:left="567" w:hanging="567"/>
      </w:pPr>
      <w:rPr>
        <w:rFonts w:ascii="Symbol" w:hAnsi="Symbol" w:hint="default"/>
        <w:color w:val="auto"/>
        <w:sz w:val="22"/>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A5A6231"/>
    <w:multiLevelType w:val="multilevel"/>
    <w:tmpl w:val="85C0A4D0"/>
    <w:styleLink w:val="List51"/>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10" w15:restartNumberingAfterBreak="0">
    <w:nsid w:val="0AE227A0"/>
    <w:multiLevelType w:val="multilevel"/>
    <w:tmpl w:val="D584BC90"/>
    <w:styleLink w:val="List30"/>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11" w15:restartNumberingAfterBreak="0">
    <w:nsid w:val="0B8F2AA7"/>
    <w:multiLevelType w:val="multilevel"/>
    <w:tmpl w:val="F0967106"/>
    <w:styleLink w:val="List10"/>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12" w15:restartNumberingAfterBreak="0">
    <w:nsid w:val="0BE03CA5"/>
    <w:multiLevelType w:val="hybridMultilevel"/>
    <w:tmpl w:val="8A80B9F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3" w15:restartNumberingAfterBreak="0">
    <w:nsid w:val="0DF47690"/>
    <w:multiLevelType w:val="multilevel"/>
    <w:tmpl w:val="9F945C3C"/>
    <w:styleLink w:val="List1"/>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14" w15:restartNumberingAfterBreak="0">
    <w:nsid w:val="0F6077A6"/>
    <w:multiLevelType w:val="multilevel"/>
    <w:tmpl w:val="F3908F52"/>
    <w:styleLink w:val="List7"/>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15" w15:restartNumberingAfterBreak="0">
    <w:nsid w:val="10203F66"/>
    <w:multiLevelType w:val="hybridMultilevel"/>
    <w:tmpl w:val="5B76193C"/>
    <w:lvl w:ilvl="0" w:tplc="8C0E66E8">
      <w:start w:val="2002"/>
      <w:numFmt w:val="bullet"/>
      <w:lvlText w:val="–"/>
      <w:lvlJc w:val="left"/>
      <w:pPr>
        <w:tabs>
          <w:tab w:val="num" w:pos="644"/>
        </w:tabs>
        <w:ind w:left="644" w:hanging="360"/>
      </w:pPr>
      <w:rPr>
        <w:rFonts w:ascii="Times New Roman" w:eastAsia="Times New Roman" w:hAnsi="Times New Roman" w:cs="Times New Roman" w:hint="default"/>
      </w:rPr>
    </w:lvl>
    <w:lvl w:ilvl="1" w:tplc="04080003" w:tentative="1">
      <w:start w:val="1"/>
      <w:numFmt w:val="bullet"/>
      <w:lvlText w:val="o"/>
      <w:lvlJc w:val="left"/>
      <w:pPr>
        <w:tabs>
          <w:tab w:val="num" w:pos="1364"/>
        </w:tabs>
        <w:ind w:left="1364" w:hanging="360"/>
      </w:pPr>
      <w:rPr>
        <w:rFonts w:ascii="Courier New" w:hAnsi="Courier New" w:cs="Courier New" w:hint="default"/>
      </w:rPr>
    </w:lvl>
    <w:lvl w:ilvl="2" w:tplc="04080005" w:tentative="1">
      <w:start w:val="1"/>
      <w:numFmt w:val="bullet"/>
      <w:lvlText w:val=""/>
      <w:lvlJc w:val="left"/>
      <w:pPr>
        <w:tabs>
          <w:tab w:val="num" w:pos="2084"/>
        </w:tabs>
        <w:ind w:left="2084" w:hanging="360"/>
      </w:pPr>
      <w:rPr>
        <w:rFonts w:ascii="Wingdings" w:hAnsi="Wingdings" w:hint="default"/>
      </w:rPr>
    </w:lvl>
    <w:lvl w:ilvl="3" w:tplc="04080001" w:tentative="1">
      <w:start w:val="1"/>
      <w:numFmt w:val="bullet"/>
      <w:lvlText w:val=""/>
      <w:lvlJc w:val="left"/>
      <w:pPr>
        <w:tabs>
          <w:tab w:val="num" w:pos="2804"/>
        </w:tabs>
        <w:ind w:left="2804" w:hanging="360"/>
      </w:pPr>
      <w:rPr>
        <w:rFonts w:ascii="Symbol" w:hAnsi="Symbol" w:hint="default"/>
      </w:rPr>
    </w:lvl>
    <w:lvl w:ilvl="4" w:tplc="04080003" w:tentative="1">
      <w:start w:val="1"/>
      <w:numFmt w:val="bullet"/>
      <w:lvlText w:val="o"/>
      <w:lvlJc w:val="left"/>
      <w:pPr>
        <w:tabs>
          <w:tab w:val="num" w:pos="3524"/>
        </w:tabs>
        <w:ind w:left="3524" w:hanging="360"/>
      </w:pPr>
      <w:rPr>
        <w:rFonts w:ascii="Courier New" w:hAnsi="Courier New" w:cs="Courier New" w:hint="default"/>
      </w:rPr>
    </w:lvl>
    <w:lvl w:ilvl="5" w:tplc="04080005" w:tentative="1">
      <w:start w:val="1"/>
      <w:numFmt w:val="bullet"/>
      <w:lvlText w:val=""/>
      <w:lvlJc w:val="left"/>
      <w:pPr>
        <w:tabs>
          <w:tab w:val="num" w:pos="4244"/>
        </w:tabs>
        <w:ind w:left="4244" w:hanging="360"/>
      </w:pPr>
      <w:rPr>
        <w:rFonts w:ascii="Wingdings" w:hAnsi="Wingdings" w:hint="default"/>
      </w:rPr>
    </w:lvl>
    <w:lvl w:ilvl="6" w:tplc="04080001" w:tentative="1">
      <w:start w:val="1"/>
      <w:numFmt w:val="bullet"/>
      <w:lvlText w:val=""/>
      <w:lvlJc w:val="left"/>
      <w:pPr>
        <w:tabs>
          <w:tab w:val="num" w:pos="4964"/>
        </w:tabs>
        <w:ind w:left="4964" w:hanging="360"/>
      </w:pPr>
      <w:rPr>
        <w:rFonts w:ascii="Symbol" w:hAnsi="Symbol" w:hint="default"/>
      </w:rPr>
    </w:lvl>
    <w:lvl w:ilvl="7" w:tplc="04080003" w:tentative="1">
      <w:start w:val="1"/>
      <w:numFmt w:val="bullet"/>
      <w:lvlText w:val="o"/>
      <w:lvlJc w:val="left"/>
      <w:pPr>
        <w:tabs>
          <w:tab w:val="num" w:pos="5684"/>
        </w:tabs>
        <w:ind w:left="5684" w:hanging="360"/>
      </w:pPr>
      <w:rPr>
        <w:rFonts w:ascii="Courier New" w:hAnsi="Courier New" w:cs="Courier New" w:hint="default"/>
      </w:rPr>
    </w:lvl>
    <w:lvl w:ilvl="8" w:tplc="0408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0BC2DBD"/>
    <w:multiLevelType w:val="multilevel"/>
    <w:tmpl w:val="EB500C90"/>
    <w:styleLink w:val="List40"/>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17" w15:restartNumberingAfterBreak="0">
    <w:nsid w:val="11274602"/>
    <w:multiLevelType w:val="multilevel"/>
    <w:tmpl w:val="053896F2"/>
    <w:styleLink w:val="List53"/>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18" w15:restartNumberingAfterBreak="0">
    <w:nsid w:val="11581E37"/>
    <w:multiLevelType w:val="multilevel"/>
    <w:tmpl w:val="DB26CC2E"/>
    <w:styleLink w:val="List13"/>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19" w15:restartNumberingAfterBreak="0">
    <w:nsid w:val="121E444A"/>
    <w:multiLevelType w:val="multilevel"/>
    <w:tmpl w:val="28E8D90A"/>
    <w:styleLink w:val="List11"/>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20" w15:restartNumberingAfterBreak="0">
    <w:nsid w:val="125B5715"/>
    <w:multiLevelType w:val="multilevel"/>
    <w:tmpl w:val="0F72D2F0"/>
    <w:styleLink w:val="List35"/>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21" w15:restartNumberingAfterBreak="0">
    <w:nsid w:val="125D3647"/>
    <w:multiLevelType w:val="multilevel"/>
    <w:tmpl w:val="240C23DC"/>
    <w:lvl w:ilvl="0">
      <w:start w:val="1"/>
      <w:numFmt w:val="bullet"/>
      <w:lvlText w:val=""/>
      <w:lvlJc w:val="left"/>
      <w:pPr>
        <w:ind w:left="567" w:hanging="567"/>
      </w:pPr>
      <w:rPr>
        <w:rFonts w:ascii="Symbol" w:hAnsi="Symbol" w:hint="default"/>
        <w:color w:val="auto"/>
        <w:sz w:val="22"/>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2E76013"/>
    <w:multiLevelType w:val="multilevel"/>
    <w:tmpl w:val="07385B58"/>
    <w:styleLink w:val="List59"/>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23" w15:restartNumberingAfterBreak="0">
    <w:nsid w:val="130D01F9"/>
    <w:multiLevelType w:val="multilevel"/>
    <w:tmpl w:val="C08689D0"/>
    <w:styleLink w:val="List24"/>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24" w15:restartNumberingAfterBreak="0">
    <w:nsid w:val="14401211"/>
    <w:multiLevelType w:val="multilevel"/>
    <w:tmpl w:val="B8C25DB0"/>
    <w:styleLink w:val="List22"/>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25" w15:restartNumberingAfterBreak="0">
    <w:nsid w:val="14426C90"/>
    <w:multiLevelType w:val="multilevel"/>
    <w:tmpl w:val="6040F150"/>
    <w:styleLink w:val="List38"/>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26" w15:restartNumberingAfterBreak="0">
    <w:nsid w:val="170E25EF"/>
    <w:multiLevelType w:val="multilevel"/>
    <w:tmpl w:val="E00EF966"/>
    <w:styleLink w:val="List52"/>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27" w15:restartNumberingAfterBreak="0">
    <w:nsid w:val="17C04CFB"/>
    <w:multiLevelType w:val="multilevel"/>
    <w:tmpl w:val="154078E4"/>
    <w:styleLink w:val="List8"/>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28" w15:restartNumberingAfterBreak="0">
    <w:nsid w:val="18105E90"/>
    <w:multiLevelType w:val="multilevel"/>
    <w:tmpl w:val="2CA0815E"/>
    <w:styleLink w:val="List19"/>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29" w15:restartNumberingAfterBreak="0">
    <w:nsid w:val="18B63339"/>
    <w:multiLevelType w:val="hybridMultilevel"/>
    <w:tmpl w:val="B3BA5B8E"/>
    <w:lvl w:ilvl="0" w:tplc="0409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0" w15:restartNumberingAfterBreak="0">
    <w:nsid w:val="1A8F03EA"/>
    <w:multiLevelType w:val="multilevel"/>
    <w:tmpl w:val="9A286ECC"/>
    <w:styleLink w:val="List50"/>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31" w15:restartNumberingAfterBreak="0">
    <w:nsid w:val="1B5534FB"/>
    <w:multiLevelType w:val="multilevel"/>
    <w:tmpl w:val="240C23DC"/>
    <w:lvl w:ilvl="0">
      <w:start w:val="1"/>
      <w:numFmt w:val="bullet"/>
      <w:lvlText w:val=""/>
      <w:lvlJc w:val="left"/>
      <w:pPr>
        <w:ind w:left="567" w:hanging="567"/>
      </w:pPr>
      <w:rPr>
        <w:rFonts w:ascii="Symbol" w:hAnsi="Symbol" w:hint="default"/>
        <w:color w:val="auto"/>
        <w:sz w:val="22"/>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B6B7F25"/>
    <w:multiLevelType w:val="multilevel"/>
    <w:tmpl w:val="FE0EE6E0"/>
    <w:styleLink w:val="List0"/>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33" w15:restartNumberingAfterBreak="0">
    <w:nsid w:val="1FA11CD3"/>
    <w:multiLevelType w:val="multilevel"/>
    <w:tmpl w:val="24C2AFE6"/>
    <w:styleLink w:val="List26"/>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34" w15:restartNumberingAfterBreak="0">
    <w:nsid w:val="219E6F79"/>
    <w:multiLevelType w:val="hybridMultilevel"/>
    <w:tmpl w:val="8D20AFC4"/>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5" w15:restartNumberingAfterBreak="0">
    <w:nsid w:val="236B6A9A"/>
    <w:multiLevelType w:val="multilevel"/>
    <w:tmpl w:val="CB58A938"/>
    <w:styleLink w:val="List31"/>
    <w:lvl w:ilvl="0">
      <w:start w:val="1"/>
      <w:numFmt w:val="decimal"/>
      <w:lvlText w:val="%1."/>
      <w:lvlJc w:val="left"/>
      <w:pPr>
        <w:tabs>
          <w:tab w:val="num" w:pos="327"/>
        </w:tabs>
        <w:ind w:left="327" w:hanging="327"/>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1">
      <w:start w:val="1"/>
      <w:numFmt w:val="decimal"/>
      <w:lvlText w:val="%1.%2."/>
      <w:lvlJc w:val="left"/>
      <w:pPr>
        <w:tabs>
          <w:tab w:val="num" w:pos="601"/>
        </w:tabs>
        <w:ind w:left="601"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2">
      <w:start w:val="1"/>
      <w:numFmt w:val="decimal"/>
      <w:lvlText w:val="%3."/>
      <w:lvlJc w:val="left"/>
      <w:pPr>
        <w:tabs>
          <w:tab w:val="num" w:pos="928"/>
        </w:tabs>
        <w:ind w:left="928"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3">
      <w:start w:val="1"/>
      <w:numFmt w:val="decimal"/>
      <w:lvlText w:val="%4."/>
      <w:lvlJc w:val="left"/>
      <w:pPr>
        <w:tabs>
          <w:tab w:val="num" w:pos="1255"/>
        </w:tabs>
        <w:ind w:left="1255"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4">
      <w:start w:val="1"/>
      <w:numFmt w:val="decimal"/>
      <w:lvlText w:val="%5."/>
      <w:lvlJc w:val="left"/>
      <w:pPr>
        <w:tabs>
          <w:tab w:val="num" w:pos="1582"/>
        </w:tabs>
        <w:ind w:left="1582"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5">
      <w:start w:val="1"/>
      <w:numFmt w:val="decimal"/>
      <w:lvlText w:val="%6."/>
      <w:lvlJc w:val="left"/>
      <w:pPr>
        <w:tabs>
          <w:tab w:val="num" w:pos="1910"/>
        </w:tabs>
        <w:ind w:left="1910"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6">
      <w:start w:val="1"/>
      <w:numFmt w:val="decimal"/>
      <w:lvlText w:val="%7."/>
      <w:lvlJc w:val="left"/>
      <w:pPr>
        <w:tabs>
          <w:tab w:val="num" w:pos="2237"/>
        </w:tabs>
        <w:ind w:left="2237"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7">
      <w:start w:val="1"/>
      <w:numFmt w:val="decimal"/>
      <w:lvlText w:val="%8."/>
      <w:lvlJc w:val="left"/>
      <w:pPr>
        <w:tabs>
          <w:tab w:val="num" w:pos="2563"/>
        </w:tabs>
        <w:ind w:left="2563" w:hanging="272"/>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8">
      <w:start w:val="1"/>
      <w:numFmt w:val="decimal"/>
      <w:lvlText w:val="%9."/>
      <w:lvlJc w:val="left"/>
      <w:pPr>
        <w:tabs>
          <w:tab w:val="num" w:pos="2891"/>
        </w:tabs>
        <w:ind w:left="2891"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abstractNum>
  <w:abstractNum w:abstractNumId="36" w15:restartNumberingAfterBreak="0">
    <w:nsid w:val="239B2998"/>
    <w:multiLevelType w:val="hybridMultilevel"/>
    <w:tmpl w:val="D6843A3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7" w15:restartNumberingAfterBreak="0">
    <w:nsid w:val="24947481"/>
    <w:multiLevelType w:val="multilevel"/>
    <w:tmpl w:val="79D0B354"/>
    <w:styleLink w:val="List60"/>
    <w:lvl w:ilvl="0">
      <w:numFmt w:val="bullet"/>
      <w:lvlText w:val="•"/>
      <w:lvlJc w:val="left"/>
      <w:pPr>
        <w:tabs>
          <w:tab w:val="num" w:pos="720"/>
        </w:tabs>
        <w:ind w:left="720" w:hanging="36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abstractNum>
  <w:abstractNum w:abstractNumId="38" w15:restartNumberingAfterBreak="0">
    <w:nsid w:val="2565492F"/>
    <w:multiLevelType w:val="hybridMultilevel"/>
    <w:tmpl w:val="A2200D1C"/>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9" w15:restartNumberingAfterBreak="0">
    <w:nsid w:val="269E2445"/>
    <w:multiLevelType w:val="hybridMultilevel"/>
    <w:tmpl w:val="2D5ED8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276E5EFA"/>
    <w:multiLevelType w:val="multilevel"/>
    <w:tmpl w:val="F2AE9FA2"/>
    <w:styleLink w:val="List15"/>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41" w15:restartNumberingAfterBreak="0">
    <w:nsid w:val="282309A4"/>
    <w:multiLevelType w:val="multilevel"/>
    <w:tmpl w:val="EE1A0E1C"/>
    <w:styleLink w:val="List16"/>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42" w15:restartNumberingAfterBreak="0">
    <w:nsid w:val="2E733385"/>
    <w:multiLevelType w:val="multilevel"/>
    <w:tmpl w:val="82BCE354"/>
    <w:styleLink w:val="List46"/>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43" w15:restartNumberingAfterBreak="0">
    <w:nsid w:val="2EF359AF"/>
    <w:multiLevelType w:val="multilevel"/>
    <w:tmpl w:val="363AB0FE"/>
    <w:lvl w:ilvl="0">
      <w:start w:val="1"/>
      <w:numFmt w:val="bullet"/>
      <w:lvlText w:val=""/>
      <w:lvlJc w:val="left"/>
      <w:pPr>
        <w:ind w:left="567" w:hanging="567"/>
      </w:pPr>
      <w:rPr>
        <w:rFonts w:ascii="Symbol" w:hAnsi="Symbol" w:hint="default"/>
        <w:color w:val="auto"/>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11C4841"/>
    <w:multiLevelType w:val="hybridMultilevel"/>
    <w:tmpl w:val="60D088B2"/>
    <w:lvl w:ilvl="0" w:tplc="04080001">
      <w:start w:val="1"/>
      <w:numFmt w:val="bullet"/>
      <w:lvlText w:val=""/>
      <w:lvlJc w:val="left"/>
      <w:pPr>
        <w:ind w:left="540" w:hanging="360"/>
      </w:pPr>
      <w:rPr>
        <w:rFonts w:ascii="Symbol" w:hAnsi="Symbol" w:hint="default"/>
      </w:rPr>
    </w:lvl>
    <w:lvl w:ilvl="1" w:tplc="04080003" w:tentative="1">
      <w:start w:val="1"/>
      <w:numFmt w:val="bullet"/>
      <w:lvlText w:val="o"/>
      <w:lvlJc w:val="left"/>
      <w:pPr>
        <w:ind w:left="1260" w:hanging="360"/>
      </w:pPr>
      <w:rPr>
        <w:rFonts w:ascii="Courier New" w:hAnsi="Courier New" w:cs="Courier New" w:hint="default"/>
      </w:rPr>
    </w:lvl>
    <w:lvl w:ilvl="2" w:tplc="04080005" w:tentative="1">
      <w:start w:val="1"/>
      <w:numFmt w:val="bullet"/>
      <w:lvlText w:val=""/>
      <w:lvlJc w:val="left"/>
      <w:pPr>
        <w:ind w:left="1980" w:hanging="360"/>
      </w:pPr>
      <w:rPr>
        <w:rFonts w:ascii="Wingdings" w:hAnsi="Wingdings" w:hint="default"/>
      </w:rPr>
    </w:lvl>
    <w:lvl w:ilvl="3" w:tplc="04080001" w:tentative="1">
      <w:start w:val="1"/>
      <w:numFmt w:val="bullet"/>
      <w:lvlText w:val=""/>
      <w:lvlJc w:val="left"/>
      <w:pPr>
        <w:ind w:left="2700" w:hanging="360"/>
      </w:pPr>
      <w:rPr>
        <w:rFonts w:ascii="Symbol" w:hAnsi="Symbol" w:hint="default"/>
      </w:rPr>
    </w:lvl>
    <w:lvl w:ilvl="4" w:tplc="04080003" w:tentative="1">
      <w:start w:val="1"/>
      <w:numFmt w:val="bullet"/>
      <w:lvlText w:val="o"/>
      <w:lvlJc w:val="left"/>
      <w:pPr>
        <w:ind w:left="3420" w:hanging="360"/>
      </w:pPr>
      <w:rPr>
        <w:rFonts w:ascii="Courier New" w:hAnsi="Courier New" w:cs="Courier New" w:hint="default"/>
      </w:rPr>
    </w:lvl>
    <w:lvl w:ilvl="5" w:tplc="04080005" w:tentative="1">
      <w:start w:val="1"/>
      <w:numFmt w:val="bullet"/>
      <w:lvlText w:val=""/>
      <w:lvlJc w:val="left"/>
      <w:pPr>
        <w:ind w:left="4140" w:hanging="360"/>
      </w:pPr>
      <w:rPr>
        <w:rFonts w:ascii="Wingdings" w:hAnsi="Wingdings" w:hint="default"/>
      </w:rPr>
    </w:lvl>
    <w:lvl w:ilvl="6" w:tplc="04080001" w:tentative="1">
      <w:start w:val="1"/>
      <w:numFmt w:val="bullet"/>
      <w:lvlText w:val=""/>
      <w:lvlJc w:val="left"/>
      <w:pPr>
        <w:ind w:left="4860" w:hanging="360"/>
      </w:pPr>
      <w:rPr>
        <w:rFonts w:ascii="Symbol" w:hAnsi="Symbol" w:hint="default"/>
      </w:rPr>
    </w:lvl>
    <w:lvl w:ilvl="7" w:tplc="04080003" w:tentative="1">
      <w:start w:val="1"/>
      <w:numFmt w:val="bullet"/>
      <w:lvlText w:val="o"/>
      <w:lvlJc w:val="left"/>
      <w:pPr>
        <w:ind w:left="5580" w:hanging="360"/>
      </w:pPr>
      <w:rPr>
        <w:rFonts w:ascii="Courier New" w:hAnsi="Courier New" w:cs="Courier New" w:hint="default"/>
      </w:rPr>
    </w:lvl>
    <w:lvl w:ilvl="8" w:tplc="04080005" w:tentative="1">
      <w:start w:val="1"/>
      <w:numFmt w:val="bullet"/>
      <w:lvlText w:val=""/>
      <w:lvlJc w:val="left"/>
      <w:pPr>
        <w:ind w:left="6300" w:hanging="360"/>
      </w:pPr>
      <w:rPr>
        <w:rFonts w:ascii="Wingdings" w:hAnsi="Wingdings" w:hint="default"/>
      </w:rPr>
    </w:lvl>
  </w:abstractNum>
  <w:abstractNum w:abstractNumId="45" w15:restartNumberingAfterBreak="0">
    <w:nsid w:val="33853AAF"/>
    <w:multiLevelType w:val="multilevel"/>
    <w:tmpl w:val="2F96F8C8"/>
    <w:styleLink w:val="List39"/>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46" w15:restartNumberingAfterBreak="0">
    <w:nsid w:val="34210997"/>
    <w:multiLevelType w:val="hybridMultilevel"/>
    <w:tmpl w:val="07C0980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7" w15:restartNumberingAfterBreak="0">
    <w:nsid w:val="34740A0E"/>
    <w:multiLevelType w:val="hybridMultilevel"/>
    <w:tmpl w:val="C928790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48" w15:restartNumberingAfterBreak="0">
    <w:nsid w:val="35AD73D1"/>
    <w:multiLevelType w:val="multilevel"/>
    <w:tmpl w:val="F41C850C"/>
    <w:styleLink w:val="List27"/>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49" w15:restartNumberingAfterBreak="0">
    <w:nsid w:val="36FE669A"/>
    <w:multiLevelType w:val="hybridMultilevel"/>
    <w:tmpl w:val="FDCE6C3A"/>
    <w:lvl w:ilvl="0" w:tplc="04080001">
      <w:start w:val="1"/>
      <w:numFmt w:val="bullet"/>
      <w:lvlText w:val=""/>
      <w:lvlJc w:val="left"/>
      <w:pPr>
        <w:ind w:left="1353" w:hanging="360"/>
      </w:pPr>
      <w:rPr>
        <w:rFonts w:ascii="Symbol" w:hAnsi="Symbol" w:hint="default"/>
      </w:rPr>
    </w:lvl>
    <w:lvl w:ilvl="1" w:tplc="04080003" w:tentative="1">
      <w:start w:val="1"/>
      <w:numFmt w:val="bullet"/>
      <w:lvlText w:val="o"/>
      <w:lvlJc w:val="left"/>
      <w:pPr>
        <w:ind w:left="2073" w:hanging="360"/>
      </w:pPr>
      <w:rPr>
        <w:rFonts w:ascii="Courier New" w:hAnsi="Courier New" w:cs="Courier New" w:hint="default"/>
      </w:rPr>
    </w:lvl>
    <w:lvl w:ilvl="2" w:tplc="04080005" w:tentative="1">
      <w:start w:val="1"/>
      <w:numFmt w:val="bullet"/>
      <w:lvlText w:val=""/>
      <w:lvlJc w:val="left"/>
      <w:pPr>
        <w:ind w:left="2793" w:hanging="360"/>
      </w:pPr>
      <w:rPr>
        <w:rFonts w:ascii="Wingdings" w:hAnsi="Wingdings" w:hint="default"/>
      </w:rPr>
    </w:lvl>
    <w:lvl w:ilvl="3" w:tplc="04080001" w:tentative="1">
      <w:start w:val="1"/>
      <w:numFmt w:val="bullet"/>
      <w:lvlText w:val=""/>
      <w:lvlJc w:val="left"/>
      <w:pPr>
        <w:ind w:left="3513" w:hanging="360"/>
      </w:pPr>
      <w:rPr>
        <w:rFonts w:ascii="Symbol" w:hAnsi="Symbol" w:hint="default"/>
      </w:rPr>
    </w:lvl>
    <w:lvl w:ilvl="4" w:tplc="04080003" w:tentative="1">
      <w:start w:val="1"/>
      <w:numFmt w:val="bullet"/>
      <w:lvlText w:val="o"/>
      <w:lvlJc w:val="left"/>
      <w:pPr>
        <w:ind w:left="4233" w:hanging="360"/>
      </w:pPr>
      <w:rPr>
        <w:rFonts w:ascii="Courier New" w:hAnsi="Courier New" w:cs="Courier New" w:hint="default"/>
      </w:rPr>
    </w:lvl>
    <w:lvl w:ilvl="5" w:tplc="04080005" w:tentative="1">
      <w:start w:val="1"/>
      <w:numFmt w:val="bullet"/>
      <w:lvlText w:val=""/>
      <w:lvlJc w:val="left"/>
      <w:pPr>
        <w:ind w:left="4953" w:hanging="360"/>
      </w:pPr>
      <w:rPr>
        <w:rFonts w:ascii="Wingdings" w:hAnsi="Wingdings" w:hint="default"/>
      </w:rPr>
    </w:lvl>
    <w:lvl w:ilvl="6" w:tplc="04080001" w:tentative="1">
      <w:start w:val="1"/>
      <w:numFmt w:val="bullet"/>
      <w:lvlText w:val=""/>
      <w:lvlJc w:val="left"/>
      <w:pPr>
        <w:ind w:left="5673" w:hanging="360"/>
      </w:pPr>
      <w:rPr>
        <w:rFonts w:ascii="Symbol" w:hAnsi="Symbol" w:hint="default"/>
      </w:rPr>
    </w:lvl>
    <w:lvl w:ilvl="7" w:tplc="04080003" w:tentative="1">
      <w:start w:val="1"/>
      <w:numFmt w:val="bullet"/>
      <w:lvlText w:val="o"/>
      <w:lvlJc w:val="left"/>
      <w:pPr>
        <w:ind w:left="6393" w:hanging="360"/>
      </w:pPr>
      <w:rPr>
        <w:rFonts w:ascii="Courier New" w:hAnsi="Courier New" w:cs="Courier New" w:hint="default"/>
      </w:rPr>
    </w:lvl>
    <w:lvl w:ilvl="8" w:tplc="04080005" w:tentative="1">
      <w:start w:val="1"/>
      <w:numFmt w:val="bullet"/>
      <w:lvlText w:val=""/>
      <w:lvlJc w:val="left"/>
      <w:pPr>
        <w:ind w:left="7113" w:hanging="360"/>
      </w:pPr>
      <w:rPr>
        <w:rFonts w:ascii="Wingdings" w:hAnsi="Wingdings" w:hint="default"/>
      </w:rPr>
    </w:lvl>
  </w:abstractNum>
  <w:abstractNum w:abstractNumId="50" w15:restartNumberingAfterBreak="0">
    <w:nsid w:val="374816F8"/>
    <w:multiLevelType w:val="multilevel"/>
    <w:tmpl w:val="A7921946"/>
    <w:styleLink w:val="List54"/>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51" w15:restartNumberingAfterBreak="0">
    <w:nsid w:val="37CD66E6"/>
    <w:multiLevelType w:val="multilevel"/>
    <w:tmpl w:val="94EA3C86"/>
    <w:styleLink w:val="List45"/>
    <w:lvl w:ilvl="0">
      <w:numFmt w:val="bullet"/>
      <w:lvlText w:val="•"/>
      <w:lvlJc w:val="left"/>
      <w:rPr>
        <w:position w:val="0"/>
        <w:u w:color="595959"/>
      </w:rPr>
    </w:lvl>
    <w:lvl w:ilvl="1">
      <w:start w:val="1"/>
      <w:numFmt w:val="bullet"/>
      <w:lvlText w:val="o"/>
      <w:lvlJc w:val="left"/>
      <w:rPr>
        <w:position w:val="0"/>
        <w:u w:color="595959"/>
      </w:rPr>
    </w:lvl>
    <w:lvl w:ilvl="2">
      <w:start w:val="1"/>
      <w:numFmt w:val="bullet"/>
      <w:lvlText w:val="▪"/>
      <w:lvlJc w:val="left"/>
      <w:rPr>
        <w:position w:val="0"/>
        <w:u w:color="595959"/>
      </w:rPr>
    </w:lvl>
    <w:lvl w:ilvl="3">
      <w:start w:val="1"/>
      <w:numFmt w:val="bullet"/>
      <w:lvlText w:val="•"/>
      <w:lvlJc w:val="left"/>
      <w:rPr>
        <w:position w:val="0"/>
        <w:u w:color="595959"/>
      </w:rPr>
    </w:lvl>
    <w:lvl w:ilvl="4">
      <w:start w:val="1"/>
      <w:numFmt w:val="bullet"/>
      <w:lvlText w:val="o"/>
      <w:lvlJc w:val="left"/>
      <w:rPr>
        <w:position w:val="0"/>
        <w:u w:color="595959"/>
      </w:rPr>
    </w:lvl>
    <w:lvl w:ilvl="5">
      <w:start w:val="1"/>
      <w:numFmt w:val="bullet"/>
      <w:lvlText w:val="▪"/>
      <w:lvlJc w:val="left"/>
      <w:rPr>
        <w:position w:val="0"/>
        <w:u w:color="595959"/>
      </w:rPr>
    </w:lvl>
    <w:lvl w:ilvl="6">
      <w:start w:val="1"/>
      <w:numFmt w:val="bullet"/>
      <w:lvlText w:val="•"/>
      <w:lvlJc w:val="left"/>
      <w:rPr>
        <w:position w:val="0"/>
        <w:u w:color="595959"/>
      </w:rPr>
    </w:lvl>
    <w:lvl w:ilvl="7">
      <w:start w:val="1"/>
      <w:numFmt w:val="bullet"/>
      <w:lvlText w:val="o"/>
      <w:lvlJc w:val="left"/>
      <w:rPr>
        <w:position w:val="0"/>
        <w:u w:color="595959"/>
      </w:rPr>
    </w:lvl>
    <w:lvl w:ilvl="8">
      <w:start w:val="1"/>
      <w:numFmt w:val="bullet"/>
      <w:lvlText w:val="▪"/>
      <w:lvlJc w:val="left"/>
      <w:rPr>
        <w:position w:val="0"/>
        <w:u w:color="595959"/>
      </w:rPr>
    </w:lvl>
  </w:abstractNum>
  <w:abstractNum w:abstractNumId="52" w15:restartNumberingAfterBreak="0">
    <w:nsid w:val="39C449E1"/>
    <w:multiLevelType w:val="hybridMultilevel"/>
    <w:tmpl w:val="F042BEF8"/>
    <w:lvl w:ilvl="0" w:tplc="0409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53" w15:restartNumberingAfterBreak="0">
    <w:nsid w:val="3D7E4EFB"/>
    <w:multiLevelType w:val="multilevel"/>
    <w:tmpl w:val="7E748A1E"/>
    <w:styleLink w:val="List20"/>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54" w15:restartNumberingAfterBreak="0">
    <w:nsid w:val="3E4E7ABA"/>
    <w:multiLevelType w:val="multilevel"/>
    <w:tmpl w:val="FA7AA432"/>
    <w:styleLink w:val="List36"/>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55" w15:restartNumberingAfterBreak="0">
    <w:nsid w:val="3EDD54F4"/>
    <w:multiLevelType w:val="multilevel"/>
    <w:tmpl w:val="A17E0576"/>
    <w:styleLink w:val="List55"/>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56" w15:restartNumberingAfterBreak="0">
    <w:nsid w:val="3EE81939"/>
    <w:multiLevelType w:val="hybridMultilevel"/>
    <w:tmpl w:val="9FFE852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57" w15:restartNumberingAfterBreak="0">
    <w:nsid w:val="419068BB"/>
    <w:multiLevelType w:val="multilevel"/>
    <w:tmpl w:val="467EB11C"/>
    <w:styleLink w:val="List25"/>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58" w15:restartNumberingAfterBreak="0">
    <w:nsid w:val="42255A3A"/>
    <w:multiLevelType w:val="multilevel"/>
    <w:tmpl w:val="500EB6C4"/>
    <w:styleLink w:val="List48"/>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59" w15:restartNumberingAfterBreak="0">
    <w:nsid w:val="427008A7"/>
    <w:multiLevelType w:val="hybridMultilevel"/>
    <w:tmpl w:val="64E8B786"/>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60" w15:restartNumberingAfterBreak="0">
    <w:nsid w:val="43D4540D"/>
    <w:multiLevelType w:val="multilevel"/>
    <w:tmpl w:val="7C6CE2BC"/>
    <w:styleLink w:val="List49"/>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61" w15:restartNumberingAfterBreak="0">
    <w:nsid w:val="44326717"/>
    <w:multiLevelType w:val="multilevel"/>
    <w:tmpl w:val="45DA1EF0"/>
    <w:styleLink w:val="List12"/>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62" w15:restartNumberingAfterBreak="0">
    <w:nsid w:val="44900EC3"/>
    <w:multiLevelType w:val="multilevel"/>
    <w:tmpl w:val="077207D2"/>
    <w:styleLink w:val="List29"/>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63" w15:restartNumberingAfterBreak="0">
    <w:nsid w:val="46613507"/>
    <w:multiLevelType w:val="hybridMultilevel"/>
    <w:tmpl w:val="015A19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46F73534"/>
    <w:multiLevelType w:val="multilevel"/>
    <w:tmpl w:val="9CD665EE"/>
    <w:styleLink w:val="List43"/>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65" w15:restartNumberingAfterBreak="0">
    <w:nsid w:val="4912711A"/>
    <w:multiLevelType w:val="multilevel"/>
    <w:tmpl w:val="A23A1CF0"/>
    <w:styleLink w:val="List23"/>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66" w15:restartNumberingAfterBreak="0">
    <w:nsid w:val="4DDB2219"/>
    <w:multiLevelType w:val="hybridMultilevel"/>
    <w:tmpl w:val="7D1AEC9C"/>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67" w15:restartNumberingAfterBreak="0">
    <w:nsid w:val="51C774D3"/>
    <w:multiLevelType w:val="multilevel"/>
    <w:tmpl w:val="240C23DC"/>
    <w:lvl w:ilvl="0">
      <w:start w:val="1"/>
      <w:numFmt w:val="bullet"/>
      <w:lvlText w:val=""/>
      <w:lvlJc w:val="left"/>
      <w:pPr>
        <w:ind w:left="567" w:hanging="567"/>
      </w:pPr>
      <w:rPr>
        <w:rFonts w:ascii="Symbol" w:hAnsi="Symbol" w:hint="default"/>
        <w:color w:val="auto"/>
        <w:sz w:val="22"/>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1E03F5A"/>
    <w:multiLevelType w:val="hybridMultilevel"/>
    <w:tmpl w:val="69F4250C"/>
    <w:lvl w:ilvl="0" w:tplc="48BCCE82">
      <w:start w:val="1"/>
      <w:numFmt w:val="decimal"/>
      <w:pStyle w:val="a"/>
      <w:lvlText w:val="%1."/>
      <w:lvlJc w:val="left"/>
      <w:pPr>
        <w:ind w:left="1400" w:hanging="360"/>
      </w:pPr>
    </w:lvl>
    <w:lvl w:ilvl="1" w:tplc="04080019" w:tentative="1">
      <w:start w:val="1"/>
      <w:numFmt w:val="lowerLetter"/>
      <w:lvlText w:val="%2."/>
      <w:lvlJc w:val="left"/>
      <w:pPr>
        <w:ind w:left="2120" w:hanging="360"/>
      </w:pPr>
    </w:lvl>
    <w:lvl w:ilvl="2" w:tplc="0408001B" w:tentative="1">
      <w:start w:val="1"/>
      <w:numFmt w:val="lowerRoman"/>
      <w:lvlText w:val="%3."/>
      <w:lvlJc w:val="right"/>
      <w:pPr>
        <w:ind w:left="2840" w:hanging="180"/>
      </w:pPr>
    </w:lvl>
    <w:lvl w:ilvl="3" w:tplc="0408000F" w:tentative="1">
      <w:start w:val="1"/>
      <w:numFmt w:val="decimal"/>
      <w:lvlText w:val="%4."/>
      <w:lvlJc w:val="left"/>
      <w:pPr>
        <w:ind w:left="3560" w:hanging="360"/>
      </w:pPr>
    </w:lvl>
    <w:lvl w:ilvl="4" w:tplc="04080019" w:tentative="1">
      <w:start w:val="1"/>
      <w:numFmt w:val="lowerLetter"/>
      <w:lvlText w:val="%5."/>
      <w:lvlJc w:val="left"/>
      <w:pPr>
        <w:ind w:left="4280" w:hanging="360"/>
      </w:pPr>
    </w:lvl>
    <w:lvl w:ilvl="5" w:tplc="0408001B" w:tentative="1">
      <w:start w:val="1"/>
      <w:numFmt w:val="lowerRoman"/>
      <w:lvlText w:val="%6."/>
      <w:lvlJc w:val="right"/>
      <w:pPr>
        <w:ind w:left="5000" w:hanging="180"/>
      </w:pPr>
    </w:lvl>
    <w:lvl w:ilvl="6" w:tplc="0408000F" w:tentative="1">
      <w:start w:val="1"/>
      <w:numFmt w:val="decimal"/>
      <w:lvlText w:val="%7."/>
      <w:lvlJc w:val="left"/>
      <w:pPr>
        <w:ind w:left="5720" w:hanging="360"/>
      </w:pPr>
    </w:lvl>
    <w:lvl w:ilvl="7" w:tplc="04080019" w:tentative="1">
      <w:start w:val="1"/>
      <w:numFmt w:val="lowerLetter"/>
      <w:lvlText w:val="%8."/>
      <w:lvlJc w:val="left"/>
      <w:pPr>
        <w:ind w:left="6440" w:hanging="360"/>
      </w:pPr>
    </w:lvl>
    <w:lvl w:ilvl="8" w:tplc="0408001B" w:tentative="1">
      <w:start w:val="1"/>
      <w:numFmt w:val="lowerRoman"/>
      <w:lvlText w:val="%9."/>
      <w:lvlJc w:val="right"/>
      <w:pPr>
        <w:ind w:left="7160" w:hanging="180"/>
      </w:pPr>
    </w:lvl>
  </w:abstractNum>
  <w:abstractNum w:abstractNumId="69" w15:restartNumberingAfterBreak="0">
    <w:nsid w:val="554A368E"/>
    <w:multiLevelType w:val="hybridMultilevel"/>
    <w:tmpl w:val="5ECE63C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70" w15:restartNumberingAfterBreak="0">
    <w:nsid w:val="56D567D5"/>
    <w:multiLevelType w:val="hybridMultilevel"/>
    <w:tmpl w:val="6694BB1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71" w15:restartNumberingAfterBreak="0">
    <w:nsid w:val="57BC0C71"/>
    <w:multiLevelType w:val="multilevel"/>
    <w:tmpl w:val="1E9A5152"/>
    <w:styleLink w:val="List310"/>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72" w15:restartNumberingAfterBreak="0">
    <w:nsid w:val="57FD5503"/>
    <w:multiLevelType w:val="multilevel"/>
    <w:tmpl w:val="5B4253F6"/>
    <w:styleLink w:val="List17"/>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73" w15:restartNumberingAfterBreak="0">
    <w:nsid w:val="590A1529"/>
    <w:multiLevelType w:val="multilevel"/>
    <w:tmpl w:val="130CF9CE"/>
    <w:styleLink w:val="List510"/>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74" w15:restartNumberingAfterBreak="0">
    <w:nsid w:val="59A30418"/>
    <w:multiLevelType w:val="multilevel"/>
    <w:tmpl w:val="9834A8F8"/>
    <w:styleLink w:val="List56"/>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75" w15:restartNumberingAfterBreak="0">
    <w:nsid w:val="59CA5744"/>
    <w:multiLevelType w:val="hybridMultilevel"/>
    <w:tmpl w:val="080856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5B37292A"/>
    <w:multiLevelType w:val="multilevel"/>
    <w:tmpl w:val="FB64E0F8"/>
    <w:styleLink w:val="List47"/>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77" w15:restartNumberingAfterBreak="0">
    <w:nsid w:val="5B9B1D60"/>
    <w:multiLevelType w:val="multilevel"/>
    <w:tmpl w:val="541871E4"/>
    <w:styleLink w:val="List9"/>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78" w15:restartNumberingAfterBreak="0">
    <w:nsid w:val="5BCF5E45"/>
    <w:multiLevelType w:val="multilevel"/>
    <w:tmpl w:val="AFB2E438"/>
    <w:styleLink w:val="List33"/>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79" w15:restartNumberingAfterBreak="0">
    <w:nsid w:val="5DE14AD3"/>
    <w:multiLevelType w:val="multilevel"/>
    <w:tmpl w:val="9640BFEE"/>
    <w:styleLink w:val="List61"/>
    <w:lvl w:ilvl="0">
      <w:numFmt w:val="bullet"/>
      <w:lvlText w:val="•"/>
      <w:lvlJc w:val="left"/>
      <w:pPr>
        <w:tabs>
          <w:tab w:val="num" w:pos="720"/>
        </w:tabs>
        <w:ind w:left="720" w:hanging="36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abstractNum>
  <w:abstractNum w:abstractNumId="80" w15:restartNumberingAfterBreak="0">
    <w:nsid w:val="5E2D267B"/>
    <w:multiLevelType w:val="hybridMultilevel"/>
    <w:tmpl w:val="D61C9C1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81" w15:restartNumberingAfterBreak="0">
    <w:nsid w:val="61F00215"/>
    <w:multiLevelType w:val="multilevel"/>
    <w:tmpl w:val="37C02224"/>
    <w:styleLink w:val="List28"/>
    <w:lvl w:ilvl="0">
      <w:numFmt w:val="bullet"/>
      <w:lvlText w:val="•"/>
      <w:lvlJc w:val="left"/>
      <w:pPr>
        <w:tabs>
          <w:tab w:val="num" w:pos="720"/>
        </w:tabs>
        <w:ind w:left="720" w:hanging="36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abstractNum>
  <w:abstractNum w:abstractNumId="82" w15:restartNumberingAfterBreak="0">
    <w:nsid w:val="62094BEF"/>
    <w:multiLevelType w:val="multilevel"/>
    <w:tmpl w:val="8D269366"/>
    <w:styleLink w:val="List57"/>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83" w15:restartNumberingAfterBreak="0">
    <w:nsid w:val="63366CEB"/>
    <w:multiLevelType w:val="hybridMultilevel"/>
    <w:tmpl w:val="7F5C554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84" w15:restartNumberingAfterBreak="0">
    <w:nsid w:val="65C87A11"/>
    <w:multiLevelType w:val="multilevel"/>
    <w:tmpl w:val="49441710"/>
    <w:styleLink w:val="List42"/>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85" w15:restartNumberingAfterBreak="0">
    <w:nsid w:val="662C7D5F"/>
    <w:multiLevelType w:val="hybridMultilevel"/>
    <w:tmpl w:val="F87C79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6" w15:restartNumberingAfterBreak="0">
    <w:nsid w:val="677130BC"/>
    <w:multiLevelType w:val="multilevel"/>
    <w:tmpl w:val="BC4A11A4"/>
    <w:styleLink w:val="Bullet"/>
    <w:lvl w:ilvl="0">
      <w:numFmt w:val="bullet"/>
      <w:lvlText w:val="•"/>
      <w:lvlJc w:val="left"/>
      <w:pPr>
        <w:tabs>
          <w:tab w:val="num" w:pos="164"/>
        </w:tabs>
        <w:ind w:left="164" w:hanging="164"/>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2"/>
        <w:sz w:val="20"/>
        <w:szCs w:val="20"/>
        <w:u w:val="none" w:color="606060"/>
        <w:vertAlign w:val="baseline"/>
        <w:rtl w:val="0"/>
        <w:lang w:val="en-US"/>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2"/>
        <w:sz w:val="20"/>
        <w:szCs w:val="20"/>
        <w:u w:val="none" w:color="606060"/>
        <w:vertAlign w:val="baseline"/>
        <w:rtl w:val="0"/>
        <w:lang w:val="en-US"/>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2"/>
        <w:sz w:val="20"/>
        <w:szCs w:val="20"/>
        <w:u w:val="none" w:color="606060"/>
        <w:vertAlign w:val="baseline"/>
        <w:rtl w:val="0"/>
        <w:lang w:val="en-US"/>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2"/>
        <w:sz w:val="20"/>
        <w:szCs w:val="20"/>
        <w:u w:val="none" w:color="606060"/>
        <w:vertAlign w:val="baseline"/>
        <w:rtl w:val="0"/>
        <w:lang w:val="en-US"/>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2"/>
        <w:sz w:val="20"/>
        <w:szCs w:val="20"/>
        <w:u w:val="none" w:color="606060"/>
        <w:vertAlign w:val="baseline"/>
        <w:rtl w:val="0"/>
        <w:lang w:val="en-US"/>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2"/>
        <w:sz w:val="20"/>
        <w:szCs w:val="20"/>
        <w:u w:val="none" w:color="606060"/>
        <w:vertAlign w:val="baseline"/>
        <w:rtl w:val="0"/>
        <w:lang w:val="en-US"/>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2"/>
        <w:sz w:val="20"/>
        <w:szCs w:val="20"/>
        <w:u w:val="none" w:color="606060"/>
        <w:vertAlign w:val="baseline"/>
        <w:rtl w:val="0"/>
        <w:lang w:val="en-US"/>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2"/>
        <w:sz w:val="20"/>
        <w:szCs w:val="20"/>
        <w:u w:val="none" w:color="606060"/>
        <w:vertAlign w:val="baseline"/>
        <w:rtl w:val="0"/>
        <w:lang w:val="en-US"/>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2"/>
        <w:sz w:val="20"/>
        <w:szCs w:val="20"/>
        <w:u w:val="none" w:color="606060"/>
        <w:vertAlign w:val="baseline"/>
        <w:rtl w:val="0"/>
        <w:lang w:val="en-US"/>
        <w14:textOutline w14:w="0" w14:cap="rnd" w14:cmpd="sng" w14:algn="ctr">
          <w14:noFill/>
          <w14:prstDash w14:val="solid"/>
          <w14:bevel/>
        </w14:textOutline>
      </w:rPr>
    </w:lvl>
  </w:abstractNum>
  <w:abstractNum w:abstractNumId="87" w15:restartNumberingAfterBreak="0">
    <w:nsid w:val="67E76810"/>
    <w:multiLevelType w:val="multilevel"/>
    <w:tmpl w:val="F124BB2A"/>
    <w:styleLink w:val="List41"/>
    <w:lvl w:ilvl="0">
      <w:start w:val="1"/>
      <w:numFmt w:val="decimal"/>
      <w:lvlText w:val="%1."/>
      <w:lvlJc w:val="left"/>
      <w:pPr>
        <w:tabs>
          <w:tab w:val="num" w:pos="327"/>
        </w:tabs>
        <w:ind w:left="327" w:hanging="327"/>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1">
      <w:start w:val="1"/>
      <w:numFmt w:val="decimal"/>
      <w:lvlText w:val="%1.%2."/>
      <w:lvlJc w:val="left"/>
      <w:pPr>
        <w:tabs>
          <w:tab w:val="num" w:pos="601"/>
        </w:tabs>
        <w:ind w:left="601"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2">
      <w:start w:val="1"/>
      <w:numFmt w:val="decimal"/>
      <w:lvlText w:val="%3."/>
      <w:lvlJc w:val="left"/>
      <w:pPr>
        <w:tabs>
          <w:tab w:val="num" w:pos="928"/>
        </w:tabs>
        <w:ind w:left="928"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3">
      <w:start w:val="1"/>
      <w:numFmt w:val="decimal"/>
      <w:lvlText w:val="%4."/>
      <w:lvlJc w:val="left"/>
      <w:pPr>
        <w:tabs>
          <w:tab w:val="num" w:pos="1255"/>
        </w:tabs>
        <w:ind w:left="1255"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4">
      <w:start w:val="1"/>
      <w:numFmt w:val="decimal"/>
      <w:lvlText w:val="%5."/>
      <w:lvlJc w:val="left"/>
      <w:pPr>
        <w:tabs>
          <w:tab w:val="num" w:pos="1582"/>
        </w:tabs>
        <w:ind w:left="1582"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5">
      <w:start w:val="1"/>
      <w:numFmt w:val="decimal"/>
      <w:lvlText w:val="%6."/>
      <w:lvlJc w:val="left"/>
      <w:pPr>
        <w:tabs>
          <w:tab w:val="num" w:pos="1910"/>
        </w:tabs>
        <w:ind w:left="1910"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6">
      <w:start w:val="1"/>
      <w:numFmt w:val="decimal"/>
      <w:lvlText w:val="%7."/>
      <w:lvlJc w:val="left"/>
      <w:pPr>
        <w:tabs>
          <w:tab w:val="num" w:pos="2237"/>
        </w:tabs>
        <w:ind w:left="2237"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7">
      <w:start w:val="1"/>
      <w:numFmt w:val="decimal"/>
      <w:lvlText w:val="%8."/>
      <w:lvlJc w:val="left"/>
      <w:pPr>
        <w:tabs>
          <w:tab w:val="num" w:pos="2563"/>
        </w:tabs>
        <w:ind w:left="2563" w:hanging="272"/>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lvl w:ilvl="8">
      <w:start w:val="1"/>
      <w:numFmt w:val="decimal"/>
      <w:lvlText w:val="%9."/>
      <w:lvlJc w:val="left"/>
      <w:pPr>
        <w:tabs>
          <w:tab w:val="num" w:pos="2891"/>
        </w:tabs>
        <w:ind w:left="2891" w:hanging="273"/>
      </w:pPr>
      <w:rPr>
        <w:rFonts w:ascii="Microsoft Sans Serif" w:eastAsia="Microsoft Sans Serif" w:hAnsi="Microsoft Sans Serif" w:cs="Microsoft Sans Serif"/>
        <w:b w:val="0"/>
        <w:bCs w:val="0"/>
        <w:i w:val="0"/>
        <w:iCs w:val="0"/>
        <w:caps w:val="0"/>
        <w:smallCaps w:val="0"/>
        <w:strike w:val="0"/>
        <w:dstrike w:val="0"/>
        <w:color w:val="606060"/>
        <w:spacing w:val="0"/>
        <w:kern w:val="0"/>
        <w:position w:val="0"/>
        <w:sz w:val="20"/>
        <w:szCs w:val="20"/>
        <w:u w:val="none" w:color="606060"/>
        <w:vertAlign w:val="baseline"/>
        <w:rtl w:val="0"/>
        <w:lang w:val="en-US"/>
        <w14:textOutline w14:w="0" w14:cap="rnd" w14:cmpd="sng" w14:algn="ctr">
          <w14:noFill/>
          <w14:prstDash w14:val="solid"/>
          <w14:bevel/>
        </w14:textOutline>
      </w:rPr>
    </w:lvl>
  </w:abstractNum>
  <w:abstractNum w:abstractNumId="88" w15:restartNumberingAfterBreak="0">
    <w:nsid w:val="681C38FC"/>
    <w:multiLevelType w:val="hybridMultilevel"/>
    <w:tmpl w:val="B9EE8A82"/>
    <w:lvl w:ilvl="0" w:tplc="0409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89" w15:restartNumberingAfterBreak="0">
    <w:nsid w:val="6A063F58"/>
    <w:multiLevelType w:val="hybridMultilevel"/>
    <w:tmpl w:val="BE18567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90" w15:restartNumberingAfterBreak="0">
    <w:nsid w:val="6BFD06A9"/>
    <w:multiLevelType w:val="multilevel"/>
    <w:tmpl w:val="405C6A06"/>
    <w:styleLink w:val="List410"/>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91" w15:restartNumberingAfterBreak="0">
    <w:nsid w:val="6C036CD0"/>
    <w:multiLevelType w:val="multilevel"/>
    <w:tmpl w:val="769A8836"/>
    <w:styleLink w:val="List44"/>
    <w:lvl w:ilvl="0">
      <w:numFmt w:val="bullet"/>
      <w:lvlText w:val="•"/>
      <w:lvlJc w:val="left"/>
      <w:pPr>
        <w:tabs>
          <w:tab w:val="num" w:pos="720"/>
        </w:tabs>
        <w:ind w:left="720" w:hanging="360"/>
      </w:pPr>
      <w:rPr>
        <w:position w:val="0"/>
      </w:rPr>
    </w:lvl>
    <w:lvl w:ilvl="1">
      <w:start w:val="1"/>
      <w:numFmt w:val="bullet"/>
      <w:lvlText w:val="o"/>
      <w:lvlJc w:val="left"/>
      <w:pPr>
        <w:tabs>
          <w:tab w:val="num" w:pos="1380"/>
        </w:tabs>
        <w:ind w:left="1380" w:hanging="300"/>
      </w:pPr>
      <w:rPr>
        <w:position w:val="0"/>
      </w:rPr>
    </w:lvl>
    <w:lvl w:ilvl="2">
      <w:start w:val="1"/>
      <w:numFmt w:val="bullet"/>
      <w:lvlText w:val="▪"/>
      <w:lvlJc w:val="left"/>
      <w:pPr>
        <w:tabs>
          <w:tab w:val="num" w:pos="2100"/>
        </w:tabs>
        <w:ind w:left="2100" w:hanging="300"/>
      </w:pPr>
      <w:rPr>
        <w:position w:val="0"/>
      </w:rPr>
    </w:lvl>
    <w:lvl w:ilvl="3">
      <w:start w:val="1"/>
      <w:numFmt w:val="bullet"/>
      <w:lvlText w:val="•"/>
      <w:lvlJc w:val="left"/>
      <w:pPr>
        <w:tabs>
          <w:tab w:val="num" w:pos="2820"/>
        </w:tabs>
        <w:ind w:left="2820" w:hanging="300"/>
      </w:pPr>
      <w:rPr>
        <w:position w:val="0"/>
      </w:rPr>
    </w:lvl>
    <w:lvl w:ilvl="4">
      <w:start w:val="1"/>
      <w:numFmt w:val="bullet"/>
      <w:lvlText w:val="o"/>
      <w:lvlJc w:val="left"/>
      <w:pPr>
        <w:tabs>
          <w:tab w:val="num" w:pos="3540"/>
        </w:tabs>
        <w:ind w:left="3540" w:hanging="300"/>
      </w:pPr>
      <w:rPr>
        <w:position w:val="0"/>
      </w:rPr>
    </w:lvl>
    <w:lvl w:ilvl="5">
      <w:start w:val="1"/>
      <w:numFmt w:val="bullet"/>
      <w:lvlText w:val="▪"/>
      <w:lvlJc w:val="left"/>
      <w:pPr>
        <w:tabs>
          <w:tab w:val="num" w:pos="4260"/>
        </w:tabs>
        <w:ind w:left="4260" w:hanging="300"/>
      </w:pPr>
      <w:rPr>
        <w:position w:val="0"/>
      </w:rPr>
    </w:lvl>
    <w:lvl w:ilvl="6">
      <w:start w:val="1"/>
      <w:numFmt w:val="bullet"/>
      <w:lvlText w:val="•"/>
      <w:lvlJc w:val="left"/>
      <w:pPr>
        <w:tabs>
          <w:tab w:val="num" w:pos="4980"/>
        </w:tabs>
        <w:ind w:left="4980" w:hanging="300"/>
      </w:pPr>
      <w:rPr>
        <w:position w:val="0"/>
      </w:rPr>
    </w:lvl>
    <w:lvl w:ilvl="7">
      <w:start w:val="1"/>
      <w:numFmt w:val="bullet"/>
      <w:lvlText w:val="o"/>
      <w:lvlJc w:val="left"/>
      <w:pPr>
        <w:tabs>
          <w:tab w:val="num" w:pos="5700"/>
        </w:tabs>
        <w:ind w:left="5700" w:hanging="300"/>
      </w:pPr>
      <w:rPr>
        <w:position w:val="0"/>
      </w:rPr>
    </w:lvl>
    <w:lvl w:ilvl="8">
      <w:start w:val="1"/>
      <w:numFmt w:val="bullet"/>
      <w:lvlText w:val="▪"/>
      <w:lvlJc w:val="left"/>
      <w:pPr>
        <w:tabs>
          <w:tab w:val="num" w:pos="6420"/>
        </w:tabs>
        <w:ind w:left="6420" w:hanging="300"/>
      </w:pPr>
      <w:rPr>
        <w:position w:val="0"/>
      </w:rPr>
    </w:lvl>
  </w:abstractNum>
  <w:abstractNum w:abstractNumId="92" w15:restartNumberingAfterBreak="0">
    <w:nsid w:val="6C843FEB"/>
    <w:multiLevelType w:val="multilevel"/>
    <w:tmpl w:val="AC98BE2A"/>
    <w:styleLink w:val="List34"/>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93" w15:restartNumberingAfterBreak="0">
    <w:nsid w:val="6CEC6D17"/>
    <w:multiLevelType w:val="hybridMultilevel"/>
    <w:tmpl w:val="A46A0486"/>
    <w:lvl w:ilvl="0" w:tplc="04080001">
      <w:start w:val="1"/>
      <w:numFmt w:val="bullet"/>
      <w:lvlText w:val=""/>
      <w:lvlJc w:val="left"/>
      <w:pPr>
        <w:ind w:left="1211" w:hanging="360"/>
      </w:pPr>
      <w:rPr>
        <w:rFonts w:ascii="Symbol" w:hAnsi="Symbol"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94" w15:restartNumberingAfterBreak="0">
    <w:nsid w:val="6D220222"/>
    <w:multiLevelType w:val="hybridMultilevel"/>
    <w:tmpl w:val="0932165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95" w15:restartNumberingAfterBreak="0">
    <w:nsid w:val="6E433D44"/>
    <w:multiLevelType w:val="multilevel"/>
    <w:tmpl w:val="368ABF84"/>
    <w:styleLink w:val="List37"/>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96" w15:restartNumberingAfterBreak="0">
    <w:nsid w:val="6EFB6CED"/>
    <w:multiLevelType w:val="multilevel"/>
    <w:tmpl w:val="39C0D016"/>
    <w:styleLink w:val="List14"/>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97" w15:restartNumberingAfterBreak="0">
    <w:nsid w:val="70BF2DCD"/>
    <w:multiLevelType w:val="multilevel"/>
    <w:tmpl w:val="96EC6C82"/>
    <w:styleLink w:val="List210"/>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98" w15:restartNumberingAfterBreak="0">
    <w:nsid w:val="71005728"/>
    <w:multiLevelType w:val="hybridMultilevel"/>
    <w:tmpl w:val="B13CD142"/>
    <w:lvl w:ilvl="0" w:tplc="48BCCE82">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15:restartNumberingAfterBreak="0">
    <w:nsid w:val="72C96BA7"/>
    <w:multiLevelType w:val="multilevel"/>
    <w:tmpl w:val="04090025"/>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0" w15:restartNumberingAfterBreak="0">
    <w:nsid w:val="75533D63"/>
    <w:multiLevelType w:val="hybridMultilevel"/>
    <w:tmpl w:val="83BE715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01" w15:restartNumberingAfterBreak="0">
    <w:nsid w:val="756B6189"/>
    <w:multiLevelType w:val="multilevel"/>
    <w:tmpl w:val="240C23DC"/>
    <w:lvl w:ilvl="0">
      <w:start w:val="1"/>
      <w:numFmt w:val="bullet"/>
      <w:lvlText w:val=""/>
      <w:lvlJc w:val="left"/>
      <w:pPr>
        <w:ind w:left="567" w:hanging="567"/>
      </w:pPr>
      <w:rPr>
        <w:rFonts w:ascii="Symbol" w:hAnsi="Symbol" w:hint="default"/>
        <w:color w:val="auto"/>
        <w:sz w:val="22"/>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77514204"/>
    <w:multiLevelType w:val="hybridMultilevel"/>
    <w:tmpl w:val="99E213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15:restartNumberingAfterBreak="0">
    <w:nsid w:val="77B64C2E"/>
    <w:multiLevelType w:val="hybridMultilevel"/>
    <w:tmpl w:val="7C683FD6"/>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04" w15:restartNumberingAfterBreak="0">
    <w:nsid w:val="786A5725"/>
    <w:multiLevelType w:val="hybridMultilevel"/>
    <w:tmpl w:val="E1505258"/>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05" w15:restartNumberingAfterBreak="0">
    <w:nsid w:val="795B595A"/>
    <w:multiLevelType w:val="multilevel"/>
    <w:tmpl w:val="15D61016"/>
    <w:styleLink w:val="List58"/>
    <w:lvl w:ilvl="0">
      <w:numFmt w:val="bullet"/>
      <w:lvlText w:val="•"/>
      <w:lvlJc w:val="left"/>
      <w:pPr>
        <w:tabs>
          <w:tab w:val="num" w:pos="327"/>
        </w:tabs>
        <w:ind w:left="327" w:hanging="327"/>
      </w:pPr>
      <w:rPr>
        <w:color w:val="3F3F3F"/>
        <w:position w:val="0"/>
      </w:rPr>
    </w:lvl>
    <w:lvl w:ilvl="1">
      <w:start w:val="1"/>
      <w:numFmt w:val="bullet"/>
      <w:lvlText w:val="•"/>
      <w:lvlJc w:val="left"/>
      <w:pPr>
        <w:tabs>
          <w:tab w:val="num" w:pos="601"/>
        </w:tabs>
        <w:ind w:left="601" w:hanging="273"/>
      </w:pPr>
      <w:rPr>
        <w:color w:val="3F3F3F"/>
        <w:position w:val="0"/>
      </w:rPr>
    </w:lvl>
    <w:lvl w:ilvl="2">
      <w:start w:val="1"/>
      <w:numFmt w:val="bullet"/>
      <w:lvlText w:val="•"/>
      <w:lvlJc w:val="left"/>
      <w:pPr>
        <w:tabs>
          <w:tab w:val="num" w:pos="928"/>
        </w:tabs>
        <w:ind w:left="928" w:hanging="273"/>
      </w:pPr>
      <w:rPr>
        <w:color w:val="3F3F3F"/>
        <w:position w:val="0"/>
      </w:rPr>
    </w:lvl>
    <w:lvl w:ilvl="3">
      <w:start w:val="1"/>
      <w:numFmt w:val="bullet"/>
      <w:lvlText w:val="•"/>
      <w:lvlJc w:val="left"/>
      <w:pPr>
        <w:tabs>
          <w:tab w:val="num" w:pos="1255"/>
        </w:tabs>
        <w:ind w:left="1255" w:hanging="273"/>
      </w:pPr>
      <w:rPr>
        <w:color w:val="3F3F3F"/>
        <w:position w:val="0"/>
      </w:rPr>
    </w:lvl>
    <w:lvl w:ilvl="4">
      <w:start w:val="1"/>
      <w:numFmt w:val="bullet"/>
      <w:lvlText w:val="•"/>
      <w:lvlJc w:val="left"/>
      <w:pPr>
        <w:tabs>
          <w:tab w:val="num" w:pos="1582"/>
        </w:tabs>
        <w:ind w:left="1582" w:hanging="273"/>
      </w:pPr>
      <w:rPr>
        <w:color w:val="3F3F3F"/>
        <w:position w:val="0"/>
      </w:rPr>
    </w:lvl>
    <w:lvl w:ilvl="5">
      <w:start w:val="1"/>
      <w:numFmt w:val="bullet"/>
      <w:lvlText w:val="•"/>
      <w:lvlJc w:val="left"/>
      <w:pPr>
        <w:tabs>
          <w:tab w:val="num" w:pos="1910"/>
        </w:tabs>
        <w:ind w:left="1910" w:hanging="273"/>
      </w:pPr>
      <w:rPr>
        <w:color w:val="3F3F3F"/>
        <w:position w:val="0"/>
      </w:rPr>
    </w:lvl>
    <w:lvl w:ilvl="6">
      <w:start w:val="1"/>
      <w:numFmt w:val="bullet"/>
      <w:lvlText w:val="•"/>
      <w:lvlJc w:val="left"/>
      <w:pPr>
        <w:tabs>
          <w:tab w:val="num" w:pos="2237"/>
        </w:tabs>
        <w:ind w:left="2237" w:hanging="273"/>
      </w:pPr>
      <w:rPr>
        <w:color w:val="3F3F3F"/>
        <w:position w:val="0"/>
      </w:rPr>
    </w:lvl>
    <w:lvl w:ilvl="7">
      <w:start w:val="1"/>
      <w:numFmt w:val="bullet"/>
      <w:lvlText w:val="•"/>
      <w:lvlJc w:val="left"/>
      <w:pPr>
        <w:tabs>
          <w:tab w:val="num" w:pos="2563"/>
        </w:tabs>
        <w:ind w:left="2563" w:hanging="272"/>
      </w:pPr>
      <w:rPr>
        <w:color w:val="3F3F3F"/>
        <w:position w:val="0"/>
      </w:rPr>
    </w:lvl>
    <w:lvl w:ilvl="8">
      <w:start w:val="1"/>
      <w:numFmt w:val="bullet"/>
      <w:lvlText w:val="•"/>
      <w:lvlJc w:val="left"/>
      <w:pPr>
        <w:tabs>
          <w:tab w:val="num" w:pos="2891"/>
        </w:tabs>
        <w:ind w:left="2891" w:hanging="273"/>
      </w:pPr>
      <w:rPr>
        <w:color w:val="3F3F3F"/>
        <w:position w:val="0"/>
      </w:rPr>
    </w:lvl>
  </w:abstractNum>
  <w:abstractNum w:abstractNumId="106" w15:restartNumberingAfterBreak="0">
    <w:nsid w:val="798C51DB"/>
    <w:multiLevelType w:val="multilevel"/>
    <w:tmpl w:val="F83E17E0"/>
    <w:styleLink w:val="List18"/>
    <w:lvl w:ilvl="0">
      <w:numFmt w:val="bullet"/>
      <w:lvlText w:val="•"/>
      <w:lvlJc w:val="left"/>
      <w:pPr>
        <w:tabs>
          <w:tab w:val="num" w:pos="327"/>
        </w:tabs>
        <w:ind w:left="327" w:hanging="327"/>
      </w:pPr>
      <w:rPr>
        <w:color w:val="606060"/>
        <w:position w:val="0"/>
      </w:rPr>
    </w:lvl>
    <w:lvl w:ilvl="1">
      <w:start w:val="1"/>
      <w:numFmt w:val="bullet"/>
      <w:lvlText w:val="•"/>
      <w:lvlJc w:val="left"/>
      <w:pPr>
        <w:tabs>
          <w:tab w:val="num" w:pos="601"/>
        </w:tabs>
        <w:ind w:left="601" w:hanging="273"/>
      </w:pPr>
      <w:rPr>
        <w:color w:val="606060"/>
        <w:position w:val="0"/>
      </w:rPr>
    </w:lvl>
    <w:lvl w:ilvl="2">
      <w:start w:val="1"/>
      <w:numFmt w:val="bullet"/>
      <w:lvlText w:val="•"/>
      <w:lvlJc w:val="left"/>
      <w:pPr>
        <w:tabs>
          <w:tab w:val="num" w:pos="928"/>
        </w:tabs>
        <w:ind w:left="928" w:hanging="273"/>
      </w:pPr>
      <w:rPr>
        <w:color w:val="606060"/>
        <w:position w:val="0"/>
      </w:rPr>
    </w:lvl>
    <w:lvl w:ilvl="3">
      <w:start w:val="1"/>
      <w:numFmt w:val="bullet"/>
      <w:lvlText w:val="•"/>
      <w:lvlJc w:val="left"/>
      <w:pPr>
        <w:tabs>
          <w:tab w:val="num" w:pos="1255"/>
        </w:tabs>
        <w:ind w:left="1255" w:hanging="273"/>
      </w:pPr>
      <w:rPr>
        <w:color w:val="606060"/>
        <w:position w:val="0"/>
      </w:rPr>
    </w:lvl>
    <w:lvl w:ilvl="4">
      <w:start w:val="1"/>
      <w:numFmt w:val="bullet"/>
      <w:lvlText w:val="•"/>
      <w:lvlJc w:val="left"/>
      <w:pPr>
        <w:tabs>
          <w:tab w:val="num" w:pos="1582"/>
        </w:tabs>
        <w:ind w:left="1582" w:hanging="273"/>
      </w:pPr>
      <w:rPr>
        <w:color w:val="606060"/>
        <w:position w:val="0"/>
      </w:rPr>
    </w:lvl>
    <w:lvl w:ilvl="5">
      <w:start w:val="1"/>
      <w:numFmt w:val="bullet"/>
      <w:lvlText w:val="•"/>
      <w:lvlJc w:val="left"/>
      <w:pPr>
        <w:tabs>
          <w:tab w:val="num" w:pos="1910"/>
        </w:tabs>
        <w:ind w:left="1910" w:hanging="273"/>
      </w:pPr>
      <w:rPr>
        <w:color w:val="606060"/>
        <w:position w:val="0"/>
      </w:rPr>
    </w:lvl>
    <w:lvl w:ilvl="6">
      <w:start w:val="1"/>
      <w:numFmt w:val="bullet"/>
      <w:lvlText w:val="•"/>
      <w:lvlJc w:val="left"/>
      <w:pPr>
        <w:tabs>
          <w:tab w:val="num" w:pos="2237"/>
        </w:tabs>
        <w:ind w:left="2237" w:hanging="273"/>
      </w:pPr>
      <w:rPr>
        <w:color w:val="606060"/>
        <w:position w:val="0"/>
      </w:rPr>
    </w:lvl>
    <w:lvl w:ilvl="7">
      <w:start w:val="1"/>
      <w:numFmt w:val="bullet"/>
      <w:lvlText w:val="•"/>
      <w:lvlJc w:val="left"/>
      <w:pPr>
        <w:tabs>
          <w:tab w:val="num" w:pos="2563"/>
        </w:tabs>
        <w:ind w:left="2563" w:hanging="272"/>
      </w:pPr>
      <w:rPr>
        <w:color w:val="606060"/>
        <w:position w:val="0"/>
      </w:rPr>
    </w:lvl>
    <w:lvl w:ilvl="8">
      <w:start w:val="1"/>
      <w:numFmt w:val="bullet"/>
      <w:lvlText w:val="•"/>
      <w:lvlJc w:val="left"/>
      <w:pPr>
        <w:tabs>
          <w:tab w:val="num" w:pos="2891"/>
        </w:tabs>
        <w:ind w:left="2891" w:hanging="273"/>
      </w:pPr>
      <w:rPr>
        <w:color w:val="606060"/>
        <w:position w:val="0"/>
      </w:rPr>
    </w:lvl>
  </w:abstractNum>
  <w:abstractNum w:abstractNumId="107" w15:restartNumberingAfterBreak="0">
    <w:nsid w:val="7E597B24"/>
    <w:multiLevelType w:val="multilevel"/>
    <w:tmpl w:val="C1C8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EA66FD3"/>
    <w:multiLevelType w:val="multilevel"/>
    <w:tmpl w:val="240C23DC"/>
    <w:lvl w:ilvl="0">
      <w:start w:val="1"/>
      <w:numFmt w:val="bullet"/>
      <w:lvlText w:val=""/>
      <w:lvlJc w:val="left"/>
      <w:pPr>
        <w:ind w:left="567" w:hanging="567"/>
      </w:pPr>
      <w:rPr>
        <w:rFonts w:ascii="Symbol" w:hAnsi="Symbol" w:hint="default"/>
        <w:color w:val="auto"/>
        <w:sz w:val="22"/>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2"/>
  </w:num>
  <w:num w:numId="2">
    <w:abstractNumId w:val="13"/>
  </w:num>
  <w:num w:numId="3">
    <w:abstractNumId w:val="7"/>
  </w:num>
  <w:num w:numId="4">
    <w:abstractNumId w:val="35"/>
  </w:num>
  <w:num w:numId="5">
    <w:abstractNumId w:val="87"/>
  </w:num>
  <w:num w:numId="6">
    <w:abstractNumId w:val="9"/>
  </w:num>
  <w:num w:numId="7">
    <w:abstractNumId w:val="2"/>
  </w:num>
  <w:num w:numId="8">
    <w:abstractNumId w:val="14"/>
  </w:num>
  <w:num w:numId="9">
    <w:abstractNumId w:val="27"/>
  </w:num>
  <w:num w:numId="10">
    <w:abstractNumId w:val="77"/>
  </w:num>
  <w:num w:numId="11">
    <w:abstractNumId w:val="11"/>
  </w:num>
  <w:num w:numId="12">
    <w:abstractNumId w:val="19"/>
  </w:num>
  <w:num w:numId="13">
    <w:abstractNumId w:val="61"/>
  </w:num>
  <w:num w:numId="14">
    <w:abstractNumId w:val="18"/>
  </w:num>
  <w:num w:numId="15">
    <w:abstractNumId w:val="96"/>
  </w:num>
  <w:num w:numId="16">
    <w:abstractNumId w:val="40"/>
  </w:num>
  <w:num w:numId="17">
    <w:abstractNumId w:val="41"/>
  </w:num>
  <w:num w:numId="18">
    <w:abstractNumId w:val="72"/>
  </w:num>
  <w:num w:numId="19">
    <w:abstractNumId w:val="106"/>
  </w:num>
  <w:num w:numId="20">
    <w:abstractNumId w:val="28"/>
  </w:num>
  <w:num w:numId="21">
    <w:abstractNumId w:val="53"/>
  </w:num>
  <w:num w:numId="22">
    <w:abstractNumId w:val="97"/>
  </w:num>
  <w:num w:numId="23">
    <w:abstractNumId w:val="24"/>
  </w:num>
  <w:num w:numId="24">
    <w:abstractNumId w:val="65"/>
  </w:num>
  <w:num w:numId="25">
    <w:abstractNumId w:val="23"/>
  </w:num>
  <w:num w:numId="26">
    <w:abstractNumId w:val="57"/>
  </w:num>
  <w:num w:numId="27">
    <w:abstractNumId w:val="33"/>
  </w:num>
  <w:num w:numId="28">
    <w:abstractNumId w:val="48"/>
  </w:num>
  <w:num w:numId="29">
    <w:abstractNumId w:val="81"/>
  </w:num>
  <w:num w:numId="30">
    <w:abstractNumId w:val="62"/>
  </w:num>
  <w:num w:numId="31">
    <w:abstractNumId w:val="10"/>
  </w:num>
  <w:num w:numId="32">
    <w:abstractNumId w:val="71"/>
  </w:num>
  <w:num w:numId="33">
    <w:abstractNumId w:val="3"/>
  </w:num>
  <w:num w:numId="34">
    <w:abstractNumId w:val="78"/>
  </w:num>
  <w:num w:numId="35">
    <w:abstractNumId w:val="92"/>
  </w:num>
  <w:num w:numId="36">
    <w:abstractNumId w:val="20"/>
  </w:num>
  <w:num w:numId="37">
    <w:abstractNumId w:val="54"/>
  </w:num>
  <w:num w:numId="38">
    <w:abstractNumId w:val="95"/>
  </w:num>
  <w:num w:numId="39">
    <w:abstractNumId w:val="25"/>
  </w:num>
  <w:num w:numId="40">
    <w:abstractNumId w:val="45"/>
  </w:num>
  <w:num w:numId="41">
    <w:abstractNumId w:val="16"/>
  </w:num>
  <w:num w:numId="42">
    <w:abstractNumId w:val="90"/>
  </w:num>
  <w:num w:numId="43">
    <w:abstractNumId w:val="84"/>
  </w:num>
  <w:num w:numId="44">
    <w:abstractNumId w:val="64"/>
  </w:num>
  <w:num w:numId="45">
    <w:abstractNumId w:val="91"/>
  </w:num>
  <w:num w:numId="46">
    <w:abstractNumId w:val="51"/>
  </w:num>
  <w:num w:numId="47">
    <w:abstractNumId w:val="42"/>
  </w:num>
  <w:num w:numId="48">
    <w:abstractNumId w:val="76"/>
  </w:num>
  <w:num w:numId="49">
    <w:abstractNumId w:val="58"/>
  </w:num>
  <w:num w:numId="50">
    <w:abstractNumId w:val="60"/>
  </w:num>
  <w:num w:numId="51">
    <w:abstractNumId w:val="30"/>
  </w:num>
  <w:num w:numId="52">
    <w:abstractNumId w:val="73"/>
  </w:num>
  <w:num w:numId="53">
    <w:abstractNumId w:val="26"/>
  </w:num>
  <w:num w:numId="54">
    <w:abstractNumId w:val="17"/>
  </w:num>
  <w:num w:numId="55">
    <w:abstractNumId w:val="50"/>
  </w:num>
  <w:num w:numId="56">
    <w:abstractNumId w:val="55"/>
  </w:num>
  <w:num w:numId="57">
    <w:abstractNumId w:val="74"/>
  </w:num>
  <w:num w:numId="58">
    <w:abstractNumId w:val="82"/>
  </w:num>
  <w:num w:numId="59">
    <w:abstractNumId w:val="105"/>
  </w:num>
  <w:num w:numId="60">
    <w:abstractNumId w:val="22"/>
  </w:num>
  <w:num w:numId="61">
    <w:abstractNumId w:val="37"/>
  </w:num>
  <w:num w:numId="62">
    <w:abstractNumId w:val="79"/>
  </w:num>
  <w:num w:numId="63">
    <w:abstractNumId w:val="86"/>
  </w:num>
  <w:num w:numId="64">
    <w:abstractNumId w:val="68"/>
    <w:lvlOverride w:ilvl="0">
      <w:startOverride w:val="1"/>
    </w:lvlOverride>
  </w:num>
  <w:num w:numId="65">
    <w:abstractNumId w:val="4"/>
  </w:num>
  <w:num w:numId="66">
    <w:abstractNumId w:val="68"/>
    <w:lvlOverride w:ilvl="0">
      <w:startOverride w:val="1"/>
    </w:lvlOverride>
  </w:num>
  <w:num w:numId="67">
    <w:abstractNumId w:val="68"/>
    <w:lvlOverride w:ilvl="0">
      <w:startOverride w:val="1"/>
    </w:lvlOverride>
  </w:num>
  <w:num w:numId="68">
    <w:abstractNumId w:val="43"/>
  </w:num>
  <w:num w:numId="69">
    <w:abstractNumId w:val="101"/>
  </w:num>
  <w:num w:numId="70">
    <w:abstractNumId w:val="8"/>
  </w:num>
  <w:num w:numId="71">
    <w:abstractNumId w:val="31"/>
  </w:num>
  <w:num w:numId="72">
    <w:abstractNumId w:val="21"/>
  </w:num>
  <w:num w:numId="73">
    <w:abstractNumId w:val="6"/>
  </w:num>
  <w:num w:numId="74">
    <w:abstractNumId w:val="108"/>
  </w:num>
  <w:num w:numId="75">
    <w:abstractNumId w:val="67"/>
  </w:num>
  <w:num w:numId="76">
    <w:abstractNumId w:val="68"/>
  </w:num>
  <w:num w:numId="77">
    <w:abstractNumId w:val="68"/>
  </w:num>
  <w:num w:numId="78">
    <w:abstractNumId w:val="68"/>
    <w:lvlOverride w:ilvl="0">
      <w:startOverride w:val="1"/>
    </w:lvlOverride>
  </w:num>
  <w:num w:numId="79">
    <w:abstractNumId w:val="68"/>
  </w:num>
  <w:num w:numId="80">
    <w:abstractNumId w:val="99"/>
  </w:num>
  <w:num w:numId="81">
    <w:abstractNumId w:val="52"/>
  </w:num>
  <w:num w:numId="8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num>
  <w:num w:numId="84">
    <w:abstractNumId w:val="88"/>
  </w:num>
  <w:num w:numId="85">
    <w:abstractNumId w:val="70"/>
  </w:num>
  <w:num w:numId="86">
    <w:abstractNumId w:val="103"/>
  </w:num>
  <w:num w:numId="87">
    <w:abstractNumId w:val="59"/>
  </w:num>
  <w:num w:numId="88">
    <w:abstractNumId w:val="12"/>
  </w:num>
  <w:num w:numId="89">
    <w:abstractNumId w:val="94"/>
  </w:num>
  <w:num w:numId="90">
    <w:abstractNumId w:val="56"/>
  </w:num>
  <w:num w:numId="91">
    <w:abstractNumId w:val="38"/>
  </w:num>
  <w:num w:numId="92">
    <w:abstractNumId w:val="83"/>
  </w:num>
  <w:num w:numId="93">
    <w:abstractNumId w:val="68"/>
    <w:lvlOverride w:ilvl="0">
      <w:startOverride w:val="1"/>
    </w:lvlOverride>
  </w:num>
  <w:num w:numId="94">
    <w:abstractNumId w:val="93"/>
  </w:num>
  <w:num w:numId="95">
    <w:abstractNumId w:val="98"/>
    <w:lvlOverride w:ilvl="0">
      <w:startOverride w:val="1"/>
    </w:lvlOverride>
  </w:num>
  <w:num w:numId="96">
    <w:abstractNumId w:val="68"/>
    <w:lvlOverride w:ilvl="0">
      <w:startOverride w:val="1"/>
    </w:lvlOverride>
  </w:num>
  <w:num w:numId="97">
    <w:abstractNumId w:val="47"/>
  </w:num>
  <w:num w:numId="98">
    <w:abstractNumId w:val="5"/>
  </w:num>
  <w:num w:numId="99">
    <w:abstractNumId w:val="102"/>
  </w:num>
  <w:num w:numId="100">
    <w:abstractNumId w:val="85"/>
  </w:num>
  <w:num w:numId="101">
    <w:abstractNumId w:val="100"/>
  </w:num>
  <w:num w:numId="102">
    <w:abstractNumId w:val="69"/>
  </w:num>
  <w:num w:numId="103">
    <w:abstractNumId w:val="80"/>
  </w:num>
  <w:num w:numId="104">
    <w:abstractNumId w:val="66"/>
  </w:num>
  <w:num w:numId="105">
    <w:abstractNumId w:val="89"/>
  </w:num>
  <w:num w:numId="106">
    <w:abstractNumId w:val="34"/>
  </w:num>
  <w:num w:numId="107">
    <w:abstractNumId w:val="104"/>
  </w:num>
  <w:num w:numId="108">
    <w:abstractNumId w:val="107"/>
  </w:num>
  <w:num w:numId="109">
    <w:abstractNumId w:val="36"/>
  </w:num>
  <w:num w:numId="110">
    <w:abstractNumId w:val="46"/>
  </w:num>
  <w:num w:numId="111">
    <w:abstractNumId w:val="49"/>
  </w:num>
  <w:num w:numId="112">
    <w:abstractNumId w:val="39"/>
  </w:num>
  <w:num w:numId="113">
    <w:abstractNumId w:val="15"/>
  </w:num>
  <w:num w:numId="114">
    <w:abstractNumId w:val="44"/>
  </w:num>
  <w:num w:numId="115">
    <w:abstractNumId w:val="63"/>
  </w:num>
  <w:num w:numId="116">
    <w:abstractNumId w:val="75"/>
  </w:num>
  <w:num w:numId="117">
    <w:abstractNumId w:val="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autoHyphenation/>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16C"/>
    <w:rsid w:val="00000A42"/>
    <w:rsid w:val="0000201A"/>
    <w:rsid w:val="000037A8"/>
    <w:rsid w:val="00003CE5"/>
    <w:rsid w:val="00015879"/>
    <w:rsid w:val="000170D4"/>
    <w:rsid w:val="0002505F"/>
    <w:rsid w:val="00027B1B"/>
    <w:rsid w:val="000355BC"/>
    <w:rsid w:val="0003682C"/>
    <w:rsid w:val="0004085D"/>
    <w:rsid w:val="00043C57"/>
    <w:rsid w:val="0004673C"/>
    <w:rsid w:val="00046CB7"/>
    <w:rsid w:val="000537EF"/>
    <w:rsid w:val="00057F22"/>
    <w:rsid w:val="0006145A"/>
    <w:rsid w:val="0006304F"/>
    <w:rsid w:val="000741CC"/>
    <w:rsid w:val="000779C1"/>
    <w:rsid w:val="000811BA"/>
    <w:rsid w:val="00081E08"/>
    <w:rsid w:val="00093056"/>
    <w:rsid w:val="0009461E"/>
    <w:rsid w:val="0009518C"/>
    <w:rsid w:val="000A4FD8"/>
    <w:rsid w:val="000B35CA"/>
    <w:rsid w:val="000B4DC0"/>
    <w:rsid w:val="000B5F57"/>
    <w:rsid w:val="000C5969"/>
    <w:rsid w:val="000D1722"/>
    <w:rsid w:val="000D38A4"/>
    <w:rsid w:val="000D574A"/>
    <w:rsid w:val="000D5D72"/>
    <w:rsid w:val="000E39BB"/>
    <w:rsid w:val="000E6B99"/>
    <w:rsid w:val="000F273A"/>
    <w:rsid w:val="000F3D1E"/>
    <w:rsid w:val="001010EA"/>
    <w:rsid w:val="00105C96"/>
    <w:rsid w:val="001076DC"/>
    <w:rsid w:val="00120687"/>
    <w:rsid w:val="001219E7"/>
    <w:rsid w:val="0012252A"/>
    <w:rsid w:val="001225F3"/>
    <w:rsid w:val="00125239"/>
    <w:rsid w:val="00126EFE"/>
    <w:rsid w:val="00130564"/>
    <w:rsid w:val="0013083D"/>
    <w:rsid w:val="001376DD"/>
    <w:rsid w:val="00142977"/>
    <w:rsid w:val="00150DDF"/>
    <w:rsid w:val="00153CD2"/>
    <w:rsid w:val="00166881"/>
    <w:rsid w:val="001715AD"/>
    <w:rsid w:val="001764DC"/>
    <w:rsid w:val="00181FFB"/>
    <w:rsid w:val="001A230E"/>
    <w:rsid w:val="001A3D5B"/>
    <w:rsid w:val="001B2C33"/>
    <w:rsid w:val="001C012A"/>
    <w:rsid w:val="001C0A42"/>
    <w:rsid w:val="001C24AB"/>
    <w:rsid w:val="001C34B6"/>
    <w:rsid w:val="001C7BD6"/>
    <w:rsid w:val="001D1956"/>
    <w:rsid w:val="001E1880"/>
    <w:rsid w:val="001E63F1"/>
    <w:rsid w:val="001E79FB"/>
    <w:rsid w:val="001F4F1A"/>
    <w:rsid w:val="0020024B"/>
    <w:rsid w:val="002031DF"/>
    <w:rsid w:val="00214F09"/>
    <w:rsid w:val="0021503D"/>
    <w:rsid w:val="00226A6A"/>
    <w:rsid w:val="00236772"/>
    <w:rsid w:val="002436AE"/>
    <w:rsid w:val="0025097E"/>
    <w:rsid w:val="00253EDA"/>
    <w:rsid w:val="00282DA4"/>
    <w:rsid w:val="00287046"/>
    <w:rsid w:val="00297568"/>
    <w:rsid w:val="002A0966"/>
    <w:rsid w:val="002A35CD"/>
    <w:rsid w:val="002B2724"/>
    <w:rsid w:val="002B624C"/>
    <w:rsid w:val="002C2B21"/>
    <w:rsid w:val="002D099E"/>
    <w:rsid w:val="002D155E"/>
    <w:rsid w:val="002D1735"/>
    <w:rsid w:val="002E4833"/>
    <w:rsid w:val="002E6BFB"/>
    <w:rsid w:val="002E7366"/>
    <w:rsid w:val="002E794C"/>
    <w:rsid w:val="002E7F1E"/>
    <w:rsid w:val="002F01D3"/>
    <w:rsid w:val="002F050C"/>
    <w:rsid w:val="002F1615"/>
    <w:rsid w:val="002F63DD"/>
    <w:rsid w:val="002F75E9"/>
    <w:rsid w:val="0030161D"/>
    <w:rsid w:val="00305536"/>
    <w:rsid w:val="00311346"/>
    <w:rsid w:val="0031783E"/>
    <w:rsid w:val="00337A6C"/>
    <w:rsid w:val="00337D15"/>
    <w:rsid w:val="00353F8F"/>
    <w:rsid w:val="00356DCC"/>
    <w:rsid w:val="00363381"/>
    <w:rsid w:val="00376C2B"/>
    <w:rsid w:val="0038170F"/>
    <w:rsid w:val="003906D1"/>
    <w:rsid w:val="00393984"/>
    <w:rsid w:val="00394BBC"/>
    <w:rsid w:val="0039638C"/>
    <w:rsid w:val="003A05D4"/>
    <w:rsid w:val="003A5C29"/>
    <w:rsid w:val="003B12C5"/>
    <w:rsid w:val="003B7625"/>
    <w:rsid w:val="003B7D7B"/>
    <w:rsid w:val="003C26CC"/>
    <w:rsid w:val="003C30A5"/>
    <w:rsid w:val="003C4509"/>
    <w:rsid w:val="003D21BD"/>
    <w:rsid w:val="003D73C4"/>
    <w:rsid w:val="003D780A"/>
    <w:rsid w:val="003E00D3"/>
    <w:rsid w:val="003E215B"/>
    <w:rsid w:val="003E2990"/>
    <w:rsid w:val="003E373E"/>
    <w:rsid w:val="003F325C"/>
    <w:rsid w:val="003F4455"/>
    <w:rsid w:val="003F50F0"/>
    <w:rsid w:val="00405524"/>
    <w:rsid w:val="004161EE"/>
    <w:rsid w:val="004220FB"/>
    <w:rsid w:val="0042235F"/>
    <w:rsid w:val="004376E5"/>
    <w:rsid w:val="00441FE2"/>
    <w:rsid w:val="004424AD"/>
    <w:rsid w:val="004457FB"/>
    <w:rsid w:val="004459D0"/>
    <w:rsid w:val="004570F0"/>
    <w:rsid w:val="00466D9A"/>
    <w:rsid w:val="00466F32"/>
    <w:rsid w:val="00474221"/>
    <w:rsid w:val="004838EB"/>
    <w:rsid w:val="00485F73"/>
    <w:rsid w:val="00486F29"/>
    <w:rsid w:val="00495E73"/>
    <w:rsid w:val="00497B2B"/>
    <w:rsid w:val="004A01C4"/>
    <w:rsid w:val="004A2C0F"/>
    <w:rsid w:val="004A5D59"/>
    <w:rsid w:val="004A72D8"/>
    <w:rsid w:val="004B4FCD"/>
    <w:rsid w:val="004C585A"/>
    <w:rsid w:val="004C6CF5"/>
    <w:rsid w:val="004C7EBA"/>
    <w:rsid w:val="004D45DE"/>
    <w:rsid w:val="004E03E2"/>
    <w:rsid w:val="004E18F5"/>
    <w:rsid w:val="004E75BC"/>
    <w:rsid w:val="004F0000"/>
    <w:rsid w:val="004F04D1"/>
    <w:rsid w:val="004F1204"/>
    <w:rsid w:val="004F3C69"/>
    <w:rsid w:val="004F7793"/>
    <w:rsid w:val="00500B31"/>
    <w:rsid w:val="0050157F"/>
    <w:rsid w:val="005018B2"/>
    <w:rsid w:val="00504306"/>
    <w:rsid w:val="00504896"/>
    <w:rsid w:val="0051020D"/>
    <w:rsid w:val="005111BE"/>
    <w:rsid w:val="005129FA"/>
    <w:rsid w:val="00513FFD"/>
    <w:rsid w:val="00516EED"/>
    <w:rsid w:val="00520962"/>
    <w:rsid w:val="00523370"/>
    <w:rsid w:val="00531A0E"/>
    <w:rsid w:val="005326BC"/>
    <w:rsid w:val="0053520B"/>
    <w:rsid w:val="00543650"/>
    <w:rsid w:val="005478F5"/>
    <w:rsid w:val="00552534"/>
    <w:rsid w:val="00557E79"/>
    <w:rsid w:val="005621D9"/>
    <w:rsid w:val="00565898"/>
    <w:rsid w:val="00566066"/>
    <w:rsid w:val="005667A6"/>
    <w:rsid w:val="005668F3"/>
    <w:rsid w:val="005678C0"/>
    <w:rsid w:val="00567E03"/>
    <w:rsid w:val="00570838"/>
    <w:rsid w:val="00572F02"/>
    <w:rsid w:val="005751D4"/>
    <w:rsid w:val="00575C88"/>
    <w:rsid w:val="00583C69"/>
    <w:rsid w:val="005A49C3"/>
    <w:rsid w:val="005A682C"/>
    <w:rsid w:val="005C1DE1"/>
    <w:rsid w:val="005C2659"/>
    <w:rsid w:val="005C5B8D"/>
    <w:rsid w:val="005C7517"/>
    <w:rsid w:val="005C7CA4"/>
    <w:rsid w:val="005D0C33"/>
    <w:rsid w:val="005D1F51"/>
    <w:rsid w:val="005D37E7"/>
    <w:rsid w:val="005D50AC"/>
    <w:rsid w:val="005F08F6"/>
    <w:rsid w:val="005F6AD0"/>
    <w:rsid w:val="00610325"/>
    <w:rsid w:val="00614330"/>
    <w:rsid w:val="00615EEF"/>
    <w:rsid w:val="00630F94"/>
    <w:rsid w:val="00635299"/>
    <w:rsid w:val="0064322E"/>
    <w:rsid w:val="00647E36"/>
    <w:rsid w:val="006517A3"/>
    <w:rsid w:val="00652A00"/>
    <w:rsid w:val="0065366E"/>
    <w:rsid w:val="00654BF9"/>
    <w:rsid w:val="00660997"/>
    <w:rsid w:val="0066354A"/>
    <w:rsid w:val="00672378"/>
    <w:rsid w:val="00675E19"/>
    <w:rsid w:val="0067618D"/>
    <w:rsid w:val="006906A5"/>
    <w:rsid w:val="00690A3A"/>
    <w:rsid w:val="00694E67"/>
    <w:rsid w:val="00695062"/>
    <w:rsid w:val="00697E8D"/>
    <w:rsid w:val="006A29CF"/>
    <w:rsid w:val="006B33E5"/>
    <w:rsid w:val="006B49DE"/>
    <w:rsid w:val="006B6881"/>
    <w:rsid w:val="006B7561"/>
    <w:rsid w:val="006B7DB1"/>
    <w:rsid w:val="006C2D42"/>
    <w:rsid w:val="006C67E9"/>
    <w:rsid w:val="006D27C3"/>
    <w:rsid w:val="006D4CAC"/>
    <w:rsid w:val="006D5F38"/>
    <w:rsid w:val="006D7F37"/>
    <w:rsid w:val="006E7863"/>
    <w:rsid w:val="006F00FC"/>
    <w:rsid w:val="006F1655"/>
    <w:rsid w:val="006F5F84"/>
    <w:rsid w:val="006F7343"/>
    <w:rsid w:val="00700C0E"/>
    <w:rsid w:val="0070779A"/>
    <w:rsid w:val="00716B53"/>
    <w:rsid w:val="007170B9"/>
    <w:rsid w:val="00730F50"/>
    <w:rsid w:val="007318D7"/>
    <w:rsid w:val="007344C8"/>
    <w:rsid w:val="007351D1"/>
    <w:rsid w:val="007376E2"/>
    <w:rsid w:val="00737BAD"/>
    <w:rsid w:val="007400D8"/>
    <w:rsid w:val="00744C97"/>
    <w:rsid w:val="007509F3"/>
    <w:rsid w:val="00750AC4"/>
    <w:rsid w:val="0077163C"/>
    <w:rsid w:val="00775AEA"/>
    <w:rsid w:val="00776BB1"/>
    <w:rsid w:val="00781A06"/>
    <w:rsid w:val="007A3C7D"/>
    <w:rsid w:val="007B469D"/>
    <w:rsid w:val="007C5483"/>
    <w:rsid w:val="007C5FC7"/>
    <w:rsid w:val="007D5CC9"/>
    <w:rsid w:val="007D681B"/>
    <w:rsid w:val="007D69F4"/>
    <w:rsid w:val="007D6CB4"/>
    <w:rsid w:val="007E2DE9"/>
    <w:rsid w:val="007E4E3D"/>
    <w:rsid w:val="007F09E2"/>
    <w:rsid w:val="007F2401"/>
    <w:rsid w:val="007F3F63"/>
    <w:rsid w:val="008002F8"/>
    <w:rsid w:val="00805B66"/>
    <w:rsid w:val="008065AC"/>
    <w:rsid w:val="00807A74"/>
    <w:rsid w:val="008133FA"/>
    <w:rsid w:val="00814CD3"/>
    <w:rsid w:val="0082188F"/>
    <w:rsid w:val="00826913"/>
    <w:rsid w:val="00831F8D"/>
    <w:rsid w:val="008401EA"/>
    <w:rsid w:val="00840DE1"/>
    <w:rsid w:val="008503BC"/>
    <w:rsid w:val="0085064C"/>
    <w:rsid w:val="0087114F"/>
    <w:rsid w:val="00884832"/>
    <w:rsid w:val="008873D5"/>
    <w:rsid w:val="008A2736"/>
    <w:rsid w:val="008A2DAA"/>
    <w:rsid w:val="008B75F8"/>
    <w:rsid w:val="008B7DA7"/>
    <w:rsid w:val="008C76F3"/>
    <w:rsid w:val="008C7835"/>
    <w:rsid w:val="008C7C04"/>
    <w:rsid w:val="008D1FF5"/>
    <w:rsid w:val="008D341C"/>
    <w:rsid w:val="008E1719"/>
    <w:rsid w:val="008E2424"/>
    <w:rsid w:val="008E2465"/>
    <w:rsid w:val="008E2E40"/>
    <w:rsid w:val="008E3B8B"/>
    <w:rsid w:val="008F44E9"/>
    <w:rsid w:val="008F4F22"/>
    <w:rsid w:val="009122E4"/>
    <w:rsid w:val="0091797D"/>
    <w:rsid w:val="00923794"/>
    <w:rsid w:val="00923C67"/>
    <w:rsid w:val="00925228"/>
    <w:rsid w:val="009308A6"/>
    <w:rsid w:val="00930908"/>
    <w:rsid w:val="00931C0D"/>
    <w:rsid w:val="0093380E"/>
    <w:rsid w:val="0093526B"/>
    <w:rsid w:val="00937446"/>
    <w:rsid w:val="00937C74"/>
    <w:rsid w:val="009419E5"/>
    <w:rsid w:val="00943E8C"/>
    <w:rsid w:val="009455F8"/>
    <w:rsid w:val="00945ABF"/>
    <w:rsid w:val="00950C34"/>
    <w:rsid w:val="0095231D"/>
    <w:rsid w:val="00953C57"/>
    <w:rsid w:val="00955988"/>
    <w:rsid w:val="00955CC3"/>
    <w:rsid w:val="009604C4"/>
    <w:rsid w:val="00961331"/>
    <w:rsid w:val="00962AE2"/>
    <w:rsid w:val="00963097"/>
    <w:rsid w:val="0096541E"/>
    <w:rsid w:val="0097045A"/>
    <w:rsid w:val="009865BD"/>
    <w:rsid w:val="00986FBD"/>
    <w:rsid w:val="009963A9"/>
    <w:rsid w:val="009A309E"/>
    <w:rsid w:val="009A771B"/>
    <w:rsid w:val="009B663B"/>
    <w:rsid w:val="009C5051"/>
    <w:rsid w:val="009D30D2"/>
    <w:rsid w:val="009D3917"/>
    <w:rsid w:val="009D434E"/>
    <w:rsid w:val="009D4C4B"/>
    <w:rsid w:val="009D5FE2"/>
    <w:rsid w:val="009E3D41"/>
    <w:rsid w:val="009F1B7F"/>
    <w:rsid w:val="009F37BB"/>
    <w:rsid w:val="009F586C"/>
    <w:rsid w:val="009F5BA3"/>
    <w:rsid w:val="00A01F10"/>
    <w:rsid w:val="00A041F2"/>
    <w:rsid w:val="00A04F41"/>
    <w:rsid w:val="00A067DB"/>
    <w:rsid w:val="00A10397"/>
    <w:rsid w:val="00A24EB7"/>
    <w:rsid w:val="00A257D3"/>
    <w:rsid w:val="00A31D8C"/>
    <w:rsid w:val="00A32419"/>
    <w:rsid w:val="00A327B4"/>
    <w:rsid w:val="00A43ED7"/>
    <w:rsid w:val="00A50CE1"/>
    <w:rsid w:val="00A5208C"/>
    <w:rsid w:val="00A52387"/>
    <w:rsid w:val="00A54761"/>
    <w:rsid w:val="00A5520C"/>
    <w:rsid w:val="00A552FF"/>
    <w:rsid w:val="00A66E04"/>
    <w:rsid w:val="00A67081"/>
    <w:rsid w:val="00A67100"/>
    <w:rsid w:val="00A6769B"/>
    <w:rsid w:val="00A72EAC"/>
    <w:rsid w:val="00A74490"/>
    <w:rsid w:val="00A7619D"/>
    <w:rsid w:val="00A762A1"/>
    <w:rsid w:val="00A77FB2"/>
    <w:rsid w:val="00A86F0E"/>
    <w:rsid w:val="00A91B8B"/>
    <w:rsid w:val="00A94A99"/>
    <w:rsid w:val="00AA0B27"/>
    <w:rsid w:val="00AB24F3"/>
    <w:rsid w:val="00AB58B5"/>
    <w:rsid w:val="00AC65B5"/>
    <w:rsid w:val="00AD3D17"/>
    <w:rsid w:val="00AE3D61"/>
    <w:rsid w:val="00AE546A"/>
    <w:rsid w:val="00AF4483"/>
    <w:rsid w:val="00AF44E6"/>
    <w:rsid w:val="00AF5486"/>
    <w:rsid w:val="00AF69A3"/>
    <w:rsid w:val="00B02FC6"/>
    <w:rsid w:val="00B03048"/>
    <w:rsid w:val="00B032A7"/>
    <w:rsid w:val="00B20B72"/>
    <w:rsid w:val="00B21728"/>
    <w:rsid w:val="00B23FE4"/>
    <w:rsid w:val="00B32CB7"/>
    <w:rsid w:val="00B3339A"/>
    <w:rsid w:val="00B3492B"/>
    <w:rsid w:val="00B4474B"/>
    <w:rsid w:val="00B56989"/>
    <w:rsid w:val="00B63014"/>
    <w:rsid w:val="00B63BC0"/>
    <w:rsid w:val="00B64124"/>
    <w:rsid w:val="00B64829"/>
    <w:rsid w:val="00B7432F"/>
    <w:rsid w:val="00B75C6C"/>
    <w:rsid w:val="00B865BF"/>
    <w:rsid w:val="00B86BBF"/>
    <w:rsid w:val="00B9295B"/>
    <w:rsid w:val="00B92B9E"/>
    <w:rsid w:val="00B940F9"/>
    <w:rsid w:val="00BB1060"/>
    <w:rsid w:val="00BB7664"/>
    <w:rsid w:val="00BC016C"/>
    <w:rsid w:val="00BC0791"/>
    <w:rsid w:val="00BD70F8"/>
    <w:rsid w:val="00BE13C2"/>
    <w:rsid w:val="00BE249D"/>
    <w:rsid w:val="00BF0D85"/>
    <w:rsid w:val="00BF389B"/>
    <w:rsid w:val="00BF5DFF"/>
    <w:rsid w:val="00C01FCE"/>
    <w:rsid w:val="00C10E94"/>
    <w:rsid w:val="00C14EF1"/>
    <w:rsid w:val="00C23652"/>
    <w:rsid w:val="00C34BDD"/>
    <w:rsid w:val="00C37834"/>
    <w:rsid w:val="00C4306D"/>
    <w:rsid w:val="00C430DB"/>
    <w:rsid w:val="00C504B6"/>
    <w:rsid w:val="00C61457"/>
    <w:rsid w:val="00C64364"/>
    <w:rsid w:val="00C73715"/>
    <w:rsid w:val="00C7419D"/>
    <w:rsid w:val="00C8025B"/>
    <w:rsid w:val="00C82BC0"/>
    <w:rsid w:val="00C85C9D"/>
    <w:rsid w:val="00C91565"/>
    <w:rsid w:val="00C919F7"/>
    <w:rsid w:val="00C931BC"/>
    <w:rsid w:val="00C93D9A"/>
    <w:rsid w:val="00C96E26"/>
    <w:rsid w:val="00CA0EA3"/>
    <w:rsid w:val="00CB0759"/>
    <w:rsid w:val="00CC087E"/>
    <w:rsid w:val="00CC7AA7"/>
    <w:rsid w:val="00CD2070"/>
    <w:rsid w:val="00CF1AC1"/>
    <w:rsid w:val="00D11203"/>
    <w:rsid w:val="00D12413"/>
    <w:rsid w:val="00D21E7B"/>
    <w:rsid w:val="00D30796"/>
    <w:rsid w:val="00D409E3"/>
    <w:rsid w:val="00D44D5F"/>
    <w:rsid w:val="00D52BCF"/>
    <w:rsid w:val="00D57A94"/>
    <w:rsid w:val="00D73573"/>
    <w:rsid w:val="00D76C19"/>
    <w:rsid w:val="00D775D9"/>
    <w:rsid w:val="00D850A8"/>
    <w:rsid w:val="00D85F34"/>
    <w:rsid w:val="00D872CF"/>
    <w:rsid w:val="00D96259"/>
    <w:rsid w:val="00D963ED"/>
    <w:rsid w:val="00DA19CF"/>
    <w:rsid w:val="00DA2608"/>
    <w:rsid w:val="00DA649D"/>
    <w:rsid w:val="00DB1851"/>
    <w:rsid w:val="00DC6F5C"/>
    <w:rsid w:val="00DD1721"/>
    <w:rsid w:val="00DD5994"/>
    <w:rsid w:val="00DE2EDC"/>
    <w:rsid w:val="00DE46ED"/>
    <w:rsid w:val="00DE54CE"/>
    <w:rsid w:val="00DE6689"/>
    <w:rsid w:val="00DE69D6"/>
    <w:rsid w:val="00E021F8"/>
    <w:rsid w:val="00E0559F"/>
    <w:rsid w:val="00E06293"/>
    <w:rsid w:val="00E1071C"/>
    <w:rsid w:val="00E2673C"/>
    <w:rsid w:val="00E347D9"/>
    <w:rsid w:val="00E35DD0"/>
    <w:rsid w:val="00E42A04"/>
    <w:rsid w:val="00E4337C"/>
    <w:rsid w:val="00E43702"/>
    <w:rsid w:val="00E44281"/>
    <w:rsid w:val="00E465C4"/>
    <w:rsid w:val="00E50799"/>
    <w:rsid w:val="00E50904"/>
    <w:rsid w:val="00E51501"/>
    <w:rsid w:val="00E520DC"/>
    <w:rsid w:val="00E660E6"/>
    <w:rsid w:val="00E67192"/>
    <w:rsid w:val="00E81A1A"/>
    <w:rsid w:val="00E826E8"/>
    <w:rsid w:val="00E86B00"/>
    <w:rsid w:val="00E86FE7"/>
    <w:rsid w:val="00E879A4"/>
    <w:rsid w:val="00E93A49"/>
    <w:rsid w:val="00E978A0"/>
    <w:rsid w:val="00EA21ED"/>
    <w:rsid w:val="00EA674F"/>
    <w:rsid w:val="00EB0E3E"/>
    <w:rsid w:val="00EB1702"/>
    <w:rsid w:val="00EB326B"/>
    <w:rsid w:val="00EB37F6"/>
    <w:rsid w:val="00EB636F"/>
    <w:rsid w:val="00EC2F82"/>
    <w:rsid w:val="00EC391F"/>
    <w:rsid w:val="00EC4321"/>
    <w:rsid w:val="00EE1288"/>
    <w:rsid w:val="00EE4AC1"/>
    <w:rsid w:val="00EE6269"/>
    <w:rsid w:val="00EF1E4E"/>
    <w:rsid w:val="00EF5388"/>
    <w:rsid w:val="00F0282D"/>
    <w:rsid w:val="00F05EB1"/>
    <w:rsid w:val="00F069E8"/>
    <w:rsid w:val="00F10E53"/>
    <w:rsid w:val="00F11B81"/>
    <w:rsid w:val="00F15AF3"/>
    <w:rsid w:val="00F24C8B"/>
    <w:rsid w:val="00F25563"/>
    <w:rsid w:val="00F26D7D"/>
    <w:rsid w:val="00F35203"/>
    <w:rsid w:val="00F37909"/>
    <w:rsid w:val="00F417AA"/>
    <w:rsid w:val="00F41DF1"/>
    <w:rsid w:val="00F55E82"/>
    <w:rsid w:val="00F56366"/>
    <w:rsid w:val="00F61ECA"/>
    <w:rsid w:val="00F62C40"/>
    <w:rsid w:val="00F63453"/>
    <w:rsid w:val="00F64373"/>
    <w:rsid w:val="00F66DD1"/>
    <w:rsid w:val="00F70B73"/>
    <w:rsid w:val="00F7280B"/>
    <w:rsid w:val="00F745BD"/>
    <w:rsid w:val="00F84068"/>
    <w:rsid w:val="00F907BE"/>
    <w:rsid w:val="00F90F88"/>
    <w:rsid w:val="00F941AA"/>
    <w:rsid w:val="00F96103"/>
    <w:rsid w:val="00F9754C"/>
    <w:rsid w:val="00FA7F40"/>
    <w:rsid w:val="00FE1082"/>
    <w:rsid w:val="00FE13EA"/>
    <w:rsid w:val="00FE1FB5"/>
    <w:rsid w:val="00FE7483"/>
    <w:rsid w:val="00FF1DAF"/>
    <w:rsid w:val="00FF316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B924D6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Bold" w:eastAsia="Arial Unicode MS" w:hAnsi="Times New Roman Bold" w:cs="Times New Roman"/>
        <w:sz w:val="24"/>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style>
  <w:style w:type="paragraph" w:styleId="1">
    <w:name w:val="heading 1"/>
    <w:basedOn w:val="a0"/>
    <w:next w:val="a0"/>
    <w:link w:val="1Char"/>
    <w:qFormat/>
    <w:rsid w:val="00D30796"/>
    <w:pPr>
      <w:keepNext/>
      <w:keepLines/>
      <w:numPr>
        <w:numId w:val="80"/>
      </w:numPr>
      <w:spacing w:after="240"/>
      <w:ind w:right="-6"/>
      <w:jc w:val="both"/>
      <w:outlineLvl w:val="0"/>
    </w:pPr>
    <w:rPr>
      <w:rFonts w:eastAsiaTheme="majorEastAsia" w:cstheme="majorBidi"/>
      <w:b/>
      <w:sz w:val="36"/>
      <w:szCs w:val="36"/>
    </w:rPr>
  </w:style>
  <w:style w:type="paragraph" w:styleId="2">
    <w:name w:val="heading 2"/>
    <w:link w:val="2Char"/>
    <w:qFormat/>
    <w:rsid w:val="00D30796"/>
    <w:pPr>
      <w:keepNext/>
      <w:numPr>
        <w:ilvl w:val="1"/>
        <w:numId w:val="80"/>
      </w:numPr>
      <w:spacing w:before="360" w:after="120"/>
      <w:jc w:val="both"/>
      <w:outlineLvl w:val="1"/>
    </w:pPr>
    <w:rPr>
      <w:rFonts w:ascii="Times New Roman" w:hAnsi="Times New Roman" w:cs="Arial Unicode MS"/>
      <w:color w:val="000000"/>
      <w:szCs w:val="28"/>
      <w:u w:color="000000"/>
    </w:rPr>
  </w:style>
  <w:style w:type="paragraph" w:styleId="3">
    <w:name w:val="heading 3"/>
    <w:link w:val="3Char"/>
    <w:qFormat/>
    <w:rsid w:val="00923794"/>
    <w:pPr>
      <w:keepNext/>
      <w:numPr>
        <w:ilvl w:val="2"/>
        <w:numId w:val="80"/>
      </w:numPr>
      <w:spacing w:before="360" w:after="120"/>
      <w:jc w:val="both"/>
      <w:outlineLvl w:val="2"/>
    </w:pPr>
    <w:rPr>
      <w:rFonts w:ascii="Times New Roman" w:hAnsi="Times New Roman" w:cs="Arial Unicode MS"/>
      <w:color w:val="000000"/>
      <w:spacing w:val="4"/>
      <w:sz w:val="22"/>
      <w:szCs w:val="24"/>
      <w:u w:color="000000"/>
    </w:rPr>
  </w:style>
  <w:style w:type="paragraph" w:styleId="4">
    <w:name w:val="heading 4"/>
    <w:basedOn w:val="a0"/>
    <w:next w:val="a0"/>
    <w:link w:val="4Char"/>
    <w:autoRedefine/>
    <w:unhideWhenUsed/>
    <w:qFormat/>
    <w:rsid w:val="00923C67"/>
    <w:pPr>
      <w:keepNext/>
      <w:keepLines/>
      <w:numPr>
        <w:ilvl w:val="3"/>
        <w:numId w:val="80"/>
      </w:numPr>
      <w:tabs>
        <w:tab w:val="left" w:pos="1276"/>
      </w:tabs>
      <w:spacing w:before="240" w:after="120"/>
      <w:outlineLvl w:val="3"/>
    </w:pPr>
    <w:rPr>
      <w:rFonts w:ascii="Courier New" w:eastAsiaTheme="majorEastAsia" w:hAnsi="Courier New" w:cstheme="majorBidi"/>
      <w:i/>
      <w:iCs/>
      <w:sz w:val="22"/>
    </w:rPr>
  </w:style>
  <w:style w:type="paragraph" w:styleId="5">
    <w:name w:val="heading 5"/>
    <w:basedOn w:val="a0"/>
    <w:next w:val="a0"/>
    <w:link w:val="5Char"/>
    <w:unhideWhenUsed/>
    <w:qFormat/>
    <w:rsid w:val="009D4C4B"/>
    <w:pPr>
      <w:keepNext/>
      <w:keepLines/>
      <w:numPr>
        <w:ilvl w:val="4"/>
        <w:numId w:val="80"/>
      </w:numPr>
      <w:spacing w:before="40"/>
      <w:outlineLvl w:val="4"/>
    </w:pPr>
    <w:rPr>
      <w:rFonts w:asciiTheme="majorHAnsi" w:eastAsiaTheme="majorEastAsia" w:hAnsiTheme="majorHAnsi" w:cstheme="majorBidi"/>
      <w:color w:val="2F759E" w:themeColor="accent1" w:themeShade="BF"/>
    </w:rPr>
  </w:style>
  <w:style w:type="paragraph" w:styleId="6">
    <w:name w:val="heading 6"/>
    <w:basedOn w:val="a0"/>
    <w:next w:val="a0"/>
    <w:link w:val="6Char"/>
    <w:unhideWhenUsed/>
    <w:qFormat/>
    <w:rsid w:val="009D4C4B"/>
    <w:pPr>
      <w:keepNext/>
      <w:keepLines/>
      <w:numPr>
        <w:ilvl w:val="5"/>
        <w:numId w:val="80"/>
      </w:numPr>
      <w:spacing w:before="40"/>
      <w:outlineLvl w:val="5"/>
    </w:pPr>
    <w:rPr>
      <w:rFonts w:asciiTheme="majorHAnsi" w:eastAsiaTheme="majorEastAsia" w:hAnsiTheme="majorHAnsi" w:cstheme="majorBidi"/>
      <w:color w:val="1F4E69" w:themeColor="accent1" w:themeShade="7F"/>
    </w:rPr>
  </w:style>
  <w:style w:type="paragraph" w:styleId="7">
    <w:name w:val="heading 7"/>
    <w:basedOn w:val="a0"/>
    <w:next w:val="a0"/>
    <w:link w:val="7Char"/>
    <w:unhideWhenUsed/>
    <w:qFormat/>
    <w:rsid w:val="009D4C4B"/>
    <w:pPr>
      <w:keepNext/>
      <w:keepLines/>
      <w:numPr>
        <w:ilvl w:val="6"/>
        <w:numId w:val="80"/>
      </w:numPr>
      <w:spacing w:before="40"/>
      <w:outlineLvl w:val="6"/>
    </w:pPr>
    <w:rPr>
      <w:rFonts w:asciiTheme="majorHAnsi" w:eastAsiaTheme="majorEastAsia" w:hAnsiTheme="majorHAnsi" w:cstheme="majorBidi"/>
      <w:i/>
      <w:iCs/>
      <w:color w:val="1F4E69" w:themeColor="accent1" w:themeShade="7F"/>
    </w:rPr>
  </w:style>
  <w:style w:type="paragraph" w:styleId="8">
    <w:name w:val="heading 8"/>
    <w:basedOn w:val="a0"/>
    <w:next w:val="a0"/>
    <w:link w:val="8Char"/>
    <w:unhideWhenUsed/>
    <w:qFormat/>
    <w:rsid w:val="009D4C4B"/>
    <w:pPr>
      <w:keepNext/>
      <w:keepLines/>
      <w:numPr>
        <w:ilvl w:val="7"/>
        <w:numId w:val="80"/>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nhideWhenUsed/>
    <w:qFormat/>
    <w:rsid w:val="009D4C4B"/>
    <w:pPr>
      <w:keepNext/>
      <w:keepLines/>
      <w:numPr>
        <w:ilvl w:val="8"/>
        <w:numId w:val="8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rPr>
      <w:u w:val="single"/>
    </w:rPr>
  </w:style>
  <w:style w:type="paragraph" w:customStyle="1" w:styleId="HeaderFooter">
    <w:name w:val="Header &amp; Footer"/>
    <w:pPr>
      <w:tabs>
        <w:tab w:val="right" w:pos="9020"/>
      </w:tabs>
    </w:pPr>
    <w:rPr>
      <w:rFonts w:ascii="Helvetica" w:hAnsi="Arial Unicode MS" w:cs="Arial Unicode MS"/>
      <w:color w:val="000000"/>
      <w:szCs w:val="24"/>
    </w:rPr>
  </w:style>
  <w:style w:type="paragraph" w:customStyle="1" w:styleId="HeaderFooterA">
    <w:name w:val="Header &amp; Footer A"/>
    <w:pPr>
      <w:tabs>
        <w:tab w:val="right" w:pos="9020"/>
      </w:tabs>
    </w:pPr>
    <w:rPr>
      <w:rFonts w:ascii="Microsoft Sans Serif" w:hAnsi="Arial Unicode MS" w:cs="Arial Unicode MS"/>
      <w:color w:val="000000"/>
      <w:szCs w:val="24"/>
      <w:u w:color="000000"/>
      <w:lang w:val="en-US"/>
    </w:rPr>
  </w:style>
  <w:style w:type="paragraph" w:customStyle="1" w:styleId="BodyA">
    <w:name w:val="Body A"/>
    <w:basedOn w:val="Body"/>
    <w:pPr>
      <w:spacing w:before="0" w:after="60" w:line="240" w:lineRule="auto"/>
      <w:ind w:firstLine="0"/>
    </w:pPr>
    <w:rPr>
      <w:rFonts w:ascii="Microsoft Sans Serif" w:hAnsi="Arial Unicode MS"/>
      <w:color w:val="606060"/>
      <w:sz w:val="20"/>
      <w:szCs w:val="20"/>
      <w:u w:color="606060"/>
      <w:lang w:val="en-US"/>
    </w:rPr>
  </w:style>
  <w:style w:type="paragraph" w:styleId="a4">
    <w:name w:val="Subtitle"/>
    <w:next w:val="Body"/>
    <w:pPr>
      <w:keepNext/>
    </w:pPr>
    <w:rPr>
      <w:rFonts w:ascii="Arial Unicode MS" w:hAnsi="Helvetica" w:cs="Arial Unicode MS"/>
      <w:color w:val="000000"/>
      <w:sz w:val="40"/>
      <w:szCs w:val="40"/>
    </w:rPr>
  </w:style>
  <w:style w:type="paragraph" w:customStyle="1" w:styleId="Body">
    <w:name w:val="Body"/>
    <w:rsid w:val="00923794"/>
    <w:pPr>
      <w:spacing w:before="120" w:after="120" w:line="276" w:lineRule="auto"/>
      <w:ind w:firstLine="567"/>
      <w:jc w:val="both"/>
    </w:pPr>
    <w:rPr>
      <w:rFonts w:ascii="Times New Roman" w:hAnsi="Times New Roman" w:cs="Arial Unicode MS"/>
      <w:color w:val="000000"/>
      <w:sz w:val="22"/>
      <w:szCs w:val="24"/>
      <w:u w:color="000000"/>
    </w:rPr>
  </w:style>
  <w:style w:type="paragraph" w:customStyle="1" w:styleId="Heading">
    <w:name w:val="Heading"/>
    <w:autoRedefine/>
    <w:rsid w:val="00575C88"/>
    <w:pPr>
      <w:keepNext/>
      <w:spacing w:before="600" w:after="240"/>
      <w:jc w:val="center"/>
      <w:outlineLvl w:val="0"/>
    </w:pPr>
    <w:rPr>
      <w:rFonts w:cs="Arial Unicode MS"/>
      <w:color w:val="000000"/>
      <w:sz w:val="40"/>
      <w:szCs w:val="36"/>
      <w:u w:color="000000"/>
      <w:lang w:val="en-US"/>
    </w:rPr>
  </w:style>
  <w:style w:type="paragraph" w:styleId="10">
    <w:name w:val="toc 1"/>
    <w:rsid w:val="00923794"/>
    <w:pPr>
      <w:spacing w:before="120" w:after="120"/>
    </w:pPr>
    <w:rPr>
      <w:rFonts w:ascii="Times New Roman" w:eastAsia="Times New Roman" w:hAnsi="Times New Roman"/>
      <w:b/>
      <w:color w:val="000000"/>
      <w:sz w:val="22"/>
    </w:rPr>
  </w:style>
  <w:style w:type="paragraph" w:customStyle="1" w:styleId="Label">
    <w:name w:val="Label"/>
    <w:pPr>
      <w:shd w:val="clear" w:color="auto" w:fill="FEFEFE"/>
      <w:spacing w:before="160" w:after="40"/>
      <w:jc w:val="both"/>
    </w:pPr>
    <w:rPr>
      <w:rFonts w:ascii="Arial Unicode MS" w:hAnsi="Arial Unicode MS" w:cs="Arial Unicode MS"/>
      <w:color w:val="202020"/>
      <w:u w:color="20202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style>
  <w:style w:type="numbering" w:customStyle="1" w:styleId="List28">
    <w:name w:val="List 28"/>
    <w:basedOn w:val="ImportedStyle29"/>
    <w:pPr>
      <w:numPr>
        <w:numId w:val="29"/>
      </w:numPr>
    </w:pPr>
  </w:style>
  <w:style w:type="numbering" w:customStyle="1" w:styleId="ImportedStyle29">
    <w:name w:val="Imported Style 29"/>
  </w:style>
  <w:style w:type="character" w:customStyle="1" w:styleId="Hyperlink0">
    <w:name w:val="Hyperlink.0"/>
    <w:basedOn w:val="-"/>
    <w:rPr>
      <w:u w:val="single"/>
    </w:rPr>
  </w:style>
  <w:style w:type="numbering" w:customStyle="1" w:styleId="List29">
    <w:name w:val="List 29"/>
    <w:basedOn w:val="ImportedStyle30"/>
    <w:pPr>
      <w:numPr>
        <w:numId w:val="30"/>
      </w:numPr>
    </w:pPr>
  </w:style>
  <w:style w:type="numbering" w:customStyle="1" w:styleId="ImportedStyle30">
    <w:name w:val="Imported Style 30"/>
  </w:style>
  <w:style w:type="character" w:customStyle="1" w:styleId="Hyperlink1">
    <w:name w:val="Hyperlink.1"/>
    <w:basedOn w:val="-"/>
    <w:rPr>
      <w:u w:val="single"/>
    </w:rPr>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0">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7"/>
    <w:pPr>
      <w:numPr>
        <w:numId w:val="36"/>
      </w:numPr>
    </w:pPr>
  </w:style>
  <w:style w:type="numbering" w:customStyle="1" w:styleId="ImportedStyle37">
    <w:name w:val="Imported Style 37"/>
  </w:style>
  <w:style w:type="numbering" w:customStyle="1" w:styleId="List36">
    <w:name w:val="List 36"/>
    <w:basedOn w:val="ImportedStyle38"/>
    <w:pPr>
      <w:numPr>
        <w:numId w:val="37"/>
      </w:numPr>
    </w:pPr>
  </w:style>
  <w:style w:type="numbering" w:customStyle="1" w:styleId="ImportedStyle38">
    <w:name w:val="Imported Style 38"/>
  </w:style>
  <w:style w:type="numbering" w:customStyle="1" w:styleId="List37">
    <w:name w:val="List 37"/>
    <w:basedOn w:val="ImportedStyle39"/>
    <w:pPr>
      <w:numPr>
        <w:numId w:val="38"/>
      </w:numPr>
    </w:pPr>
  </w:style>
  <w:style w:type="numbering" w:customStyle="1" w:styleId="ImportedStyle39">
    <w:name w:val="Imported Style 39"/>
  </w:style>
  <w:style w:type="numbering" w:customStyle="1" w:styleId="List38">
    <w:name w:val="List 38"/>
    <w:basedOn w:val="ImportedStyle40"/>
    <w:pPr>
      <w:numPr>
        <w:numId w:val="39"/>
      </w:numPr>
    </w:pPr>
  </w:style>
  <w:style w:type="numbering" w:customStyle="1" w:styleId="ImportedStyle40">
    <w:name w:val="Imported Style 40"/>
  </w:style>
  <w:style w:type="numbering" w:customStyle="1" w:styleId="List39">
    <w:name w:val="List 39"/>
    <w:basedOn w:val="ImportedStyle41"/>
    <w:pPr>
      <w:numPr>
        <w:numId w:val="40"/>
      </w:numPr>
    </w:pPr>
  </w:style>
  <w:style w:type="numbering" w:customStyle="1" w:styleId="ImportedStyle41">
    <w:name w:val="Imported Style 41"/>
  </w:style>
  <w:style w:type="numbering" w:customStyle="1" w:styleId="List40">
    <w:name w:val="List 40"/>
    <w:basedOn w:val="ImportedStyle42"/>
    <w:pPr>
      <w:numPr>
        <w:numId w:val="41"/>
      </w:numPr>
    </w:pPr>
  </w:style>
  <w:style w:type="numbering" w:customStyle="1" w:styleId="ImportedStyle42">
    <w:name w:val="Imported Style 42"/>
  </w:style>
  <w:style w:type="numbering" w:customStyle="1" w:styleId="List410">
    <w:name w:val="List 41"/>
    <w:basedOn w:val="ImportedStyle43"/>
    <w:pPr>
      <w:numPr>
        <w:numId w:val="42"/>
      </w:numPr>
    </w:pPr>
  </w:style>
  <w:style w:type="numbering" w:customStyle="1" w:styleId="ImportedStyle43">
    <w:name w:val="Imported Style 43"/>
  </w:style>
  <w:style w:type="numbering" w:customStyle="1" w:styleId="List42">
    <w:name w:val="List 42"/>
    <w:basedOn w:val="ImportedStyle44"/>
    <w:pPr>
      <w:numPr>
        <w:numId w:val="43"/>
      </w:numPr>
    </w:pPr>
  </w:style>
  <w:style w:type="numbering" w:customStyle="1" w:styleId="ImportedStyle44">
    <w:name w:val="Imported Style 44"/>
  </w:style>
  <w:style w:type="numbering" w:customStyle="1" w:styleId="List43">
    <w:name w:val="List 43"/>
    <w:basedOn w:val="ImportedStyle45"/>
    <w:pPr>
      <w:numPr>
        <w:numId w:val="44"/>
      </w:numPr>
    </w:pPr>
  </w:style>
  <w:style w:type="numbering" w:customStyle="1" w:styleId="ImportedStyle45">
    <w:name w:val="Imported Style 45"/>
  </w:style>
  <w:style w:type="numbering" w:customStyle="1" w:styleId="List44">
    <w:name w:val="List 44"/>
    <w:basedOn w:val="ImportedStyle46"/>
    <w:pPr>
      <w:numPr>
        <w:numId w:val="45"/>
      </w:numPr>
    </w:pPr>
  </w:style>
  <w:style w:type="numbering" w:customStyle="1" w:styleId="ImportedStyle46">
    <w:name w:val="Imported Style 46"/>
  </w:style>
  <w:style w:type="numbering" w:customStyle="1" w:styleId="List45">
    <w:name w:val="List 45"/>
    <w:basedOn w:val="ImportedStyle47"/>
    <w:pPr>
      <w:numPr>
        <w:numId w:val="46"/>
      </w:numPr>
    </w:pPr>
  </w:style>
  <w:style w:type="numbering" w:customStyle="1" w:styleId="ImportedStyle47">
    <w:name w:val="Imported Style 47"/>
  </w:style>
  <w:style w:type="numbering" w:customStyle="1" w:styleId="List46">
    <w:name w:val="List 46"/>
    <w:basedOn w:val="ImportedStyle48"/>
    <w:pPr>
      <w:numPr>
        <w:numId w:val="47"/>
      </w:numPr>
    </w:pPr>
  </w:style>
  <w:style w:type="numbering" w:customStyle="1" w:styleId="ImportedStyle48">
    <w:name w:val="Imported Style 48"/>
  </w:style>
  <w:style w:type="numbering" w:customStyle="1" w:styleId="List47">
    <w:name w:val="List 47"/>
    <w:basedOn w:val="ImportedStyle49"/>
    <w:pPr>
      <w:numPr>
        <w:numId w:val="48"/>
      </w:numPr>
    </w:pPr>
  </w:style>
  <w:style w:type="numbering" w:customStyle="1" w:styleId="ImportedStyle49">
    <w:name w:val="Imported Style 49"/>
  </w:style>
  <w:style w:type="numbering" w:customStyle="1" w:styleId="List48">
    <w:name w:val="List 48"/>
    <w:basedOn w:val="ImportedStyle51"/>
    <w:pPr>
      <w:numPr>
        <w:numId w:val="49"/>
      </w:numPr>
    </w:pPr>
  </w:style>
  <w:style w:type="numbering" w:customStyle="1" w:styleId="ImportedStyle51">
    <w:name w:val="Imported Style 51"/>
  </w:style>
  <w:style w:type="numbering" w:customStyle="1" w:styleId="List49">
    <w:name w:val="List 49"/>
    <w:basedOn w:val="ImportedStyle52"/>
    <w:pPr>
      <w:numPr>
        <w:numId w:val="50"/>
      </w:numPr>
    </w:pPr>
  </w:style>
  <w:style w:type="numbering" w:customStyle="1" w:styleId="ImportedStyle52">
    <w:name w:val="Imported Style 52"/>
  </w:style>
  <w:style w:type="numbering" w:customStyle="1" w:styleId="List50">
    <w:name w:val="List 50"/>
    <w:basedOn w:val="ImportedStyle54"/>
    <w:pPr>
      <w:numPr>
        <w:numId w:val="51"/>
      </w:numPr>
    </w:pPr>
  </w:style>
  <w:style w:type="numbering" w:customStyle="1" w:styleId="ImportedStyle54">
    <w:name w:val="Imported Style 54"/>
  </w:style>
  <w:style w:type="numbering" w:customStyle="1" w:styleId="List510">
    <w:name w:val="List 51"/>
    <w:basedOn w:val="ImportedStyle58"/>
    <w:pPr>
      <w:numPr>
        <w:numId w:val="52"/>
      </w:numPr>
    </w:pPr>
  </w:style>
  <w:style w:type="numbering" w:customStyle="1" w:styleId="ImportedStyle58">
    <w:name w:val="Imported Style 58"/>
  </w:style>
  <w:style w:type="numbering" w:customStyle="1" w:styleId="List52">
    <w:name w:val="List 52"/>
    <w:basedOn w:val="ImportedStyle59"/>
    <w:pPr>
      <w:numPr>
        <w:numId w:val="53"/>
      </w:numPr>
    </w:pPr>
  </w:style>
  <w:style w:type="numbering" w:customStyle="1" w:styleId="ImportedStyle59">
    <w:name w:val="Imported Style 59"/>
  </w:style>
  <w:style w:type="numbering" w:customStyle="1" w:styleId="List53">
    <w:name w:val="List 53"/>
    <w:basedOn w:val="ImportedStyle60"/>
    <w:pPr>
      <w:numPr>
        <w:numId w:val="54"/>
      </w:numPr>
    </w:pPr>
  </w:style>
  <w:style w:type="numbering" w:customStyle="1" w:styleId="ImportedStyle60">
    <w:name w:val="Imported Style 60"/>
  </w:style>
  <w:style w:type="numbering" w:customStyle="1" w:styleId="List54">
    <w:name w:val="List 54"/>
    <w:basedOn w:val="ImportedStyle61"/>
    <w:pPr>
      <w:numPr>
        <w:numId w:val="55"/>
      </w:numPr>
    </w:pPr>
  </w:style>
  <w:style w:type="numbering" w:customStyle="1" w:styleId="ImportedStyle61">
    <w:name w:val="Imported Style 61"/>
  </w:style>
  <w:style w:type="numbering" w:customStyle="1" w:styleId="List55">
    <w:name w:val="List 55"/>
    <w:basedOn w:val="ImportedStyle62"/>
    <w:pPr>
      <w:numPr>
        <w:numId w:val="56"/>
      </w:numPr>
    </w:pPr>
  </w:style>
  <w:style w:type="numbering" w:customStyle="1" w:styleId="ImportedStyle62">
    <w:name w:val="Imported Style 62"/>
  </w:style>
  <w:style w:type="numbering" w:customStyle="1" w:styleId="List56">
    <w:name w:val="List 56"/>
    <w:basedOn w:val="ImportedStyle63"/>
    <w:pPr>
      <w:numPr>
        <w:numId w:val="57"/>
      </w:numPr>
    </w:pPr>
  </w:style>
  <w:style w:type="numbering" w:customStyle="1" w:styleId="ImportedStyle63">
    <w:name w:val="Imported Style 63"/>
  </w:style>
  <w:style w:type="numbering" w:customStyle="1" w:styleId="List57">
    <w:name w:val="List 57"/>
    <w:basedOn w:val="ImportedStyle64"/>
    <w:pPr>
      <w:numPr>
        <w:numId w:val="58"/>
      </w:numPr>
    </w:pPr>
  </w:style>
  <w:style w:type="numbering" w:customStyle="1" w:styleId="ImportedStyle64">
    <w:name w:val="Imported Style 64"/>
  </w:style>
  <w:style w:type="numbering" w:customStyle="1" w:styleId="List58">
    <w:name w:val="List 58"/>
    <w:basedOn w:val="ImportedStyle65"/>
    <w:pPr>
      <w:numPr>
        <w:numId w:val="59"/>
      </w:numPr>
    </w:pPr>
  </w:style>
  <w:style w:type="numbering" w:customStyle="1" w:styleId="ImportedStyle65">
    <w:name w:val="Imported Style 65"/>
  </w:style>
  <w:style w:type="numbering" w:customStyle="1" w:styleId="List59">
    <w:name w:val="List 59"/>
    <w:basedOn w:val="ImportedStyle67"/>
    <w:pPr>
      <w:numPr>
        <w:numId w:val="60"/>
      </w:numPr>
    </w:pPr>
  </w:style>
  <w:style w:type="numbering" w:customStyle="1" w:styleId="ImportedStyle67">
    <w:name w:val="Imported Style 67"/>
  </w:style>
  <w:style w:type="numbering" w:customStyle="1" w:styleId="List60">
    <w:name w:val="List 60"/>
    <w:basedOn w:val="ImportedStyle68"/>
    <w:pPr>
      <w:numPr>
        <w:numId w:val="61"/>
      </w:numPr>
    </w:pPr>
  </w:style>
  <w:style w:type="numbering" w:customStyle="1" w:styleId="ImportedStyle68">
    <w:name w:val="Imported Style 68"/>
  </w:style>
  <w:style w:type="numbering" w:customStyle="1" w:styleId="List61">
    <w:name w:val="List 61"/>
    <w:basedOn w:val="ImportedStyle68"/>
    <w:pPr>
      <w:numPr>
        <w:numId w:val="62"/>
      </w:numPr>
    </w:pPr>
  </w:style>
  <w:style w:type="numbering" w:customStyle="1" w:styleId="Bullet">
    <w:name w:val="Bullet"/>
    <w:pPr>
      <w:numPr>
        <w:numId w:val="63"/>
      </w:numPr>
    </w:pPr>
  </w:style>
  <w:style w:type="paragraph" w:styleId="a5">
    <w:name w:val="header"/>
    <w:basedOn w:val="a0"/>
    <w:link w:val="Char"/>
    <w:unhideWhenUsed/>
    <w:rsid w:val="00E43702"/>
    <w:pPr>
      <w:tabs>
        <w:tab w:val="center" w:pos="4513"/>
        <w:tab w:val="right" w:pos="9026"/>
      </w:tabs>
    </w:pPr>
  </w:style>
  <w:style w:type="character" w:customStyle="1" w:styleId="Char">
    <w:name w:val="Κεφαλίδα Char"/>
    <w:basedOn w:val="a1"/>
    <w:link w:val="a5"/>
    <w:rsid w:val="00E43702"/>
    <w:rPr>
      <w:sz w:val="24"/>
      <w:szCs w:val="24"/>
      <w:lang w:val="en-US" w:eastAsia="en-US"/>
    </w:rPr>
  </w:style>
  <w:style w:type="paragraph" w:styleId="a6">
    <w:name w:val="footer"/>
    <w:basedOn w:val="a0"/>
    <w:link w:val="Char0"/>
    <w:unhideWhenUsed/>
    <w:rsid w:val="00E43702"/>
    <w:pPr>
      <w:tabs>
        <w:tab w:val="center" w:pos="4513"/>
        <w:tab w:val="right" w:pos="9026"/>
      </w:tabs>
    </w:pPr>
  </w:style>
  <w:style w:type="character" w:customStyle="1" w:styleId="Char0">
    <w:name w:val="Υποσέλιδο Char"/>
    <w:basedOn w:val="a1"/>
    <w:link w:val="a6"/>
    <w:rsid w:val="00E43702"/>
    <w:rPr>
      <w:sz w:val="24"/>
      <w:szCs w:val="24"/>
      <w:lang w:val="en-US" w:eastAsia="en-US"/>
    </w:rPr>
  </w:style>
  <w:style w:type="character" w:customStyle="1" w:styleId="1Char">
    <w:name w:val="Επικεφαλίδα 1 Char"/>
    <w:basedOn w:val="a1"/>
    <w:link w:val="1"/>
    <w:rsid w:val="00D30796"/>
    <w:rPr>
      <w:rFonts w:eastAsiaTheme="majorEastAsia" w:cstheme="majorBidi"/>
      <w:b/>
      <w:sz w:val="36"/>
      <w:szCs w:val="36"/>
    </w:rPr>
  </w:style>
  <w:style w:type="character" w:styleId="a7">
    <w:name w:val="Book Title"/>
    <w:uiPriority w:val="33"/>
    <w:rsid w:val="00955CC3"/>
    <w:rPr>
      <w:rFonts w:ascii="Times New Roman" w:hAnsi="Times New Roman" w:cs="Times New Roman"/>
      <w:color w:val="auto"/>
      <w:sz w:val="22"/>
      <w:szCs w:val="22"/>
      <w:lang w:val="el-GR"/>
    </w:rPr>
  </w:style>
  <w:style w:type="paragraph" w:styleId="a">
    <w:name w:val="List Paragraph"/>
    <w:basedOn w:val="a0"/>
    <w:qFormat/>
    <w:rsid w:val="00923794"/>
    <w:pPr>
      <w:numPr>
        <w:numId w:val="79"/>
      </w:numPr>
      <w:spacing w:before="120" w:after="120" w:line="276" w:lineRule="auto"/>
      <w:jc w:val="both"/>
    </w:pPr>
    <w:rPr>
      <w:rFonts w:ascii="Times New Roman" w:hAnsi="Times New Roman"/>
      <w:sz w:val="22"/>
    </w:rPr>
  </w:style>
  <w:style w:type="numbering" w:customStyle="1" w:styleId="NewList">
    <w:name w:val="New List"/>
    <w:basedOn w:val="List8"/>
    <w:uiPriority w:val="99"/>
    <w:rsid w:val="003E00D3"/>
    <w:pPr>
      <w:numPr>
        <w:numId w:val="65"/>
      </w:numPr>
    </w:pPr>
  </w:style>
  <w:style w:type="paragraph" w:styleId="a8">
    <w:name w:val="Balloon Text"/>
    <w:basedOn w:val="a0"/>
    <w:link w:val="Char1"/>
    <w:unhideWhenUsed/>
    <w:rsid w:val="003E373E"/>
    <w:rPr>
      <w:rFonts w:ascii="Segoe UI" w:hAnsi="Segoe UI" w:cs="Segoe UI"/>
      <w:sz w:val="18"/>
      <w:szCs w:val="18"/>
    </w:rPr>
  </w:style>
  <w:style w:type="character" w:customStyle="1" w:styleId="Char1">
    <w:name w:val="Κείμενο πλαισίου Char"/>
    <w:basedOn w:val="a1"/>
    <w:link w:val="a8"/>
    <w:rsid w:val="003E373E"/>
    <w:rPr>
      <w:rFonts w:ascii="Segoe UI" w:hAnsi="Segoe UI" w:cs="Segoe UI"/>
      <w:sz w:val="18"/>
      <w:szCs w:val="18"/>
      <w:lang w:val="en-US" w:eastAsia="en-US"/>
    </w:rPr>
  </w:style>
  <w:style w:type="character" w:customStyle="1" w:styleId="4Char">
    <w:name w:val="Επικεφαλίδα 4 Char"/>
    <w:basedOn w:val="a1"/>
    <w:link w:val="4"/>
    <w:rsid w:val="00923C67"/>
    <w:rPr>
      <w:rFonts w:ascii="Courier New" w:eastAsiaTheme="majorEastAsia" w:hAnsi="Courier New" w:cstheme="majorBidi"/>
      <w:i/>
      <w:iCs/>
      <w:sz w:val="22"/>
    </w:rPr>
  </w:style>
  <w:style w:type="character" w:customStyle="1" w:styleId="5Char">
    <w:name w:val="Επικεφαλίδα 5 Char"/>
    <w:basedOn w:val="a1"/>
    <w:link w:val="5"/>
    <w:rsid w:val="009D4C4B"/>
    <w:rPr>
      <w:rFonts w:asciiTheme="majorHAnsi" w:eastAsiaTheme="majorEastAsia" w:hAnsiTheme="majorHAnsi" w:cstheme="majorBidi"/>
      <w:color w:val="2F759E" w:themeColor="accent1" w:themeShade="BF"/>
    </w:rPr>
  </w:style>
  <w:style w:type="character" w:customStyle="1" w:styleId="6Char">
    <w:name w:val="Επικεφαλίδα 6 Char"/>
    <w:basedOn w:val="a1"/>
    <w:link w:val="6"/>
    <w:rsid w:val="009D4C4B"/>
    <w:rPr>
      <w:rFonts w:asciiTheme="majorHAnsi" w:eastAsiaTheme="majorEastAsia" w:hAnsiTheme="majorHAnsi" w:cstheme="majorBidi"/>
      <w:color w:val="1F4E69" w:themeColor="accent1" w:themeShade="7F"/>
    </w:rPr>
  </w:style>
  <w:style w:type="character" w:customStyle="1" w:styleId="7Char">
    <w:name w:val="Επικεφαλίδα 7 Char"/>
    <w:basedOn w:val="a1"/>
    <w:link w:val="7"/>
    <w:rsid w:val="009D4C4B"/>
    <w:rPr>
      <w:rFonts w:asciiTheme="majorHAnsi" w:eastAsiaTheme="majorEastAsia" w:hAnsiTheme="majorHAnsi" w:cstheme="majorBidi"/>
      <w:i/>
      <w:iCs/>
      <w:color w:val="1F4E69" w:themeColor="accent1" w:themeShade="7F"/>
    </w:rPr>
  </w:style>
  <w:style w:type="character" w:customStyle="1" w:styleId="8Char">
    <w:name w:val="Επικεφαλίδα 8 Char"/>
    <w:basedOn w:val="a1"/>
    <w:link w:val="8"/>
    <w:rsid w:val="009D4C4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1"/>
    <w:link w:val="9"/>
    <w:rsid w:val="009D4C4B"/>
    <w:rPr>
      <w:rFonts w:asciiTheme="majorHAnsi" w:eastAsiaTheme="majorEastAsia" w:hAnsiTheme="majorHAnsi" w:cstheme="majorBidi"/>
      <w:i/>
      <w:iCs/>
      <w:color w:val="272727" w:themeColor="text1" w:themeTint="D8"/>
      <w:sz w:val="21"/>
      <w:szCs w:val="21"/>
    </w:rPr>
  </w:style>
  <w:style w:type="paragraph" w:styleId="a9">
    <w:name w:val="TOC Heading"/>
    <w:basedOn w:val="1"/>
    <w:next w:val="a0"/>
    <w:uiPriority w:val="39"/>
    <w:unhideWhenUsed/>
    <w:qFormat/>
    <w:rsid w:val="0039638C"/>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ind w:right="0"/>
      <w:outlineLvl w:val="9"/>
    </w:pPr>
    <w:rPr>
      <w:rFonts w:asciiTheme="majorHAnsi" w:hAnsiTheme="majorHAnsi"/>
      <w:color w:val="2F759E" w:themeColor="accent1" w:themeShade="BF"/>
      <w:sz w:val="32"/>
      <w:szCs w:val="32"/>
      <w:bdr w:val="none" w:sz="0" w:space="0" w:color="auto"/>
      <w:lang w:val="en-US"/>
    </w:rPr>
  </w:style>
  <w:style w:type="paragraph" w:styleId="20">
    <w:name w:val="toc 2"/>
    <w:basedOn w:val="a0"/>
    <w:next w:val="a0"/>
    <w:autoRedefine/>
    <w:unhideWhenUsed/>
    <w:rsid w:val="00923794"/>
    <w:pPr>
      <w:spacing w:after="100"/>
      <w:ind w:left="240"/>
    </w:pPr>
    <w:rPr>
      <w:rFonts w:ascii="Times New Roman" w:hAnsi="Times New Roman"/>
      <w:sz w:val="22"/>
    </w:rPr>
  </w:style>
  <w:style w:type="paragraph" w:styleId="30">
    <w:name w:val="toc 3"/>
    <w:basedOn w:val="a0"/>
    <w:next w:val="a0"/>
    <w:unhideWhenUsed/>
    <w:rsid w:val="00923794"/>
    <w:pPr>
      <w:spacing w:after="100"/>
      <w:ind w:left="480"/>
      <w:jc w:val="both"/>
    </w:pPr>
    <w:rPr>
      <w:rFonts w:ascii="Times New Roman" w:hAnsi="Times New Roman"/>
      <w:sz w:val="20"/>
    </w:rPr>
  </w:style>
  <w:style w:type="paragraph" w:styleId="40">
    <w:name w:val="toc 4"/>
    <w:basedOn w:val="a0"/>
    <w:next w:val="a0"/>
    <w:autoRedefine/>
    <w:unhideWhenUsed/>
    <w:rsid w:val="00805B66"/>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imes New Roman" w:eastAsiaTheme="minorEastAsia" w:hAnsi="Times New Roman" w:cstheme="minorBidi"/>
      <w:b/>
      <w:sz w:val="22"/>
      <w:szCs w:val="22"/>
      <w:bdr w:val="none" w:sz="0" w:space="0" w:color="auto"/>
    </w:rPr>
  </w:style>
  <w:style w:type="paragraph" w:styleId="50">
    <w:name w:val="toc 5"/>
    <w:basedOn w:val="a0"/>
    <w:next w:val="a0"/>
    <w:autoRedefine/>
    <w:unhideWhenUsed/>
    <w:rsid w:val="0039638C"/>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rPr>
  </w:style>
  <w:style w:type="paragraph" w:styleId="60">
    <w:name w:val="toc 6"/>
    <w:basedOn w:val="a0"/>
    <w:next w:val="a0"/>
    <w:autoRedefine/>
    <w:unhideWhenUsed/>
    <w:rsid w:val="00805B66"/>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imes New Roman" w:eastAsiaTheme="minorEastAsia" w:hAnsi="Times New Roman" w:cstheme="minorBidi"/>
      <w:b/>
      <w:sz w:val="22"/>
      <w:szCs w:val="22"/>
      <w:bdr w:val="none" w:sz="0" w:space="0" w:color="auto"/>
    </w:rPr>
  </w:style>
  <w:style w:type="paragraph" w:styleId="70">
    <w:name w:val="toc 7"/>
    <w:basedOn w:val="a0"/>
    <w:next w:val="a0"/>
    <w:autoRedefine/>
    <w:unhideWhenUsed/>
    <w:rsid w:val="0039638C"/>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rPr>
  </w:style>
  <w:style w:type="paragraph" w:styleId="80">
    <w:name w:val="toc 8"/>
    <w:basedOn w:val="a0"/>
    <w:next w:val="a0"/>
    <w:autoRedefine/>
    <w:unhideWhenUsed/>
    <w:rsid w:val="0039638C"/>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rPr>
  </w:style>
  <w:style w:type="paragraph" w:styleId="90">
    <w:name w:val="toc 9"/>
    <w:basedOn w:val="a0"/>
    <w:next w:val="a0"/>
    <w:autoRedefine/>
    <w:unhideWhenUsed/>
    <w:rsid w:val="0039638C"/>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rPr>
  </w:style>
  <w:style w:type="paragraph" w:customStyle="1" w:styleId="aa">
    <w:name w:val="Ερωτήματσ"/>
    <w:basedOn w:val="Body"/>
    <w:next w:val="BodyA"/>
    <w:rsid w:val="00923794"/>
    <w:pPr>
      <w:spacing w:before="240"/>
      <w:ind w:firstLine="0"/>
    </w:pPr>
    <w:rPr>
      <w:rFonts w:ascii="Courier New" w:hAnsi="Courier New" w:cs="Courier New"/>
      <w:i/>
      <w:sz w:val="20"/>
    </w:rPr>
  </w:style>
  <w:style w:type="paragraph" w:customStyle="1" w:styleId="ab">
    <w:name w:val="Εργαστήρια"/>
    <w:basedOn w:val="Body"/>
    <w:rsid w:val="00126EFE"/>
    <w:pPr>
      <w:spacing w:before="240"/>
      <w:ind w:firstLine="0"/>
      <w:jc w:val="left"/>
    </w:pPr>
    <w:rPr>
      <w:u w:val="single"/>
    </w:rPr>
  </w:style>
  <w:style w:type="table" w:styleId="ac">
    <w:name w:val="Table Grid"/>
    <w:basedOn w:val="a2"/>
    <w:rsid w:val="00BF5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link w:val="2"/>
    <w:rsid w:val="00D30796"/>
    <w:rPr>
      <w:rFonts w:ascii="Times New Roman" w:hAnsi="Times New Roman" w:cs="Arial Unicode MS"/>
      <w:color w:val="000000"/>
      <w:szCs w:val="28"/>
      <w:u w:color="000000"/>
    </w:rPr>
  </w:style>
  <w:style w:type="character" w:customStyle="1" w:styleId="3Char">
    <w:name w:val="Επικεφαλίδα 3 Char"/>
    <w:link w:val="3"/>
    <w:rsid w:val="00923794"/>
    <w:rPr>
      <w:rFonts w:ascii="Times New Roman" w:hAnsi="Times New Roman" w:cs="Arial Unicode MS"/>
      <w:color w:val="000000"/>
      <w:spacing w:val="4"/>
      <w:sz w:val="22"/>
      <w:szCs w:val="24"/>
      <w:u w:color="000000"/>
    </w:rPr>
  </w:style>
  <w:style w:type="paragraph" w:styleId="ad">
    <w:name w:val="caption"/>
    <w:basedOn w:val="a0"/>
    <w:next w:val="a0"/>
    <w:qFormat/>
    <w:rsid w:val="00D12413"/>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360" w:after="240"/>
    </w:pPr>
    <w:rPr>
      <w:rFonts w:ascii="Times New Roman" w:eastAsia="Times New Roman" w:hAnsi="Times New Roman"/>
      <w:bCs/>
      <w:sz w:val="22"/>
      <w:bdr w:val="none" w:sz="0" w:space="0" w:color="auto"/>
    </w:rPr>
  </w:style>
  <w:style w:type="character" w:styleId="ae">
    <w:name w:val="footnote reference"/>
    <w:rsid w:val="00287046"/>
    <w:rPr>
      <w:vertAlign w:val="superscript"/>
    </w:rPr>
  </w:style>
  <w:style w:type="paragraph" w:styleId="af">
    <w:name w:val="footnote text"/>
    <w:basedOn w:val="a0"/>
    <w:link w:val="Char2"/>
    <w:rsid w:val="00287046"/>
    <w:pPr>
      <w:pBdr>
        <w:top w:val="none" w:sz="0" w:space="0" w:color="auto"/>
        <w:left w:val="none" w:sz="0" w:space="0" w:color="auto"/>
        <w:bottom w:val="none" w:sz="0" w:space="0" w:color="auto"/>
        <w:right w:val="none" w:sz="0" w:space="0" w:color="auto"/>
        <w:between w:val="none" w:sz="0" w:space="0" w:color="auto"/>
        <w:bar w:val="none" w:sz="0" w:color="auto"/>
      </w:pBdr>
      <w:spacing w:before="60" w:after="60" w:line="288" w:lineRule="auto"/>
      <w:jc w:val="both"/>
    </w:pPr>
    <w:rPr>
      <w:rFonts w:ascii="Georgia" w:eastAsia="Times New Roman" w:hAnsi="Georgia"/>
      <w:sz w:val="16"/>
      <w:bdr w:val="none" w:sz="0" w:space="0" w:color="auto"/>
      <w:lang w:val="x-none"/>
    </w:rPr>
  </w:style>
  <w:style w:type="character" w:customStyle="1" w:styleId="Char2">
    <w:name w:val="Κείμενο υποσημείωσης Char"/>
    <w:basedOn w:val="a1"/>
    <w:link w:val="af"/>
    <w:rsid w:val="00287046"/>
    <w:rPr>
      <w:rFonts w:ascii="Georgia" w:eastAsia="Times New Roman" w:hAnsi="Georgia"/>
      <w:sz w:val="16"/>
      <w:bdr w:val="none" w:sz="0" w:space="0" w:color="auto"/>
      <w:lang w:val="x-none"/>
    </w:rPr>
  </w:style>
  <w:style w:type="paragraph" w:customStyle="1" w:styleId="Logo">
    <w:name w:val="Logo"/>
    <w:rsid w:val="00287046"/>
    <w:pPr>
      <w:pBdr>
        <w:top w:val="none" w:sz="0" w:space="0" w:color="auto"/>
        <w:left w:val="none" w:sz="0" w:space="0" w:color="auto"/>
        <w:bottom w:val="none" w:sz="0" w:space="0" w:color="auto"/>
        <w:right w:val="none" w:sz="0" w:space="0" w:color="auto"/>
        <w:between w:val="none" w:sz="0" w:space="0" w:color="auto"/>
        <w:bar w:val="none" w:sz="0" w:color="auto"/>
      </w:pBdr>
      <w:ind w:right="227"/>
      <w:jc w:val="right"/>
    </w:pPr>
    <w:rPr>
      <w:rFonts w:eastAsia="Times New Roman"/>
      <w:sz w:val="18"/>
      <w:bdr w:val="none" w:sz="0" w:space="0" w:color="auto"/>
      <w:lang w:val="en-GB" w:eastAsia="en-US"/>
    </w:rPr>
  </w:style>
  <w:style w:type="character" w:styleId="af0">
    <w:name w:val="page number"/>
    <w:rsid w:val="00287046"/>
  </w:style>
  <w:style w:type="paragraph" w:styleId="af1">
    <w:name w:val="Body Text"/>
    <w:basedOn w:val="a0"/>
    <w:link w:val="Char3"/>
    <w:rsid w:val="00287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sz w:val="20"/>
      <w:bdr w:val="none" w:sz="0" w:space="0" w:color="auto"/>
      <w:lang w:val="x-none" w:eastAsia="x-none"/>
    </w:rPr>
  </w:style>
  <w:style w:type="character" w:customStyle="1" w:styleId="Char3">
    <w:name w:val="Σώμα κειμένου Char"/>
    <w:basedOn w:val="a1"/>
    <w:link w:val="af1"/>
    <w:rsid w:val="00287046"/>
    <w:rPr>
      <w:rFonts w:eastAsia="Times New Roman"/>
      <w:bdr w:val="none" w:sz="0" w:space="0" w:color="auto"/>
      <w:lang w:val="x-none" w:eastAsia="x-none"/>
    </w:rPr>
  </w:style>
  <w:style w:type="character" w:styleId="af2">
    <w:name w:val="annotation reference"/>
    <w:semiHidden/>
    <w:rsid w:val="00287046"/>
    <w:rPr>
      <w:sz w:val="16"/>
      <w:szCs w:val="16"/>
    </w:rPr>
  </w:style>
  <w:style w:type="paragraph" w:styleId="af3">
    <w:name w:val="annotation text"/>
    <w:basedOn w:val="a0"/>
    <w:link w:val="Char4"/>
    <w:semiHidden/>
    <w:rsid w:val="00287046"/>
    <w:pPr>
      <w:pBdr>
        <w:top w:val="none" w:sz="0" w:space="0" w:color="auto"/>
        <w:left w:val="none" w:sz="0" w:space="0" w:color="auto"/>
        <w:bottom w:val="none" w:sz="0" w:space="0" w:color="auto"/>
        <w:right w:val="none" w:sz="0" w:space="0" w:color="auto"/>
        <w:between w:val="none" w:sz="0" w:space="0" w:color="auto"/>
        <w:bar w:val="none" w:sz="0" w:color="auto"/>
      </w:pBdr>
      <w:spacing w:before="60" w:after="60" w:line="288" w:lineRule="auto"/>
      <w:jc w:val="both"/>
    </w:pPr>
    <w:rPr>
      <w:rFonts w:ascii="Georgia" w:eastAsia="Times New Roman" w:hAnsi="Georgia"/>
      <w:sz w:val="20"/>
      <w:bdr w:val="none" w:sz="0" w:space="0" w:color="auto"/>
      <w:lang w:val="x-none"/>
    </w:rPr>
  </w:style>
  <w:style w:type="character" w:customStyle="1" w:styleId="Char4">
    <w:name w:val="Κείμενο σχολίου Char"/>
    <w:basedOn w:val="a1"/>
    <w:link w:val="af3"/>
    <w:semiHidden/>
    <w:rsid w:val="00287046"/>
    <w:rPr>
      <w:rFonts w:ascii="Georgia" w:eastAsia="Times New Roman" w:hAnsi="Georgia"/>
      <w:bdr w:val="none" w:sz="0" w:space="0" w:color="auto"/>
      <w:lang w:val="x-none"/>
    </w:rPr>
  </w:style>
  <w:style w:type="paragraph" w:styleId="af4">
    <w:name w:val="annotation subject"/>
    <w:basedOn w:val="af3"/>
    <w:next w:val="af3"/>
    <w:link w:val="Char5"/>
    <w:semiHidden/>
    <w:rsid w:val="00287046"/>
    <w:rPr>
      <w:b/>
      <w:bCs/>
    </w:rPr>
  </w:style>
  <w:style w:type="character" w:customStyle="1" w:styleId="Char5">
    <w:name w:val="Θέμα σχολίου Char"/>
    <w:basedOn w:val="Char4"/>
    <w:link w:val="af4"/>
    <w:semiHidden/>
    <w:rsid w:val="00287046"/>
    <w:rPr>
      <w:rFonts w:ascii="Georgia" w:eastAsia="Times New Roman" w:hAnsi="Georgia"/>
      <w:b/>
      <w:bCs/>
      <w:bdr w:val="none" w:sz="0" w:space="0" w:color="auto"/>
      <w:lang w:val="x-none"/>
    </w:rPr>
  </w:style>
  <w:style w:type="paragraph" w:styleId="af5">
    <w:name w:val="Body Text Indent"/>
    <w:basedOn w:val="a0"/>
    <w:link w:val="Char6"/>
    <w:semiHidden/>
    <w:rsid w:val="00287046"/>
    <w:pPr>
      <w:pBdr>
        <w:top w:val="none" w:sz="0" w:space="0" w:color="auto"/>
        <w:left w:val="none" w:sz="0" w:space="0" w:color="auto"/>
        <w:bottom w:val="none" w:sz="0" w:space="0" w:color="auto"/>
        <w:right w:val="none" w:sz="0" w:space="0" w:color="auto"/>
        <w:between w:val="none" w:sz="0" w:space="0" w:color="auto"/>
        <w:bar w:val="none" w:sz="0" w:color="auto"/>
      </w:pBdr>
      <w:ind w:left="540" w:hanging="540"/>
      <w:jc w:val="both"/>
    </w:pPr>
    <w:rPr>
      <w:rFonts w:eastAsia="Times New Roman"/>
      <w:b/>
      <w:bCs/>
      <w:bdr w:val="none" w:sz="0" w:space="0" w:color="auto"/>
      <w:lang w:val="x-none" w:eastAsia="x-none"/>
    </w:rPr>
  </w:style>
  <w:style w:type="character" w:customStyle="1" w:styleId="Char6">
    <w:name w:val="Σώμα κείμενου με εσοχή Char"/>
    <w:basedOn w:val="a1"/>
    <w:link w:val="af5"/>
    <w:semiHidden/>
    <w:rsid w:val="00287046"/>
    <w:rPr>
      <w:rFonts w:eastAsia="Times New Roman"/>
      <w:b/>
      <w:bCs/>
      <w:sz w:val="24"/>
      <w:szCs w:val="24"/>
      <w:bdr w:val="none" w:sz="0" w:space="0" w:color="auto"/>
      <w:lang w:val="x-none" w:eastAsia="x-none"/>
    </w:rPr>
  </w:style>
  <w:style w:type="paragraph" w:styleId="21">
    <w:name w:val="Body Text 2"/>
    <w:basedOn w:val="a0"/>
    <w:link w:val="2Char0"/>
    <w:semiHidden/>
    <w:rsid w:val="00287046"/>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b/>
      <w:bCs/>
      <w:bdr w:val="none" w:sz="0" w:space="0" w:color="auto"/>
      <w:lang w:val="x-none" w:eastAsia="x-none"/>
    </w:rPr>
  </w:style>
  <w:style w:type="character" w:customStyle="1" w:styleId="2Char0">
    <w:name w:val="Σώμα κείμενου 2 Char"/>
    <w:basedOn w:val="a1"/>
    <w:link w:val="21"/>
    <w:semiHidden/>
    <w:rsid w:val="00287046"/>
    <w:rPr>
      <w:rFonts w:eastAsia="Times New Roman"/>
      <w:b/>
      <w:bCs/>
      <w:sz w:val="24"/>
      <w:szCs w:val="24"/>
      <w:bdr w:val="none" w:sz="0" w:space="0" w:color="auto"/>
      <w:lang w:val="x-none" w:eastAsia="x-none"/>
    </w:rPr>
  </w:style>
  <w:style w:type="paragraph" w:styleId="22">
    <w:name w:val="Body Text Indent 2"/>
    <w:basedOn w:val="a0"/>
    <w:link w:val="2Char1"/>
    <w:semiHidden/>
    <w:rsid w:val="00287046"/>
    <w:pPr>
      <w:pBdr>
        <w:top w:val="none" w:sz="0" w:space="0" w:color="auto"/>
        <w:left w:val="none" w:sz="0" w:space="0" w:color="auto"/>
        <w:bottom w:val="none" w:sz="0" w:space="0" w:color="auto"/>
        <w:right w:val="none" w:sz="0" w:space="0" w:color="auto"/>
        <w:between w:val="none" w:sz="0" w:space="0" w:color="auto"/>
        <w:bar w:val="none" w:sz="0" w:color="auto"/>
      </w:pBdr>
      <w:ind w:left="720" w:hanging="720"/>
      <w:jc w:val="both"/>
    </w:pPr>
    <w:rPr>
      <w:rFonts w:eastAsia="Times New Roman"/>
      <w:b/>
      <w:bCs/>
      <w:bdr w:val="none" w:sz="0" w:space="0" w:color="auto"/>
      <w:lang w:val="x-none" w:eastAsia="x-none"/>
    </w:rPr>
  </w:style>
  <w:style w:type="character" w:customStyle="1" w:styleId="2Char1">
    <w:name w:val="Σώμα κείμενου με εσοχή 2 Char"/>
    <w:basedOn w:val="a1"/>
    <w:link w:val="22"/>
    <w:semiHidden/>
    <w:rsid w:val="00287046"/>
    <w:rPr>
      <w:rFonts w:eastAsia="Times New Roman"/>
      <w:b/>
      <w:bCs/>
      <w:sz w:val="24"/>
      <w:szCs w:val="24"/>
      <w:bdr w:val="none" w:sz="0" w:space="0" w:color="auto"/>
      <w:lang w:val="x-none" w:eastAsia="x-none"/>
    </w:rPr>
  </w:style>
  <w:style w:type="paragraph" w:styleId="31">
    <w:name w:val="Body Text Indent 3"/>
    <w:basedOn w:val="a0"/>
    <w:link w:val="3Char0"/>
    <w:semiHidden/>
    <w:rsid w:val="00287046"/>
    <w:pPr>
      <w:pBdr>
        <w:top w:val="none" w:sz="0" w:space="0" w:color="auto"/>
        <w:left w:val="none" w:sz="0" w:space="0" w:color="auto"/>
        <w:bottom w:val="none" w:sz="0" w:space="0" w:color="auto"/>
        <w:right w:val="none" w:sz="0" w:space="0" w:color="auto"/>
        <w:between w:val="none" w:sz="0" w:space="0" w:color="auto"/>
        <w:bar w:val="none" w:sz="0" w:color="auto"/>
      </w:pBdr>
      <w:ind w:left="720" w:hanging="720"/>
      <w:jc w:val="both"/>
    </w:pPr>
    <w:rPr>
      <w:rFonts w:eastAsia="Times New Roman"/>
      <w:bdr w:val="none" w:sz="0" w:space="0" w:color="auto"/>
      <w:lang w:val="x-none" w:eastAsia="x-none"/>
    </w:rPr>
  </w:style>
  <w:style w:type="character" w:customStyle="1" w:styleId="3Char0">
    <w:name w:val="Σώμα κείμενου με εσοχή 3 Char"/>
    <w:basedOn w:val="a1"/>
    <w:link w:val="31"/>
    <w:semiHidden/>
    <w:rsid w:val="00287046"/>
    <w:rPr>
      <w:rFonts w:eastAsia="Times New Roman"/>
      <w:sz w:val="24"/>
      <w:szCs w:val="24"/>
      <w:bdr w:val="none" w:sz="0" w:space="0" w:color="auto"/>
      <w:lang w:val="x-none" w:eastAsia="x-none"/>
    </w:rPr>
  </w:style>
  <w:style w:type="paragraph" w:styleId="32">
    <w:name w:val="Body Text 3"/>
    <w:basedOn w:val="a0"/>
    <w:link w:val="3Char1"/>
    <w:semiHidden/>
    <w:rsid w:val="00287046"/>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bCs/>
      <w:bdr w:val="none" w:sz="0" w:space="0" w:color="auto"/>
      <w:lang w:val="x-none" w:eastAsia="x-none"/>
    </w:rPr>
  </w:style>
  <w:style w:type="character" w:customStyle="1" w:styleId="3Char1">
    <w:name w:val="Σώμα κείμενου 3 Char"/>
    <w:basedOn w:val="a1"/>
    <w:link w:val="32"/>
    <w:semiHidden/>
    <w:rsid w:val="00287046"/>
    <w:rPr>
      <w:rFonts w:eastAsia="Times New Roman"/>
      <w:b/>
      <w:bCs/>
      <w:sz w:val="24"/>
      <w:szCs w:val="24"/>
      <w:bdr w:val="none" w:sz="0" w:space="0" w:color="auto"/>
      <w:lang w:val="x-none" w:eastAsia="x-none"/>
    </w:rPr>
  </w:style>
  <w:style w:type="paragraph" w:styleId="af6">
    <w:name w:val="Plain Text"/>
    <w:basedOn w:val="a0"/>
    <w:link w:val="Char7"/>
    <w:rsid w:val="00287046"/>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sz w:val="20"/>
      <w:bdr w:val="none" w:sz="0" w:space="0" w:color="auto"/>
      <w:lang w:val="x-none"/>
    </w:rPr>
  </w:style>
  <w:style w:type="character" w:customStyle="1" w:styleId="Char7">
    <w:name w:val="Απλό κείμενο Char"/>
    <w:basedOn w:val="a1"/>
    <w:link w:val="af6"/>
    <w:rsid w:val="00287046"/>
    <w:rPr>
      <w:rFonts w:ascii="Courier New" w:eastAsia="Times New Roman" w:hAnsi="Courier New"/>
      <w:bdr w:val="none" w:sz="0" w:space="0" w:color="auto"/>
      <w:lang w:val="x-none"/>
    </w:rPr>
  </w:style>
  <w:style w:type="paragraph" w:styleId="af7">
    <w:name w:val="endnote text"/>
    <w:basedOn w:val="a0"/>
    <w:link w:val="Char8"/>
    <w:uiPriority w:val="99"/>
    <w:semiHidden/>
    <w:unhideWhenUsed/>
    <w:rsid w:val="00287046"/>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Georgia" w:eastAsia="Times New Roman" w:hAnsi="Georgia"/>
      <w:sz w:val="20"/>
      <w:bdr w:val="none" w:sz="0" w:space="0" w:color="auto"/>
    </w:rPr>
  </w:style>
  <w:style w:type="character" w:customStyle="1" w:styleId="Char8">
    <w:name w:val="Κείμενο σημείωσης τέλους Char"/>
    <w:basedOn w:val="a1"/>
    <w:link w:val="af7"/>
    <w:uiPriority w:val="99"/>
    <w:semiHidden/>
    <w:rsid w:val="00287046"/>
    <w:rPr>
      <w:rFonts w:ascii="Georgia" w:eastAsia="Times New Roman" w:hAnsi="Georgia"/>
      <w:bdr w:val="none" w:sz="0" w:space="0" w:color="auto"/>
    </w:rPr>
  </w:style>
  <w:style w:type="character" w:styleId="af8">
    <w:name w:val="endnote reference"/>
    <w:uiPriority w:val="99"/>
    <w:semiHidden/>
    <w:unhideWhenUsed/>
    <w:rsid w:val="00287046"/>
    <w:rPr>
      <w:vertAlign w:val="superscript"/>
    </w:rPr>
  </w:style>
  <w:style w:type="character" w:customStyle="1" w:styleId="apple-style-span">
    <w:name w:val="apple-style-span"/>
    <w:basedOn w:val="a1"/>
    <w:rsid w:val="00287046"/>
  </w:style>
  <w:style w:type="paragraph" w:customStyle="1" w:styleId="Default">
    <w:name w:val="Default"/>
    <w:rsid w:val="00287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Cs w:val="24"/>
      <w:bdr w:val="none" w:sz="0" w:space="0" w:color="auto"/>
    </w:rPr>
  </w:style>
  <w:style w:type="paragraph" w:styleId="-HTML">
    <w:name w:val="HTML Preformatted"/>
    <w:basedOn w:val="a0"/>
    <w:link w:val="-HTMLChar"/>
    <w:uiPriority w:val="99"/>
    <w:rsid w:val="00287046"/>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New Roman" w:hAnsi="Courier" w:cs="Courier"/>
      <w:sz w:val="20"/>
      <w:bdr w:val="none" w:sz="0" w:space="0" w:color="auto"/>
      <w:lang w:eastAsia="ar-SA"/>
    </w:rPr>
  </w:style>
  <w:style w:type="character" w:customStyle="1" w:styleId="-HTMLChar">
    <w:name w:val="Προ-διαμορφωμένο HTML Char"/>
    <w:basedOn w:val="a1"/>
    <w:link w:val="-HTML"/>
    <w:uiPriority w:val="99"/>
    <w:rsid w:val="00287046"/>
    <w:rPr>
      <w:rFonts w:ascii="Courier" w:eastAsia="Times New Roman" w:hAnsi="Courier" w:cs="Courier"/>
      <w:bdr w:val="none" w:sz="0" w:space="0" w:color="auto"/>
      <w:lang w:val="en-US" w:eastAsia="ar-SA"/>
    </w:rPr>
  </w:style>
  <w:style w:type="character" w:customStyle="1" w:styleId="im">
    <w:name w:val="im"/>
    <w:rsid w:val="00287046"/>
  </w:style>
  <w:style w:type="character" w:customStyle="1" w:styleId="apple-converted-space">
    <w:name w:val="apple-converted-space"/>
    <w:rsid w:val="00287046"/>
  </w:style>
  <w:style w:type="table" w:customStyle="1" w:styleId="PlainTable11">
    <w:name w:val="Plain Table 11"/>
    <w:basedOn w:val="a2"/>
    <w:uiPriority w:val="41"/>
    <w:rsid w:val="00356D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a2"/>
    <w:uiPriority w:val="43"/>
    <w:rsid w:val="002F63D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t">
    <w:name w:val="st"/>
    <w:basedOn w:val="a1"/>
    <w:rsid w:val="001B2C33"/>
  </w:style>
  <w:style w:type="character" w:customStyle="1" w:styleId="PlainTextChar1">
    <w:name w:val="Plain Text Char1"/>
    <w:rsid w:val="003B12C5"/>
    <w:rPr>
      <w:rFonts w:ascii="Courier New" w:eastAsia="Times New Roman" w:hAnsi="Courier New" w:cs="Times New Roman"/>
      <w:sz w:val="20"/>
      <w:szCs w:val="20"/>
      <w:lang w:val="x-none" w:eastAsia="el-GR"/>
    </w:rPr>
  </w:style>
  <w:style w:type="paragraph" w:styleId="Web">
    <w:name w:val="Normal (Web)"/>
    <w:basedOn w:val="a0"/>
    <w:rsid w:val="003B12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14" w:hanging="357"/>
      <w:jc w:val="both"/>
    </w:pPr>
    <w:rPr>
      <w:rFonts w:ascii="Times New Roman" w:eastAsia="Times New Roman" w:hAnsi="Times New Roman"/>
      <w:szCs w:val="24"/>
      <w:bdr w:val="none" w:sz="0" w:space="0" w:color="auto"/>
      <w:lang w:val="en-GB" w:eastAsia="en-GB"/>
    </w:rPr>
  </w:style>
  <w:style w:type="paragraph" w:customStyle="1" w:styleId="ListParagraph1">
    <w:name w:val="List Paragraph1"/>
    <w:basedOn w:val="a0"/>
    <w:uiPriority w:val="34"/>
    <w:qFormat/>
    <w:rsid w:val="003B12C5"/>
    <w:pPr>
      <w:spacing w:before="120" w:after="120" w:line="276" w:lineRule="auto"/>
      <w:ind w:left="1400" w:hanging="360"/>
      <w:jc w:val="both"/>
    </w:pPr>
    <w:rPr>
      <w:rFonts w:ascii="Times New Roman" w:hAnsi="Times New Roman"/>
      <w:sz w:val="22"/>
    </w:rPr>
  </w:style>
  <w:style w:type="character" w:styleId="af9">
    <w:name w:val="Strong"/>
    <w:qFormat/>
    <w:rsid w:val="003B12C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660756">
      <w:bodyDiv w:val="1"/>
      <w:marLeft w:val="0"/>
      <w:marRight w:val="0"/>
      <w:marTop w:val="0"/>
      <w:marBottom w:val="0"/>
      <w:divBdr>
        <w:top w:val="none" w:sz="0" w:space="0" w:color="auto"/>
        <w:left w:val="none" w:sz="0" w:space="0" w:color="auto"/>
        <w:bottom w:val="none" w:sz="0" w:space="0" w:color="auto"/>
        <w:right w:val="none" w:sz="0" w:space="0" w:color="auto"/>
      </w:divBdr>
    </w:div>
    <w:div w:id="1075737987">
      <w:bodyDiv w:val="1"/>
      <w:marLeft w:val="0"/>
      <w:marRight w:val="0"/>
      <w:marTop w:val="0"/>
      <w:marBottom w:val="0"/>
      <w:divBdr>
        <w:top w:val="none" w:sz="0" w:space="0" w:color="auto"/>
        <w:left w:val="none" w:sz="0" w:space="0" w:color="auto"/>
        <w:bottom w:val="none" w:sz="0" w:space="0" w:color="auto"/>
        <w:right w:val="none" w:sz="0" w:space="0" w:color="auto"/>
      </w:divBdr>
    </w:div>
    <w:div w:id="1180386561">
      <w:bodyDiv w:val="1"/>
      <w:marLeft w:val="0"/>
      <w:marRight w:val="0"/>
      <w:marTop w:val="0"/>
      <w:marBottom w:val="0"/>
      <w:divBdr>
        <w:top w:val="none" w:sz="0" w:space="0" w:color="auto"/>
        <w:left w:val="none" w:sz="0" w:space="0" w:color="auto"/>
        <w:bottom w:val="none" w:sz="0" w:space="0" w:color="auto"/>
        <w:right w:val="none" w:sz="0" w:space="0" w:color="auto"/>
      </w:divBdr>
    </w:div>
    <w:div w:id="1667513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op.gr/index.php?option=com_content&amp;view=category&amp;id=101&amp;Itemid=304&amp;lang=el" TargetMode="External"/><Relationship Id="rId21" Type="http://schemas.openxmlformats.org/officeDocument/2006/relationships/hyperlink" Target="mailto:dit-secr@uop.gr" TargetMode="External"/><Relationship Id="rId34" Type="http://schemas.openxmlformats.org/officeDocument/2006/relationships/hyperlink" Target="http://library.uop.gr/" TargetMode="External"/><Relationship Id="rId42" Type="http://schemas.openxmlformats.org/officeDocument/2006/relationships/footer" Target="footer4.xml"/><Relationship Id="rId47" Type="http://schemas.openxmlformats.org/officeDocument/2006/relationships/hyperlink" Target="https://eclass.uop.gr/courses/CST355/" TargetMode="External"/><Relationship Id="rId50" Type="http://schemas.openxmlformats.org/officeDocument/2006/relationships/hyperlink" Target="https://eclass.uop.gr/courses/TST222/" TargetMode="External"/><Relationship Id="rId55" Type="http://schemas.openxmlformats.org/officeDocument/2006/relationships/hyperlink" Target="https://eclass.uop.gr/courses/TST121/" TargetMode="Externa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e-secretary.uop.gr/unistudent/getDepartment.asp?mnuID=depart&amp;depID=560" TargetMode="External"/><Relationship Id="rId11" Type="http://schemas.openxmlformats.org/officeDocument/2006/relationships/header" Target="header2.xml"/><Relationship Id="rId24" Type="http://schemas.openxmlformats.org/officeDocument/2006/relationships/hyperlink" Target="http://www.scopus.com/" TargetMode="External"/><Relationship Id="rId32" Type="http://schemas.openxmlformats.org/officeDocument/2006/relationships/hyperlink" Target="https://e-secretary.uop.gr/" TargetMode="External"/><Relationship Id="rId37" Type="http://schemas.openxmlformats.org/officeDocument/2006/relationships/hyperlink" Target="http://dit.uop.gr/dept-home?id=27" TargetMode="External"/><Relationship Id="rId40" Type="http://schemas.openxmlformats.org/officeDocument/2006/relationships/header" Target="header4.xml"/><Relationship Id="rId45" Type="http://schemas.openxmlformats.org/officeDocument/2006/relationships/hyperlink" Target="https://eclass.uop.gr/courses/TST136/" TargetMode="External"/><Relationship Id="rId53" Type="http://schemas.openxmlformats.org/officeDocument/2006/relationships/hyperlink" Target="https://eclass.uop.gr/courses/TST215/" TargetMode="External"/><Relationship Id="rId58" Type="http://schemas.openxmlformats.org/officeDocument/2006/relationships/hyperlink" Target="https://eclass.uop.gr/courses/CST332/" TargetMode="Externa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yperlink" Target="http://library.uop.gr/" TargetMode="External"/><Relationship Id="rId30" Type="http://schemas.openxmlformats.org/officeDocument/2006/relationships/hyperlink" Target="https://eclass.uop.gr/modules/auth/opencourses.php?fc=41" TargetMode="External"/><Relationship Id="rId35" Type="http://schemas.openxmlformats.org/officeDocument/2006/relationships/hyperlink" Target="http://di.uop.gr/helpdesk.html" TargetMode="External"/><Relationship Id="rId43" Type="http://schemas.openxmlformats.org/officeDocument/2006/relationships/hyperlink" Target="https://eclass.uop.gr/courses/DIT110/" TargetMode="External"/><Relationship Id="rId48" Type="http://schemas.openxmlformats.org/officeDocument/2006/relationships/hyperlink" Target="https://eclass.uop.gr/courses/TST137/" TargetMode="External"/><Relationship Id="rId56" Type="http://schemas.openxmlformats.org/officeDocument/2006/relationships/hyperlink" Target="https://eclass.uop.gr/courses/TST145/"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class.uop.gr/courses/CST12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di.uop.gr/" TargetMode="External"/><Relationship Id="rId33" Type="http://schemas.openxmlformats.org/officeDocument/2006/relationships/hyperlink" Target="http://mail.uop.gr/" TargetMode="External"/><Relationship Id="rId38" Type="http://schemas.openxmlformats.org/officeDocument/2006/relationships/hyperlink" Target="http://dit.uop.gr/dept-home?id=349" TargetMode="External"/><Relationship Id="rId46" Type="http://schemas.openxmlformats.org/officeDocument/2006/relationships/hyperlink" Target="https://eclass.uop.gr/courses/DIT105/" TargetMode="External"/><Relationship Id="rId59" Type="http://schemas.openxmlformats.org/officeDocument/2006/relationships/hyperlink" Target="https://eclass.uop.gr/courses/DIT117/" TargetMode="External"/><Relationship Id="rId20" Type="http://schemas.openxmlformats.org/officeDocument/2006/relationships/hyperlink" Target="http://dit.uop.gr" TargetMode="External"/><Relationship Id="rId41" Type="http://schemas.openxmlformats.org/officeDocument/2006/relationships/header" Target="header5.xml"/><Relationship Id="rId54" Type="http://schemas.openxmlformats.org/officeDocument/2006/relationships/hyperlink" Target="https://eclass.uop.gr/courses/TST267/"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t.uop.gr" TargetMode="External"/><Relationship Id="rId23" Type="http://schemas.openxmlformats.org/officeDocument/2006/relationships/hyperlink" Target="http://www.adip.gr/data/HQA_student_questionnaire.doc" TargetMode="External"/><Relationship Id="rId28" Type="http://schemas.openxmlformats.org/officeDocument/2006/relationships/hyperlink" Target="http://www.heal-link.gr/" TargetMode="External"/><Relationship Id="rId36" Type="http://schemas.openxmlformats.org/officeDocument/2006/relationships/hyperlink" Target="http://eudoxus.gr/" TargetMode="External"/><Relationship Id="rId49" Type="http://schemas.openxmlformats.org/officeDocument/2006/relationships/hyperlink" Target="https://eclass.uop.gr/courses/TST100/" TargetMode="External"/><Relationship Id="rId57" Type="http://schemas.openxmlformats.org/officeDocument/2006/relationships/hyperlink" Target="https://eclass.uop.gr/courses/TST132/" TargetMode="External"/><Relationship Id="rId10" Type="http://schemas.openxmlformats.org/officeDocument/2006/relationships/footer" Target="footer1.xml"/><Relationship Id="rId31" Type="http://schemas.openxmlformats.org/officeDocument/2006/relationships/hyperlink" Target="http://eclass.uop.gr/" TargetMode="External"/><Relationship Id="rId44" Type="http://schemas.openxmlformats.org/officeDocument/2006/relationships/hyperlink" Target="https://eclass.uop.gr/courses/DIT119/" TargetMode="External"/><Relationship Id="rId52" Type="http://schemas.openxmlformats.org/officeDocument/2006/relationships/hyperlink" Target="https://eclass.uop.gr/courses/CST165/" TargetMode="External"/><Relationship Id="rId60" Type="http://schemas.openxmlformats.org/officeDocument/2006/relationships/header" Target="header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dit.uop.gr"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just" defTabSz="457200" rtl="0" fontAlgn="auto" latinLnBrk="1" hangingPunct="0">
          <a:lnSpc>
            <a:spcPct val="100000"/>
          </a:lnSpc>
          <a:spcBef>
            <a:spcPts val="800"/>
          </a:spcBef>
          <a:spcAft>
            <a:spcPts val="0"/>
          </a:spcAft>
          <a:buClrTx/>
          <a:buSzTx/>
          <a:buFontTx/>
          <a:buNone/>
          <a:tabLst/>
          <a:defRPr kumimoji="0" sz="1000" b="0" i="0" u="none" strike="noStrike" cap="none" spc="0" normalizeH="0" baseline="0">
            <a:ln>
              <a:noFill/>
            </a:ln>
            <a:solidFill>
              <a:srgbClr val="202020"/>
            </a:solidFill>
            <a:effectLst/>
            <a:uFill>
              <a:solidFill>
                <a:srgbClr val="202020"/>
              </a:solidFill>
            </a:uFill>
            <a:latin typeface="Arial Unicode MS"/>
            <a:ea typeface="Arial Unicode MS"/>
            <a:cs typeface="Arial Unicode MS"/>
            <a:sym typeface="Arial Unicode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074F8-BFBE-4686-90F6-347F52601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148</Pages>
  <Words>43819</Words>
  <Characters>236624</Characters>
  <Application>Microsoft Office Word</Application>
  <DocSecurity>4</DocSecurity>
  <Lines>1971</Lines>
  <Paragraphs>559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279884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 Vlachos</dc:creator>
  <cp:keywords/>
  <dc:description/>
  <cp:lastModifiedBy>uop_user</cp:lastModifiedBy>
  <cp:revision>2</cp:revision>
  <cp:lastPrinted>2015-12-11T09:58:00Z</cp:lastPrinted>
  <dcterms:created xsi:type="dcterms:W3CDTF">2017-10-27T09:05:00Z</dcterms:created>
  <dcterms:modified xsi:type="dcterms:W3CDTF">2017-10-27T09:05:00Z</dcterms:modified>
  <cp:category/>
</cp:coreProperties>
</file>